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45"/>
      </w:tblGrid>
      <w:tr w:rsidR="00D15B4E" w:rsidTr="0078566B">
        <w:tc>
          <w:tcPr>
            <w:tcW w:w="4111" w:type="dxa"/>
          </w:tcPr>
          <w:p w:rsidR="00D15B4E" w:rsidRPr="00D15B4E" w:rsidRDefault="00D15B4E" w:rsidP="004A334B">
            <w:pPr>
              <w:jc w:val="center"/>
              <w:rPr>
                <w:rFonts w:ascii="Times New Roman" w:hAnsi="Times New Roman" w:cs="Times New Roman"/>
                <w:sz w:val="28"/>
                <w:szCs w:val="28"/>
              </w:rPr>
            </w:pPr>
            <w:bookmarkStart w:id="0" w:name="_GoBack"/>
            <w:bookmarkEnd w:id="0"/>
            <w:r w:rsidRPr="00D15B4E">
              <w:rPr>
                <w:rFonts w:ascii="Times New Roman" w:hAnsi="Times New Roman" w:cs="Times New Roman"/>
                <w:sz w:val="28"/>
                <w:szCs w:val="28"/>
              </w:rPr>
              <w:t>ỦY BAN NHÂN DÂN QUẬN 8</w:t>
            </w:r>
          </w:p>
        </w:tc>
        <w:tc>
          <w:tcPr>
            <w:tcW w:w="5845" w:type="dxa"/>
          </w:tcPr>
          <w:p w:rsidR="00D15B4E" w:rsidRPr="00D15B4E" w:rsidRDefault="00D15B4E" w:rsidP="004A334B">
            <w:pPr>
              <w:jc w:val="center"/>
              <w:rPr>
                <w:rFonts w:ascii="Times New Roman" w:hAnsi="Times New Roman" w:cs="Times New Roman"/>
                <w:b/>
                <w:sz w:val="26"/>
                <w:szCs w:val="26"/>
              </w:rPr>
            </w:pPr>
            <w:r w:rsidRPr="00D15B4E">
              <w:rPr>
                <w:rFonts w:ascii="Times New Roman" w:hAnsi="Times New Roman" w:cs="Times New Roman"/>
                <w:b/>
                <w:sz w:val="26"/>
                <w:szCs w:val="26"/>
              </w:rPr>
              <w:t>CỘNG HÒA XÃ HỘI CHỦ NGHĨA VIỆT NAM</w:t>
            </w:r>
          </w:p>
        </w:tc>
      </w:tr>
      <w:tr w:rsidR="00D15B4E" w:rsidTr="0078566B">
        <w:tc>
          <w:tcPr>
            <w:tcW w:w="4111" w:type="dxa"/>
          </w:tcPr>
          <w:p w:rsidR="00D15B4E" w:rsidRPr="00D15B4E" w:rsidRDefault="00D15B4E" w:rsidP="004A334B">
            <w:pPr>
              <w:jc w:val="center"/>
              <w:rPr>
                <w:rFonts w:ascii="Times New Roman" w:hAnsi="Times New Roman" w:cs="Times New Roman"/>
                <w:b/>
                <w:sz w:val="26"/>
                <w:szCs w:val="26"/>
              </w:rPr>
            </w:pPr>
            <w:r w:rsidRPr="00D15B4E">
              <w:rPr>
                <w:rFonts w:ascii="Times New Roman" w:hAnsi="Times New Roman" w:cs="Times New Roman"/>
                <w:b/>
                <w:sz w:val="26"/>
                <w:szCs w:val="26"/>
              </w:rPr>
              <w:t>TRƯỜNG MẦM NON VIỆT NHI</w:t>
            </w:r>
          </w:p>
        </w:tc>
        <w:tc>
          <w:tcPr>
            <w:tcW w:w="5845" w:type="dxa"/>
          </w:tcPr>
          <w:p w:rsidR="00D15B4E" w:rsidRDefault="00D15B4E" w:rsidP="004A334B">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tc>
      </w:tr>
    </w:tbl>
    <w:p w:rsidR="00D15B4E" w:rsidRDefault="00F70E63" w:rsidP="00D15B4E">
      <w:pPr>
        <w:spacing w:after="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4445</wp:posOffset>
                </wp:positionV>
                <wp:extent cx="80962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9.45pt;margin-top:.35pt;width:6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eW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"/>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2977515</wp:posOffset>
                </wp:positionH>
                <wp:positionV relativeFrom="paragraph">
                  <wp:posOffset>4445</wp:posOffset>
                </wp:positionV>
                <wp:extent cx="22764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4.45pt;margin-top:.35pt;width:17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gf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KYP8+xhhhE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"/>
            </w:pict>
          </mc:Fallback>
        </mc:AlternateContent>
      </w:r>
    </w:p>
    <w:p w:rsidR="00D15B4E" w:rsidRPr="0078566B" w:rsidRDefault="00D15B4E" w:rsidP="00D15B4E">
      <w:pPr>
        <w:spacing w:after="0"/>
        <w:rPr>
          <w:rFonts w:ascii="Times New Roman" w:hAnsi="Times New Roman" w:cs="Times New Roman"/>
          <w:i/>
          <w:sz w:val="26"/>
          <w:szCs w:val="26"/>
        </w:rPr>
      </w:pPr>
      <w:r w:rsidRPr="00D15B4E">
        <w:rPr>
          <w:rFonts w:ascii="Times New Roman" w:hAnsi="Times New Roman" w:cs="Times New Roman"/>
          <w:sz w:val="26"/>
          <w:szCs w:val="26"/>
        </w:rPr>
        <w:t>Số:</w:t>
      </w:r>
      <w:r>
        <w:rPr>
          <w:rFonts w:ascii="Times New Roman" w:hAnsi="Times New Roman" w:cs="Times New Roman"/>
          <w:sz w:val="26"/>
          <w:szCs w:val="26"/>
        </w:rPr>
        <w:t xml:space="preserve">  </w:t>
      </w:r>
      <w:r w:rsidR="0029417F">
        <w:rPr>
          <w:rFonts w:ascii="Times New Roman" w:hAnsi="Times New Roman" w:cs="Times New Roman"/>
          <w:sz w:val="26"/>
          <w:szCs w:val="26"/>
        </w:rPr>
        <w:t xml:space="preserve">307 </w:t>
      </w:r>
      <w:r>
        <w:rPr>
          <w:rFonts w:ascii="Times New Roman" w:hAnsi="Times New Roman" w:cs="Times New Roman"/>
          <w:sz w:val="26"/>
          <w:szCs w:val="26"/>
        </w:rPr>
        <w:t xml:space="preserve">/ </w:t>
      </w:r>
      <w:r w:rsidR="0078566B">
        <w:rPr>
          <w:rFonts w:ascii="Times New Roman" w:hAnsi="Times New Roman" w:cs="Times New Roman"/>
          <w:sz w:val="26"/>
          <w:szCs w:val="26"/>
        </w:rPr>
        <w:t>KH-MNVN</w:t>
      </w:r>
      <w:r w:rsidR="0078566B">
        <w:rPr>
          <w:rFonts w:ascii="Times New Roman" w:hAnsi="Times New Roman" w:cs="Times New Roman"/>
          <w:sz w:val="26"/>
          <w:szCs w:val="26"/>
        </w:rPr>
        <w:tab/>
      </w:r>
      <w:r w:rsidR="0078566B">
        <w:rPr>
          <w:rFonts w:ascii="Times New Roman" w:hAnsi="Times New Roman" w:cs="Times New Roman"/>
          <w:sz w:val="26"/>
          <w:szCs w:val="26"/>
        </w:rPr>
        <w:tab/>
      </w:r>
      <w:r w:rsidR="0029417F">
        <w:rPr>
          <w:rFonts w:ascii="Times New Roman" w:hAnsi="Times New Roman" w:cs="Times New Roman"/>
          <w:sz w:val="26"/>
          <w:szCs w:val="26"/>
        </w:rPr>
        <w:t xml:space="preserve">                   </w:t>
      </w:r>
      <w:r w:rsidR="0078566B" w:rsidRPr="0078566B">
        <w:rPr>
          <w:rFonts w:ascii="Times New Roman" w:hAnsi="Times New Roman" w:cs="Times New Roman"/>
          <w:i/>
          <w:sz w:val="26"/>
          <w:szCs w:val="26"/>
        </w:rPr>
        <w:t xml:space="preserve">Quận 8, ngày </w:t>
      </w:r>
      <w:r w:rsidR="0029417F">
        <w:rPr>
          <w:rFonts w:ascii="Times New Roman" w:hAnsi="Times New Roman" w:cs="Times New Roman"/>
          <w:i/>
          <w:sz w:val="26"/>
          <w:szCs w:val="26"/>
        </w:rPr>
        <w:t xml:space="preserve"> 13 </w:t>
      </w:r>
      <w:r w:rsidR="0078566B">
        <w:rPr>
          <w:rFonts w:ascii="Times New Roman" w:hAnsi="Times New Roman" w:cs="Times New Roman"/>
          <w:i/>
          <w:sz w:val="26"/>
          <w:szCs w:val="26"/>
        </w:rPr>
        <w:t>tháng</w:t>
      </w:r>
      <w:r w:rsidR="0029417F">
        <w:rPr>
          <w:rFonts w:ascii="Times New Roman" w:hAnsi="Times New Roman" w:cs="Times New Roman"/>
          <w:i/>
          <w:sz w:val="26"/>
          <w:szCs w:val="26"/>
        </w:rPr>
        <w:t xml:space="preserve">  9 </w:t>
      </w:r>
      <w:r w:rsidR="0078566B">
        <w:rPr>
          <w:rFonts w:ascii="Times New Roman" w:hAnsi="Times New Roman" w:cs="Times New Roman"/>
          <w:i/>
          <w:sz w:val="26"/>
          <w:szCs w:val="26"/>
        </w:rPr>
        <w:t>năm 2019</w:t>
      </w:r>
    </w:p>
    <w:p w:rsidR="00D15B4E" w:rsidRDefault="00D15B4E" w:rsidP="004A334B">
      <w:pPr>
        <w:spacing w:after="0"/>
        <w:jc w:val="center"/>
        <w:rPr>
          <w:rFonts w:ascii="Times New Roman" w:hAnsi="Times New Roman" w:cs="Times New Roman"/>
          <w:b/>
          <w:sz w:val="28"/>
          <w:szCs w:val="28"/>
        </w:rPr>
      </w:pPr>
    </w:p>
    <w:p w:rsidR="00D15B4E" w:rsidRDefault="0078566B" w:rsidP="004A334B">
      <w:pPr>
        <w:spacing w:after="0"/>
        <w:jc w:val="center"/>
        <w:rPr>
          <w:rFonts w:ascii="Times New Roman" w:hAnsi="Times New Roman" w:cs="Times New Roman"/>
          <w:b/>
          <w:sz w:val="28"/>
          <w:szCs w:val="28"/>
        </w:rPr>
      </w:pPr>
      <w:r>
        <w:rPr>
          <w:rFonts w:ascii="Times New Roman" w:hAnsi="Times New Roman" w:cs="Times New Roman"/>
          <w:b/>
          <w:sz w:val="28"/>
          <w:szCs w:val="28"/>
        </w:rPr>
        <w:t>KẾ HOẠCH</w:t>
      </w:r>
    </w:p>
    <w:p w:rsidR="00495EED" w:rsidRPr="004A334B" w:rsidRDefault="004A334B" w:rsidP="004A334B">
      <w:pPr>
        <w:spacing w:after="0"/>
        <w:jc w:val="center"/>
        <w:rPr>
          <w:rFonts w:ascii="Times New Roman" w:hAnsi="Times New Roman" w:cs="Times New Roman"/>
          <w:b/>
          <w:sz w:val="28"/>
          <w:szCs w:val="28"/>
        </w:rPr>
      </w:pPr>
      <w:r w:rsidRPr="004A334B">
        <w:rPr>
          <w:rFonts w:ascii="Times New Roman" w:hAnsi="Times New Roman" w:cs="Times New Roman"/>
          <w:b/>
          <w:sz w:val="28"/>
          <w:szCs w:val="28"/>
        </w:rPr>
        <w:t>CHIẾN LƯỢT PHÁT TRIỂN  TRƯỜNG MẦM NON VIỆT NHI</w:t>
      </w:r>
    </w:p>
    <w:p w:rsidR="004A334B" w:rsidRDefault="004A334B" w:rsidP="004A334B">
      <w:pPr>
        <w:spacing w:after="0"/>
        <w:jc w:val="center"/>
        <w:rPr>
          <w:rFonts w:ascii="Times New Roman" w:hAnsi="Times New Roman" w:cs="Times New Roman"/>
          <w:b/>
          <w:sz w:val="28"/>
          <w:szCs w:val="28"/>
        </w:rPr>
      </w:pPr>
      <w:r w:rsidRPr="004A334B">
        <w:rPr>
          <w:rFonts w:ascii="Times New Roman" w:hAnsi="Times New Roman" w:cs="Times New Roman"/>
          <w:b/>
          <w:sz w:val="28"/>
          <w:szCs w:val="28"/>
        </w:rPr>
        <w:t xml:space="preserve">GIAI ĐOẠN 2019 </w:t>
      </w:r>
      <w:r>
        <w:rPr>
          <w:rFonts w:ascii="Times New Roman" w:hAnsi="Times New Roman" w:cs="Times New Roman"/>
          <w:b/>
          <w:sz w:val="28"/>
          <w:szCs w:val="28"/>
        </w:rPr>
        <w:t>–</w:t>
      </w:r>
      <w:r w:rsidR="0087382B">
        <w:rPr>
          <w:rFonts w:ascii="Times New Roman" w:hAnsi="Times New Roman" w:cs="Times New Roman"/>
          <w:b/>
          <w:sz w:val="28"/>
          <w:szCs w:val="28"/>
        </w:rPr>
        <w:t xml:space="preserve"> 2024</w:t>
      </w:r>
      <w:r>
        <w:rPr>
          <w:rFonts w:ascii="Times New Roman" w:hAnsi="Times New Roman" w:cs="Times New Roman"/>
          <w:b/>
          <w:sz w:val="28"/>
          <w:szCs w:val="28"/>
        </w:rPr>
        <w:t xml:space="preserve"> TẦ</w:t>
      </w:r>
      <w:r w:rsidR="00367B15">
        <w:rPr>
          <w:rFonts w:ascii="Times New Roman" w:hAnsi="Times New Roman" w:cs="Times New Roman"/>
          <w:b/>
          <w:sz w:val="28"/>
          <w:szCs w:val="28"/>
        </w:rPr>
        <w:t>M NHÌN 2025</w:t>
      </w:r>
    </w:p>
    <w:p w:rsidR="004A334B" w:rsidRDefault="004A334B" w:rsidP="004A334B">
      <w:pPr>
        <w:spacing w:after="0"/>
        <w:jc w:val="center"/>
        <w:rPr>
          <w:rFonts w:ascii="Times New Roman" w:hAnsi="Times New Roman" w:cs="Times New Roman"/>
          <w:b/>
          <w:sz w:val="28"/>
          <w:szCs w:val="28"/>
        </w:rPr>
      </w:pPr>
    </w:p>
    <w:p w:rsidR="004A334B" w:rsidRDefault="004A334B" w:rsidP="004A334B">
      <w:pPr>
        <w:spacing w:after="0"/>
        <w:jc w:val="center"/>
        <w:rPr>
          <w:rFonts w:ascii="Times New Roman" w:hAnsi="Times New Roman" w:cs="Times New Roman"/>
          <w:b/>
          <w:sz w:val="28"/>
          <w:szCs w:val="28"/>
        </w:rPr>
      </w:pPr>
      <w:r>
        <w:rPr>
          <w:rFonts w:ascii="Times New Roman" w:hAnsi="Times New Roman" w:cs="Times New Roman"/>
          <w:b/>
          <w:sz w:val="28"/>
          <w:szCs w:val="28"/>
        </w:rPr>
        <w:t>PHẦN A: MỞ ĐẦU</w:t>
      </w:r>
    </w:p>
    <w:p w:rsidR="004A334B" w:rsidRPr="00C344F2" w:rsidRDefault="004A334B" w:rsidP="004A334B">
      <w:pPr>
        <w:spacing w:after="120"/>
        <w:ind w:firstLine="720"/>
        <w:jc w:val="both"/>
        <w:rPr>
          <w:rFonts w:ascii="Times New Roman" w:hAnsi="Times New Roman" w:cs="Times New Roman"/>
          <w:color w:val="000000"/>
          <w:sz w:val="28"/>
          <w:szCs w:val="28"/>
          <w:shd w:val="clear" w:color="auto" w:fill="FFFFFF"/>
        </w:rPr>
      </w:pPr>
      <w:r w:rsidRPr="00C344F2">
        <w:rPr>
          <w:rFonts w:ascii="Times New Roman" w:hAnsi="Times New Roman" w:cs="Times New Roman"/>
          <w:color w:val="000000"/>
          <w:sz w:val="28"/>
          <w:szCs w:val="28"/>
          <w:shd w:val="clear" w:color="auto" w:fill="FFFFFF"/>
        </w:rPr>
        <w:t>Để thực hiện đường lối đổi mới giáo dục,, Đảng và Nhà nước đã ban hành nhiều văn bản quan trọng như: </w:t>
      </w:r>
      <w:r w:rsidRPr="00C344F2">
        <w:rPr>
          <w:rFonts w:ascii="Times New Roman" w:hAnsi="Times New Roman" w:cs="Times New Roman"/>
          <w:color w:val="333333"/>
          <w:spacing w:val="-2"/>
          <w:sz w:val="28"/>
          <w:szCs w:val="28"/>
          <w:shd w:val="clear" w:color="auto" w:fill="FFFFFF"/>
          <w:lang w:val="vi-VN"/>
        </w:rPr>
        <w:t xml:space="preserve">Nghị quyết số 29-NQ/TW ngày 04/11/2013 Hội nghị lần thứ tám Ban Chấp hành Trung ương khóa XI về đổi mới căn bản, toàn diện giáo dục và đào tạo; </w:t>
      </w:r>
      <w:r w:rsidRPr="00C344F2">
        <w:rPr>
          <w:rFonts w:ascii="Times New Roman" w:hAnsi="Times New Roman" w:cs="Times New Roman"/>
          <w:color w:val="333333"/>
          <w:spacing w:val="-2"/>
          <w:sz w:val="28"/>
          <w:szCs w:val="28"/>
          <w:shd w:val="clear" w:color="auto" w:fill="FFFFFF"/>
        </w:rPr>
        <w:t>Quyết định số 1677/QĐ- TTg Hà Nội ngày 03/12/2018 Phê duyệt Đề án giáo dục mầm non giai đoạ</w:t>
      </w:r>
      <w:r w:rsidR="00092531">
        <w:rPr>
          <w:rFonts w:ascii="Times New Roman" w:hAnsi="Times New Roman" w:cs="Times New Roman"/>
          <w:color w:val="333333"/>
          <w:spacing w:val="-2"/>
          <w:sz w:val="28"/>
          <w:szCs w:val="28"/>
          <w:shd w:val="clear" w:color="auto" w:fill="FFFFFF"/>
        </w:rPr>
        <w:t>n 20</w:t>
      </w:r>
      <w:r w:rsidR="00B65CF4">
        <w:rPr>
          <w:rFonts w:ascii="Times New Roman" w:hAnsi="Times New Roman" w:cs="Times New Roman"/>
          <w:color w:val="333333"/>
          <w:spacing w:val="-2"/>
          <w:sz w:val="28"/>
          <w:szCs w:val="28"/>
          <w:shd w:val="clear" w:color="auto" w:fill="FFFFFF"/>
        </w:rPr>
        <w:t>18 -</w:t>
      </w:r>
      <w:r w:rsidRPr="00C344F2">
        <w:rPr>
          <w:rFonts w:ascii="Times New Roman" w:hAnsi="Times New Roman" w:cs="Times New Roman"/>
          <w:color w:val="333333"/>
          <w:spacing w:val="-2"/>
          <w:sz w:val="28"/>
          <w:szCs w:val="28"/>
          <w:shd w:val="clear" w:color="auto" w:fill="FFFFFF"/>
        </w:rPr>
        <w:t xml:space="preserve"> 2025…</w:t>
      </w:r>
      <w:r w:rsidRPr="00C344F2">
        <w:rPr>
          <w:rFonts w:ascii="Times New Roman" w:hAnsi="Times New Roman" w:cs="Times New Roman"/>
          <w:color w:val="000000"/>
          <w:sz w:val="28"/>
          <w:szCs w:val="28"/>
          <w:shd w:val="clear" w:color="auto" w:fill="FFFFFF"/>
        </w:rPr>
        <w:t> đòi hỏi các cơ sở giáo dục nói chung và các trườ</w:t>
      </w:r>
      <w:r w:rsidR="00367B15">
        <w:rPr>
          <w:rFonts w:ascii="Times New Roman" w:hAnsi="Times New Roman" w:cs="Times New Roman"/>
          <w:color w:val="000000"/>
          <w:sz w:val="28"/>
          <w:szCs w:val="28"/>
          <w:shd w:val="clear" w:color="auto" w:fill="FFFFFF"/>
        </w:rPr>
        <w:t>ng mầm non</w:t>
      </w:r>
      <w:r w:rsidRPr="00C344F2">
        <w:rPr>
          <w:rFonts w:ascii="Times New Roman" w:hAnsi="Times New Roman" w:cs="Times New Roman"/>
          <w:color w:val="000000"/>
          <w:sz w:val="28"/>
          <w:szCs w:val="28"/>
          <w:shd w:val="clear" w:color="auto" w:fill="FFFFFF"/>
        </w:rPr>
        <w:t xml:space="preserve"> nói riêng phải xây dựng kế hoạch chiế</w:t>
      </w:r>
      <w:r w:rsidR="00C344F2">
        <w:rPr>
          <w:rFonts w:ascii="Times New Roman" w:hAnsi="Times New Roman" w:cs="Times New Roman"/>
          <w:color w:val="000000"/>
          <w:sz w:val="28"/>
          <w:szCs w:val="28"/>
          <w:shd w:val="clear" w:color="auto" w:fill="FFFFFF"/>
        </w:rPr>
        <w:t>n lược</w:t>
      </w:r>
      <w:r w:rsidRPr="00C344F2">
        <w:rPr>
          <w:rFonts w:ascii="Times New Roman" w:hAnsi="Times New Roman" w:cs="Times New Roman"/>
          <w:color w:val="000000"/>
          <w:sz w:val="28"/>
          <w:szCs w:val="28"/>
          <w:shd w:val="clear" w:color="auto" w:fill="FFFFFF"/>
        </w:rPr>
        <w:t xml:space="preserve"> phát triển của từng nhà trường trong từng thời kỳ, từng giai đoạn để đáp ứng yêu cầu, nhiệm vụ mà Đảng, Nhà nước và nhân dân đã giao phó.</w:t>
      </w:r>
    </w:p>
    <w:p w:rsidR="004A334B" w:rsidRDefault="00C344F2" w:rsidP="004A334B">
      <w:pPr>
        <w:spacing w:after="120"/>
        <w:ind w:firstLine="720"/>
        <w:jc w:val="both"/>
        <w:rPr>
          <w:rFonts w:ascii="Times New Roman" w:hAnsi="Times New Roman"/>
          <w:sz w:val="28"/>
          <w:szCs w:val="28"/>
        </w:rPr>
      </w:pPr>
      <w:r>
        <w:rPr>
          <w:rFonts w:ascii="Times New Roman" w:hAnsi="Times New Roman" w:cs="Times New Roman"/>
          <w:sz w:val="28"/>
          <w:szCs w:val="28"/>
        </w:rPr>
        <w:t xml:space="preserve">Trường Mầm non Việt Nhi được thành lập theo </w:t>
      </w:r>
      <w:r w:rsidRPr="003E38CD">
        <w:rPr>
          <w:rFonts w:ascii="Times New Roman" w:hAnsi="Times New Roman"/>
          <w:sz w:val="28"/>
          <w:szCs w:val="28"/>
        </w:rPr>
        <w:t>quyết định số 6594/QĐ-UBND ngày 18/10/2001của Uỷ Ban Nhân dân Quận 8 về việc thành lập Trường mầm non việt Nhi</w:t>
      </w:r>
      <w:r>
        <w:rPr>
          <w:rFonts w:ascii="Times New Roman" w:hAnsi="Times New Roman"/>
          <w:sz w:val="28"/>
          <w:szCs w:val="28"/>
        </w:rPr>
        <w:t>, trường tọa lạc tại địa chỉ số 137/24 B Âu Dương Lân, Phường 2, Quận 8.</w:t>
      </w:r>
      <w:r w:rsidR="00B65CF4">
        <w:rPr>
          <w:rFonts w:ascii="Times New Roman" w:hAnsi="Times New Roman"/>
          <w:sz w:val="28"/>
          <w:szCs w:val="28"/>
        </w:rPr>
        <w:t xml:space="preserve"> </w:t>
      </w:r>
    </w:p>
    <w:p w:rsidR="00367B15" w:rsidRPr="00367B15" w:rsidRDefault="00367B15" w:rsidP="00367B15">
      <w:pPr>
        <w:widowControl w:val="0"/>
        <w:tabs>
          <w:tab w:val="left" w:pos="284"/>
          <w:tab w:val="num" w:pos="1620"/>
        </w:tabs>
        <w:spacing w:before="120" w:after="120"/>
        <w:ind w:firstLine="720"/>
        <w:jc w:val="both"/>
        <w:rPr>
          <w:rFonts w:ascii="Times New Roman" w:hAnsi="Times New Roman" w:cs="Times New Roman"/>
          <w:sz w:val="28"/>
          <w:szCs w:val="28"/>
          <w:lang w:val="nb-NO"/>
        </w:rPr>
      </w:pPr>
      <w:r w:rsidRPr="009508DD">
        <w:rPr>
          <w:rFonts w:ascii="Times New Roman" w:hAnsi="Times New Roman" w:cs="Times New Roman"/>
          <w:sz w:val="28"/>
          <w:szCs w:val="28"/>
          <w:lang w:val="da-DK"/>
        </w:rPr>
        <w:t>Trường có Chi bộ Đảng sinh hoạt độc lập gồ</w:t>
      </w:r>
      <w:r>
        <w:rPr>
          <w:rFonts w:ascii="Times New Roman" w:hAnsi="Times New Roman" w:cs="Times New Roman"/>
          <w:sz w:val="28"/>
          <w:szCs w:val="28"/>
          <w:lang w:val="da-DK"/>
        </w:rPr>
        <w:t>m 15</w:t>
      </w:r>
      <w:r w:rsidRPr="009508DD">
        <w:rPr>
          <w:rFonts w:ascii="Times New Roman" w:hAnsi="Times New Roman" w:cs="Times New Roman"/>
          <w:sz w:val="28"/>
          <w:szCs w:val="28"/>
          <w:lang w:val="da-DK"/>
        </w:rPr>
        <w:t xml:space="preserve"> đảng viên trực thuộc Đảng ủy Phườ</w:t>
      </w:r>
      <w:r>
        <w:rPr>
          <w:rFonts w:ascii="Times New Roman" w:hAnsi="Times New Roman" w:cs="Times New Roman"/>
          <w:sz w:val="28"/>
          <w:szCs w:val="28"/>
          <w:lang w:val="da-DK"/>
        </w:rPr>
        <w:t>ng 2</w:t>
      </w:r>
      <w:r w:rsidRPr="009508DD">
        <w:rPr>
          <w:rFonts w:ascii="Times New Roman" w:hAnsi="Times New Roman" w:cs="Times New Roman"/>
          <w:sz w:val="28"/>
          <w:szCs w:val="28"/>
          <w:lang w:val="da-DK"/>
        </w:rPr>
        <w:t xml:space="preserve">. Tổ chức Công đoàn có </w:t>
      </w:r>
      <w:r>
        <w:rPr>
          <w:rFonts w:ascii="Times New Roman" w:hAnsi="Times New Roman" w:cs="Times New Roman"/>
          <w:sz w:val="28"/>
          <w:szCs w:val="28"/>
          <w:lang w:val="da-DK"/>
        </w:rPr>
        <w:t>43</w:t>
      </w:r>
      <w:r w:rsidRPr="009508DD">
        <w:rPr>
          <w:rFonts w:ascii="Times New Roman" w:hAnsi="Times New Roman" w:cs="Times New Roman"/>
          <w:sz w:val="28"/>
          <w:szCs w:val="28"/>
          <w:lang w:val="da-DK"/>
        </w:rPr>
        <w:t xml:space="preserve"> công đoàn viên được chia làm 03 tổ, hoạt động theo đúng chức năng, nhiệm vụ của Điều lệ công đoàn. Đoàn Thanh niên </w:t>
      </w:r>
      <w:r w:rsidRPr="009508DD">
        <w:rPr>
          <w:rFonts w:ascii="Times New Roman" w:hAnsi="Times New Roman" w:cs="Times New Roman"/>
          <w:sz w:val="28"/>
          <w:szCs w:val="28"/>
          <w:lang w:val="sv-SE"/>
        </w:rPr>
        <w:t>Cộng sản Hồ Chí Minh</w:t>
      </w:r>
      <w:r w:rsidRPr="009508DD">
        <w:rPr>
          <w:rFonts w:ascii="Times New Roman" w:hAnsi="Times New Roman" w:cs="Times New Roman"/>
          <w:sz w:val="28"/>
          <w:szCs w:val="28"/>
          <w:lang w:val="da-DK"/>
        </w:rPr>
        <w:t xml:space="preserve"> có 09 đoàn viên </w:t>
      </w:r>
      <w:r w:rsidRPr="009508DD">
        <w:rPr>
          <w:rFonts w:ascii="Times New Roman" w:hAnsi="Times New Roman" w:cs="Times New Roman"/>
          <w:sz w:val="28"/>
          <w:szCs w:val="28"/>
          <w:lang w:val="sv-SE"/>
        </w:rPr>
        <w:t>hoạt động dưới sự chỉ đạo của Đoàn Phườ</w:t>
      </w:r>
      <w:r>
        <w:rPr>
          <w:rFonts w:ascii="Times New Roman" w:hAnsi="Times New Roman" w:cs="Times New Roman"/>
          <w:sz w:val="28"/>
          <w:szCs w:val="28"/>
          <w:lang w:val="sv-SE"/>
        </w:rPr>
        <w:t>ng 2</w:t>
      </w:r>
      <w:r w:rsidRPr="009508DD">
        <w:rPr>
          <w:rFonts w:ascii="Times New Roman" w:hAnsi="Times New Roman" w:cs="Times New Roman"/>
          <w:sz w:val="28"/>
          <w:szCs w:val="28"/>
          <w:lang w:val="sv-SE"/>
        </w:rPr>
        <w:t>, Quận 8.</w:t>
      </w:r>
    </w:p>
    <w:p w:rsidR="00B65CF4" w:rsidRPr="00C344F2" w:rsidRDefault="00B65CF4" w:rsidP="004A334B">
      <w:pPr>
        <w:spacing w:after="120"/>
        <w:ind w:firstLine="720"/>
        <w:jc w:val="both"/>
        <w:rPr>
          <w:rFonts w:ascii="Times New Roman" w:hAnsi="Times New Roman" w:cs="Times New Roman"/>
          <w:sz w:val="28"/>
          <w:szCs w:val="28"/>
        </w:rPr>
      </w:pPr>
      <w:r>
        <w:rPr>
          <w:rFonts w:ascii="Times New Roman" w:hAnsi="Times New Roman"/>
          <w:sz w:val="28"/>
          <w:szCs w:val="28"/>
        </w:rPr>
        <w:t xml:space="preserve">Trong những năm qua nhà trường đã triển khai thực hiện đầy đủ, có chất lượng các hoạt động giáo dục, các cuộc vận động thi đua yêu nước do ngành tổ chức, tham gia tích cực các hoạt động xã hội, từ thiện tại đơn vị và địa phương. </w:t>
      </w:r>
      <w:r w:rsidR="002D04CB">
        <w:rPr>
          <w:rFonts w:ascii="Times New Roman" w:hAnsi="Times New Roman"/>
          <w:sz w:val="28"/>
          <w:szCs w:val="28"/>
        </w:rPr>
        <w:t>Từ ngày thành lập đến nay, nhiều năm liền trường được công nhận tập thể lao động tiên tiến, đơn vị văn hóa; Năm 2017</w:t>
      </w:r>
      <w:r w:rsidR="006D1799">
        <w:rPr>
          <w:rFonts w:ascii="Times New Roman" w:hAnsi="Times New Roman"/>
          <w:sz w:val="28"/>
          <w:szCs w:val="28"/>
        </w:rPr>
        <w:t xml:space="preserve"> trường đạt </w:t>
      </w:r>
      <w:r w:rsidR="006D1799" w:rsidRPr="000300DB">
        <w:rPr>
          <w:rFonts w:ascii="Times New Roman" w:hAnsi="Times New Roman"/>
          <w:sz w:val="28"/>
          <w:szCs w:val="28"/>
        </w:rPr>
        <w:t>kiểm định cấp độ</w:t>
      </w:r>
      <w:r w:rsidR="000300DB" w:rsidRPr="000300DB">
        <w:rPr>
          <w:rFonts w:ascii="Times New Roman" w:hAnsi="Times New Roman"/>
          <w:sz w:val="28"/>
          <w:szCs w:val="28"/>
        </w:rPr>
        <w:t xml:space="preserve"> </w:t>
      </w:r>
      <w:r w:rsidR="000300DB">
        <w:rPr>
          <w:rFonts w:ascii="Times New Roman" w:hAnsi="Times New Roman"/>
          <w:sz w:val="28"/>
          <w:szCs w:val="28"/>
        </w:rPr>
        <w:t>2.</w:t>
      </w:r>
    </w:p>
    <w:p w:rsidR="00367B15" w:rsidRPr="009508DD" w:rsidRDefault="00367B15" w:rsidP="00367B15">
      <w:pPr>
        <w:widowControl w:val="0"/>
        <w:tabs>
          <w:tab w:val="num" w:pos="1620"/>
        </w:tabs>
        <w:spacing w:before="120" w:after="120"/>
        <w:ind w:firstLine="720"/>
        <w:jc w:val="both"/>
        <w:rPr>
          <w:rFonts w:ascii="Times New Roman" w:eastAsia="Times New Roman" w:hAnsi="Times New Roman" w:cs="Times New Roman"/>
          <w:sz w:val="28"/>
          <w:szCs w:val="28"/>
        </w:rPr>
      </w:pPr>
      <w:r w:rsidRPr="009508DD">
        <w:rPr>
          <w:rFonts w:ascii="Times New Roman" w:eastAsia="Times New Roman" w:hAnsi="Times New Roman" w:cs="Times New Roman"/>
          <w:sz w:val="28"/>
          <w:szCs w:val="28"/>
        </w:rPr>
        <w:t xml:space="preserve">Đây là sự khẳng định về chất lượng, hiệu quả công tác giáo dục của nhà trường trong những năm vừa qua, đồng thời cũng là tiền đề quan trọng để nhà trường xây dựng chiến lược phát triển trong giai đoạn sau, với mục tiêu tiếp tục củng cố vững chắc tiêu chuẩn trường đạt kiểm định chất lượng Giáo dục mức độ 2, nâng cao chất lượng giáo dục toàn diện, phấn đấu, đã và sẽ trở thành một địa chỉ tin cậy của cha mẹ học sinh cũng như nhân dân trên địa bàn Quận 8, tiếp tục duy </w:t>
      </w:r>
      <w:r w:rsidRPr="009508DD">
        <w:rPr>
          <w:rFonts w:ascii="Times New Roman" w:eastAsia="Times New Roman" w:hAnsi="Times New Roman" w:cs="Times New Roman"/>
          <w:sz w:val="28"/>
          <w:szCs w:val="28"/>
        </w:rPr>
        <w:lastRenderedPageBreak/>
        <w:t>trì và nâng cao đạt kiểm định chất lượng Giáo dục mức độ 2.</w:t>
      </w:r>
    </w:p>
    <w:p w:rsidR="00367B15" w:rsidRPr="009508DD" w:rsidRDefault="00367B15" w:rsidP="00367B15">
      <w:pPr>
        <w:widowControl w:val="0"/>
        <w:tabs>
          <w:tab w:val="num" w:pos="1620"/>
        </w:tabs>
        <w:spacing w:before="120" w:after="120"/>
        <w:ind w:firstLine="720"/>
        <w:jc w:val="both"/>
        <w:rPr>
          <w:rFonts w:ascii="Times New Roman" w:eastAsia="Times New Roman" w:hAnsi="Times New Roman" w:cs="Times New Roman"/>
          <w:sz w:val="28"/>
          <w:szCs w:val="28"/>
        </w:rPr>
      </w:pPr>
      <w:r w:rsidRPr="009508DD">
        <w:rPr>
          <w:rFonts w:ascii="Times New Roman" w:eastAsia="Times New Roman" w:hAnsi="Times New Roman" w:cs="Times New Roman"/>
          <w:sz w:val="28"/>
          <w:szCs w:val="28"/>
        </w:rPr>
        <w:t xml:space="preserve">Trong xu thế hội nhập nền kinh tế quốc tế và sự phát triển như vũ bão của công nghệ thông tin, của nền kinh tế xã hội nước nhà…đòi hỏi cần có con người Việt Nam sáng tạo năng động, có kỹ năng sống, yêu nước, yêu chủ nghĩa xã hội. Với tinh thần đó, Trường Mầm non </w:t>
      </w:r>
      <w:r w:rsidR="00D15B4E">
        <w:rPr>
          <w:rFonts w:ascii="Times New Roman" w:eastAsia="Times New Roman" w:hAnsi="Times New Roman" w:cs="Times New Roman"/>
          <w:sz w:val="28"/>
          <w:szCs w:val="28"/>
        </w:rPr>
        <w:t xml:space="preserve">Việt Nhi </w:t>
      </w:r>
      <w:r w:rsidRPr="009508DD">
        <w:rPr>
          <w:rFonts w:ascii="Times New Roman" w:eastAsia="Times New Roman" w:hAnsi="Times New Roman" w:cs="Times New Roman"/>
          <w:sz w:val="28"/>
          <w:szCs w:val="28"/>
        </w:rPr>
        <w:t xml:space="preserve"> xây dựng “Chiến lược phát triển giáo dục Trường Mầm non </w:t>
      </w:r>
      <w:r w:rsidR="00D15B4E">
        <w:rPr>
          <w:rFonts w:ascii="Times New Roman" w:eastAsia="Times New Roman" w:hAnsi="Times New Roman" w:cs="Times New Roman"/>
          <w:sz w:val="28"/>
          <w:szCs w:val="28"/>
        </w:rPr>
        <w:t xml:space="preserve">Việt Nhi </w:t>
      </w:r>
      <w:r w:rsidR="00D15B4E" w:rsidRPr="009508DD">
        <w:rPr>
          <w:rFonts w:ascii="Times New Roman" w:eastAsia="Times New Roman" w:hAnsi="Times New Roman" w:cs="Times New Roman"/>
          <w:sz w:val="28"/>
          <w:szCs w:val="28"/>
        </w:rPr>
        <w:t xml:space="preserve"> </w:t>
      </w:r>
      <w:r w:rsidRPr="009508DD">
        <w:rPr>
          <w:rFonts w:ascii="Times New Roman" w:eastAsia="Times New Roman" w:hAnsi="Times New Roman" w:cs="Times New Roman"/>
          <w:sz w:val="28"/>
          <w:szCs w:val="28"/>
        </w:rPr>
        <w:t>giai đoạn 2019 đến 2020 và tầm nhìn đến năm 2025”.</w:t>
      </w:r>
    </w:p>
    <w:p w:rsidR="00367B15" w:rsidRDefault="00367B15" w:rsidP="00367B15">
      <w:pPr>
        <w:widowControl w:val="0"/>
        <w:tabs>
          <w:tab w:val="num" w:pos="1620"/>
        </w:tabs>
        <w:spacing w:before="120" w:after="120"/>
        <w:ind w:firstLine="720"/>
        <w:jc w:val="both"/>
        <w:rPr>
          <w:rFonts w:ascii="Times New Roman" w:eastAsia="Times New Roman" w:hAnsi="Times New Roman" w:cs="Times New Roman"/>
          <w:sz w:val="28"/>
          <w:szCs w:val="28"/>
        </w:rPr>
      </w:pPr>
      <w:r w:rsidRPr="009508DD">
        <w:rPr>
          <w:rFonts w:ascii="Times New Roman" w:eastAsia="Times New Roman" w:hAnsi="Times New Roman" w:cs="Times New Roman"/>
          <w:sz w:val="28"/>
          <w:szCs w:val="28"/>
        </w:rPr>
        <w:t xml:space="preserve">Chiến lược phát triển giáo dục Trường Mầm non </w:t>
      </w:r>
      <w:r w:rsidR="00D15B4E">
        <w:rPr>
          <w:rFonts w:ascii="Times New Roman" w:eastAsia="Times New Roman" w:hAnsi="Times New Roman" w:cs="Times New Roman"/>
          <w:sz w:val="28"/>
          <w:szCs w:val="28"/>
        </w:rPr>
        <w:t xml:space="preserve">Việt Nhi </w:t>
      </w:r>
      <w:r w:rsidRPr="009508DD">
        <w:rPr>
          <w:rFonts w:ascii="Times New Roman" w:eastAsia="Times New Roman" w:hAnsi="Times New Roman" w:cs="Times New Roman"/>
          <w:sz w:val="28"/>
          <w:szCs w:val="28"/>
        </w:rPr>
        <w:t xml:space="preserve">giai đoạn 2019 đến 2020 và tầm nhìn đến năm 2025 nhằm xác định rõ định hướng, mục tiêu chiến lược và các giải pháp chủ yếu trong quá trình vận động và phát triển, là cơ sở quan trọng cho các quyết sách của Hội đồng trường và hoạt động của Hiệu trưởng cũng như toàn thể cán bộ, giáo viên, công nhân viên và học sinh nhà trường. Xây dựng và triển khai kế hoạch chiến lược của Trường Mầm non </w:t>
      </w:r>
      <w:r w:rsidR="00D15B4E">
        <w:rPr>
          <w:rFonts w:ascii="Times New Roman" w:eastAsia="Times New Roman" w:hAnsi="Times New Roman" w:cs="Times New Roman"/>
          <w:sz w:val="28"/>
          <w:szCs w:val="28"/>
        </w:rPr>
        <w:t xml:space="preserve">Việt Nhi </w:t>
      </w:r>
      <w:r w:rsidR="00D15B4E" w:rsidRPr="009508DD">
        <w:rPr>
          <w:rFonts w:ascii="Times New Roman" w:eastAsia="Times New Roman" w:hAnsi="Times New Roman" w:cs="Times New Roman"/>
          <w:sz w:val="28"/>
          <w:szCs w:val="28"/>
        </w:rPr>
        <w:t xml:space="preserve"> </w:t>
      </w:r>
      <w:r w:rsidRPr="009508DD">
        <w:rPr>
          <w:rFonts w:ascii="Times New Roman" w:eastAsia="Times New Roman" w:hAnsi="Times New Roman" w:cs="Times New Roman"/>
          <w:sz w:val="28"/>
          <w:szCs w:val="28"/>
        </w:rPr>
        <w:t>là hoạt động có ý nghĩa quan trọng trong việc thực hiện Nghị Quyết của Chính phủ về đổi mới giáo dục Mầm non. Cùng góp phần đưa sự nghiệp giáo dục xã nhà phát triển theo kịp yêu cầu phát triển kinh tế, xã hội của đất nước.</w:t>
      </w:r>
    </w:p>
    <w:p w:rsidR="003055D9" w:rsidRDefault="003055D9" w:rsidP="00367B15">
      <w:pPr>
        <w:widowControl w:val="0"/>
        <w:tabs>
          <w:tab w:val="num" w:pos="1620"/>
        </w:tabs>
        <w:spacing w:before="120" w:after="120"/>
        <w:ind w:firstLine="720"/>
        <w:jc w:val="both"/>
        <w:rPr>
          <w:rFonts w:ascii="Times New Roman" w:eastAsia="Times New Roman" w:hAnsi="Times New Roman" w:cs="Times New Roman"/>
          <w:sz w:val="28"/>
          <w:szCs w:val="28"/>
        </w:rPr>
      </w:pPr>
    </w:p>
    <w:p w:rsidR="003055D9" w:rsidRPr="00B1521A" w:rsidRDefault="00B1521A" w:rsidP="003055D9">
      <w:pPr>
        <w:widowControl w:val="0"/>
        <w:tabs>
          <w:tab w:val="num" w:pos="1620"/>
        </w:tabs>
        <w:spacing w:before="120" w:after="120"/>
        <w:ind w:firstLine="720"/>
        <w:jc w:val="center"/>
        <w:rPr>
          <w:rFonts w:ascii="Times New Roman" w:eastAsia="Times New Roman" w:hAnsi="Times New Roman" w:cs="Times New Roman"/>
          <w:b/>
          <w:sz w:val="28"/>
          <w:szCs w:val="28"/>
        </w:rPr>
      </w:pPr>
      <w:r w:rsidRPr="00B1521A">
        <w:rPr>
          <w:rFonts w:ascii="Times New Roman" w:eastAsia="Times New Roman" w:hAnsi="Times New Roman" w:cs="Times New Roman"/>
          <w:b/>
          <w:sz w:val="28"/>
          <w:szCs w:val="28"/>
        </w:rPr>
        <w:t>PHẦN B: NỘI DUNG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I.TÌNH HÌNH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1. Môi trường bên trong:</w:t>
      </w:r>
    </w:p>
    <w:p w:rsidR="00367B15" w:rsidRPr="00B1521A" w:rsidRDefault="00367B15" w:rsidP="00B1521A">
      <w:pPr>
        <w:numPr>
          <w:ilvl w:val="0"/>
          <w:numId w:val="1"/>
        </w:numPr>
        <w:spacing w:before="120" w:after="120"/>
        <w:ind w:left="870"/>
        <w:jc w:val="both"/>
        <w:rPr>
          <w:rFonts w:ascii="Times New Roman" w:eastAsia="Times New Roman" w:hAnsi="Times New Roman" w:cs="Times New Roman"/>
          <w:b/>
          <w:sz w:val="28"/>
          <w:szCs w:val="28"/>
        </w:rPr>
      </w:pPr>
      <w:r w:rsidRPr="00B1521A">
        <w:rPr>
          <w:rFonts w:ascii="Times New Roman" w:eastAsia="Times New Roman" w:hAnsi="Times New Roman" w:cs="Times New Roman"/>
          <w:b/>
          <w:bCs/>
          <w:sz w:val="28"/>
          <w:szCs w:val="28"/>
        </w:rPr>
        <w:t>1. Điểm mạnh: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 Về đội ngũ cán bộ, giáo viên, nhân viên: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Tổng số cán bộ, giáo viên, nhân viên: </w:t>
      </w:r>
      <w:r w:rsidR="00B1521A">
        <w:rPr>
          <w:rFonts w:ascii="Times New Roman" w:eastAsia="Times New Roman" w:hAnsi="Times New Roman" w:cs="Times New Roman"/>
          <w:sz w:val="28"/>
          <w:szCs w:val="28"/>
        </w:rPr>
        <w:t>43</w:t>
      </w:r>
      <w:r w:rsidRPr="00B1521A">
        <w:rPr>
          <w:rFonts w:ascii="Times New Roman" w:eastAsia="Times New Roman" w:hAnsi="Times New Roman" w:cs="Times New Roman"/>
          <w:sz w:val="28"/>
          <w:szCs w:val="28"/>
        </w:rPr>
        <w:t>; Trong đó: C</w:t>
      </w:r>
      <w:r w:rsidR="00B1521A">
        <w:rPr>
          <w:rFonts w:ascii="Times New Roman" w:eastAsia="Times New Roman" w:hAnsi="Times New Roman" w:cs="Times New Roman"/>
          <w:sz w:val="28"/>
          <w:szCs w:val="28"/>
        </w:rPr>
        <w:t>án bộ quản lý: 03, giáo viên: 29, nhân viên: 11</w:t>
      </w:r>
      <w:r w:rsidRPr="00B1521A">
        <w:rPr>
          <w:rFonts w:ascii="Times New Roman" w:eastAsia="Times New Roman" w:hAnsi="Times New Roman" w:cs="Times New Roman"/>
          <w:sz w:val="28"/>
          <w:szCs w:val="28"/>
        </w:rPr>
        <w:t xml:space="preserve"> người.</w:t>
      </w:r>
    </w:p>
    <w:p w:rsidR="00CF4055"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w:t>
      </w:r>
      <w:r w:rsidR="00CF4055">
        <w:rPr>
          <w:rFonts w:ascii="Times New Roman" w:eastAsia="Times New Roman" w:hAnsi="Times New Roman" w:cs="Times New Roman"/>
          <w:sz w:val="28"/>
          <w:szCs w:val="28"/>
        </w:rPr>
        <w:t> Trình độ:</w:t>
      </w:r>
    </w:p>
    <w:p w:rsidR="00CF4055" w:rsidRDefault="00CF4055"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67B15" w:rsidRPr="00B1521A">
        <w:rPr>
          <w:rFonts w:ascii="Times New Roman" w:eastAsia="Times New Roman" w:hAnsi="Times New Roman" w:cs="Times New Roman"/>
          <w:sz w:val="28"/>
          <w:szCs w:val="28"/>
        </w:rPr>
        <w:t>chuyên môn</w:t>
      </w:r>
      <w:r>
        <w:rPr>
          <w:rFonts w:ascii="Times New Roman" w:eastAsia="Times New Roman" w:hAnsi="Times New Roman" w:cs="Times New Roman"/>
          <w:sz w:val="28"/>
          <w:szCs w:val="28"/>
        </w:rPr>
        <w:t xml:space="preserve">: </w:t>
      </w:r>
      <w:r w:rsidR="001C701C">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Cán bộ quản lý đạt trình độ Đại học ; TL 100%, 21/29</w:t>
      </w:r>
      <w:r w:rsidR="00367B15" w:rsidRPr="00B1521A">
        <w:rPr>
          <w:rFonts w:ascii="Times New Roman" w:eastAsia="Times New Roman" w:hAnsi="Times New Roman" w:cs="Times New Roman"/>
          <w:sz w:val="28"/>
          <w:szCs w:val="28"/>
        </w:rPr>
        <w:t xml:space="preserve"> giáo viên</w:t>
      </w:r>
      <w:r w:rsidR="003055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đạt trình độ Cao đẳng và Đại học; TL 72.41%, 01/11 nhân viên đạt trình độ Cao đẳng; TL 9.09%; 10/11 nhân viên đạt trình độ sơ cấp; TL 90.9%</w:t>
      </w:r>
    </w:p>
    <w:p w:rsidR="00367B15" w:rsidRPr="00B1521A" w:rsidRDefault="00CF4055"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Lý luận chính trị:  </w:t>
      </w:r>
      <w:r w:rsidR="001C701C">
        <w:rPr>
          <w:rFonts w:ascii="Times New Roman" w:eastAsia="Times New Roman" w:hAnsi="Times New Roman" w:cs="Times New Roman"/>
          <w:sz w:val="28"/>
          <w:szCs w:val="28"/>
        </w:rPr>
        <w:t>CBQL: 3/3 Trung cấp</w:t>
      </w:r>
      <w:r w:rsidR="006E6668">
        <w:rPr>
          <w:rFonts w:ascii="Times New Roman" w:eastAsia="Times New Roman" w:hAnsi="Times New Roman" w:cs="Times New Roman"/>
          <w:sz w:val="28"/>
          <w:szCs w:val="28"/>
        </w:rPr>
        <w:t xml:space="preserve"> –TL 100%</w:t>
      </w:r>
      <w:r w:rsidR="001C701C">
        <w:rPr>
          <w:rFonts w:ascii="Times New Roman" w:eastAsia="Times New Roman" w:hAnsi="Times New Roman" w:cs="Times New Roman"/>
          <w:sz w:val="28"/>
          <w:szCs w:val="28"/>
        </w:rPr>
        <w:t>; Giáo viên – nhân viên: 2/40 Trung cấp- TL 5%,  Sơ cấp: 14/40</w:t>
      </w:r>
      <w:r w:rsidR="006E6668">
        <w:rPr>
          <w:rFonts w:ascii="Times New Roman" w:eastAsia="Times New Roman" w:hAnsi="Times New Roman" w:cs="Times New Roman"/>
          <w:sz w:val="28"/>
          <w:szCs w:val="28"/>
        </w:rPr>
        <w:t xml:space="preserve"> –TL 35%.</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w:t>
      </w:r>
      <w:r w:rsidRPr="00B1521A">
        <w:rPr>
          <w:rFonts w:ascii="Times New Roman" w:eastAsia="Times New Roman" w:hAnsi="Times New Roman" w:cs="Times New Roman"/>
          <w:sz w:val="28"/>
          <w:szCs w:val="28"/>
        </w:rPr>
        <w:t xml:space="preserve">Công tác tổ chức quản lý của lãnh đạo nhà trường: Ban lãnh đạo nhà trường là những cá nhân, tập thể nhiệt tình, tâm huyết, trách nhiệm cao, mạnh dạn, dám nghĩ, dám làm và dám chịu trách nhiệm. Tích cực trong công tác tham mưu với các cấp, các ngành để từng bước xây dựng cơ sở vật chất nhà trường theo mục tiêu khang </w:t>
      </w:r>
      <w:r w:rsidRPr="00B1521A">
        <w:rPr>
          <w:rFonts w:ascii="Times New Roman" w:eastAsia="Times New Roman" w:hAnsi="Times New Roman" w:cs="Times New Roman"/>
          <w:sz w:val="28"/>
          <w:szCs w:val="28"/>
        </w:rPr>
        <w:lastRenderedPageBreak/>
        <w:t>trang, sạch đẹp, khoa học nhằm hoàn thành tốt các mục tiêu chính trị hàng năm của đơn vị. Xây dựng kế hoạch dài hạn, trung hạn và ngắn hạn có tính khả thi, sát thực tế. Công tác tổ chức, triển khai, kiểm tra đánh giá sâu sát. Được sự tin tưởng của cán bộ, giáo viên và nhân viên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w:t>
      </w:r>
      <w:r w:rsidRPr="00B1521A">
        <w:rPr>
          <w:rFonts w:ascii="Times New Roman" w:eastAsia="Times New Roman" w:hAnsi="Times New Roman" w:cs="Times New Roman"/>
          <w:sz w:val="28"/>
          <w:szCs w:val="28"/>
        </w:rPr>
        <w:t> Đội ngũ cán bộ, giáo viên và nhân viên: nhiệt tình, đoàn kết và biết chia sẻ trách nhiệm</w:t>
      </w:r>
      <w:r w:rsidR="00482DBB">
        <w:rPr>
          <w:rFonts w:ascii="Times New Roman" w:eastAsia="Times New Roman" w:hAnsi="Times New Roman" w:cs="Times New Roman"/>
          <w:sz w:val="28"/>
          <w:szCs w:val="28"/>
        </w:rPr>
        <w:t>, hợp tác gắn bó với nhà trường</w:t>
      </w:r>
      <w:r w:rsidRPr="00B1521A">
        <w:rPr>
          <w:rFonts w:ascii="Times New Roman" w:eastAsia="Times New Roman" w:hAnsi="Times New Roman" w:cs="Times New Roman"/>
          <w:sz w:val="28"/>
          <w:szCs w:val="28"/>
        </w:rPr>
        <w:t xml:space="preserve">. </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w:t>
      </w:r>
      <w:r w:rsidRPr="00B1521A">
        <w:rPr>
          <w:rFonts w:ascii="Times New Roman" w:eastAsia="Times New Roman" w:hAnsi="Times New Roman" w:cs="Times New Roman"/>
          <w:i/>
          <w:iCs/>
          <w:sz w:val="28"/>
          <w:szCs w:val="28"/>
        </w:rPr>
        <w:t>Sĩ số và chất lượng học sinh:</w:t>
      </w:r>
      <w:r w:rsidRPr="00B1521A">
        <w:rPr>
          <w:rFonts w:ascii="Times New Roman" w:eastAsia="Times New Roman" w:hAnsi="Times New Roman" w:cs="Times New Roman"/>
          <w:b/>
          <w:bCs/>
          <w:sz w:val="28"/>
          <w:szCs w:val="28"/>
        </w:rPr>
        <w:t> </w:t>
      </w:r>
      <w:r w:rsidRPr="00B1521A">
        <w:rPr>
          <w:rFonts w:ascii="Times New Roman" w:eastAsia="Times New Roman" w:hAnsi="Times New Roman" w:cs="Times New Roman"/>
          <w:sz w:val="28"/>
          <w:szCs w:val="28"/>
        </w:rPr>
        <w:t xml:space="preserve">Năm </w:t>
      </w:r>
      <w:r w:rsidR="00693C59">
        <w:rPr>
          <w:rFonts w:ascii="Times New Roman" w:eastAsia="Times New Roman" w:hAnsi="Times New Roman" w:cs="Times New Roman"/>
          <w:sz w:val="28"/>
          <w:szCs w:val="28"/>
        </w:rPr>
        <w:t>học 2019 – 2024</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Sĩ số: </w:t>
      </w:r>
      <w:r w:rsidR="00482DBB">
        <w:rPr>
          <w:rFonts w:ascii="Times New Roman" w:eastAsia="Times New Roman" w:hAnsi="Times New Roman" w:cs="Times New Roman"/>
          <w:sz w:val="28"/>
          <w:szCs w:val="28"/>
        </w:rPr>
        <w:t>488</w:t>
      </w:r>
      <w:r w:rsidRPr="00B1521A">
        <w:rPr>
          <w:rFonts w:ascii="Times New Roman" w:eastAsia="Times New Roman" w:hAnsi="Times New Roman" w:cs="Times New Roman"/>
          <w:sz w:val="28"/>
          <w:szCs w:val="28"/>
        </w:rPr>
        <w:t xml:space="preserve"> bé, các cháu đi h</w:t>
      </w:r>
      <w:r w:rsidR="00693C59">
        <w:rPr>
          <w:rFonts w:ascii="Times New Roman" w:eastAsia="Times New Roman" w:hAnsi="Times New Roman" w:cs="Times New Roman"/>
          <w:sz w:val="28"/>
          <w:szCs w:val="28"/>
        </w:rPr>
        <w:t>ọc đều, tỷ lệ chuyên cần trên 95</w:t>
      </w:r>
      <w:r w:rsidRPr="00B1521A">
        <w:rPr>
          <w:rFonts w:ascii="Times New Roman" w:eastAsia="Times New Roman" w:hAnsi="Times New Roman" w:cs="Times New Roman"/>
          <w:sz w:val="28"/>
          <w:szCs w:val="28"/>
        </w:rPr>
        <w:t>%.</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Về chất lượng học sinh: </w:t>
      </w:r>
    </w:p>
    <w:p w:rsidR="00367B15" w:rsidRPr="00B1521A" w:rsidRDefault="00482DBB" w:rsidP="00B1521A">
      <w:pPr>
        <w:tabs>
          <w:tab w:val="left" w:pos="284"/>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w:t>
      </w:r>
      <w:r w:rsidR="00367B15" w:rsidRPr="00B1521A">
        <w:rPr>
          <w:rFonts w:ascii="Times New Roman" w:eastAsia="Times New Roman" w:hAnsi="Times New Roman" w:cs="Times New Roman"/>
          <w:sz w:val="28"/>
          <w:szCs w:val="28"/>
        </w:rPr>
        <w:t xml:space="preserve">hấn đấu </w:t>
      </w:r>
      <w:r>
        <w:rPr>
          <w:rFonts w:ascii="Times New Roman" w:eastAsia="Times New Roman" w:hAnsi="Times New Roman" w:cs="Times New Roman"/>
          <w:sz w:val="28"/>
          <w:szCs w:val="28"/>
        </w:rPr>
        <w:t xml:space="preserve">có học sinh </w:t>
      </w:r>
      <w:r w:rsidR="00693C59">
        <w:rPr>
          <w:rFonts w:ascii="Times New Roman" w:eastAsia="Times New Roman" w:hAnsi="Times New Roman" w:cs="Times New Roman"/>
          <w:sz w:val="28"/>
          <w:szCs w:val="28"/>
        </w:rPr>
        <w:t>đạt giải</w:t>
      </w:r>
      <w:r w:rsidR="00367B15" w:rsidRPr="00B1521A">
        <w:rPr>
          <w:rFonts w:ascii="Times New Roman" w:eastAsia="Times New Roman" w:hAnsi="Times New Roman" w:cs="Times New Roman"/>
          <w:sz w:val="28"/>
          <w:szCs w:val="28"/>
        </w:rPr>
        <w:t xml:space="preserve"> hội thi nét vẽ xanh cấp Thành phố.</w:t>
      </w:r>
    </w:p>
    <w:p w:rsidR="00367B15" w:rsidRPr="00B1521A" w:rsidRDefault="00482DBB" w:rsidP="00B1521A">
      <w:pPr>
        <w:tabs>
          <w:tab w:val="left" w:pos="284"/>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w:t>
      </w:r>
      <w:r w:rsidR="00367B15" w:rsidRPr="00B1521A">
        <w:rPr>
          <w:rFonts w:ascii="Times New Roman" w:eastAsia="Times New Roman" w:hAnsi="Times New Roman" w:cs="Times New Roman"/>
          <w:sz w:val="28"/>
          <w:szCs w:val="28"/>
        </w:rPr>
        <w:t xml:space="preserve">hấn đấu </w:t>
      </w:r>
      <w:r w:rsidR="004D7443">
        <w:rPr>
          <w:rFonts w:ascii="Times New Roman" w:eastAsia="Times New Roman" w:hAnsi="Times New Roman" w:cs="Times New Roman"/>
          <w:sz w:val="28"/>
          <w:szCs w:val="28"/>
        </w:rPr>
        <w:t xml:space="preserve">học sinh </w:t>
      </w:r>
      <w:r w:rsidR="00367B15" w:rsidRPr="00B1521A">
        <w:rPr>
          <w:rFonts w:ascii="Times New Roman" w:eastAsia="Times New Roman" w:hAnsi="Times New Roman" w:cs="Times New Roman"/>
          <w:sz w:val="28"/>
          <w:szCs w:val="28"/>
        </w:rPr>
        <w:t xml:space="preserve">tham gia hội thi Aerobic </w:t>
      </w:r>
      <w:r>
        <w:rPr>
          <w:rFonts w:ascii="Times New Roman" w:eastAsia="Times New Roman" w:hAnsi="Times New Roman" w:cs="Times New Roman"/>
          <w:sz w:val="28"/>
          <w:szCs w:val="28"/>
        </w:rPr>
        <w:t>đạt kết quả cao ở cấp Quận</w:t>
      </w:r>
      <w:r w:rsidR="00367B15" w:rsidRPr="00B1521A">
        <w:rPr>
          <w:rFonts w:ascii="Times New Roman" w:eastAsia="Times New Roman" w:hAnsi="Times New Roman" w:cs="Times New Roman"/>
          <w:sz w:val="28"/>
          <w:szCs w:val="28"/>
        </w:rPr>
        <w:t>.</w:t>
      </w:r>
    </w:p>
    <w:p w:rsidR="00367B15" w:rsidRPr="00B1521A" w:rsidRDefault="00482DBB" w:rsidP="00B1521A">
      <w:pPr>
        <w:tabs>
          <w:tab w:val="left" w:pos="284"/>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w:t>
      </w:r>
      <w:r w:rsidR="00367B15" w:rsidRPr="00B1521A">
        <w:rPr>
          <w:rFonts w:ascii="Times New Roman" w:eastAsia="Times New Roman" w:hAnsi="Times New Roman" w:cs="Times New Roman"/>
          <w:sz w:val="28"/>
          <w:szCs w:val="28"/>
        </w:rPr>
        <w:t xml:space="preserve">hấn đấu </w:t>
      </w:r>
      <w:r w:rsidR="004D7443">
        <w:rPr>
          <w:rFonts w:ascii="Times New Roman" w:eastAsia="Times New Roman" w:hAnsi="Times New Roman" w:cs="Times New Roman"/>
          <w:sz w:val="28"/>
          <w:szCs w:val="28"/>
        </w:rPr>
        <w:t xml:space="preserve">học sinh </w:t>
      </w:r>
      <w:r w:rsidR="00367B15" w:rsidRPr="00B1521A">
        <w:rPr>
          <w:rFonts w:ascii="Times New Roman" w:eastAsia="Times New Roman" w:hAnsi="Times New Roman" w:cs="Times New Roman"/>
          <w:sz w:val="28"/>
          <w:szCs w:val="28"/>
        </w:rPr>
        <w:t>tham gia hội thi “ Bé kể chuyện” cấp Quận</w:t>
      </w:r>
      <w:r w:rsidR="00A72182">
        <w:rPr>
          <w:rFonts w:ascii="Times New Roman" w:eastAsia="Times New Roman" w:hAnsi="Times New Roman" w:cs="Times New Roman"/>
          <w:sz w:val="28"/>
          <w:szCs w:val="28"/>
        </w:rPr>
        <w:t xml:space="preserve"> đạt kết quả cao</w:t>
      </w:r>
      <w:r w:rsidR="00367B15" w:rsidRPr="00B1521A">
        <w:rPr>
          <w:rFonts w:ascii="Times New Roman" w:eastAsia="Times New Roman" w:hAnsi="Times New Roman" w:cs="Times New Roman"/>
          <w:sz w:val="28"/>
          <w:szCs w:val="28"/>
        </w:rPr>
        <w:t>.</w:t>
      </w:r>
    </w:p>
    <w:p w:rsidR="00367B15" w:rsidRPr="00B1521A" w:rsidRDefault="004D7443" w:rsidP="00B1521A">
      <w:pPr>
        <w:tabs>
          <w:tab w:val="left" w:pos="284"/>
        </w:tabs>
        <w:spacing w:before="120" w:after="12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B6565">
        <w:rPr>
          <w:rFonts w:ascii="Times New Roman" w:eastAsia="Times New Roman" w:hAnsi="Times New Roman" w:cs="Times New Roman"/>
          <w:sz w:val="28"/>
          <w:szCs w:val="28"/>
        </w:rPr>
        <w:t xml:space="preserve">Triển khai </w:t>
      </w:r>
      <w:r>
        <w:rPr>
          <w:rFonts w:ascii="Times New Roman" w:eastAsia="Times New Roman" w:hAnsi="Times New Roman" w:cs="Times New Roman"/>
          <w:sz w:val="28"/>
          <w:szCs w:val="28"/>
        </w:rPr>
        <w:t xml:space="preserve"> 3 </w:t>
      </w:r>
      <w:r w:rsidR="00367B15" w:rsidRPr="00B1521A">
        <w:rPr>
          <w:rFonts w:ascii="Times New Roman" w:eastAsia="Times New Roman" w:hAnsi="Times New Roman" w:cs="Times New Roman"/>
          <w:sz w:val="28"/>
          <w:szCs w:val="28"/>
        </w:rPr>
        <w:t xml:space="preserve">chuyên đề </w:t>
      </w:r>
      <w:r>
        <w:rPr>
          <w:rFonts w:ascii="Times New Roman" w:eastAsia="Times New Roman" w:hAnsi="Times New Roman" w:cs="Times New Roman"/>
          <w:sz w:val="28"/>
          <w:szCs w:val="28"/>
        </w:rPr>
        <w:t xml:space="preserve"> tại đơn vị </w:t>
      </w:r>
      <w:r w:rsidR="00367B15" w:rsidRPr="00B1521A">
        <w:rPr>
          <w:rFonts w:ascii="Times New Roman" w:hAnsi="Times New Roman" w:cs="Times New Roman"/>
          <w:sz w:val="28"/>
          <w:szCs w:val="28"/>
        </w:rPr>
        <w:t>“Thực hành thao tác chế biến món ăn cho trẻ mầm non”, “ Thao tác rửa tay cho trẻ mẫu giáo”, “ Thao tác vệ sinh cho trẻ nhà trẻ”.</w:t>
      </w:r>
    </w:p>
    <w:p w:rsidR="00367B15" w:rsidRDefault="00367B15" w:rsidP="00B1521A">
      <w:pPr>
        <w:tabs>
          <w:tab w:val="left" w:pos="284"/>
        </w:tabs>
        <w:spacing w:before="120" w:after="120"/>
        <w:jc w:val="both"/>
        <w:rPr>
          <w:rFonts w:ascii="Times New Roman" w:hAnsi="Times New Roman" w:cs="Times New Roman"/>
          <w:sz w:val="28"/>
          <w:szCs w:val="28"/>
          <w:lang w:val="es-ES"/>
        </w:rPr>
      </w:pPr>
      <w:r w:rsidRPr="00B1521A">
        <w:rPr>
          <w:rFonts w:ascii="Times New Roman" w:eastAsia="Times New Roman" w:hAnsi="Times New Roman" w:cs="Times New Roman"/>
          <w:sz w:val="28"/>
          <w:szCs w:val="28"/>
        </w:rPr>
        <w:t xml:space="preserve">+ </w:t>
      </w:r>
      <w:r w:rsidR="00EB6565">
        <w:rPr>
          <w:rFonts w:ascii="Times New Roman" w:eastAsia="Times New Roman" w:hAnsi="Times New Roman" w:cs="Times New Roman"/>
          <w:sz w:val="28"/>
          <w:szCs w:val="28"/>
        </w:rPr>
        <w:t xml:space="preserve">Xây dựng chuyên đề </w:t>
      </w:r>
      <w:r w:rsidRPr="00B1521A">
        <w:rPr>
          <w:rFonts w:ascii="Times New Roman" w:eastAsia="Times New Roman" w:hAnsi="Times New Roman" w:cs="Times New Roman"/>
          <w:sz w:val="28"/>
          <w:szCs w:val="28"/>
        </w:rPr>
        <w:t xml:space="preserve"> trường </w:t>
      </w:r>
      <w:r w:rsidR="00EB6565">
        <w:rPr>
          <w:rFonts w:ascii="Times New Roman" w:eastAsia="Times New Roman" w:hAnsi="Times New Roman" w:cs="Times New Roman"/>
          <w:sz w:val="28"/>
          <w:szCs w:val="28"/>
        </w:rPr>
        <w:t xml:space="preserve">“ </w:t>
      </w:r>
      <w:r w:rsidR="00EB6565">
        <w:rPr>
          <w:rFonts w:ascii="Times New Roman" w:hAnsi="Times New Roman" w:cs="Times New Roman"/>
          <w:sz w:val="28"/>
          <w:szCs w:val="28"/>
          <w:lang w:val="es-ES"/>
        </w:rPr>
        <w:t>M</w:t>
      </w:r>
      <w:r w:rsidRPr="00B1521A">
        <w:rPr>
          <w:rFonts w:ascii="Times New Roman" w:hAnsi="Times New Roman" w:cs="Times New Roman"/>
          <w:sz w:val="28"/>
          <w:szCs w:val="28"/>
          <w:lang w:val="es-ES"/>
        </w:rPr>
        <w:t>ôi trường thiên nhiên trong tổ chức hoạt động và tăng cường vận động cho trẻ</w:t>
      </w:r>
      <w:r w:rsidR="00AE79E9">
        <w:rPr>
          <w:rFonts w:ascii="Times New Roman" w:hAnsi="Times New Roman" w:cs="Times New Roman"/>
          <w:sz w:val="28"/>
          <w:szCs w:val="28"/>
          <w:lang w:val="es-ES"/>
        </w:rPr>
        <w:t xml:space="preserve"> và cung cấp kỹ năng sống cho trẻ</w:t>
      </w:r>
      <w:r w:rsidRPr="00B1521A">
        <w:rPr>
          <w:rFonts w:ascii="Times New Roman" w:hAnsi="Times New Roman" w:cs="Times New Roman"/>
          <w:sz w:val="28"/>
          <w:szCs w:val="28"/>
          <w:lang w:val="es-ES"/>
        </w:rPr>
        <w:t>”.</w:t>
      </w:r>
    </w:p>
    <w:p w:rsidR="00693C59" w:rsidRPr="00B1521A" w:rsidRDefault="00693C59" w:rsidP="00B1521A">
      <w:pPr>
        <w:tabs>
          <w:tab w:val="left" w:pos="284"/>
        </w:tabs>
        <w:spacing w:before="120" w:after="120"/>
        <w:jc w:val="both"/>
        <w:rPr>
          <w:rFonts w:ascii="Times New Roman" w:hAnsi="Times New Roman" w:cs="Times New Roman"/>
          <w:sz w:val="28"/>
          <w:szCs w:val="28"/>
        </w:rPr>
      </w:pPr>
      <w:r>
        <w:rPr>
          <w:rFonts w:ascii="Times New Roman" w:hAnsi="Times New Roman" w:cs="Times New Roman"/>
          <w:sz w:val="28"/>
          <w:szCs w:val="28"/>
          <w:lang w:val="es-ES"/>
        </w:rPr>
        <w:t xml:space="preserve">+ Củng cố và cải tiến các chuyên đề: “Xây dựng trường mầm non lấy trẻ làm trung tâm”; “ Làm quen với Chữ viết”; “ Bé làm quen với Toán”; “ </w:t>
      </w:r>
      <w:r w:rsidR="0054329B">
        <w:rPr>
          <w:rFonts w:ascii="Times New Roman" w:hAnsi="Times New Roman" w:cs="Times New Roman"/>
          <w:sz w:val="28"/>
          <w:szCs w:val="28"/>
          <w:lang w:val="es-ES"/>
        </w:rPr>
        <w:t>tạo hình sáng tạo”….</w:t>
      </w:r>
    </w:p>
    <w:p w:rsidR="00367B15" w:rsidRPr="00B1521A" w:rsidRDefault="00AE79E9" w:rsidP="00B1521A">
      <w:pPr>
        <w:tabs>
          <w:tab w:val="left" w:pos="284"/>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Triển khai và tổ chức thực hiện</w:t>
      </w:r>
      <w:r w:rsidR="00367B15" w:rsidRPr="00B1521A">
        <w:rPr>
          <w:rFonts w:ascii="Times New Roman" w:eastAsia="Times New Roman" w:hAnsi="Times New Roman" w:cs="Times New Roman"/>
          <w:sz w:val="28"/>
          <w:szCs w:val="28"/>
        </w:rPr>
        <w:t xml:space="preserve"> tốt các Lễ hội trong năm như: Ngày hội đến trường, bé vui Noel, tổ chức trẻ xem xiếc và ảo thuật  mừng ngày 20/11, Bé vui chúc Xuân. Nhớ ơn ngày Giỗ tổ Hùng Vương, Lễ 30/4, tổ chức ngày hội bé ra trường và tổng kết phát thưởng. </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 Về cơ sở vật chất:</w:t>
      </w:r>
    </w:p>
    <w:p w:rsidR="00367B15" w:rsidRPr="00B1521A" w:rsidRDefault="00AE79E9" w:rsidP="00B1521A">
      <w:pPr>
        <w:tabs>
          <w:tab w:val="left" w:pos="284"/>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Phòng học: 15</w:t>
      </w:r>
      <w:r w:rsidR="00367B15" w:rsidRPr="00B1521A">
        <w:rPr>
          <w:rFonts w:ascii="Times New Roman" w:eastAsia="Times New Roman" w:hAnsi="Times New Roman" w:cs="Times New Roman"/>
          <w:sz w:val="28"/>
          <w:szCs w:val="28"/>
        </w:rPr>
        <w:t xml:space="preserve"> phòng.</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chức năng: 01 phòng.</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tư viện của bé: 01 phòng.</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giặt: 01 phòng.</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y tế: 01phòng.</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hành chính: 01 phòng.</w:t>
      </w:r>
    </w:p>
    <w:p w:rsidR="00367B15" w:rsidRPr="00B1521A"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Phó hiệu trưởng: 02 phòng.</w:t>
      </w:r>
    </w:p>
    <w:p w:rsidR="00367B15" w:rsidRDefault="00367B15" w:rsidP="00B1521A">
      <w:pPr>
        <w:tabs>
          <w:tab w:val="left" w:pos="284"/>
        </w:tabs>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Phòng Hiệu trưởng: 01 phòng.</w:t>
      </w:r>
    </w:p>
    <w:p w:rsidR="00AE79E9" w:rsidRPr="00B1521A" w:rsidRDefault="00AE79E9" w:rsidP="00B1521A">
      <w:pPr>
        <w:tabs>
          <w:tab w:val="left" w:pos="284"/>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Lắp ráp nhà kho di động: 01 cái</w:t>
      </w:r>
    </w:p>
    <w:p w:rsidR="00367B15" w:rsidRPr="00B1521A" w:rsidRDefault="00367B15" w:rsidP="00AE79E9">
      <w:pPr>
        <w:spacing w:before="120" w:after="120"/>
        <w:ind w:firstLine="51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Cơ sở vật chất bước đầu đã đáp ứng được yêu cầu dạy và học trong giai đoạn hiện tại. Cảnh quan môi trường luôn xanh – sạch – đẹp – an toàn.</w:t>
      </w:r>
    </w:p>
    <w:p w:rsidR="00367B15" w:rsidRPr="00B1521A" w:rsidRDefault="00367B15" w:rsidP="00B1521A">
      <w:pPr>
        <w:numPr>
          <w:ilvl w:val="0"/>
          <w:numId w:val="2"/>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2. Điểm hạn chế:</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Tổ chức quản lý của Ban giám hiệu:</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Chưa bồi dưỡng được nhiều giáo viên có tay nghề cao để đáp ứng với yêu cầu thực tế nâng cao chất lượng giáo dục của nhà trường, phân công công tác còn có những bất cập do cơ cấu đội ngũ của nhân viên có tiếp thu trình độ chuyên môn nghiệp vụ chưa đồng đều.</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Đội ngũ giáo viên, nhân viên: Một số ít giáo viên ứng dụng công nghệ thông tin còn hạn chế; chất lượng đội ngũ chưa thực sự đều tay, còn một số ít giáo viên – nhân viên chưa thực sự say sưa tâm huyết trong công việc; số lượng giáo viên </w:t>
      </w:r>
      <w:r w:rsidR="00AE79E9">
        <w:rPr>
          <w:rFonts w:ascii="Times New Roman" w:eastAsia="Times New Roman" w:hAnsi="Times New Roman" w:cs="Times New Roman"/>
          <w:sz w:val="28"/>
          <w:szCs w:val="28"/>
        </w:rPr>
        <w:t>nồng cốt còn ít</w:t>
      </w:r>
      <w:r w:rsidRPr="00B1521A">
        <w:rPr>
          <w:rFonts w:ascii="Times New Roman" w:eastAsia="Times New Roman" w:hAnsi="Times New Roman" w:cs="Times New Roman"/>
          <w:sz w:val="28"/>
          <w:szCs w:val="28"/>
        </w:rPr>
        <w: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Chất lượng học sinh: các cháu đa số cha mẹ là lao động chân tay, ít quan tâm con, chủ yếu đi làm, bỏ mặc con cho ông bà hoặc anh chị lo.</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i/>
          <w:iCs/>
          <w:sz w:val="28"/>
          <w:szCs w:val="28"/>
        </w:rPr>
        <w:t> </w:t>
      </w:r>
      <w:r w:rsidRPr="00B1521A">
        <w:rPr>
          <w:rFonts w:ascii="Times New Roman" w:eastAsia="Times New Roman" w:hAnsi="Times New Roman" w:cs="Times New Roman"/>
          <w:sz w:val="28"/>
          <w:szCs w:val="28"/>
        </w:rPr>
        <w:t>– Cơ sở vật chất:</w:t>
      </w:r>
      <w:r w:rsidRPr="00B1521A">
        <w:rPr>
          <w:rFonts w:ascii="Times New Roman" w:eastAsia="Times New Roman" w:hAnsi="Times New Roman" w:cs="Times New Roman"/>
          <w:b/>
          <w:bCs/>
          <w:i/>
          <w:iCs/>
          <w:sz w:val="28"/>
          <w:szCs w:val="28"/>
        </w:rPr>
        <w:t> </w:t>
      </w:r>
      <w:r w:rsidRPr="00B1521A">
        <w:rPr>
          <w:rFonts w:ascii="Times New Roman" w:eastAsia="Times New Roman" w:hAnsi="Times New Roman" w:cs="Times New Roman"/>
          <w:sz w:val="28"/>
          <w:szCs w:val="28"/>
        </w:rPr>
        <w:t>Tuy đã cơ bản đáp ứng được so với hiện tại son</w:t>
      </w:r>
      <w:r w:rsidR="00AE79E9">
        <w:rPr>
          <w:rFonts w:ascii="Times New Roman" w:eastAsia="Times New Roman" w:hAnsi="Times New Roman" w:cs="Times New Roman"/>
          <w:sz w:val="28"/>
          <w:szCs w:val="28"/>
        </w:rPr>
        <w:t>g chưa đảm bảo quy chuẩn trường mầm non ( không có nhà vệ sinh và nhà kho riêng cho mỗi lớp)</w:t>
      </w:r>
      <w:r w:rsidRPr="00B1521A">
        <w:rPr>
          <w:rFonts w:ascii="Times New Roman" w:eastAsia="Times New Roman" w:hAnsi="Times New Roman" w:cs="Times New Roman"/>
          <w:sz w:val="28"/>
          <w:szCs w:val="28"/>
        </w:rPr>
        <w:t>; không có lối thoát hiểm.</w:t>
      </w:r>
    </w:p>
    <w:p w:rsidR="00367B15" w:rsidRPr="00B1521A" w:rsidRDefault="00367B15" w:rsidP="00B1521A">
      <w:pPr>
        <w:numPr>
          <w:ilvl w:val="0"/>
          <w:numId w:val="3"/>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Thời cơ:</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Được sự quan tâm của các cấp lãnh đạo, đảng ủy, chính quyền địa phương; sự đồng thuận vào cuộc của các ban ngành, đoàn thể và nhân dân trên địa bàn trong việc giáo dục thể hệ trẻ.</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Được cha mẹ học sinh và học sinh tín nhiệm, hỗ trợ và tạo mọi điều kiện để tổ chức hoạt động giáo dục học sinh.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Đội ngũ cán bộ, giáo viên nhiệt tình, trách nhiệm, được đào tạo cơ bản, có năng lực chuyên môn và kỹ năng sư phạm khá tốt.</w:t>
      </w:r>
    </w:p>
    <w:p w:rsidR="00367B15" w:rsidRPr="00B1521A" w:rsidRDefault="00367B15" w:rsidP="00B1521A">
      <w:pPr>
        <w:numPr>
          <w:ilvl w:val="0"/>
          <w:numId w:val="4"/>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Thách thức:</w:t>
      </w:r>
    </w:p>
    <w:p w:rsidR="00367B15" w:rsidRPr="00B1521A" w:rsidRDefault="006D2BEE"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w:t>
      </w:r>
      <w:r w:rsidR="00E4042D">
        <w:rPr>
          <w:rFonts w:ascii="Times New Roman" w:eastAsia="Times New Roman" w:hAnsi="Times New Roman" w:cs="Times New Roman"/>
          <w:sz w:val="28"/>
          <w:szCs w:val="28"/>
        </w:rPr>
        <w:t>hường đa số dân lao động</w:t>
      </w:r>
      <w:r w:rsidR="00367B15" w:rsidRPr="00B1521A">
        <w:rPr>
          <w:rFonts w:ascii="Times New Roman" w:eastAsia="Times New Roman" w:hAnsi="Times New Roman" w:cs="Times New Roman"/>
          <w:sz w:val="28"/>
          <w:szCs w:val="28"/>
        </w:rPr>
        <w:t xml:space="preserve"> nên việc đầu tư cho giáo dục còn hạn chế.</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w:t>
      </w:r>
      <w:r w:rsidR="00E4042D">
        <w:rPr>
          <w:rFonts w:ascii="Times New Roman" w:eastAsia="Times New Roman" w:hAnsi="Times New Roman" w:cs="Times New Roman"/>
          <w:sz w:val="28"/>
          <w:szCs w:val="28"/>
        </w:rPr>
        <w:t>Trường được xây dựng trước năm 2001 hiện cơ sở vật chất đang xuống cấp. Mặc dù mỗi năm trường có cải tạo và sửa chữa nhưng mức độ cạnh tranh với các trường mầm non mới ít nhiều cũng hạn chế, dẫn đến tình trạng số lượng học sinh giảm theo mỗi năm học</w:t>
      </w:r>
      <w:r w:rsidRPr="00B1521A">
        <w:rPr>
          <w:rFonts w:ascii="Times New Roman" w:eastAsia="Times New Roman" w:hAnsi="Times New Roman" w:cs="Times New Roman"/>
          <w:sz w:val="28"/>
          <w:szCs w:val="28"/>
        </w:rPr>
        <w: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Đòi hỏi ngày càng cao về chất lượng giáo dục của cha mẹ học sinh và của xã hội trong thời kỳ hội nhập.</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lastRenderedPageBreak/>
        <w:t>– Khả năng sáng tạo và ứng dụng công nghệ thông tin, trình độ Ngoại ngữ của cán bộ, giáo viên, nhân viên ngày một nâng cao theo chuẩn Hiệu trưởng và chuẩn nghề nghiệp giáo viên.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Cơ sở vật chất – thiết bị chưa đáp ứng được yêu cầu đổi mới của giáo dục.</w:t>
      </w:r>
    </w:p>
    <w:p w:rsidR="00367B15" w:rsidRPr="00B1521A" w:rsidRDefault="00367B15" w:rsidP="00B1521A">
      <w:pPr>
        <w:numPr>
          <w:ilvl w:val="0"/>
          <w:numId w:val="5"/>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Xác định các vấn đề ưu tiên: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Nâng cao chất lượng đội ngũ cán bộ quản lý, giáo viên, nhân viên.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Tích cực đổi mới phương pháp dạy học và đánh giá học sinh theo hướng phát huy tính chủ động, sáng tạo, phát triển năng lực của mỗi học sinh; đẩy mạnh việc ứng dụng công nghệ thông tin trong dạy – học và quản lý; tăng cường các tổ chức hoạt động tập thể, giáo dục kỹ năng sống trong chương trình giáo dục trải nghiệm sáng tạo.</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Xây dựng, nâng cấp cơ sở vật chất theo hướng hiện đại hoá với quy hoach hợp lý và mua sắm mới trang thiết bị hiện đại để đáp ứng được yêu cầu đổi mới giáo dục. Duy trì và phát huy cảnh quan nhà trường khang trang – sạch – đẹp, tạo dựng môi trường an toàn và thân thiện.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Thực hiện đánh giá các hoạt động của nhà trường về công tác quản lý và giảng dạy theo bộ tiêu chuẩn đã quy định, có giải pháp định hướng thúc đẩy thông qua kiểm tra, đánh giá, tổng kết.</w:t>
      </w:r>
    </w:p>
    <w:p w:rsidR="00367B15" w:rsidRPr="00B1521A" w:rsidRDefault="00367B15" w:rsidP="00B1521A">
      <w:pPr>
        <w:spacing w:before="120" w:after="120"/>
        <w:ind w:left="36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II. SỨ MỆNH, CÁC GIÁ TRỊ CỐT LÕI VÀ TẦM NHÌN:</w:t>
      </w:r>
    </w:p>
    <w:p w:rsidR="00367B15" w:rsidRPr="00B1521A" w:rsidRDefault="00367B15" w:rsidP="00B1521A">
      <w:pPr>
        <w:numPr>
          <w:ilvl w:val="0"/>
          <w:numId w:val="6"/>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Sứ mệnh</w:t>
      </w:r>
    </w:p>
    <w:p w:rsidR="00367B15" w:rsidRPr="00B1521A" w:rsidRDefault="00367B15" w:rsidP="00B1521A">
      <w:pPr>
        <w:spacing w:before="120" w:after="120"/>
        <w:ind w:firstLine="51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Tạo dựng được môi trường học tập thân thiện, nề nếp – kỷ cương, chất lượng cao để mỗi học sinh đều có cơ hội học tập, rèn luyện, phát triển hết tiềm năng, phát triển tài năng của mình.</w:t>
      </w:r>
    </w:p>
    <w:p w:rsidR="00367B15" w:rsidRPr="00B1521A" w:rsidRDefault="00367B15" w:rsidP="00B1521A">
      <w:pPr>
        <w:numPr>
          <w:ilvl w:val="0"/>
          <w:numId w:val="7"/>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Các giá trị cốt lõi</w:t>
      </w:r>
    </w:p>
    <w:tbl>
      <w:tblPr>
        <w:tblW w:w="0" w:type="auto"/>
        <w:tblCellMar>
          <w:top w:w="15" w:type="dxa"/>
          <w:left w:w="15" w:type="dxa"/>
          <w:bottom w:w="15" w:type="dxa"/>
          <w:right w:w="15" w:type="dxa"/>
        </w:tblCellMar>
        <w:tblLook w:val="04A0" w:firstRow="1" w:lastRow="0" w:firstColumn="1" w:lastColumn="0" w:noHBand="0" w:noVBand="1"/>
      </w:tblPr>
      <w:tblGrid>
        <w:gridCol w:w="3780"/>
        <w:gridCol w:w="3540"/>
      </w:tblGrid>
      <w:tr w:rsidR="00367B15" w:rsidRPr="00B1521A" w:rsidTr="00E4042D">
        <w:tc>
          <w:tcPr>
            <w:tcW w:w="3780" w:type="dxa"/>
            <w:vAlign w:val="center"/>
            <w:hideMark/>
          </w:tcPr>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Tinh thần đoàn kết.</w:t>
            </w:r>
          </w:p>
          <w:p w:rsidR="00367B15" w:rsidRDefault="00033196"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Tinh thần trách </w:t>
            </w:r>
            <w:r w:rsidR="00367B15" w:rsidRPr="00B1521A">
              <w:rPr>
                <w:rFonts w:ascii="Times New Roman" w:eastAsia="Times New Roman" w:hAnsi="Times New Roman" w:cs="Times New Roman"/>
                <w:sz w:val="28"/>
                <w:szCs w:val="28"/>
              </w:rPr>
              <w:t>nhiệm.</w:t>
            </w:r>
          </w:p>
          <w:p w:rsidR="00033196" w:rsidRPr="00B1521A" w:rsidRDefault="00033196"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Tình thương yêu trẻ.</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Tính trung thực.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Lòng tự trọng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Tình nhân ái.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Sự hợp tác.</w:t>
            </w:r>
          </w:p>
          <w:p w:rsidR="00367B15"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Tính sáng tạo.</w:t>
            </w:r>
          </w:p>
          <w:p w:rsidR="00033196" w:rsidRPr="00B1521A" w:rsidRDefault="00033196" w:rsidP="00B1521A">
            <w:pPr>
              <w:spacing w:before="120" w:after="120"/>
              <w:jc w:val="both"/>
              <w:rPr>
                <w:rFonts w:ascii="Times New Roman" w:eastAsia="Times New Roman" w:hAnsi="Times New Roman" w:cs="Times New Roman"/>
                <w:sz w:val="28"/>
                <w:szCs w:val="28"/>
              </w:rPr>
            </w:pPr>
          </w:p>
        </w:tc>
        <w:tc>
          <w:tcPr>
            <w:tcW w:w="3540" w:type="dxa"/>
            <w:vAlign w:val="center"/>
            <w:hideMark/>
          </w:tcPr>
          <w:p w:rsidR="00367B15" w:rsidRPr="00B1521A" w:rsidRDefault="00367B15" w:rsidP="00B1521A">
            <w:pPr>
              <w:spacing w:before="120" w:after="120"/>
              <w:jc w:val="both"/>
              <w:rPr>
                <w:rFonts w:ascii="Times New Roman" w:eastAsia="Times New Roman" w:hAnsi="Times New Roman" w:cs="Times New Roman"/>
                <w:sz w:val="28"/>
                <w:szCs w:val="28"/>
              </w:rPr>
            </w:pPr>
          </w:p>
        </w:tc>
      </w:tr>
    </w:tbl>
    <w:p w:rsidR="00367B15" w:rsidRPr="00B1521A" w:rsidRDefault="00367B15" w:rsidP="00B1521A">
      <w:pPr>
        <w:numPr>
          <w:ilvl w:val="0"/>
          <w:numId w:val="8"/>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lastRenderedPageBreak/>
        <w:t xml:space="preserve"> Tầm nhìn:</w:t>
      </w:r>
    </w:p>
    <w:p w:rsidR="00367B15" w:rsidRPr="00B1521A" w:rsidRDefault="00367B15" w:rsidP="00B1521A">
      <w:pPr>
        <w:spacing w:before="120" w:after="120"/>
        <w:ind w:firstLine="51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Là một trong những trường có bề dày truyền thống về chất lượng giáo dục ổn định, đã kiểm định chất lượng giáo dục mức độ 2, nhiều năm liền là tập thể lao động tiên tiến, tập thể lao động xuất sắc. Nhà trường là nơi giáo viên và học sinh luôn có khát vọng vươn tới trở thành một trong những đơn vị có chất lượng giáo dục cao trong Quận 8. Đây là cơ sở thuận lợi để nhà trường có định hướng trong việc xây dựng nhà trường thành đơn vị giáo dục xuất sắc.</w:t>
      </w:r>
    </w:p>
    <w:p w:rsidR="00367B15" w:rsidRPr="00B1521A" w:rsidRDefault="00CE6036" w:rsidP="00B1521A">
      <w:pPr>
        <w:spacing w:before="120" w:after="120"/>
        <w:ind w:firstLine="5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giai đoạn 2019 – 2024</w:t>
      </w:r>
      <w:r w:rsidR="00367B15" w:rsidRPr="00B1521A">
        <w:rPr>
          <w:rFonts w:ascii="Times New Roman" w:eastAsia="Times New Roman" w:hAnsi="Times New Roman" w:cs="Times New Roman"/>
          <w:sz w:val="28"/>
          <w:szCs w:val="28"/>
        </w:rPr>
        <w:t xml:space="preserve"> </w:t>
      </w:r>
      <w:r w:rsidR="00367B15" w:rsidRPr="00B1521A">
        <w:rPr>
          <w:rFonts w:ascii="Times New Roman" w:eastAsia="Times New Roman" w:hAnsi="Times New Roman" w:cs="Times New Roman"/>
          <w:bCs/>
          <w:sz w:val="28"/>
          <w:szCs w:val="28"/>
        </w:rPr>
        <w:t>và tầm nhìn đến năm 2025</w:t>
      </w:r>
      <w:r w:rsidR="00367B15" w:rsidRPr="00B1521A">
        <w:rPr>
          <w:rFonts w:ascii="Times New Roman" w:eastAsia="Times New Roman" w:hAnsi="Times New Roman" w:cs="Times New Roman"/>
          <w:b/>
          <w:bCs/>
          <w:sz w:val="28"/>
          <w:szCs w:val="28"/>
        </w:rPr>
        <w:t xml:space="preserve"> </w:t>
      </w:r>
      <w:r w:rsidR="00367B15" w:rsidRPr="00B1521A">
        <w:rPr>
          <w:rFonts w:ascii="Times New Roman" w:eastAsia="Times New Roman" w:hAnsi="Times New Roman" w:cs="Times New Roman"/>
          <w:sz w:val="28"/>
          <w:szCs w:val="28"/>
        </w:rPr>
        <w:t>duy trì ổn định về quy mô, chất lượng giáo dục; dần từng bước cải thiện môi trường giáo dục, nâng cao hiệu quả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III. MỤC TIÊU CHIẾN LƯỢC, CHỈ TIÊU VÀ PHƯƠNG CHÂM HÀNH ĐỘNG: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1. Mục tiêu:</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1.1. Các mục tiêu tổng quát:</w:t>
      </w:r>
    </w:p>
    <w:p w:rsidR="00367B15" w:rsidRPr="00B1521A" w:rsidRDefault="00367B15" w:rsidP="00B1521A">
      <w:pPr>
        <w:spacing w:before="120" w:after="120"/>
        <w:ind w:firstLine="7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Xây dựng nhà trường có uy tín về chất lượng giáo dục, là mô hình giáo dục hiện đại, tiên tiến phù hợp với xu thế phát triển của đất nước và thời đại.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1.2. Các mục tiêu cụ thể:</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i/>
          <w:iCs/>
          <w:sz w:val="28"/>
          <w:szCs w:val="28"/>
        </w:rPr>
        <w:t>–</w:t>
      </w:r>
      <w:r w:rsidRPr="00B1521A">
        <w:rPr>
          <w:rFonts w:ascii="Times New Roman" w:eastAsia="Times New Roman" w:hAnsi="Times New Roman" w:cs="Times New Roman"/>
          <w:i/>
          <w:iCs/>
          <w:sz w:val="28"/>
          <w:szCs w:val="28"/>
        </w:rPr>
        <w:t> Mục tiêu ngắn hạn:</w:t>
      </w:r>
      <w:r w:rsidRPr="00B1521A">
        <w:rPr>
          <w:rFonts w:ascii="Times New Roman" w:eastAsia="Times New Roman" w:hAnsi="Times New Roman" w:cs="Times New Roman"/>
          <w:sz w:val="28"/>
          <w:szCs w:val="28"/>
        </w:rPr>
        <w:t xml:space="preserve"> Duy trì và nâng cao chất lượng trường kiểm định chất lượng giáo dục mức độ 2, khẳng định thương hiệu nhà trường trên địa bàn của Quận 8. </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 Mục tiêu trung hạn:</w:t>
      </w:r>
      <w:r w:rsidRPr="00B1521A">
        <w:rPr>
          <w:rFonts w:ascii="Times New Roman" w:eastAsia="Times New Roman" w:hAnsi="Times New Roman" w:cs="Times New Roman"/>
          <w:sz w:val="28"/>
          <w:szCs w:val="28"/>
        </w:rPr>
        <w:t> Duy trì bền vững, nâng cao chất lượng các tiêu chuẩn; đến năm 2019 tiếp tục được công nhận trường đạt kiểm định chất lượng giáo dục mức độ 2; cải tiến và nâng cao chất lượng trường đạt cấp độ 3 về kiểm địn</w:t>
      </w:r>
      <w:r w:rsidR="00033196">
        <w:rPr>
          <w:rFonts w:ascii="Times New Roman" w:eastAsia="Times New Roman" w:hAnsi="Times New Roman" w:cs="Times New Roman"/>
          <w:sz w:val="28"/>
          <w:szCs w:val="28"/>
        </w:rPr>
        <w:t>h chất lượng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 Mục tiêu dài hạn:</w:t>
      </w:r>
      <w:r w:rsidRPr="00B1521A">
        <w:rPr>
          <w:rFonts w:ascii="Times New Roman" w:eastAsia="Times New Roman" w:hAnsi="Times New Roman" w:cs="Times New Roman"/>
          <w:sz w:val="28"/>
          <w:szCs w:val="28"/>
        </w:rPr>
        <w:t> Đến năm 2025, phấn đấu đạt được các mục tiêu sau:</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Chất lượng giáo dục được khẳng định trong tốp những trường có chất lượng cao của Quận 8, thành phố Hồ Chí Minh.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Duy trì đạt trường kiểm định chất lượng giáo dục mức độ 2 giai đoạn 2020-2025.</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Có quy mô ổn định và phát triển. Tiếp tục đạt cấp độ 3 trong kiểm định chất lượng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2. Chỉ tiêu:</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2.1. Đội ngũ cán bộ, giáo viên, nhân viên:</w:t>
      </w:r>
    </w:p>
    <w:p w:rsidR="00367B15" w:rsidRPr="00B1521A" w:rsidRDefault="00CE6036"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Phấn đấu đến năm 2024</w:t>
      </w:r>
      <w:r w:rsidR="00367B15" w:rsidRPr="00B1521A">
        <w:rPr>
          <w:rFonts w:ascii="Times New Roman" w:eastAsia="Times New Roman" w:hAnsi="Times New Roman" w:cs="Times New Roman"/>
          <w:sz w:val="28"/>
          <w:szCs w:val="28"/>
        </w:rPr>
        <w:t xml:space="preserve"> có trên 85% CB-GV-NV được đánh giá khá – giỏi về năng lực chuyên môn từ cấp trường trở lên.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100% giáo viên sử dụng thành thạo máy vi tính và các phần mềm ứng dụng trong giảng dạy và công tác. Có trên 50% trở lên số tiết dạy sử dụng công nghệ thông tin, giáo án điện tử.</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90% giáo viên có chuyên môn đạt trình độ đại học trở lên.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Có đủ số lượng nhân viên theo quy định, đảm bảo đạt chuẩn về trình độ.</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2.2. Học sinh: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Qui mô:</w:t>
      </w:r>
    </w:p>
    <w:p w:rsidR="00367B15" w:rsidRPr="00B1521A" w:rsidRDefault="00033196"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lớp học: Ổn định 15</w:t>
      </w:r>
      <w:r w:rsidR="00367B15" w:rsidRPr="00B1521A">
        <w:rPr>
          <w:rFonts w:ascii="Times New Roman" w:eastAsia="Times New Roman" w:hAnsi="Times New Roman" w:cs="Times New Roman"/>
          <w:sz w:val="28"/>
          <w:szCs w:val="28"/>
        </w:rPr>
        <w:t xml:space="preserve"> lớp (2019- 2025);</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Học sinh: khoảng </w:t>
      </w:r>
      <w:r w:rsidR="00033196">
        <w:rPr>
          <w:rFonts w:ascii="Times New Roman" w:eastAsia="Times New Roman" w:hAnsi="Times New Roman" w:cs="Times New Roman"/>
          <w:sz w:val="28"/>
          <w:szCs w:val="28"/>
        </w:rPr>
        <w:t>500</w:t>
      </w:r>
      <w:r w:rsidRPr="00B1521A">
        <w:rPr>
          <w:rFonts w:ascii="Times New Roman" w:eastAsia="Times New Roman" w:hAnsi="Times New Roman" w:cs="Times New Roman"/>
          <w:sz w:val="28"/>
          <w:szCs w:val="28"/>
        </w:rPr>
        <w:t> học sinh.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Kế hoạch huy động: Hàng năm huy động 100% số học sinh hoàn thành chương trình Mầm non. Đảm bảo duy trì sĩ số từ 100%.</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Chất lượng học tập:</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100% các bé đi học chuyên cần, tham gia các phong trào và hội thi đều đạt giải cao.</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Chất lượng đạo đức, kỹ năng sống: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Chất lượng đạo đức: 100% các cháu giỏi, chăm, ngoan.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Học sinh được trang bị các kỹ năng sống cơ bản, xây dựng nếp sống, môi trường làm việc văn hóa, văn minh, lành mạnh; tích cực tự nguyện tham gia các hoạt động xã hội, từ thiện. Ví dụ như: nuôi heo đất để hỗ trợ các bạn có hoàn cảnh khó khăn.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2.3. Cơ sở vật chất: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Cải tạo khuôn viên nhà trường đảm bảo môi trường sư phạm “xanh -sạch -đẹp-an toàn”, giữ vững kết quả xây dựng trường học thân thiện, học sinh tích cực.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Trang bị thiết bị, cải tạo đồ dùng, đồ chơi và các thiết bị vận động đáp ứng yêu cầu giáo dục thể chất cho học sinh.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2.4. Chỉ tiêu thi đua:</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Trường: duy trì giữ vững danh hiệu tập thể Tiên tiến; </w:t>
      </w:r>
      <w:r w:rsidR="00033196">
        <w:rPr>
          <w:rFonts w:ascii="Times New Roman" w:eastAsia="Times New Roman" w:hAnsi="Times New Roman" w:cs="Times New Roman"/>
          <w:sz w:val="28"/>
          <w:szCs w:val="28"/>
        </w:rPr>
        <w:t xml:space="preserve">phấn đấu đạt </w:t>
      </w:r>
      <w:r w:rsidRPr="00B1521A">
        <w:rPr>
          <w:rFonts w:ascii="Times New Roman" w:eastAsia="Times New Roman" w:hAnsi="Times New Roman" w:cs="Times New Roman"/>
          <w:sz w:val="28"/>
          <w:szCs w:val="28"/>
        </w:rPr>
        <w:t>tập</w:t>
      </w:r>
      <w:r w:rsidR="00033196">
        <w:rPr>
          <w:rFonts w:ascii="Times New Roman" w:eastAsia="Times New Roman" w:hAnsi="Times New Roman" w:cs="Times New Roman"/>
          <w:sz w:val="28"/>
          <w:szCs w:val="28"/>
        </w:rPr>
        <w:t xml:space="preserve"> thể lao động xuất sắc; đến 2025</w:t>
      </w:r>
      <w:r w:rsidRPr="00B1521A">
        <w:rPr>
          <w:rFonts w:ascii="Times New Roman" w:eastAsia="Times New Roman" w:hAnsi="Times New Roman" w:cs="Times New Roman"/>
          <w:sz w:val="28"/>
          <w:szCs w:val="28"/>
        </w:rPr>
        <w:t xml:space="preserve"> phấn đấu đạt hình thức khen thưởng “Bằng khen của Bộ trưởng Bộ giáo dục và đào tạo”, giữ vững danh hiệu </w:t>
      </w:r>
      <w:r w:rsidR="00033196">
        <w:rPr>
          <w:rFonts w:ascii="Times New Roman" w:eastAsia="Times New Roman" w:hAnsi="Times New Roman" w:cs="Times New Roman"/>
          <w:sz w:val="28"/>
          <w:szCs w:val="28"/>
        </w:rPr>
        <w:t>công sở</w:t>
      </w:r>
      <w:r w:rsidRPr="00B1521A">
        <w:rPr>
          <w:rFonts w:ascii="Times New Roman" w:eastAsia="Times New Roman" w:hAnsi="Times New Roman" w:cs="Times New Roman"/>
          <w:sz w:val="28"/>
          <w:szCs w:val="28"/>
        </w:rPr>
        <w:t xml:space="preserve"> văn hoá.</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Chi bộ đạt tổ chức đảng trong sạch Vững mạnh Xuất sắc.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Các tổ chức: Công đoàn, Chi đoàn đạt Vững mạnh xuất sắc.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lastRenderedPageBreak/>
        <w:t>– Hàng năm có từ 100% lao động Tiên tiến trở lên, trong đó có 15% cán bộ, giáo viên, nhân viên đạt danh hiệu Chiến sĩ thi đua cơ sở trở lên.</w:t>
      </w:r>
    </w:p>
    <w:p w:rsidR="00367B15" w:rsidRPr="00B1521A" w:rsidRDefault="00367B15" w:rsidP="00B1521A">
      <w:pPr>
        <w:numPr>
          <w:ilvl w:val="0"/>
          <w:numId w:val="9"/>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Phương châm hành động: </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“Chất lượng giáo dục là uy tín, danh dự của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“Môi trường giáo dục là cốt lõi củng cố vị thế nhà trường”.</w:t>
      </w:r>
    </w:p>
    <w:p w:rsidR="00367B15" w:rsidRPr="00B1521A" w:rsidRDefault="00367B15" w:rsidP="00B1521A">
      <w:pPr>
        <w:spacing w:before="120" w:after="120"/>
        <w:ind w:left="36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IV. CÁC GIẢI PHÁP THỰC HIỆN:</w:t>
      </w:r>
    </w:p>
    <w:p w:rsidR="00367B15" w:rsidRPr="00B1521A" w:rsidRDefault="00367B15" w:rsidP="00B1521A">
      <w:pPr>
        <w:numPr>
          <w:ilvl w:val="0"/>
          <w:numId w:val="10"/>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Các giải pháp chung: </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Tuyên truyền trong cán bộ, giáo viên, nhân viên và học sinh, nhân dân về nội dung kế hoạch chiến lược trên mọi phương tiện thông tin, đưa trên website của trường, lấy ý kiến để thống nhất nhận thức và hành động của tất cả các cán bộ, nhân viên trong trường theo các nội dung của </w:t>
      </w:r>
      <w:r w:rsidRPr="00B1521A">
        <w:rPr>
          <w:rFonts w:ascii="Times New Roman" w:eastAsia="Times New Roman" w:hAnsi="Times New Roman" w:cs="Times New Roman"/>
          <w:i/>
          <w:iCs/>
          <w:sz w:val="28"/>
          <w:szCs w:val="28"/>
        </w:rPr>
        <w:t>Kế hoạch chiến lược</w:t>
      </w:r>
      <w:r w:rsidRPr="00B1521A">
        <w:rPr>
          <w:rFonts w:ascii="Times New Roman" w:eastAsia="Times New Roman" w:hAnsi="Times New Roman" w:cs="Times New Roman"/>
          <w:sz w:val="28"/>
          <w:szCs w:val="28"/>
        </w:rPr>
        <w:t>. Phát huy truyền thống đoàn kết, nhất trí, cộng đồng trách nhiệm  của toàn trường để quyết tâm thực hiện được các mục tiêu của </w:t>
      </w:r>
      <w:r w:rsidRPr="00B1521A">
        <w:rPr>
          <w:rFonts w:ascii="Times New Roman" w:eastAsia="Times New Roman" w:hAnsi="Times New Roman" w:cs="Times New Roman"/>
          <w:i/>
          <w:iCs/>
          <w:sz w:val="28"/>
          <w:szCs w:val="28"/>
        </w:rPr>
        <w:t>Kế hoạch chiến lược</w:t>
      </w:r>
      <w:r w:rsidRPr="00B1521A">
        <w:rPr>
          <w:rFonts w:ascii="Times New Roman" w:eastAsia="Times New Roman" w:hAnsi="Times New Roman" w:cs="Times New Roman"/>
          <w:sz w:val="28"/>
          <w:szCs w:val="28"/>
        </w:rPr>
        <w: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Xây dựng Văn hoá nhà trường hướng tới các giá trị cốt lõi đã nêu ở trên.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Tăng cường gắn kết có hiệu quả giữa nhà trường với các cơ quan, đoàn thể , chính quyền địa phương nơi sở tại, các nhà tài trợ và mạnh thường quân.</w:t>
      </w:r>
    </w:p>
    <w:p w:rsidR="00367B15" w:rsidRPr="00B1521A" w:rsidRDefault="00367B15" w:rsidP="00B1521A">
      <w:pPr>
        <w:numPr>
          <w:ilvl w:val="0"/>
          <w:numId w:val="11"/>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Các giải pháp cụ thể:</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2.1 Thể chế và chính sách: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Xây dựng tổ chức bộ máy, nhân sự, tài chính và quy chế chi tiêu nội bộ theo hướng phát huy nội lực, khuyến khích phát triển cá nhân và tăng cường hợp tác với bên ngoài.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Hoàn thiện hệ thống các quy định, quy chế về mọi hoạt động trong trường học mang tính đặc thù của trường đảm bảo sự thống nhất.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2.2  Tổ chức bộ máy:</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Kiện toàn cơ cấu tổ chức, phân công bố trí lao động hợp lý, phát huy năng lực, sở trường của từng cán bộ, giáo viên, nhân viên để đáp ứng với yêu cầu công tác, giảng dạy của nhà trường đảm bảo Điều lệ trường Mầm non.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Thực hiện phân cấp quản lý theo hướng tăng quyền chủ động cho các tổ chuyên môn trong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Kiện toàn các tiểu ban để giúp việc cho nhà trường trong từng lĩnh vực hoạt động.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Kiện toàn Ban kiểm tra nội bộ trường học, xây dựng kế hoạch và tổ chức kiểm tra thường xuyên bằng nhiều hình thức. Tổ chức rút kinh nghiệm sau kiểm tra. </w:t>
      </w:r>
      <w:r w:rsidRPr="00B1521A">
        <w:rPr>
          <w:rFonts w:ascii="Times New Roman" w:eastAsia="Times New Roman" w:hAnsi="Times New Roman" w:cs="Times New Roman"/>
          <w:sz w:val="28"/>
          <w:szCs w:val="28"/>
        </w:rPr>
        <w:lastRenderedPageBreak/>
        <w:t>100% cán bộ, giáo viên, nhân viên, các tổ chức, bộ phận phải được kiểm tra ít nhất 01 lần trong năm học.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2.3 Xây dựng và phát triển đội ngũ:</w:t>
      </w:r>
    </w:p>
    <w:p w:rsidR="00367B15" w:rsidRPr="00B1521A" w:rsidRDefault="00367B15" w:rsidP="00B1521A">
      <w:pPr>
        <w:spacing w:before="120" w:after="120"/>
        <w:ind w:firstLine="7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Xây dựng đội ngũ công chức, viên chức là nhiệm vụ của toàn thể cán bộ, giáo viên, nhân viên chứ không chỉ là nhiệm vụ của Hiệu trưởng, nó có vị trí hết sức quan trọng, là một trong những yếu tố thành bại của việc thực hiện “Chiến lược phát triển trường Mầm non Kim Đồng giai đoạn 2019 đến 2020 và tầm nhìn đến năm 2025”.</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2.4. 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nhau cùng tiến bộ, có phong cách làm việc công nghiệp.</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2.5. Tăng cường giáo dục đạo đức lối sống, nâng cao trình độ nhận thức chính trị, xã hội, thực hiện dân chủ, công bằng, công khai, không có đơn thư khiếu nại.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2.6. Quy hoạch, đào tạo và bồi dưỡng cán bộ, giáo viên theo hướng sử dụng tốt đội ngũ hiện có, đáp ứng được yêu cầu của công việc. Đầu tư có trọng điểm để phát triển đội ngũ cán bộ, giáo viên, nhân viên có tiềm năng, nòng cốt; cán bộ, giáo viên trẻ, có tài năng bố trí vào các vị trí chủ chốt của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2.6. Định kỳ đánh giá và ghi nhận chất lượng, kết quả hoạt động của cán bộ giáo viên thông qua các tiêu chí về hiệu quả đối với sự phát triển của nhà trường. Trên cơ sở đó sẽ đề bạt, khen thưởng xứng đáng đối với những cán bộ, giáo viên, nhân viên có thành tích xuất sắc.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2.7. Tăng cường chăm lo tới đời sống của cán bộ, giáo viên, nhân viên theo đúng chế độ chính sách hiện hành, thực hành tiết kiệm, chống lãng phí. Tham mưu với Liên tịch nhà trường khen thưởng cho cán bộ, giáo viên, nhân viên có thành tích nổi trội. Thực hiện tốt chế độ làm việc của cán bộ, giáo viên, nhân viên, phát huy tối đa năng lực sở trường của mỗi cán bộ, giáo viên, nhân viên không phân biệt bằng cấp, hợp đồng hay biên chế.</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2.8. Tăng cường chỉ đạo đội ngũ nhân viên tích cực học tập để nâng cao hiểu biết xã hội, mở rộng kiến thức, hiểu biết pháp luật, cập nhật thông tin của đất nước, thế giới nhằm nâng cao bản lĩnh chính trị, tư tưởng, đạo đức, tác phong để giúp cán bộ, giáo viên, nhân viên tránh xa ngã trước mọi cám dỗ, góp phần đưa nhà trường tiến lên.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Tiếp tục thực hiện tốt phong trào “Học tập và làm theo tấm gương đạo đức, phong cách Hồ Chí Minh” và các cuộc vận động, các phong trào thi đua của ngành phát động.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lastRenderedPageBreak/>
        <w:t>2.9.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Người phụ trách: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 Lãnh đạo chung:</w:t>
      </w:r>
      <w:r w:rsidRPr="00B1521A">
        <w:rPr>
          <w:rFonts w:ascii="Times New Roman" w:eastAsia="Times New Roman" w:hAnsi="Times New Roman" w:cs="Times New Roman"/>
          <w:sz w:val="28"/>
          <w:szCs w:val="28"/>
        </w:rPr>
        <w:t> Hiệu trưởng.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w:t>
      </w:r>
      <w:r w:rsidRPr="00B1521A">
        <w:rPr>
          <w:rFonts w:ascii="Times New Roman" w:eastAsia="Times New Roman" w:hAnsi="Times New Roman" w:cs="Times New Roman"/>
          <w:i/>
          <w:iCs/>
          <w:sz w:val="28"/>
          <w:szCs w:val="28"/>
        </w:rPr>
        <w:t>Người thực hiện:</w:t>
      </w:r>
      <w:r w:rsidRPr="00B1521A">
        <w:rPr>
          <w:rFonts w:ascii="Times New Roman" w:eastAsia="Times New Roman" w:hAnsi="Times New Roman" w:cs="Times New Roman"/>
          <w:sz w:val="28"/>
          <w:szCs w:val="28"/>
        </w:rPr>
        <w:t> Phó Hiệu trưởng, chủ tịch công đoàn, các tổ trưởng chuyên môn, giao viên chủ nhiệm, Các đoàn thể (phối hợp và chia sẻ trách nhiệm), Thanh tra nhân dân.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3</w:t>
      </w:r>
      <w:r w:rsidRPr="00B1521A">
        <w:rPr>
          <w:rFonts w:ascii="Times New Roman" w:eastAsia="Times New Roman" w:hAnsi="Times New Roman" w:cs="Times New Roman"/>
          <w:sz w:val="28"/>
          <w:szCs w:val="28"/>
        </w:rPr>
        <w:t>. </w:t>
      </w:r>
      <w:r w:rsidRPr="00B1521A">
        <w:rPr>
          <w:rFonts w:ascii="Times New Roman" w:eastAsia="Times New Roman" w:hAnsi="Times New Roman" w:cs="Times New Roman"/>
          <w:i/>
          <w:iCs/>
          <w:sz w:val="28"/>
          <w:szCs w:val="28"/>
        </w:rPr>
        <w:t>Nâng cao chất lượng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Nâng cao chất lượng và hiệu quả giáo dục toàn diện, đặc biệt là chất lượng giáo dục đạo đức</w:t>
      </w:r>
      <w:r w:rsidRPr="00B1521A">
        <w:rPr>
          <w:rFonts w:ascii="Times New Roman" w:eastAsia="Times New Roman" w:hAnsi="Times New Roman" w:cs="Times New Roman"/>
          <w:b/>
          <w:bCs/>
          <w:i/>
          <w:iCs/>
          <w:sz w:val="28"/>
          <w:szCs w:val="28"/>
        </w:rPr>
        <w:t> </w:t>
      </w:r>
      <w:r w:rsidRPr="00B1521A">
        <w:rPr>
          <w:rFonts w:ascii="Times New Roman" w:eastAsia="Times New Roman" w:hAnsi="Times New Roman" w:cs="Times New Roman"/>
          <w:sz w:val="28"/>
          <w:szCs w:val="28"/>
        </w:rPr>
        <w:t>và chất lượng văn hoá. Tăng cường giáo dục truyền thống, tuyên truyền giáo dục về phòng chống tệ nạn xã hội, an toàn giao thông, an toàn học đường, giáo dục vệ sinh môi trường; thực hiện tốt giáo dục thể chất. Đổi mới phương pháp dạy học và đánh giá học sinh phù hợp với mục tiêu, nội dung chương trình và đối tượng, phát triển năng lực học sinh. Đổi mới các hoạt động giáo dục, hoạt động tập thể, các hoạt động trải nghiệm sáng tạo, hoạt động xã hội, gắn học với thực hành, lý thuyết với thực tiễn; giúp học sinh có mục tiêu sống đúng, có được những kỹ năng sống cơ bản.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Xác định:</w:t>
      </w:r>
      <w:r w:rsidRPr="00B1521A">
        <w:rPr>
          <w:rFonts w:ascii="Times New Roman" w:eastAsia="Times New Roman" w:hAnsi="Times New Roman" w:cs="Times New Roman"/>
          <w:sz w:val="28"/>
          <w:szCs w:val="28"/>
        </w:rPr>
        <w:t> Chất lượng dạy – học và hiệu quả giáo dục là thước đo năng lực, phẩm chất, trí tuệ, tính trung thực, cái tâm và tài của người thầy. Mọi hoạt động, mọi việc làm của nhà giáo đều phải hướng đến đích là người học</w:t>
      </w:r>
      <w:r w:rsidRPr="00B1521A">
        <w:rPr>
          <w:rFonts w:ascii="Times New Roman" w:eastAsia="Times New Roman" w:hAnsi="Times New Roman" w:cs="Times New Roman"/>
          <w:b/>
          <w:bCs/>
          <w:sz w:val="28"/>
          <w:szCs w:val="28"/>
        </w:rPr>
        <w: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3.1. Dạy và học:</w:t>
      </w:r>
      <w:r w:rsidRPr="00B1521A">
        <w:rPr>
          <w:rFonts w:ascii="Times New Roman" w:eastAsia="Times New Roman" w:hAnsi="Times New Roman" w:cs="Times New Roman"/>
          <w:sz w:val="28"/>
          <w:szCs w:val="28"/>
        </w:rPr>
        <w:t> Nâng cao tinh thần trách nhiệm của người giáo viên trong mỗi giờ lên lớp, đảm bảo chắc chắn, mỗi bài soạn, mỗi tiết dạy, mỗi hoạt động tập thể đều lấy học sinh làm trung tâm, lấy học sinh để thiết kế các hoạt động. Mỗi cán bộ, giáo viên và nhân viên đều phải áp dụng nhuần nhuyễn </w:t>
      </w:r>
      <w:r w:rsidRPr="00B1521A">
        <w:rPr>
          <w:rFonts w:ascii="Times New Roman" w:eastAsia="Times New Roman" w:hAnsi="Times New Roman" w:cs="Times New Roman"/>
          <w:i/>
          <w:iCs/>
          <w:sz w:val="28"/>
          <w:szCs w:val="28"/>
        </w:rPr>
        <w:t>“Dạy ít, học nhiều”,</w:t>
      </w:r>
      <w:r w:rsidRPr="00B1521A">
        <w:rPr>
          <w:rFonts w:ascii="Times New Roman" w:eastAsia="Times New Roman" w:hAnsi="Times New Roman" w:cs="Times New Roman"/>
          <w:sz w:val="28"/>
          <w:szCs w:val="28"/>
        </w:rPr>
        <w:t> sớm khắc phục tình trạng “Dạy lý thuyết suông”, </w:t>
      </w:r>
      <w:r w:rsidRPr="00B1521A">
        <w:rPr>
          <w:rFonts w:ascii="Times New Roman" w:eastAsia="Times New Roman" w:hAnsi="Times New Roman" w:cs="Times New Roman"/>
          <w:i/>
          <w:iCs/>
          <w:sz w:val="28"/>
          <w:szCs w:val="28"/>
        </w:rPr>
        <w:t>tổ chức nhiều hình thức học tập như học ngoài trời, dã ngoại</w:t>
      </w:r>
      <w:r w:rsidRPr="00B1521A">
        <w:rPr>
          <w:rFonts w:ascii="Times New Roman" w:eastAsia="Times New Roman" w:hAnsi="Times New Roman" w:cs="Times New Roman"/>
          <w:sz w:val="28"/>
          <w:szCs w:val="28"/>
        </w:rPr>
        <w:t>. Tăng cường dạy học hợp tác theo nhóm nhỏ và có sự luân chuyển nhóm để học sinh tập làm quen. Cải tiến khâu hướng dẫn để học sinh có ý thức tự tìm tòi, khám phá kiến thức mới.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Tăng cường công tác kiểm tra định kỳ đặc biệt là kiểm tra, dự giờ đột xuất của Ban giám hiệu, tổ trưởng chuyên môn đối với giáo viên; Đổi mới các hình thức sinh hoạt chuyên môn, tích cực sử dụng Trường học kết nối, tăng cường áp dụng sinh hoạt chuyên môn theo nghiên cứu tiết dạy.</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3.2.</w:t>
      </w:r>
      <w:r w:rsidRPr="00B1521A">
        <w:rPr>
          <w:rFonts w:ascii="Times New Roman" w:eastAsia="Times New Roman" w:hAnsi="Times New Roman" w:cs="Times New Roman"/>
          <w:sz w:val="28"/>
          <w:szCs w:val="28"/>
        </w:rPr>
        <w:t> </w:t>
      </w:r>
      <w:r w:rsidRPr="00B1521A">
        <w:rPr>
          <w:rFonts w:ascii="Times New Roman" w:eastAsia="Times New Roman" w:hAnsi="Times New Roman" w:cs="Times New Roman"/>
          <w:b/>
          <w:bCs/>
          <w:sz w:val="28"/>
          <w:szCs w:val="28"/>
        </w:rPr>
        <w:t>Giáo dục ngoài giờ lên lớp:</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lastRenderedPageBreak/>
        <w:t xml:space="preserve">– Cần đổi mới, cải tiến mạnh mẽ các </w:t>
      </w:r>
      <w:r w:rsidR="00F7757C">
        <w:rPr>
          <w:rFonts w:ascii="Times New Roman" w:eastAsia="Times New Roman" w:hAnsi="Times New Roman" w:cs="Times New Roman"/>
          <w:sz w:val="28"/>
          <w:szCs w:val="28"/>
        </w:rPr>
        <w:t>hoạt động ngoài trời</w:t>
      </w:r>
      <w:r w:rsidRPr="00B1521A">
        <w:rPr>
          <w:rFonts w:ascii="Times New Roman" w:eastAsia="Times New Roman" w:hAnsi="Times New Roman" w:cs="Times New Roman"/>
          <w:sz w:val="28"/>
          <w:szCs w:val="28"/>
        </w:rPr>
        <w:t>, tạo không gian học tập ngoài lớp học…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Tiếp tục đẩy mạnh các hoạt động ngoài giờ lên lớp, như: tổ chức liên hoan các trò chơi dân gian, thi văn nghệ, thể dục thể thao, giáo dục truyền thống nhằm hướng tới mục đích “Mỗi ngày đến trường là một ngày vui” và giúp học sinh có </w:t>
      </w:r>
      <w:r w:rsidRPr="00B1521A">
        <w:rPr>
          <w:rFonts w:ascii="Times New Roman" w:eastAsia="Times New Roman" w:hAnsi="Times New Roman" w:cs="Times New Roman"/>
          <w:b/>
          <w:bCs/>
          <w:sz w:val="28"/>
          <w:szCs w:val="28"/>
        </w:rPr>
        <w:t>“</w:t>
      </w:r>
      <w:r w:rsidRPr="00B1521A">
        <w:rPr>
          <w:rFonts w:ascii="Times New Roman" w:eastAsia="Times New Roman" w:hAnsi="Times New Roman" w:cs="Times New Roman"/>
          <w:sz w:val="28"/>
          <w:szCs w:val="28"/>
        </w:rPr>
        <w:t>tinh thần khỏe mạnh</w:t>
      </w:r>
      <w:r w:rsidRPr="00B1521A">
        <w:rPr>
          <w:rFonts w:ascii="Times New Roman" w:eastAsia="Times New Roman" w:hAnsi="Times New Roman" w:cs="Times New Roman"/>
          <w:b/>
          <w:bCs/>
          <w:sz w:val="28"/>
          <w:szCs w:val="28"/>
        </w:rPr>
        <w: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3.3. Giúp cho học sinh có được những kỹ năng sống cơ bản:</w:t>
      </w:r>
    </w:p>
    <w:p w:rsidR="00F7757C"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Xác định ý nghĩa:</w:t>
      </w:r>
      <w:r w:rsidRPr="00B1521A">
        <w:rPr>
          <w:rFonts w:ascii="Times New Roman" w:eastAsia="Times New Roman" w:hAnsi="Times New Roman" w:cs="Times New Roman"/>
          <w:sz w:val="28"/>
          <w:szCs w:val="28"/>
        </w:rPr>
        <w:t> </w:t>
      </w:r>
    </w:p>
    <w:p w:rsidR="00F7757C" w:rsidRDefault="00F7757C" w:rsidP="00B1521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thành kỹ năng sống cơ bản cho trẻ, nhằm giúp trẻ sớm thích nghi với điều kiện môi trường mới ở những cấp học cao hơn.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Tổ chức nghiêm túc việc dạy các kỹ năng cho trẻ, tăng cường giáo dục giới tính và giáo dục bảo vệ môi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Xây dựng kế hoạch giáo dục kỹ năng sống với các phương án phù hợp và linh động như: dạy lồng ghép, dạy trong tiết học ngoài giờ lên lớp.</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Người phụ trách: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 Lãnh đạo chung:</w:t>
      </w:r>
      <w:r w:rsidRPr="00B1521A">
        <w:rPr>
          <w:rFonts w:ascii="Times New Roman" w:eastAsia="Times New Roman" w:hAnsi="Times New Roman" w:cs="Times New Roman"/>
          <w:sz w:val="28"/>
          <w:szCs w:val="28"/>
        </w:rPr>
        <w:t> Hiệu trưởng.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w:t>
      </w:r>
      <w:r w:rsidRPr="00B1521A">
        <w:rPr>
          <w:rFonts w:ascii="Times New Roman" w:eastAsia="Times New Roman" w:hAnsi="Times New Roman" w:cs="Times New Roman"/>
          <w:i/>
          <w:iCs/>
          <w:sz w:val="28"/>
          <w:szCs w:val="28"/>
        </w:rPr>
        <w:t>Người thực hiện:</w:t>
      </w:r>
      <w:r w:rsidRPr="00B1521A">
        <w:rPr>
          <w:rFonts w:ascii="Times New Roman" w:eastAsia="Times New Roman" w:hAnsi="Times New Roman" w:cs="Times New Roman"/>
          <w:sz w:val="28"/>
          <w:szCs w:val="28"/>
        </w:rPr>
        <w:t> Phó Hiệu trưởng, Chủ tịch công đoàn, Tổng phụ trách các tổ trưởng chuyên môn, giáo viên chủ nhiệm, ban ngành đoàn thể phụ trách thực hiện.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4. Cơ sở vật chất: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Tham mưu với các cấp lãnh đạo đầu tư nâng cấp cơ sở vật chất trong giai đoạn mới.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Tiếp tục đầu tư máy tính, máy chiếu, lắp đặt hệ thống camera và các thiết bị đảm bảo cho việc ứng dụng công nghệ thông tin, xây dựng mạng thông tin quản lý giữa giáo viên, các tổ chuyên môn với nhà trường liên thông qua hệ thống nối mạng lan và Internet, diễn đàn giáo dục trên hệ thống trường học kết nối.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5. Kế hoạch – tài chính: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Thực hiện nghiêm túc chế độ thu chi tài chính theo luật ngân sách và quy chế  chi tiêu nội bộ, công khai theo quy định.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Minh bạch các nguồn thu, chi.</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6. Tổ chức đoàn thể khác: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Duy trì tốt hoạt động của tổ chức ban ngành đoàn thể. Tổ chức tốt các phong trào thi đua, thực hiện tốt các cuộc vận động, đa dạng và thường xuyên tổ chức các hoạt động văn hoá – văn nghệ – thể dục thể thao…Tích cực duy trì nề nếp, cải tiến các </w:t>
      </w:r>
      <w:r w:rsidRPr="00B1521A">
        <w:rPr>
          <w:rFonts w:ascii="Times New Roman" w:eastAsia="Times New Roman" w:hAnsi="Times New Roman" w:cs="Times New Roman"/>
          <w:sz w:val="28"/>
          <w:szCs w:val="28"/>
        </w:rPr>
        <w:lastRenderedPageBreak/>
        <w:t>hoạt động có ý nghĩa thiết thực góp phần tiếp tục nâng cao chất lượng trong phong trào thi đua xây dựng “Trường học thân thiện, học sinh tích cực”.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i/>
          <w:iCs/>
          <w:sz w:val="28"/>
          <w:szCs w:val="28"/>
        </w:rPr>
        <w:t>– </w:t>
      </w:r>
      <w:r w:rsidRPr="00B1521A">
        <w:rPr>
          <w:rFonts w:ascii="Times New Roman" w:eastAsia="Times New Roman" w:hAnsi="Times New Roman" w:cs="Times New Roman"/>
          <w:sz w:val="28"/>
          <w:szCs w:val="28"/>
        </w:rPr>
        <w:t>Công Đoàn làm nòng cốt trong phong trào thi đua của giáo viên, phối hợp tốt với nhà trường trong việc động viên cán bộ, giáo viên, nhân viên thi đua hoàn thành tốt nhiệm vụ; thực hiện đầy đủ, kịp thời mọi chế độ chính sách, góp phần nâng cao đời sống vật chất, tinh thần cho cán bộ giáo viên.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7.  Công tác xây dựng Đảng:</w:t>
      </w:r>
    </w:p>
    <w:p w:rsidR="00367B15" w:rsidRPr="00B1521A" w:rsidRDefault="00F7757C" w:rsidP="00F7757C">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w:t>
      </w:r>
      <w:r w:rsidR="00367B15" w:rsidRPr="00B1521A">
        <w:rPr>
          <w:rFonts w:ascii="Times New Roman" w:eastAsia="Times New Roman" w:hAnsi="Times New Roman" w:cs="Times New Roman"/>
          <w:sz w:val="28"/>
          <w:szCs w:val="28"/>
        </w:rPr>
        <w:t xml:space="preserve"> chi bộ vững mạnh, làm tốt công tác xây dựng Đảng, kết nạp từ 01 đến 02 Đảng viên mới trong </w:t>
      </w:r>
      <w:r>
        <w:rPr>
          <w:rFonts w:ascii="Times New Roman" w:eastAsia="Times New Roman" w:hAnsi="Times New Roman" w:cs="Times New Roman"/>
          <w:sz w:val="28"/>
          <w:szCs w:val="28"/>
        </w:rPr>
        <w:t>mỗi năm học. Phấn đấu có trên 50</w:t>
      </w:r>
      <w:r w:rsidR="00367B15" w:rsidRPr="00B1521A">
        <w:rPr>
          <w:rFonts w:ascii="Times New Roman" w:eastAsia="Times New Roman" w:hAnsi="Times New Roman" w:cs="Times New Roman"/>
          <w:sz w:val="28"/>
          <w:szCs w:val="28"/>
        </w:rPr>
        <w:t>% cán bộ, giáo viên, nhân viên  là Đảng viên. Phát huy vai trò lãnh đạo, thực sự là lực lượng nòng cốt trong các phong trào thi đua, các công tác của đơn vị.</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i/>
          <w:iCs/>
          <w:sz w:val="28"/>
          <w:szCs w:val="28"/>
        </w:rPr>
        <w:t>8. Công tác xã hội hoá:</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Làm tốt công tác tuyên truyền, tích cực tham mưu với các cấp uỷ Đảng, chính quyền địa phương đổi mới nhận thức về giáo dục, tích cực đầu tư cho giáo dục, làm tốt công tác khuyến học - khuyến tài thông qua việc phối hợp tổ chức thành công Đại hội giáo dục xã các nhiệm kỳ.</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Tham mưu với Đảng ủy, Hội đồng nhâ</w:t>
      </w:r>
      <w:r w:rsidR="00F7757C">
        <w:rPr>
          <w:rFonts w:ascii="Times New Roman" w:eastAsia="Times New Roman" w:hAnsi="Times New Roman" w:cs="Times New Roman"/>
          <w:sz w:val="28"/>
          <w:szCs w:val="28"/>
        </w:rPr>
        <w:t>n dân, Ủy ban nhân dân phường 2</w:t>
      </w:r>
      <w:r w:rsidRPr="00B1521A">
        <w:rPr>
          <w:rFonts w:ascii="Times New Roman" w:eastAsia="Times New Roman" w:hAnsi="Times New Roman" w:cs="Times New Roman"/>
          <w:sz w:val="28"/>
          <w:szCs w:val="28"/>
        </w:rPr>
        <w:t>, thoả thuận thống nhất với  Hội Cha mẹ học sinh hàng năm để huy động nguồn kinh phí xã hội hoá giáo dục hỗ trợ nhà trường nâng cấp về cơ sở vật chất, hỗ trợ các hoạt động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Tìm kiếm sự hỗ trợ tài chính từ các tổ chức, cá nhân.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Phối kết hợp chặt chẽ với các ban ngành, đoàn thể, các tổ chức chính trị – xã hội ủng hộ và phối hợp trong công tác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V. TỔ CHỨC THỰC HIỆN:</w:t>
      </w:r>
    </w:p>
    <w:p w:rsidR="00367B15" w:rsidRPr="00B1521A" w:rsidRDefault="00367B15" w:rsidP="00B1521A">
      <w:pPr>
        <w:numPr>
          <w:ilvl w:val="0"/>
          <w:numId w:val="12"/>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Phổ biến kế hoạch chiến lược:</w:t>
      </w:r>
    </w:p>
    <w:p w:rsidR="00367B15" w:rsidRPr="00B1521A" w:rsidRDefault="00367B15" w:rsidP="00B1521A">
      <w:pPr>
        <w:spacing w:before="120" w:after="120"/>
        <w:ind w:firstLine="51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Kế hoạch chiến lược được phổ biến rộng rãi tới toàn thể cán bộ, giáo viên, nhân viên nhà trường, cơ quan chủ quản, cha mẹ học sinh, học sinh và các tổ chức, cá nhân quan tâm đến nhà trường.</w:t>
      </w:r>
    </w:p>
    <w:p w:rsidR="00367B15" w:rsidRPr="00B1521A" w:rsidRDefault="00367B15" w:rsidP="00B1521A">
      <w:pPr>
        <w:numPr>
          <w:ilvl w:val="0"/>
          <w:numId w:val="13"/>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Tổ chức:</w:t>
      </w:r>
    </w:p>
    <w:p w:rsidR="00367B15" w:rsidRPr="00B1521A" w:rsidRDefault="00367B15" w:rsidP="00B1521A">
      <w:pPr>
        <w:spacing w:before="120" w:after="120"/>
        <w:ind w:firstLine="51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367B15" w:rsidRPr="00B1521A" w:rsidRDefault="00367B15" w:rsidP="00B1521A">
      <w:pPr>
        <w:numPr>
          <w:ilvl w:val="0"/>
          <w:numId w:val="14"/>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Lộ trình thực hiện kế hoạch chiến lược: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lastRenderedPageBreak/>
        <w:t>– Giai đoạn 1: Từ năm 2019 – 2020: Xây dựng cơ sở vật chất đảm bảo theo tiêu chí của Trường Mầm non Kim Đồng đạt kiểm định chất lượng giáo dục mức độ 2. Nâng cao chất lượng giáo dục, duy trì và g</w:t>
      </w:r>
      <w:r w:rsidR="00F7757C">
        <w:rPr>
          <w:rFonts w:ascii="Times New Roman" w:eastAsia="Times New Roman" w:hAnsi="Times New Roman" w:cs="Times New Roman"/>
          <w:sz w:val="28"/>
          <w:szCs w:val="28"/>
        </w:rPr>
        <w:t>iữ vững kiểm định chất lượng</w:t>
      </w:r>
      <w:r w:rsidRPr="00B1521A">
        <w:rPr>
          <w:rFonts w:ascii="Times New Roman" w:eastAsia="Times New Roman" w:hAnsi="Times New Roman" w:cs="Times New Roman"/>
          <w:sz w:val="28"/>
          <w:szCs w:val="28"/>
        </w:rPr>
        <w:t xml:space="preserve"> cấp độ 2.</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Giai đoạn 2: Từ năm 2020 – 2025: Tiếp tục duy trì giữ vững và nâng cao chất lượng các tiêu chuẩn kiểm định chất lượng, phấn đấu đạt cấp độ 3, ổn định quy mô, phát triển chất lượng giáo dục toàn diện, phấn đấu đạt đơn vị xuất sắc.</w:t>
      </w:r>
    </w:p>
    <w:p w:rsidR="00367B15" w:rsidRPr="00B1521A" w:rsidRDefault="00367B15" w:rsidP="00B1521A">
      <w:pPr>
        <w:numPr>
          <w:ilvl w:val="0"/>
          <w:numId w:val="15"/>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Phân công nhiệm vụ cụ thể:</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Đối với Hiệu trưởng:</w:t>
      </w:r>
    </w:p>
    <w:p w:rsidR="00367B15" w:rsidRPr="00B1521A" w:rsidRDefault="00367B15" w:rsidP="00B1521A">
      <w:pPr>
        <w:spacing w:before="120" w:after="120"/>
        <w:ind w:firstLine="7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Tổ chức triển khai thực hiện kế hoạch chiến lược tới từng cán bộ, giáo viên, nhân viên trong nhà trường. Thành lập Ban kiểm tra và đánh giá thực hiện kế hoạch trong từng năm học. Cụ thể:</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Chỉ đạo xây dựng và phê duyệt lộ trình thực hiện kế hoạch chiến lược chung cho toàn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Chủ trì xây dựng và tổ chức thực hiện các đề án, dự án, chương trình nghiên cứu lớn có liên quan đến đơn vị.</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Tổ chức đánh giá thực hiện kế hoạch hành động hàng năm của toàn trường và thực hiện kế hoạch chiến lược của toàn trường theo từng giai đoạn phát triển.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w:t>
      </w:r>
      <w:r w:rsidRPr="00B1521A">
        <w:rPr>
          <w:rFonts w:ascii="Times New Roman" w:eastAsia="Times New Roman" w:hAnsi="Times New Roman" w:cs="Times New Roman"/>
          <w:b/>
          <w:bCs/>
          <w:sz w:val="28"/>
          <w:szCs w:val="28"/>
        </w:rPr>
        <w:t>Đối với  Phó Hiệu trưởng:</w:t>
      </w:r>
    </w:p>
    <w:p w:rsidR="00367B15" w:rsidRPr="00B1521A" w:rsidRDefault="00367B15" w:rsidP="00B1521A">
      <w:pPr>
        <w:spacing w:before="120" w:after="120"/>
        <w:ind w:firstLine="7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Đối với tổ trưởng chuyên môn: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Tổ chức thực hiện kế hoạch trong tổ, kiểm tra đánh giá việc thực hiện kế hoạch của các thành viên. Tìm hiểu nguyên nhân, đề xuất các giải pháp để thực hiện kế hoạch.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Xây dựng kế hoạch hành động cụ thể (từng năm) trong đó mỗi hoạt động cần nêu rõ mục tiêu cần đạt, kết quả, hiệu quả, thời gian thực hiện, các nguồn lực thực hiện, người chịu trách nhiệm.</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Tổ chức và phân công thực hiện hợp lý cho các bộ phận, cá nhân phù hợp với trách nhiệm, quyền hạn và nguồn lực.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Chủ động xây dựng kế hoạch phát triển của tổ, hợp tác với các tổ chức trong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Đối với cá nhân cán bộ, giáo viên, nhân viên</w:t>
      </w:r>
      <w:r w:rsidRPr="00B1521A">
        <w:rPr>
          <w:rFonts w:ascii="Times New Roman" w:eastAsia="Times New Roman" w:hAnsi="Times New Roman" w:cs="Times New Roman"/>
          <w:sz w:val="28"/>
          <w:szCs w:val="28"/>
        </w:rPr>
        <w:t>:</w:t>
      </w:r>
    </w:p>
    <w:p w:rsidR="00367B15" w:rsidRPr="00B1521A" w:rsidRDefault="00367B15" w:rsidP="00B1521A">
      <w:pPr>
        <w:spacing w:before="120" w:after="120"/>
        <w:ind w:firstLine="7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lastRenderedPageBreak/>
        <w:t>Căn cứ kế hoạch chiến lược, kế hoạch năm học của nhà trường để xây dựng kế hoạch công tác cá nhân theo từng năm học. Báo cáo kết quả thực hiện kế hoạch theo từng học kỳ, năm học, từng giai đoạn. Đề xuất các giải pháp để thực hiện kế hoạch.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Đối với học sinh: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Không ngừng học tập, tích cực tham gia hoạt động để sau khi bé ra trường có kiến thức, trẻ tự tin và có kỹ năng bảo vệ bản thân.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 Ra sức rèn luyện đạo đức để trở thành </w:t>
      </w:r>
      <w:r w:rsidR="00252916">
        <w:rPr>
          <w:rFonts w:ascii="Times New Roman" w:eastAsia="Times New Roman" w:hAnsi="Times New Roman" w:cs="Times New Roman"/>
          <w:sz w:val="28"/>
          <w:szCs w:val="28"/>
        </w:rPr>
        <w:t>con ngoan trò giỏi</w:t>
      </w:r>
      <w:r w:rsidRPr="00B1521A">
        <w:rPr>
          <w:rFonts w:ascii="Times New Roman" w:eastAsia="Times New Roman" w:hAnsi="Times New Roman" w:cs="Times New Roman"/>
          <w:sz w:val="28"/>
          <w:szCs w:val="28"/>
        </w:rPr>
        <w:t>.</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Ban đại diện cha mẹ học sinh: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Tăng cường giáo dục gia đình, quan tâm đúng mức đối với con em, tránh “khoán trắng” cho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Hỗ trợ tài chính, cơ sở vật chất, cùng với nhà trường tuyên truyền vận động cha mẹ học sinh thực hiện một số mục tiêu của Kế hoạch chiến lược.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Các tổ chức Đoàn thể trong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Hàng năm xây dựng chương trình hành động thực hiện các nội dung liên quan trong vấn đề thực hiện kế hoạch chiến lược phát triển nhà trường.</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của nhà trường.</w:t>
      </w:r>
    </w:p>
    <w:p w:rsidR="00367B15" w:rsidRPr="00B1521A" w:rsidRDefault="00367B15" w:rsidP="00B1521A">
      <w:pPr>
        <w:numPr>
          <w:ilvl w:val="0"/>
          <w:numId w:val="16"/>
        </w:numPr>
        <w:spacing w:before="120" w:after="120"/>
        <w:ind w:left="870"/>
        <w:jc w:val="both"/>
        <w:rPr>
          <w:rFonts w:ascii="Times New Roman" w:eastAsia="Times New Roman" w:hAnsi="Times New Roman" w:cs="Times New Roman"/>
          <w:sz w:val="28"/>
          <w:szCs w:val="28"/>
        </w:rPr>
      </w:pPr>
      <w:r w:rsidRPr="00B1521A">
        <w:rPr>
          <w:rFonts w:ascii="Times New Roman" w:eastAsia="Times New Roman" w:hAnsi="Times New Roman" w:cs="Times New Roman"/>
          <w:b/>
          <w:bCs/>
          <w:sz w:val="28"/>
          <w:szCs w:val="28"/>
        </w:rPr>
        <w:t xml:space="preserve"> Kiến nghị với các cơ quan hữu trách:</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Đối với  Phòng Giáo dục và Đào tạo Quận 8, các ban ngành đoàn thể của Quận: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Phê duyệt Kế hoạch chiến lược và tạo điều kiện thuận lợi về mọi mặt,  giúp nhà trường thực hiện nội dung theo đúng Kế hoạch phù hợp với chiến lược phát triển.</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Hỗ trợ về cơ chế chính sách, tài chính và nhân lực để thực hiện các mục tiêu của Kế hoạch chiến lược.</w:t>
      </w:r>
    </w:p>
    <w:p w:rsidR="00367B15" w:rsidRPr="00B1521A" w:rsidRDefault="00367B15" w:rsidP="00B1521A">
      <w:pPr>
        <w:spacing w:before="120" w:after="1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Đối với Ủy ban nhân dân Quận 8: </w:t>
      </w:r>
      <w:r w:rsidR="00F7757C" w:rsidRPr="00B1521A">
        <w:rPr>
          <w:rFonts w:ascii="Times New Roman" w:eastAsia="Times New Roman" w:hAnsi="Times New Roman" w:cs="Times New Roman"/>
          <w:sz w:val="28"/>
          <w:szCs w:val="28"/>
        </w:rPr>
        <w:t xml:space="preserve">Sớm </w:t>
      </w:r>
      <w:r w:rsidR="00F7757C">
        <w:rPr>
          <w:rFonts w:ascii="Times New Roman" w:eastAsia="Times New Roman" w:hAnsi="Times New Roman" w:cs="Times New Roman"/>
          <w:sz w:val="28"/>
          <w:szCs w:val="28"/>
        </w:rPr>
        <w:t>có kế hoạch cải tạo lớn cơ sở vật chất nhà trường ( hiện đang xuống cấp)</w:t>
      </w:r>
      <w:r w:rsidR="00F7757C" w:rsidRPr="00B1521A">
        <w:rPr>
          <w:rFonts w:ascii="Times New Roman" w:eastAsia="Times New Roman" w:hAnsi="Times New Roman" w:cs="Times New Roman"/>
          <w:sz w:val="28"/>
          <w:szCs w:val="28"/>
        </w:rPr>
        <w:t xml:space="preserve"> </w:t>
      </w:r>
      <w:r w:rsidRPr="00B1521A">
        <w:rPr>
          <w:rFonts w:ascii="Times New Roman" w:eastAsia="Times New Roman" w:hAnsi="Times New Roman" w:cs="Times New Roman"/>
          <w:sz w:val="28"/>
          <w:szCs w:val="28"/>
        </w:rPr>
        <w:t xml:space="preserve"> để nhà trường thực hiện </w:t>
      </w:r>
      <w:r w:rsidR="00F7757C">
        <w:rPr>
          <w:rFonts w:ascii="Times New Roman" w:eastAsia="Times New Roman" w:hAnsi="Times New Roman" w:cs="Times New Roman"/>
          <w:sz w:val="28"/>
          <w:szCs w:val="28"/>
        </w:rPr>
        <w:t xml:space="preserve">tốt </w:t>
      </w:r>
      <w:r w:rsidRPr="00B1521A">
        <w:rPr>
          <w:rFonts w:ascii="Times New Roman" w:eastAsia="Times New Roman" w:hAnsi="Times New Roman" w:cs="Times New Roman"/>
          <w:sz w:val="28"/>
          <w:szCs w:val="28"/>
        </w:rPr>
        <w:t>Kế hoạch chiến lược.</w:t>
      </w:r>
    </w:p>
    <w:p w:rsidR="00367B15" w:rsidRPr="009508DD" w:rsidRDefault="00367B15" w:rsidP="003C0E41">
      <w:pPr>
        <w:spacing w:before="120" w:after="120"/>
        <w:ind w:firstLine="720"/>
        <w:jc w:val="both"/>
        <w:rPr>
          <w:rFonts w:ascii="Times New Roman" w:eastAsia="Times New Roman" w:hAnsi="Times New Roman" w:cs="Times New Roman"/>
          <w:sz w:val="28"/>
          <w:szCs w:val="28"/>
        </w:rPr>
      </w:pPr>
      <w:r w:rsidRPr="00B1521A">
        <w:rPr>
          <w:rFonts w:ascii="Times New Roman" w:eastAsia="Times New Roman" w:hAnsi="Times New Roman" w:cs="Times New Roman"/>
          <w:sz w:val="28"/>
          <w:szCs w:val="28"/>
        </w:rPr>
        <w:t xml:space="preserve">Trên đây là Kế hoạch chiến lược phát triển Trường mầm non </w:t>
      </w:r>
      <w:r w:rsidR="00F7757C">
        <w:rPr>
          <w:rFonts w:ascii="Times New Roman" w:eastAsia="Times New Roman" w:hAnsi="Times New Roman" w:cs="Times New Roman"/>
          <w:sz w:val="28"/>
          <w:szCs w:val="28"/>
        </w:rPr>
        <w:t>Việt Nhi</w:t>
      </w:r>
      <w:r w:rsidRPr="00B1521A">
        <w:rPr>
          <w:rFonts w:ascii="Times New Roman" w:eastAsia="Times New Roman" w:hAnsi="Times New Roman" w:cs="Times New Roman"/>
          <w:sz w:val="28"/>
          <w:szCs w:val="28"/>
        </w:rPr>
        <w:t xml:space="preserve"> giai đoạn 2019- </w:t>
      </w:r>
      <w:r w:rsidR="00CE6036">
        <w:rPr>
          <w:rFonts w:ascii="Times New Roman" w:eastAsia="Times New Roman" w:hAnsi="Times New Roman" w:cs="Times New Roman"/>
          <w:sz w:val="28"/>
          <w:szCs w:val="28"/>
        </w:rPr>
        <w:t>2024</w:t>
      </w:r>
      <w:r w:rsidR="003C0E41">
        <w:rPr>
          <w:rFonts w:ascii="Times New Roman" w:eastAsia="Times New Roman" w:hAnsi="Times New Roman" w:cs="Times New Roman"/>
          <w:sz w:val="28"/>
          <w:szCs w:val="28"/>
        </w:rPr>
        <w:t xml:space="preserve"> và tầm nhìn đến năm 2025./</w:t>
      </w:r>
    </w:p>
    <w:p w:rsidR="003C0E41" w:rsidRDefault="00367B15" w:rsidP="003C0E41">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4"/>
          <w:szCs w:val="24"/>
        </w:rPr>
        <w:t xml:space="preserve">  </w:t>
      </w:r>
      <w:r w:rsidRPr="009508DD">
        <w:rPr>
          <w:rFonts w:ascii="Times New Roman" w:eastAsia="Times New Roman" w:hAnsi="Times New Roman" w:cs="Times New Roman"/>
          <w:b/>
          <w:i/>
          <w:sz w:val="24"/>
          <w:szCs w:val="24"/>
        </w:rPr>
        <w:t>Nơi nhận:</w:t>
      </w:r>
      <w:r w:rsidRPr="009508DD">
        <w:rPr>
          <w:rFonts w:ascii="Times New Roman" w:eastAsia="Times New Roman" w:hAnsi="Times New Roman" w:cs="Times New Roman"/>
          <w:sz w:val="28"/>
          <w:szCs w:val="28"/>
        </w:rPr>
        <w:tab/>
      </w:r>
      <w:r w:rsidRPr="009508DD">
        <w:rPr>
          <w:rFonts w:ascii="Times New Roman" w:eastAsia="Times New Roman" w:hAnsi="Times New Roman" w:cs="Times New Roman"/>
          <w:sz w:val="28"/>
          <w:szCs w:val="28"/>
        </w:rPr>
        <w:tab/>
      </w:r>
      <w:r w:rsidRPr="009508DD">
        <w:rPr>
          <w:rFonts w:ascii="Times New Roman" w:eastAsia="Times New Roman" w:hAnsi="Times New Roman" w:cs="Times New Roman"/>
          <w:sz w:val="28"/>
          <w:szCs w:val="28"/>
        </w:rPr>
        <w:tab/>
      </w:r>
      <w:r w:rsidRPr="009508DD">
        <w:rPr>
          <w:rFonts w:ascii="Times New Roman" w:eastAsia="Times New Roman" w:hAnsi="Times New Roman" w:cs="Times New Roman"/>
          <w:sz w:val="28"/>
          <w:szCs w:val="28"/>
        </w:rPr>
        <w:tab/>
      </w:r>
      <w:r w:rsidRPr="009508DD">
        <w:rPr>
          <w:rFonts w:ascii="Times New Roman" w:eastAsia="Times New Roman" w:hAnsi="Times New Roman" w:cs="Times New Roman"/>
          <w:sz w:val="28"/>
          <w:szCs w:val="28"/>
        </w:rPr>
        <w:tab/>
      </w:r>
      <w:r w:rsidRPr="009508DD">
        <w:rPr>
          <w:rFonts w:ascii="Times New Roman" w:eastAsia="Times New Roman" w:hAnsi="Times New Roman" w:cs="Times New Roman"/>
          <w:sz w:val="28"/>
          <w:szCs w:val="28"/>
        </w:rPr>
        <w:tab/>
        <w:t xml:space="preserve">           </w:t>
      </w:r>
      <w:r w:rsidRPr="009508DD">
        <w:rPr>
          <w:rFonts w:ascii="Times New Roman" w:eastAsia="Times New Roman" w:hAnsi="Times New Roman" w:cs="Times New Roman"/>
          <w:b/>
          <w:sz w:val="28"/>
          <w:szCs w:val="28"/>
        </w:rPr>
        <w:t>HIỆU TRƯỞNG</w:t>
      </w:r>
    </w:p>
    <w:p w:rsidR="00367B15" w:rsidRPr="003C0E41" w:rsidRDefault="00367B15" w:rsidP="003C0E4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367B15">
        <w:rPr>
          <w:rFonts w:ascii="Times New Roman" w:eastAsia="Times New Roman" w:hAnsi="Times New Roman" w:cs="Times New Roman"/>
          <w:sz w:val="24"/>
          <w:szCs w:val="24"/>
        </w:rPr>
        <w:t>Phòng GD&amp;ĐTQ8;</w:t>
      </w:r>
    </w:p>
    <w:p w:rsidR="00367B15" w:rsidRPr="00367B15" w:rsidRDefault="00367B15" w:rsidP="00367B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7B15">
        <w:rPr>
          <w:rFonts w:ascii="Times New Roman" w:eastAsia="Times New Roman" w:hAnsi="Times New Roman" w:cs="Times New Roman"/>
          <w:sz w:val="24"/>
          <w:szCs w:val="24"/>
        </w:rPr>
        <w:t>CBCCVC;</w:t>
      </w:r>
    </w:p>
    <w:p w:rsidR="004A334B" w:rsidRPr="003C0E41" w:rsidRDefault="00367B15" w:rsidP="003C0E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7B15">
        <w:rPr>
          <w:rFonts w:ascii="Times New Roman" w:eastAsia="Times New Roman" w:hAnsi="Times New Roman" w:cs="Times New Roman"/>
          <w:sz w:val="24"/>
          <w:szCs w:val="24"/>
        </w:rPr>
        <w:t>Lưu: VT.</w:t>
      </w:r>
      <w:r w:rsidR="003C0E41">
        <w:rPr>
          <w:rFonts w:ascii="Times New Roman" w:eastAsia="Times New Roman" w:hAnsi="Times New Roman" w:cs="Times New Roman"/>
          <w:sz w:val="24"/>
          <w:szCs w:val="24"/>
        </w:rPr>
        <w:t xml:space="preserve">                                                                           </w:t>
      </w:r>
      <w:r w:rsidRPr="009508DD">
        <w:rPr>
          <w:rFonts w:ascii="Times New Roman" w:eastAsia="Times New Roman" w:hAnsi="Times New Roman" w:cs="Times New Roman"/>
          <w:sz w:val="28"/>
          <w:szCs w:val="28"/>
        </w:rPr>
        <w:t xml:space="preserve">  </w:t>
      </w:r>
      <w:r w:rsidRPr="009508DD">
        <w:rPr>
          <w:rFonts w:ascii="Times New Roman" w:eastAsia="Times New Roman" w:hAnsi="Times New Roman" w:cs="Times New Roman"/>
          <w:b/>
          <w:sz w:val="28"/>
          <w:szCs w:val="28"/>
        </w:rPr>
        <w:t xml:space="preserve">Nguyễn </w:t>
      </w:r>
      <w:r>
        <w:rPr>
          <w:rFonts w:ascii="Times New Roman" w:eastAsia="Times New Roman" w:hAnsi="Times New Roman" w:cs="Times New Roman"/>
          <w:b/>
          <w:sz w:val="28"/>
          <w:szCs w:val="28"/>
        </w:rPr>
        <w:t>Thị Kim Loan</w:t>
      </w:r>
    </w:p>
    <w:sectPr w:rsidR="004A334B" w:rsidRPr="003C0E41" w:rsidSect="006F21F8">
      <w:footerReference w:type="default" r:id="rId8"/>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88" w:rsidRDefault="00994788" w:rsidP="006E6668">
      <w:pPr>
        <w:spacing w:after="0" w:line="240" w:lineRule="auto"/>
      </w:pPr>
      <w:r>
        <w:separator/>
      </w:r>
    </w:p>
  </w:endnote>
  <w:endnote w:type="continuationSeparator" w:id="0">
    <w:p w:rsidR="00994788" w:rsidRDefault="00994788" w:rsidP="006E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9496"/>
      <w:docPartObj>
        <w:docPartGallery w:val="Page Numbers (Bottom of Page)"/>
        <w:docPartUnique/>
      </w:docPartObj>
    </w:sdtPr>
    <w:sdtEndPr/>
    <w:sdtContent>
      <w:p w:rsidR="00E4042D" w:rsidRDefault="00994788">
        <w:pPr>
          <w:pStyle w:val="Footer"/>
          <w:jc w:val="right"/>
        </w:pPr>
        <w:r>
          <w:fldChar w:fldCharType="begin"/>
        </w:r>
        <w:r>
          <w:instrText xml:space="preserve"> PAGE   \* MERGEFORMAT </w:instrText>
        </w:r>
        <w:r>
          <w:fldChar w:fldCharType="separate"/>
        </w:r>
        <w:r w:rsidR="00F70E63">
          <w:rPr>
            <w:noProof/>
          </w:rPr>
          <w:t>1</w:t>
        </w:r>
        <w:r>
          <w:rPr>
            <w:noProof/>
          </w:rPr>
          <w:fldChar w:fldCharType="end"/>
        </w:r>
      </w:p>
    </w:sdtContent>
  </w:sdt>
  <w:p w:rsidR="00E4042D" w:rsidRDefault="00E40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88" w:rsidRDefault="00994788" w:rsidP="006E6668">
      <w:pPr>
        <w:spacing w:after="0" w:line="240" w:lineRule="auto"/>
      </w:pPr>
      <w:r>
        <w:separator/>
      </w:r>
    </w:p>
  </w:footnote>
  <w:footnote w:type="continuationSeparator" w:id="0">
    <w:p w:rsidR="00994788" w:rsidRDefault="00994788" w:rsidP="006E6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BCF"/>
    <w:multiLevelType w:val="multilevel"/>
    <w:tmpl w:val="D150728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766612"/>
    <w:multiLevelType w:val="multilevel"/>
    <w:tmpl w:val="DE7AA26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95494"/>
    <w:multiLevelType w:val="multilevel"/>
    <w:tmpl w:val="E1E6E70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96052"/>
    <w:multiLevelType w:val="multilevel"/>
    <w:tmpl w:val="F5D814E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A7351"/>
    <w:multiLevelType w:val="multilevel"/>
    <w:tmpl w:val="01764F3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EC435D"/>
    <w:multiLevelType w:val="multilevel"/>
    <w:tmpl w:val="B06E202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A31FA"/>
    <w:multiLevelType w:val="multilevel"/>
    <w:tmpl w:val="0540BD8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F178DC"/>
    <w:multiLevelType w:val="multilevel"/>
    <w:tmpl w:val="86F04168"/>
    <w:lvl w:ilvl="0">
      <w:start w:val="2"/>
      <w:numFmt w:val="decimal"/>
      <w:lvlText w:val="%1."/>
      <w:lvlJc w:val="left"/>
      <w:pPr>
        <w:tabs>
          <w:tab w:val="num" w:pos="720"/>
        </w:tabs>
        <w:ind w:left="720" w:hanging="360"/>
      </w:pPr>
      <w:rPr>
        <w:b/>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496A03"/>
    <w:multiLevelType w:val="multilevel"/>
    <w:tmpl w:val="C2D8553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9961A5"/>
    <w:multiLevelType w:val="multilevel"/>
    <w:tmpl w:val="EFF6605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855EA3"/>
    <w:multiLevelType w:val="multilevel"/>
    <w:tmpl w:val="A616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8722DA"/>
    <w:multiLevelType w:val="multilevel"/>
    <w:tmpl w:val="9D00B3F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BD4CBC"/>
    <w:multiLevelType w:val="multilevel"/>
    <w:tmpl w:val="A1D61C3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5D0FAE"/>
    <w:multiLevelType w:val="multilevel"/>
    <w:tmpl w:val="8D5C703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7B0CDE"/>
    <w:multiLevelType w:val="multilevel"/>
    <w:tmpl w:val="EC9E04D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EC100A"/>
    <w:multiLevelType w:val="multilevel"/>
    <w:tmpl w:val="C2EEB78E"/>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2"/>
  </w:num>
  <w:num w:numId="4">
    <w:abstractNumId w:val="8"/>
  </w:num>
  <w:num w:numId="5">
    <w:abstractNumId w:val="4"/>
  </w:num>
  <w:num w:numId="6">
    <w:abstractNumId w:val="1"/>
  </w:num>
  <w:num w:numId="7">
    <w:abstractNumId w:val="2"/>
  </w:num>
  <w:num w:numId="8">
    <w:abstractNumId w:val="0"/>
  </w:num>
  <w:num w:numId="9">
    <w:abstractNumId w:val="9"/>
  </w:num>
  <w:num w:numId="10">
    <w:abstractNumId w:val="14"/>
  </w:num>
  <w:num w:numId="11">
    <w:abstractNumId w:val="3"/>
  </w:num>
  <w:num w:numId="12">
    <w:abstractNumId w:val="6"/>
  </w:num>
  <w:num w:numId="13">
    <w:abstractNumId w:val="7"/>
  </w:num>
  <w:num w:numId="14">
    <w:abstractNumId w:val="5"/>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4B"/>
    <w:rsid w:val="000300DB"/>
    <w:rsid w:val="00033196"/>
    <w:rsid w:val="00092531"/>
    <w:rsid w:val="001C701C"/>
    <w:rsid w:val="002219A6"/>
    <w:rsid w:val="00252916"/>
    <w:rsid w:val="00271579"/>
    <w:rsid w:val="0027757A"/>
    <w:rsid w:val="0029417F"/>
    <w:rsid w:val="002D04CB"/>
    <w:rsid w:val="002E0953"/>
    <w:rsid w:val="003055D9"/>
    <w:rsid w:val="00336889"/>
    <w:rsid w:val="00367B15"/>
    <w:rsid w:val="003C0E41"/>
    <w:rsid w:val="00431582"/>
    <w:rsid w:val="0044447B"/>
    <w:rsid w:val="00463E82"/>
    <w:rsid w:val="00481F59"/>
    <w:rsid w:val="00482DBB"/>
    <w:rsid w:val="00495EED"/>
    <w:rsid w:val="004A334B"/>
    <w:rsid w:val="004D7443"/>
    <w:rsid w:val="0054329B"/>
    <w:rsid w:val="00593675"/>
    <w:rsid w:val="00635AC4"/>
    <w:rsid w:val="00693C59"/>
    <w:rsid w:val="006D1799"/>
    <w:rsid w:val="006D2BEE"/>
    <w:rsid w:val="006E6668"/>
    <w:rsid w:val="006F21F8"/>
    <w:rsid w:val="00731938"/>
    <w:rsid w:val="0078566B"/>
    <w:rsid w:val="007C5336"/>
    <w:rsid w:val="0087382B"/>
    <w:rsid w:val="00886DD4"/>
    <w:rsid w:val="008E7F60"/>
    <w:rsid w:val="00954909"/>
    <w:rsid w:val="00994788"/>
    <w:rsid w:val="0099501C"/>
    <w:rsid w:val="00997329"/>
    <w:rsid w:val="00A72182"/>
    <w:rsid w:val="00AE79E9"/>
    <w:rsid w:val="00B10693"/>
    <w:rsid w:val="00B12330"/>
    <w:rsid w:val="00B1521A"/>
    <w:rsid w:val="00B65CF4"/>
    <w:rsid w:val="00B76704"/>
    <w:rsid w:val="00C10B69"/>
    <w:rsid w:val="00C344F2"/>
    <w:rsid w:val="00CE6036"/>
    <w:rsid w:val="00CF4055"/>
    <w:rsid w:val="00D15B4E"/>
    <w:rsid w:val="00DC73C0"/>
    <w:rsid w:val="00DF1D71"/>
    <w:rsid w:val="00E02F12"/>
    <w:rsid w:val="00E031E8"/>
    <w:rsid w:val="00E4042D"/>
    <w:rsid w:val="00E53E23"/>
    <w:rsid w:val="00E54863"/>
    <w:rsid w:val="00EB6565"/>
    <w:rsid w:val="00F70E63"/>
    <w:rsid w:val="00F7757C"/>
    <w:rsid w:val="00FE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15"/>
    <w:pPr>
      <w:ind w:left="720"/>
      <w:contextualSpacing/>
    </w:pPr>
  </w:style>
  <w:style w:type="table" w:styleId="TableGrid">
    <w:name w:val="Table Grid"/>
    <w:basedOn w:val="TableNormal"/>
    <w:uiPriority w:val="59"/>
    <w:rsid w:val="00D15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66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668"/>
  </w:style>
  <w:style w:type="paragraph" w:styleId="Footer">
    <w:name w:val="footer"/>
    <w:basedOn w:val="Normal"/>
    <w:link w:val="FooterChar"/>
    <w:uiPriority w:val="99"/>
    <w:unhideWhenUsed/>
    <w:rsid w:val="006E6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15"/>
    <w:pPr>
      <w:ind w:left="720"/>
      <w:contextualSpacing/>
    </w:pPr>
  </w:style>
  <w:style w:type="table" w:styleId="TableGrid">
    <w:name w:val="Table Grid"/>
    <w:basedOn w:val="TableNormal"/>
    <w:uiPriority w:val="59"/>
    <w:rsid w:val="00D15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66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668"/>
  </w:style>
  <w:style w:type="paragraph" w:styleId="Footer">
    <w:name w:val="footer"/>
    <w:basedOn w:val="Normal"/>
    <w:link w:val="FooterChar"/>
    <w:uiPriority w:val="99"/>
    <w:unhideWhenUsed/>
    <w:rsid w:val="006E6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4108</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MERCURY</cp:lastModifiedBy>
  <cp:revision>2</cp:revision>
  <cp:lastPrinted>2022-01-24T08:37:00Z</cp:lastPrinted>
  <dcterms:created xsi:type="dcterms:W3CDTF">2022-04-06T02:31:00Z</dcterms:created>
  <dcterms:modified xsi:type="dcterms:W3CDTF">2022-04-06T02:31:00Z</dcterms:modified>
</cp:coreProperties>
</file>