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61C" w:rsidRPr="00A5461C" w:rsidRDefault="00A5461C" w:rsidP="00A5461C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 w:rsidRPr="00A5461C">
        <w:rPr>
          <w:rFonts w:ascii="Times New Roman" w:hAnsi="Times New Roman"/>
          <w:b/>
          <w:sz w:val="32"/>
          <w:szCs w:val="32"/>
        </w:rPr>
        <w:t>Nhận biết, gọi tên và nêu đặc điểm của xe đạp và xe máy</w:t>
      </w:r>
    </w:p>
    <w:bookmarkEnd w:id="0"/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I. MỤC ĐÍCH, YÊU CẦU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- Kiến thức: Trẻ nhận biết được tên gọi, đặc điểm của xe đạp và xe máy.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- Kỹ năng: Trẻ biết nêu đặc điểm của xe đạp và xe máy. Biết nêu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những đặc điểm giống và khác nhau của xe đạp và xe máy.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Phát triển ngôn ngữ cho trẻ.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- Giáo dục trẻ có thái độ tích cực, an toàn khi tham gia giao thông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(ngồi trên xe ngay ngắn, không đùa giỡn). Giáo dục trẻ về luật lệ an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toàn giao thông: Khi đi bộ phải đi trên vỉa hè bên phải; khi đi xe thì đèn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đỏ phải dừng lại, đèn xanh mới được đi tiếp.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* Nội dung tích hợp: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+ Toán: Đếm số lượng, so sánh số lượng, xác định bên phải, bên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trái.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+ GD thể chất: Đi qua đường hẹp.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+ Trò chơi Ai nhanh nhất, Kết nhóm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+ Hát Đi xe đạp.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II. CHUẨN BỊ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- Lớp học rộng rãi, sạch sẽ, thoáng mát.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- Tranh mẫu xe đạp và xe máy.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- Tranh ô tô, xe máy và xe đạp cho từng trẻ. Rổ đựng.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- Gậy để xếp thành đường hẹp.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lastRenderedPageBreak/>
        <w:t>- Hai bảng bông có phân hai làn đường cho xe đạp và xe máy.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III. TỔ CHỨC HOẠT ĐỘNG</w:t>
      </w:r>
    </w:p>
    <w:p w:rsid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Hoạt động 1: Ổn định, trò chuyệ</w:t>
      </w:r>
      <w:r>
        <w:rPr>
          <w:rFonts w:ascii="Times New Roman" w:hAnsi="Times New Roman"/>
          <w:sz w:val="32"/>
          <w:szCs w:val="32"/>
        </w:rPr>
        <w:t>n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- Cô đố trẻ: Xe gì hai bánh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Đạp chạy bon bon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Chuông kêu kính coong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Đứng yên thì đổ. Đó là xe gì? (Xe đạp)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- Cô hỏi trẻ: Ngoài xe đạp, các con còn biết trên đường có những PTGT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gì nữa không?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Hoạt động 2: Quan sát, đàm thoại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- Hôm nay cô mang tới cho lớp một món quà các con đoán xem gì nào?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- Cô giới thiệu tranh mẫu.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- Cô đưa ra tranh mẫu xe đạp và hỏi trẻ: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+ Đây là gì vậy các con?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+ Xe đạp này màu gì?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+ Thế xe đạp có những bộ phận nào? (ba bộ phận: đầu xe, thân xe,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bánh xe).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+ Xe đạp có mấy bánh xe? (Hai bánh).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+ Bánh xe đạp có dạng hình gì? (Hình tròn).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+ Xe đạp chở được mấy người? (Hai người).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+ Làm sao để xe đạp chạy được? (Phải có người đạp).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lastRenderedPageBreak/>
        <w:t>+ Xe đạp chạy ở đâu? (Trên đường).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+ Vậy xe đạp là PTGT đường gì? (Đường bộ).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+ Chuông xe đạp kêu thế nào? (Kính coong)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- Cho trẻ hát và vận động theo bài Đi xe đạp.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Bây giờ các con xem cô có gì nữa nha. (Cô đưa ra mẫu xe máy). Cô đặ</w:t>
      </w:r>
      <w:r>
        <w:rPr>
          <w:rFonts w:ascii="Times New Roman" w:hAnsi="Times New Roman"/>
          <w:sz w:val="32"/>
          <w:szCs w:val="32"/>
        </w:rPr>
        <w:t xml:space="preserve">t </w:t>
      </w:r>
      <w:r w:rsidRPr="00A5461C">
        <w:rPr>
          <w:rFonts w:ascii="Times New Roman" w:hAnsi="Times New Roman"/>
          <w:sz w:val="32"/>
          <w:szCs w:val="32"/>
        </w:rPr>
        <w:t>câu hỏi cho trẻ: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+ Tranh vẽ xe gì vậy các con?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+ Xe máy này màu gì?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+ Vậy xe máy có những bộ phận nào? (ba bộ phận: Đầ</w:t>
      </w:r>
      <w:r>
        <w:rPr>
          <w:rFonts w:ascii="Times New Roman" w:hAnsi="Times New Roman"/>
          <w:sz w:val="32"/>
          <w:szCs w:val="32"/>
        </w:rPr>
        <w:t xml:space="preserve">u xe, thân xe, </w:t>
      </w:r>
      <w:r w:rsidRPr="00A5461C">
        <w:rPr>
          <w:rFonts w:ascii="Times New Roman" w:hAnsi="Times New Roman"/>
          <w:sz w:val="32"/>
          <w:szCs w:val="32"/>
        </w:rPr>
        <w:t>bánh xe).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+ Xe máy có mấy bánh xe? (Hai bánh)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+ Bánh xe máy có dạng hình gì? (Hình tròn)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+ Xe máy chở được mấy người? (Hai người)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+ Xe máy chạy bằng gì? (Bằng xăng)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+ Xe máy là PTGT đường gì? Vì sao con biết? (Đường bộ)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+ Còi xe máy kêu thế nào? (bim bim)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+ Khi ngồi trên xe máy thì phải đội gì? (Mũ bảo hiểm)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- Cho trẻ chơi giả làm xe máy.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- Cô gợi hỏi cho trẻ so sánh xe đạp và xe máy: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+ Giống nhau: Đều là PTGT đường bộ, đều chở được ít người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người, có hai bánh, bánh có dạng hình tròn.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+ Khác nhau: Xe đạp chạy chậm. Phải có người đạ</w:t>
      </w:r>
      <w:r>
        <w:rPr>
          <w:rFonts w:ascii="Times New Roman" w:hAnsi="Times New Roman"/>
          <w:sz w:val="32"/>
          <w:szCs w:val="32"/>
        </w:rPr>
        <w:t>p.</w:t>
      </w:r>
    </w:p>
    <w:p w:rsidR="00A5461C" w:rsidRPr="00A5461C" w:rsidRDefault="00A5461C" w:rsidP="00A5461C">
      <w:pPr>
        <w:ind w:left="-709" w:firstLine="851"/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lastRenderedPageBreak/>
        <w:t>Xe máy chạy nhanh hơn, phải đổ xăng và độ</w:t>
      </w:r>
      <w:r>
        <w:rPr>
          <w:rFonts w:ascii="Times New Roman" w:hAnsi="Times New Roman"/>
          <w:sz w:val="32"/>
          <w:szCs w:val="32"/>
        </w:rPr>
        <w:t>i mũ</w:t>
      </w:r>
      <w:r w:rsidRPr="00A5461C">
        <w:rPr>
          <w:rFonts w:ascii="Times New Roman" w:hAnsi="Times New Roman"/>
          <w:sz w:val="32"/>
          <w:szCs w:val="32"/>
        </w:rPr>
        <w:t>bảo hiểm.</w:t>
      </w:r>
    </w:p>
    <w:p w:rsidR="00A5461C" w:rsidRPr="00A5461C" w:rsidRDefault="00A5461C" w:rsidP="00A5461C">
      <w:pPr>
        <w:tabs>
          <w:tab w:val="left" w:pos="10348"/>
        </w:tabs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Hoạt động 3: Luyện tập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- Cho trẻ chơi trò chơi: Ai nhanh nhất?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- Cô phát cho trẻ lấy tranh lô tô xe đạp và xe máy.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- Khi cô nói phương tiện nào thì trẻ giơ mẫu xe theo yêu cầu củ</w:t>
      </w:r>
      <w:r>
        <w:rPr>
          <w:rFonts w:ascii="Times New Roman" w:hAnsi="Times New Roman"/>
          <w:sz w:val="32"/>
          <w:szCs w:val="32"/>
        </w:rPr>
        <w:t xml:space="preserve">a </w:t>
      </w:r>
      <w:r w:rsidRPr="00A5461C">
        <w:rPr>
          <w:rFonts w:ascii="Times New Roman" w:hAnsi="Times New Roman"/>
          <w:sz w:val="32"/>
          <w:szCs w:val="32"/>
        </w:rPr>
        <w:t>cô.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- Cô cho trẻ chơi trò chơi Kết nhóm: Mỗi trẻ chọn một PTGT mình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thích, kết nhóm theo yêu cầu của cô. Ví dụ nhóm xe máy bên tay trái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của cô, nhóm xe đạp bên tay phải (Chơi khoảng 2 lần).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Hoạt động 4: Củng cố: Thi xem ai nhanh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- Hôm nay lớp mình học rất giỏi nè. Cô sẽ thưở</w:t>
      </w:r>
      <w:r>
        <w:rPr>
          <w:rFonts w:ascii="Times New Roman" w:hAnsi="Times New Roman"/>
          <w:sz w:val="32"/>
          <w:szCs w:val="32"/>
        </w:rPr>
        <w:t xml:space="preserve">ng cho các con trò </w:t>
      </w:r>
      <w:r w:rsidRPr="00A5461C">
        <w:rPr>
          <w:rFonts w:ascii="Times New Roman" w:hAnsi="Times New Roman"/>
          <w:sz w:val="32"/>
          <w:szCs w:val="32"/>
        </w:rPr>
        <w:t>chơi: Thi xem ai nhanh.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- Cô chia lớp thành hai đội, xếp thành hai hàng dọc. Khi có hiệu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lệnh, lần lượt mỗi bạn ở mỗi đội sẽ đi qua đường hẹp, đến rổ lấy một</w:t>
      </w:r>
    </w:p>
    <w:p w:rsid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loại xe và dán lên bảng đúng vị trí của nó. Đội nào được nhiều xe hơn sẽ</w:t>
      </w:r>
      <w:r>
        <w:rPr>
          <w:rFonts w:ascii="Times New Roman" w:hAnsi="Times New Roman"/>
          <w:sz w:val="32"/>
          <w:szCs w:val="32"/>
        </w:rPr>
        <w:t xml:space="preserve"> </w:t>
      </w:r>
      <w:r w:rsidRPr="00A5461C">
        <w:rPr>
          <w:rFonts w:ascii="Times New Roman" w:hAnsi="Times New Roman"/>
          <w:sz w:val="32"/>
          <w:szCs w:val="32"/>
        </w:rPr>
        <w:t>thắng.</w:t>
      </w:r>
    </w:p>
    <w:p w:rsidR="00A5461C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- Cô cho trẻ chơi, bao quát lớp, nhắc nhở trẻ chơi đúng luật.</w:t>
      </w:r>
    </w:p>
    <w:p w:rsidR="0024071E" w:rsidRPr="00A5461C" w:rsidRDefault="00A5461C" w:rsidP="00A5461C">
      <w:pPr>
        <w:rPr>
          <w:rFonts w:ascii="Times New Roman" w:hAnsi="Times New Roman"/>
          <w:sz w:val="32"/>
          <w:szCs w:val="32"/>
        </w:rPr>
      </w:pPr>
      <w:r w:rsidRPr="00A5461C">
        <w:rPr>
          <w:rFonts w:ascii="Times New Roman" w:hAnsi="Times New Roman"/>
          <w:sz w:val="32"/>
          <w:szCs w:val="32"/>
        </w:rPr>
        <w:t>- Cô nhận xét quá trình chơi, công bố kết quả.</w:t>
      </w:r>
    </w:p>
    <w:sectPr w:rsidR="0024071E" w:rsidRPr="00A5461C" w:rsidSect="00A5461C">
      <w:pgSz w:w="12240" w:h="15840"/>
      <w:pgMar w:top="1440" w:right="616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208B7"/>
    <w:multiLevelType w:val="hybridMultilevel"/>
    <w:tmpl w:val="DD9092AE"/>
    <w:lvl w:ilvl="0" w:tplc="D812E8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441F6"/>
    <w:multiLevelType w:val="hybridMultilevel"/>
    <w:tmpl w:val="075EDF50"/>
    <w:lvl w:ilvl="0" w:tplc="7E5ADBC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5F96529A"/>
    <w:multiLevelType w:val="hybridMultilevel"/>
    <w:tmpl w:val="354AD0A2"/>
    <w:lvl w:ilvl="0" w:tplc="F5B26E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96AAB"/>
    <w:multiLevelType w:val="hybridMultilevel"/>
    <w:tmpl w:val="F01E3E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C35D0"/>
    <w:multiLevelType w:val="hybridMultilevel"/>
    <w:tmpl w:val="A2AADD9C"/>
    <w:lvl w:ilvl="0" w:tplc="286AC8C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C15"/>
    <w:rsid w:val="0024071E"/>
    <w:rsid w:val="003D3090"/>
    <w:rsid w:val="00442C15"/>
    <w:rsid w:val="004E3C65"/>
    <w:rsid w:val="00662048"/>
    <w:rsid w:val="006800BB"/>
    <w:rsid w:val="00752670"/>
    <w:rsid w:val="00761FD7"/>
    <w:rsid w:val="008C6309"/>
    <w:rsid w:val="00A5461C"/>
    <w:rsid w:val="00A86216"/>
    <w:rsid w:val="00B10B0A"/>
    <w:rsid w:val="00D605EC"/>
    <w:rsid w:val="00EF2D16"/>
    <w:rsid w:val="00F14530"/>
    <w:rsid w:val="00F1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7AF4491-936C-4C78-A5B6-48F8359F7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Palatino Linotype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C15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2</cp:revision>
  <dcterms:created xsi:type="dcterms:W3CDTF">2023-03-04T05:07:00Z</dcterms:created>
  <dcterms:modified xsi:type="dcterms:W3CDTF">2023-03-04T05:07:00Z</dcterms:modified>
</cp:coreProperties>
</file>