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304B" w:rsidRPr="004F304B" w:rsidRDefault="00E70EBD" w:rsidP="004F304B">
      <w:pPr>
        <w:jc w:val="center"/>
        <w:rPr>
          <w:rFonts w:ascii="Times New Roman" w:hAnsi="Times New Roman" w:cs="Times New Roman"/>
          <w:b/>
          <w:color w:val="FF0000"/>
          <w:sz w:val="36"/>
          <w:szCs w:val="30"/>
        </w:rPr>
      </w:pPr>
      <w:r w:rsidRPr="004F304B">
        <w:rPr>
          <w:rFonts w:ascii="Times New Roman" w:hAnsi="Times New Roman" w:cs="Times New Roman"/>
          <w:b/>
          <w:color w:val="FF0000"/>
          <w:sz w:val="36"/>
          <w:szCs w:val="30"/>
        </w:rPr>
        <w:t>CHẾ ĐỘ DINH DƯỠNG HỢP LÝ</w:t>
      </w:r>
    </w:p>
    <w:p w:rsidR="00AC37D8" w:rsidRPr="004F304B" w:rsidRDefault="00E70EBD" w:rsidP="004F304B">
      <w:pPr>
        <w:jc w:val="center"/>
        <w:rPr>
          <w:rFonts w:ascii="Times New Roman" w:hAnsi="Times New Roman" w:cs="Times New Roman"/>
          <w:b/>
          <w:color w:val="FF0000"/>
          <w:sz w:val="36"/>
          <w:szCs w:val="30"/>
        </w:rPr>
      </w:pPr>
      <w:r w:rsidRPr="004F304B">
        <w:rPr>
          <w:rFonts w:ascii="Times New Roman" w:hAnsi="Times New Roman" w:cs="Times New Roman"/>
          <w:b/>
          <w:color w:val="FF0000"/>
          <w:sz w:val="36"/>
          <w:szCs w:val="30"/>
        </w:rPr>
        <w:t>CHO TRẺ THỪA CÂN BÉO PHÌ</w:t>
      </w:r>
    </w:p>
    <w:p w:rsidR="00E70EBD" w:rsidRPr="004F304B" w:rsidRDefault="004F304B" w:rsidP="00C349D7">
      <w:pPr>
        <w:spacing w:line="240" w:lineRule="auto"/>
        <w:ind w:firstLine="720"/>
        <w:jc w:val="both"/>
        <w:rPr>
          <w:rFonts w:ascii="Times New Roman" w:hAnsi="Times New Roman" w:cs="Times New Roman"/>
          <w:sz w:val="28"/>
          <w:szCs w:val="28"/>
          <w:shd w:val="clear" w:color="auto" w:fill="FFFFFF"/>
        </w:rPr>
      </w:pPr>
      <w:r w:rsidRPr="004F304B">
        <w:rPr>
          <w:rFonts w:ascii="Times New Roman" w:hAnsi="Times New Roman" w:cs="Times New Roman"/>
          <w:bCs/>
          <w:sz w:val="28"/>
          <w:szCs w:val="28"/>
          <w:shd w:val="clear" w:color="auto" w:fill="FFFFFF"/>
        </w:rPr>
        <w:t>Béo phì ở trẻ em</w:t>
      </w:r>
      <w:r w:rsidRPr="004F304B">
        <w:rPr>
          <w:rFonts w:ascii="Times New Roman" w:hAnsi="Times New Roman" w:cs="Times New Roman"/>
          <w:sz w:val="28"/>
          <w:szCs w:val="28"/>
          <w:shd w:val="clear" w:color="auto" w:fill="FFFFFF"/>
        </w:rPr>
        <w:t> gây ra rất nhiều hệ quả nghiêm trọng, đặc biệt là các </w:t>
      </w:r>
      <w:r w:rsidRPr="004F304B">
        <w:rPr>
          <w:rFonts w:ascii="Times New Roman" w:hAnsi="Times New Roman" w:cs="Times New Roman"/>
          <w:bCs/>
          <w:sz w:val="28"/>
          <w:szCs w:val="28"/>
          <w:shd w:val="clear" w:color="auto" w:fill="FFFFFF"/>
        </w:rPr>
        <w:t>bệnh</w:t>
      </w:r>
      <w:r w:rsidRPr="004F304B">
        <w:rPr>
          <w:rFonts w:ascii="Times New Roman" w:hAnsi="Times New Roman" w:cs="Times New Roman"/>
          <w:sz w:val="28"/>
          <w:szCs w:val="28"/>
          <w:shd w:val="clear" w:color="auto" w:fill="FFFFFF"/>
        </w:rPr>
        <w:t> lý tim mạch, tăng huyết áp, tiểu đường, gan </w:t>
      </w:r>
      <w:r w:rsidRPr="004F304B">
        <w:rPr>
          <w:rFonts w:ascii="Times New Roman" w:hAnsi="Times New Roman" w:cs="Times New Roman"/>
          <w:bCs/>
          <w:sz w:val="28"/>
          <w:szCs w:val="28"/>
          <w:shd w:val="clear" w:color="auto" w:fill="FFFFFF"/>
        </w:rPr>
        <w:t>nhiễm</w:t>
      </w:r>
      <w:r w:rsidRPr="004F304B">
        <w:rPr>
          <w:rFonts w:ascii="Times New Roman" w:hAnsi="Times New Roman" w:cs="Times New Roman"/>
          <w:sz w:val="28"/>
          <w:szCs w:val="28"/>
          <w:shd w:val="clear" w:color="auto" w:fill="FFFFFF"/>
        </w:rPr>
        <w:t> mỡ, dậy thì sớm. Vì thế</w:t>
      </w:r>
      <w:r>
        <w:rPr>
          <w:rFonts w:ascii="Times New Roman" w:hAnsi="Times New Roman" w:cs="Times New Roman"/>
          <w:sz w:val="28"/>
          <w:szCs w:val="28"/>
          <w:shd w:val="clear" w:color="auto" w:fill="FFFFFF"/>
        </w:rPr>
        <w:t xml:space="preserve">, </w:t>
      </w:r>
      <w:r w:rsidRPr="004F304B">
        <w:rPr>
          <w:rFonts w:ascii="Times New Roman" w:hAnsi="Times New Roman" w:cs="Times New Roman"/>
          <w:sz w:val="28"/>
          <w:szCs w:val="28"/>
          <w:shd w:val="clear" w:color="auto" w:fill="FFFFFF"/>
        </w:rPr>
        <w:t>phụ</w:t>
      </w:r>
      <w:r>
        <w:rPr>
          <w:rFonts w:ascii="Times New Roman" w:hAnsi="Times New Roman" w:cs="Times New Roman"/>
          <w:sz w:val="28"/>
          <w:szCs w:val="28"/>
          <w:shd w:val="clear" w:color="auto" w:fill="FFFFFF"/>
        </w:rPr>
        <w:t xml:space="preserve"> huynh cần </w:t>
      </w:r>
      <w:r w:rsidRPr="004F304B">
        <w:rPr>
          <w:rFonts w:ascii="Times New Roman" w:hAnsi="Times New Roman" w:cs="Times New Roman"/>
          <w:sz w:val="28"/>
          <w:szCs w:val="28"/>
          <w:shd w:val="clear" w:color="auto" w:fill="FFFFFF"/>
        </w:rPr>
        <w:t>quan tâm, chú ý để kiểm soát dinh dưỡng cho </w:t>
      </w:r>
      <w:r w:rsidRPr="004F304B">
        <w:rPr>
          <w:rFonts w:ascii="Times New Roman" w:hAnsi="Times New Roman" w:cs="Times New Roman"/>
          <w:bCs/>
          <w:sz w:val="28"/>
          <w:szCs w:val="28"/>
          <w:shd w:val="clear" w:color="auto" w:fill="FFFFFF"/>
        </w:rPr>
        <w:t>con em</w:t>
      </w:r>
      <w:r w:rsidRPr="004F304B">
        <w:rPr>
          <w:rFonts w:ascii="Times New Roman" w:hAnsi="Times New Roman" w:cs="Times New Roman"/>
          <w:sz w:val="28"/>
          <w:szCs w:val="28"/>
          <w:shd w:val="clear" w:color="auto" w:fill="FFFFFF"/>
        </w:rPr>
        <w:t> mình tốt hơn.</w:t>
      </w:r>
    </w:p>
    <w:p w:rsidR="004F304B" w:rsidRPr="004F304B" w:rsidRDefault="004F304B" w:rsidP="00C349D7">
      <w:pPr>
        <w:pStyle w:val="NormalWeb"/>
        <w:shd w:val="clear" w:color="auto" w:fill="FFFFFF"/>
        <w:spacing w:before="0" w:beforeAutospacing="0" w:after="0" w:afterAutospacing="0"/>
        <w:ind w:firstLine="720"/>
        <w:jc w:val="both"/>
        <w:textAlignment w:val="baseline"/>
        <w:rPr>
          <w:rStyle w:val="Strong"/>
          <w:b w:val="0"/>
          <w:color w:val="0070C0"/>
          <w:sz w:val="28"/>
          <w:szCs w:val="28"/>
          <w:bdr w:val="none" w:sz="0" w:space="0" w:color="auto" w:frame="1"/>
        </w:rPr>
      </w:pPr>
      <w:r w:rsidRPr="004F304B">
        <w:rPr>
          <w:rStyle w:val="Strong"/>
          <w:b w:val="0"/>
          <w:color w:val="0070C0"/>
          <w:sz w:val="28"/>
          <w:szCs w:val="28"/>
          <w:bdr w:val="none" w:sz="0" w:space="0" w:color="auto" w:frame="1"/>
        </w:rPr>
        <w:t>1. C</w:t>
      </w:r>
      <w:r w:rsidRPr="004F304B">
        <w:rPr>
          <w:rStyle w:val="Strong"/>
          <w:b w:val="0"/>
          <w:color w:val="0070C0"/>
          <w:sz w:val="28"/>
          <w:szCs w:val="28"/>
          <w:bdr w:val="none" w:sz="0" w:space="0" w:color="auto" w:frame="1"/>
        </w:rPr>
        <w:t>hế độ ăn cho</w:t>
      </w:r>
      <w:r w:rsidRPr="004F304B">
        <w:rPr>
          <w:rStyle w:val="Strong"/>
          <w:b w:val="0"/>
          <w:color w:val="0070C0"/>
          <w:sz w:val="28"/>
          <w:szCs w:val="28"/>
          <w:bdr w:val="none" w:sz="0" w:space="0" w:color="auto" w:frame="1"/>
        </w:rPr>
        <w:t xml:space="preserve"> trẻ béo phì cần lưu ý:</w:t>
      </w:r>
    </w:p>
    <w:p w:rsidR="004F304B" w:rsidRPr="004F304B" w:rsidRDefault="004F304B" w:rsidP="00C349D7">
      <w:pPr>
        <w:pStyle w:val="NormalWeb"/>
        <w:shd w:val="clear" w:color="auto" w:fill="FFFFFF"/>
        <w:spacing w:before="0" w:beforeAutospacing="0" w:after="150" w:afterAutospacing="0"/>
        <w:ind w:firstLine="720"/>
        <w:jc w:val="both"/>
        <w:textAlignment w:val="baseline"/>
        <w:rPr>
          <w:sz w:val="28"/>
          <w:szCs w:val="28"/>
        </w:rPr>
      </w:pPr>
      <w:r w:rsidRPr="004F304B">
        <w:rPr>
          <w:rStyle w:val="Strong"/>
          <w:b w:val="0"/>
          <w:sz w:val="28"/>
          <w:szCs w:val="28"/>
          <w:bdr w:val="none" w:sz="0" w:space="0" w:color="auto" w:frame="1"/>
        </w:rPr>
        <w:t xml:space="preserve">- </w:t>
      </w:r>
      <w:r w:rsidRPr="004F304B">
        <w:rPr>
          <w:sz w:val="28"/>
          <w:szCs w:val="28"/>
        </w:rPr>
        <w:t>Cho trẻ ăn đúng giờ, không bỏ bữa, nhất là bữa ăn sáng và hạn chế ăn sau 20 giờ</w:t>
      </w:r>
      <w:r w:rsidRPr="004F304B">
        <w:rPr>
          <w:sz w:val="28"/>
          <w:szCs w:val="28"/>
        </w:rPr>
        <w:t>.</w:t>
      </w:r>
    </w:p>
    <w:p w:rsidR="004F304B" w:rsidRPr="004F304B" w:rsidRDefault="004F304B" w:rsidP="00C349D7">
      <w:pPr>
        <w:pStyle w:val="NormalWeb"/>
        <w:shd w:val="clear" w:color="auto" w:fill="FFFFFF"/>
        <w:spacing w:before="0" w:beforeAutospacing="0" w:after="150" w:afterAutospacing="0"/>
        <w:ind w:firstLine="720"/>
        <w:jc w:val="both"/>
        <w:textAlignment w:val="baseline"/>
        <w:rPr>
          <w:sz w:val="28"/>
          <w:szCs w:val="28"/>
        </w:rPr>
      </w:pPr>
      <w:r w:rsidRPr="004F304B">
        <w:rPr>
          <w:sz w:val="28"/>
          <w:szCs w:val="28"/>
        </w:rPr>
        <w:t xml:space="preserve">- </w:t>
      </w:r>
      <w:r>
        <w:rPr>
          <w:sz w:val="28"/>
          <w:szCs w:val="28"/>
        </w:rPr>
        <w:t>C</w:t>
      </w:r>
      <w:r w:rsidRPr="004F304B">
        <w:rPr>
          <w:sz w:val="28"/>
          <w:szCs w:val="28"/>
        </w:rPr>
        <w:t xml:space="preserve">ó một chế độ dinh </w:t>
      </w:r>
      <w:r w:rsidRPr="004F304B">
        <w:rPr>
          <w:sz w:val="28"/>
          <w:szCs w:val="28"/>
        </w:rPr>
        <w:t>dưỡng cân đối, hợp lý, đa dạng, t</w:t>
      </w:r>
      <w:r w:rsidRPr="004F304B">
        <w:rPr>
          <w:sz w:val="28"/>
          <w:szCs w:val="28"/>
        </w:rPr>
        <w:t xml:space="preserve">ăng cường ăn cá, hải </w:t>
      </w:r>
      <w:r w:rsidRPr="004F304B">
        <w:rPr>
          <w:sz w:val="28"/>
          <w:szCs w:val="28"/>
        </w:rPr>
        <w:t xml:space="preserve">sản và rau </w:t>
      </w:r>
    </w:p>
    <w:p w:rsidR="004F304B" w:rsidRPr="004F304B" w:rsidRDefault="00C349D7" w:rsidP="00C349D7">
      <w:pPr>
        <w:pStyle w:val="NormalWeb"/>
        <w:shd w:val="clear" w:color="auto" w:fill="FFFFFF"/>
        <w:spacing w:before="0" w:beforeAutospacing="0" w:after="150" w:afterAutospacing="0"/>
        <w:ind w:firstLine="720"/>
        <w:jc w:val="both"/>
        <w:textAlignment w:val="baseline"/>
        <w:rPr>
          <w:sz w:val="28"/>
          <w:szCs w:val="28"/>
        </w:rPr>
      </w:pPr>
      <w:r>
        <w:rPr>
          <w:sz w:val="28"/>
          <w:szCs w:val="28"/>
        </w:rPr>
        <w:t xml:space="preserve">- </w:t>
      </w:r>
      <w:r w:rsidR="004F304B" w:rsidRPr="004F304B">
        <w:rPr>
          <w:sz w:val="28"/>
          <w:szCs w:val="28"/>
        </w:rPr>
        <w:t>Khuyến khích trẻ ăn nhiều rau.</w:t>
      </w:r>
    </w:p>
    <w:p w:rsidR="004F304B" w:rsidRPr="004F304B" w:rsidRDefault="00C349D7" w:rsidP="00C349D7">
      <w:pPr>
        <w:pStyle w:val="NormalWeb"/>
        <w:shd w:val="clear" w:color="auto" w:fill="FFFFFF"/>
        <w:spacing w:before="0" w:beforeAutospacing="0" w:after="150" w:afterAutospacing="0"/>
        <w:ind w:firstLine="720"/>
        <w:jc w:val="both"/>
        <w:textAlignment w:val="baseline"/>
        <w:rPr>
          <w:sz w:val="28"/>
          <w:szCs w:val="28"/>
        </w:rPr>
      </w:pPr>
      <w:r>
        <w:rPr>
          <w:sz w:val="28"/>
          <w:szCs w:val="28"/>
        </w:rPr>
        <w:t xml:space="preserve">- </w:t>
      </w:r>
      <w:r w:rsidR="004F304B" w:rsidRPr="004F304B">
        <w:rPr>
          <w:sz w:val="28"/>
          <w:szCs w:val="28"/>
        </w:rPr>
        <w:t>Hạn chế các món rán, xào, nên cho trẻ ăn các món luộc, hấp và kho.</w:t>
      </w:r>
    </w:p>
    <w:p w:rsidR="004F304B" w:rsidRPr="004F304B" w:rsidRDefault="00C349D7" w:rsidP="00C349D7">
      <w:pPr>
        <w:pStyle w:val="NormalWeb"/>
        <w:shd w:val="clear" w:color="auto" w:fill="FFFFFF"/>
        <w:spacing w:before="0" w:beforeAutospacing="0" w:after="150" w:afterAutospacing="0"/>
        <w:ind w:firstLine="720"/>
        <w:jc w:val="both"/>
        <w:textAlignment w:val="baseline"/>
        <w:rPr>
          <w:sz w:val="28"/>
          <w:szCs w:val="28"/>
        </w:rPr>
      </w:pPr>
      <w:r>
        <w:rPr>
          <w:sz w:val="28"/>
          <w:szCs w:val="28"/>
        </w:rPr>
        <w:t xml:space="preserve">- </w:t>
      </w:r>
      <w:r w:rsidR="004F304B" w:rsidRPr="004F304B">
        <w:rPr>
          <w:sz w:val="28"/>
          <w:szCs w:val="28"/>
        </w:rPr>
        <w:t>Hạn chế cho trẻ uống các loại nước ngọt có ga và các loại nước có nhiều đường.</w:t>
      </w:r>
    </w:p>
    <w:p w:rsidR="004F304B" w:rsidRPr="004F304B" w:rsidRDefault="00C349D7" w:rsidP="00C349D7">
      <w:pPr>
        <w:pStyle w:val="NormalWeb"/>
        <w:shd w:val="clear" w:color="auto" w:fill="FFFFFF"/>
        <w:spacing w:before="0" w:beforeAutospacing="0" w:after="150" w:afterAutospacing="0"/>
        <w:ind w:firstLine="720"/>
        <w:jc w:val="both"/>
        <w:textAlignment w:val="baseline"/>
        <w:rPr>
          <w:sz w:val="28"/>
          <w:szCs w:val="28"/>
        </w:rPr>
      </w:pPr>
      <w:r>
        <w:rPr>
          <w:sz w:val="28"/>
          <w:szCs w:val="28"/>
        </w:rPr>
        <w:t xml:space="preserve">- </w:t>
      </w:r>
      <w:r w:rsidR="004F304B" w:rsidRPr="004F304B">
        <w:rPr>
          <w:sz w:val="28"/>
          <w:szCs w:val="28"/>
        </w:rPr>
        <w:t>Hạn chế cho trẻ ăn các thức ăn giàu năng lượng như xúc xích, humberger, gà tẩm bột chiên (KFC), mì tôm, kem, bánh kem, sôcôla và bánh ngọt.</w:t>
      </w:r>
    </w:p>
    <w:p w:rsidR="004F304B" w:rsidRPr="00C349D7" w:rsidRDefault="00C349D7" w:rsidP="00C349D7">
      <w:pPr>
        <w:pStyle w:val="NormalWeb"/>
        <w:shd w:val="clear" w:color="auto" w:fill="FFFFFF"/>
        <w:spacing w:before="0" w:beforeAutospacing="0" w:after="150" w:afterAutospacing="0"/>
        <w:ind w:firstLine="720"/>
        <w:jc w:val="both"/>
        <w:textAlignment w:val="baseline"/>
        <w:rPr>
          <w:color w:val="0070C0"/>
          <w:sz w:val="28"/>
          <w:szCs w:val="28"/>
        </w:rPr>
      </w:pPr>
      <w:r w:rsidRPr="00C349D7">
        <w:rPr>
          <w:color w:val="0070C0"/>
          <w:sz w:val="28"/>
          <w:szCs w:val="28"/>
        </w:rPr>
        <w:t xml:space="preserve">2. </w:t>
      </w:r>
      <w:r w:rsidR="004F304B" w:rsidRPr="00C349D7">
        <w:rPr>
          <w:color w:val="0070C0"/>
          <w:sz w:val="28"/>
          <w:szCs w:val="28"/>
        </w:rPr>
        <w:t>Hoạt động thể lực cần được quan tâm, tạo điều kiện, khuyến khích trẻ</w:t>
      </w:r>
    </w:p>
    <w:p w:rsidR="004F304B" w:rsidRPr="004F304B" w:rsidRDefault="004F304B" w:rsidP="00C349D7">
      <w:pPr>
        <w:pStyle w:val="NormalWeb"/>
        <w:shd w:val="clear" w:color="auto" w:fill="FFFFFF"/>
        <w:spacing w:before="0" w:beforeAutospacing="0" w:after="150" w:afterAutospacing="0"/>
        <w:ind w:firstLine="720"/>
        <w:jc w:val="both"/>
        <w:textAlignment w:val="baseline"/>
        <w:rPr>
          <w:sz w:val="28"/>
          <w:szCs w:val="28"/>
        </w:rPr>
      </w:pPr>
      <w:r w:rsidRPr="004F304B">
        <w:rPr>
          <w:sz w:val="28"/>
          <w:szCs w:val="28"/>
        </w:rPr>
        <w:t>Tận dụng mọi cơ hội để giúp trẻ tăng cường hoạt động thể lực như đi bộ đến trường, leo cầu thang và chơi với em nhỏ...</w:t>
      </w:r>
      <w:r w:rsidRPr="004F304B">
        <w:rPr>
          <w:sz w:val="28"/>
          <w:szCs w:val="28"/>
        </w:rPr>
        <w:t> </w:t>
      </w:r>
      <w:r w:rsidRPr="004F304B">
        <w:rPr>
          <w:sz w:val="28"/>
          <w:szCs w:val="28"/>
        </w:rPr>
        <w:t>Cha mẹ nên tập cùng với trẻ để theo dõi và khuyến khích trẻ hoạt động.</w:t>
      </w:r>
    </w:p>
    <w:p w:rsidR="004F304B" w:rsidRPr="004F304B" w:rsidRDefault="004F304B" w:rsidP="00C349D7">
      <w:pPr>
        <w:pStyle w:val="NormalWeb"/>
        <w:shd w:val="clear" w:color="auto" w:fill="FFFFFF"/>
        <w:spacing w:before="0" w:beforeAutospacing="0" w:after="150" w:afterAutospacing="0"/>
        <w:ind w:firstLine="720"/>
        <w:jc w:val="both"/>
        <w:textAlignment w:val="baseline"/>
        <w:rPr>
          <w:sz w:val="28"/>
          <w:szCs w:val="28"/>
        </w:rPr>
      </w:pPr>
      <w:r w:rsidRPr="004F304B">
        <w:rPr>
          <w:sz w:val="28"/>
          <w:szCs w:val="28"/>
        </w:rPr>
        <w:t>Hạn chế thời gian ngồi xem tivi, dưới 2 giờ/ngày. Cần cho trẻ được vui đùa và chạy nhảy vào những thời gian rảnh rỗi.</w:t>
      </w:r>
    </w:p>
    <w:p w:rsidR="004F304B" w:rsidRPr="004F304B" w:rsidRDefault="004F304B" w:rsidP="00C349D7">
      <w:pPr>
        <w:pStyle w:val="NormalWeb"/>
        <w:shd w:val="clear" w:color="auto" w:fill="FFFFFF"/>
        <w:spacing w:before="0" w:beforeAutospacing="0" w:after="150" w:afterAutospacing="0"/>
        <w:jc w:val="both"/>
        <w:textAlignment w:val="baseline"/>
        <w:rPr>
          <w:sz w:val="28"/>
          <w:szCs w:val="28"/>
        </w:rPr>
      </w:pPr>
      <w:r w:rsidRPr="004F304B">
        <w:rPr>
          <w:sz w:val="28"/>
          <w:szCs w:val="28"/>
        </w:rPr>
        <w:t>          Hướng dẫn trẻ làm các công việc nhà: Dọn dẹp nhà cửa, góc đồ chơi của trẻ và gấp quần áo.</w:t>
      </w:r>
    </w:p>
    <w:p w:rsidR="004F304B" w:rsidRPr="004F304B" w:rsidRDefault="004F304B" w:rsidP="004F304B">
      <w:pPr>
        <w:pStyle w:val="NormalWeb"/>
        <w:shd w:val="clear" w:color="auto" w:fill="FFFFFF"/>
        <w:spacing w:before="0" w:beforeAutospacing="0" w:after="150" w:afterAutospacing="0"/>
        <w:jc w:val="both"/>
        <w:textAlignment w:val="baseline"/>
        <w:rPr>
          <w:sz w:val="28"/>
          <w:szCs w:val="28"/>
        </w:rPr>
      </w:pPr>
      <w:r w:rsidRPr="004F304B">
        <w:rPr>
          <w:sz w:val="28"/>
          <w:szCs w:val="28"/>
        </w:rPr>
        <w:t> </w:t>
      </w:r>
      <w:r w:rsidR="00C349D7">
        <w:rPr>
          <w:sz w:val="28"/>
          <w:szCs w:val="28"/>
        </w:rPr>
        <w:t xml:space="preserve">                                     </w:t>
      </w:r>
      <w:bookmarkStart w:id="0" w:name="_GoBack"/>
      <w:bookmarkEnd w:id="0"/>
      <w:r w:rsidR="00C349D7">
        <w:rPr>
          <w:noProof/>
          <w:sz w:val="28"/>
          <w:szCs w:val="28"/>
        </w:rPr>
        <w:drawing>
          <wp:inline distT="0" distB="0" distL="0" distR="0">
            <wp:extent cx="1846273" cy="1548508"/>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sinh.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50392" cy="1551963"/>
                    </a:xfrm>
                    <a:prstGeom prst="rect">
                      <a:avLst/>
                    </a:prstGeom>
                  </pic:spPr>
                </pic:pic>
              </a:graphicData>
            </a:graphic>
          </wp:inline>
        </w:drawing>
      </w:r>
    </w:p>
    <w:p w:rsidR="004F304B" w:rsidRPr="004F304B" w:rsidRDefault="004F304B" w:rsidP="004F304B">
      <w:pPr>
        <w:pStyle w:val="NormalWeb"/>
        <w:shd w:val="clear" w:color="auto" w:fill="FFFFFF"/>
        <w:spacing w:before="0" w:beforeAutospacing="0" w:after="0" w:afterAutospacing="0"/>
        <w:ind w:firstLine="72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xml:space="preserve">          </w:t>
      </w: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Trẻ thừa cân, béo phì cần Giảm đậm độ năng lượng của thức ăn bằng cách giảm thức ăn giàu chất béo, đường ngọt và tăng cường glucid phức hợp (ngũ cốc thô).</w:t>
      </w: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Không cho trẻ ăn nhiều quá, lượng thực phẩm mỗi bữa ăn phải phù hợp với tuổi. Nên cho trẻ ăn đủ các bữa trong ngày, không bỏ bữa và không để trẻ quá đói, vì nếu bị quá đói trẻ sẽ ăn nhiều trong các bữa sau làm mỡ tích lũy nhanh hơn.</w:t>
      </w: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Cho trẻ uống sữa tươi không đường hoặc sữa tươi không đường tách béo và giàu canxi.</w:t>
      </w:r>
    </w:p>
    <w:p w:rsidR="004F304B" w:rsidRDefault="004F304B" w:rsidP="004F304B">
      <w:pPr>
        <w:pStyle w:val="NormalWeb"/>
        <w:shd w:val="clear" w:color="auto" w:fill="FFFFFF"/>
        <w:spacing w:before="0" w:beforeAutospacing="0" w:after="150" w:afterAutospacing="0"/>
        <w:jc w:val="both"/>
        <w:textAlignment w:val="baseline"/>
        <w:rPr>
          <w:rFonts w:ascii="Arial" w:hAnsi="Arial" w:cs="Arial"/>
          <w:color w:val="333333"/>
          <w:sz w:val="21"/>
          <w:szCs w:val="21"/>
        </w:rPr>
      </w:pPr>
      <w:r>
        <w:rPr>
          <w:rFonts w:ascii="Arial" w:hAnsi="Arial" w:cs="Arial"/>
          <w:color w:val="333333"/>
          <w:sz w:val="21"/>
          <w:szCs w:val="21"/>
        </w:rPr>
        <w:t>          Không dự trữ ở trong nhà các loại thức ăn giàu năng lượng như bơ, bánh kẹo, sôcôla, nước ngọt và kem.</w:t>
      </w:r>
    </w:p>
    <w:p w:rsidR="004F304B" w:rsidRPr="00E70EBD" w:rsidRDefault="004F304B">
      <w:pPr>
        <w:rPr>
          <w:rFonts w:ascii="Times New Roman" w:hAnsi="Times New Roman" w:cs="Times New Roman"/>
        </w:rPr>
      </w:pPr>
    </w:p>
    <w:sectPr w:rsidR="004F304B" w:rsidRPr="00E70EBD" w:rsidSect="00E70EBD">
      <w:pgSz w:w="11909" w:h="16834" w:code="9"/>
      <w:pgMar w:top="1418" w:right="1701" w:bottom="1418" w:left="1701" w:header="720" w:footer="720" w:gutter="0"/>
      <w:paperSrc w:first="3" w:other="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EBD"/>
    <w:rsid w:val="004E1758"/>
    <w:rsid w:val="004F304B"/>
    <w:rsid w:val="00A22AD8"/>
    <w:rsid w:val="00AC37D8"/>
    <w:rsid w:val="00C349D7"/>
    <w:rsid w:val="00E70E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04B"/>
    <w:rPr>
      <w:b/>
      <w:bCs/>
    </w:rPr>
  </w:style>
  <w:style w:type="paragraph" w:styleId="BalloonText">
    <w:name w:val="Balloon Text"/>
    <w:basedOn w:val="Normal"/>
    <w:link w:val="BalloonTextChar"/>
    <w:uiPriority w:val="99"/>
    <w:semiHidden/>
    <w:unhideWhenUsed/>
    <w:rsid w:val="00C34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D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304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F304B"/>
    <w:rPr>
      <w:b/>
      <w:bCs/>
    </w:rPr>
  </w:style>
  <w:style w:type="paragraph" w:styleId="BalloonText">
    <w:name w:val="Balloon Text"/>
    <w:basedOn w:val="Normal"/>
    <w:link w:val="BalloonTextChar"/>
    <w:uiPriority w:val="99"/>
    <w:semiHidden/>
    <w:unhideWhenUsed/>
    <w:rsid w:val="00C349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9D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2655287">
      <w:bodyDiv w:val="1"/>
      <w:marLeft w:val="0"/>
      <w:marRight w:val="0"/>
      <w:marTop w:val="0"/>
      <w:marBottom w:val="0"/>
      <w:divBdr>
        <w:top w:val="none" w:sz="0" w:space="0" w:color="auto"/>
        <w:left w:val="none" w:sz="0" w:space="0" w:color="auto"/>
        <w:bottom w:val="none" w:sz="0" w:space="0" w:color="auto"/>
        <w:right w:val="none" w:sz="0" w:space="0" w:color="auto"/>
      </w:divBdr>
    </w:div>
    <w:div w:id="1421485397">
      <w:bodyDiv w:val="1"/>
      <w:marLeft w:val="0"/>
      <w:marRight w:val="0"/>
      <w:marTop w:val="0"/>
      <w:marBottom w:val="0"/>
      <w:divBdr>
        <w:top w:val="none" w:sz="0" w:space="0" w:color="auto"/>
        <w:left w:val="none" w:sz="0" w:space="0" w:color="auto"/>
        <w:bottom w:val="none" w:sz="0" w:space="0" w:color="auto"/>
        <w:right w:val="none" w:sz="0" w:space="0" w:color="auto"/>
      </w:divBdr>
    </w:div>
    <w:div w:id="1805004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2</Pages>
  <Words>294</Words>
  <Characters>1681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CMS</cp:lastModifiedBy>
  <cp:revision>1</cp:revision>
  <dcterms:created xsi:type="dcterms:W3CDTF">2021-12-14T06:39:00Z</dcterms:created>
  <dcterms:modified xsi:type="dcterms:W3CDTF">2021-12-14T07:16:00Z</dcterms:modified>
</cp:coreProperties>
</file>