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2C2" w:rsidRPr="00F642C2" w:rsidRDefault="00F642C2" w:rsidP="00F642C2">
      <w:pPr>
        <w:pStyle w:val="NormalWeb"/>
        <w:shd w:val="clear" w:color="auto" w:fill="FFFFFF"/>
        <w:spacing w:before="0" w:beforeAutospacing="0" w:after="150" w:afterAutospacing="0"/>
        <w:jc w:val="center"/>
        <w:rPr>
          <w:b/>
          <w:color w:val="FF0000"/>
          <w:sz w:val="40"/>
          <w:szCs w:val="20"/>
        </w:rPr>
      </w:pPr>
      <w:r w:rsidRPr="00F642C2">
        <w:rPr>
          <w:b/>
          <w:color w:val="FF0000"/>
          <w:sz w:val="40"/>
          <w:szCs w:val="20"/>
        </w:rPr>
        <w:t>PHÒNG, CHỐNG BẠO HÀNH TRẺ</w:t>
      </w:r>
    </w:p>
    <w:p w:rsidR="00F642C2" w:rsidRPr="0079067F" w:rsidRDefault="00F642C2" w:rsidP="00F642C2">
      <w:pPr>
        <w:pStyle w:val="NormalWeb"/>
        <w:shd w:val="clear" w:color="auto" w:fill="FFFFFF"/>
        <w:spacing w:before="0" w:beforeAutospacing="0" w:after="150" w:afterAutospacing="0"/>
        <w:ind w:firstLine="720"/>
        <w:jc w:val="both"/>
        <w:rPr>
          <w:b/>
          <w:color w:val="333333"/>
          <w:sz w:val="32"/>
          <w:szCs w:val="20"/>
        </w:rPr>
      </w:pPr>
      <w:r w:rsidRPr="0079067F">
        <w:rPr>
          <w:b/>
          <w:color w:val="333333"/>
          <w:sz w:val="32"/>
          <w:szCs w:val="20"/>
        </w:rPr>
        <w:t xml:space="preserve">Bạo hành: </w:t>
      </w:r>
      <w:r w:rsidRPr="0079067F">
        <w:rPr>
          <w:color w:val="333333"/>
          <w:sz w:val="32"/>
          <w:szCs w:val="20"/>
        </w:rPr>
        <w:t>Là hành động và lời nói có tính chất vũ phũ, bạo ngược, thậm chí là độc ác như lăng mạ, đay nghiến, xỉ vả, xúc phạm, chà đạp, đánh đập, tra tấn, ...bất chấp pháp luật, đạo lý làm tổn thương thể xác và tinh thần của người khác.</w:t>
      </w:r>
    </w:p>
    <w:p w:rsidR="00F642C2" w:rsidRPr="0079067F" w:rsidRDefault="00F642C2" w:rsidP="00F642C2">
      <w:pPr>
        <w:pStyle w:val="NormalWeb"/>
        <w:shd w:val="clear" w:color="auto" w:fill="FFFFFF"/>
        <w:spacing w:before="0" w:beforeAutospacing="0" w:after="150" w:afterAutospacing="0"/>
        <w:ind w:firstLine="720"/>
        <w:jc w:val="both"/>
        <w:rPr>
          <w:color w:val="333333"/>
          <w:sz w:val="32"/>
          <w:szCs w:val="20"/>
        </w:rPr>
      </w:pPr>
      <w:r w:rsidRPr="0079067F">
        <w:rPr>
          <w:b/>
          <w:color w:val="333333"/>
          <w:sz w:val="32"/>
          <w:szCs w:val="20"/>
        </w:rPr>
        <w:t xml:space="preserve">Bạo lực trẻ em: </w:t>
      </w:r>
      <w:r w:rsidRPr="0079067F">
        <w:rPr>
          <w:color w:val="333333"/>
          <w:sz w:val="32"/>
          <w:szCs w:val="20"/>
        </w:rPr>
        <w:t>Là hành vi hành hạ, ngược đãi, đánh đập, xâm haị thân thể, sức khỏe, lăng mạ, súc phạm danh dự, nhân phẩm; cô lập, xua đuổi và các hành vi cố ý khác gây tổn hại về thể chất và tinh thần trẻ em.</w:t>
      </w:r>
    </w:p>
    <w:p w:rsidR="00F642C2" w:rsidRPr="0079067F" w:rsidRDefault="00F642C2" w:rsidP="00F642C2">
      <w:pPr>
        <w:pStyle w:val="NormalWeb"/>
        <w:shd w:val="clear" w:color="auto" w:fill="FFFFFF"/>
        <w:spacing w:before="0" w:beforeAutospacing="0" w:after="150" w:afterAutospacing="0"/>
        <w:ind w:firstLine="720"/>
        <w:jc w:val="both"/>
        <w:rPr>
          <w:b/>
          <w:color w:val="333333"/>
          <w:sz w:val="32"/>
          <w:szCs w:val="20"/>
        </w:rPr>
      </w:pPr>
      <w:r w:rsidRPr="0079067F">
        <w:rPr>
          <w:rStyle w:val="Strong"/>
          <w:color w:val="333333"/>
          <w:sz w:val="32"/>
          <w:szCs w:val="20"/>
        </w:rPr>
        <w:t>1. Bạo hành thể chất</w:t>
      </w:r>
      <w:r w:rsidRPr="0079067F">
        <w:rPr>
          <w:b/>
          <w:color w:val="333333"/>
          <w:sz w:val="32"/>
          <w:szCs w:val="20"/>
        </w:rPr>
        <w:t xml:space="preserve">: </w:t>
      </w:r>
      <w:r w:rsidRPr="0079067F">
        <w:rPr>
          <w:color w:val="333333"/>
          <w:sz w:val="32"/>
          <w:szCs w:val="20"/>
        </w:rPr>
        <w:t>Gây tổn thương về tinh thần và thể xác của trẻ bằng các hình thức tra tấn đánh đấm, đá, roi vọt, xô đẩy...gây tổn thương trên cơ thể trẻ bằng các vết bầm tím, vết cắt.</w:t>
      </w:r>
    </w:p>
    <w:p w:rsidR="00F642C2" w:rsidRPr="0079067F" w:rsidRDefault="00F642C2" w:rsidP="00F642C2">
      <w:pPr>
        <w:pStyle w:val="NormalWeb"/>
        <w:shd w:val="clear" w:color="auto" w:fill="FFFFFF"/>
        <w:spacing w:before="0" w:beforeAutospacing="0" w:after="150" w:afterAutospacing="0"/>
        <w:ind w:firstLine="720"/>
        <w:jc w:val="both"/>
        <w:rPr>
          <w:color w:val="333333"/>
          <w:sz w:val="32"/>
          <w:szCs w:val="20"/>
        </w:rPr>
      </w:pPr>
      <w:r w:rsidRPr="0079067F">
        <w:rPr>
          <w:rStyle w:val="Strong"/>
          <w:color w:val="333333"/>
          <w:sz w:val="32"/>
          <w:szCs w:val="20"/>
        </w:rPr>
        <w:t> 2. Bạo hành tình dục</w:t>
      </w:r>
      <w:r w:rsidRPr="0079067F">
        <w:rPr>
          <w:b/>
          <w:color w:val="333333"/>
          <w:sz w:val="32"/>
          <w:szCs w:val="20"/>
        </w:rPr>
        <w:t xml:space="preserve">: </w:t>
      </w:r>
      <w:r w:rsidRPr="0079067F">
        <w:rPr>
          <w:color w:val="333333"/>
          <w:sz w:val="32"/>
          <w:szCs w:val="20"/>
        </w:rPr>
        <w:t>các hành vi trực tiếp hoặc gián tiếp đụng chạm vào ngực, mông, vùng kín của trẻ hoặc dụ giỗ, cưỡng ép trẻ tham gia các hoạt động tình dục.</w:t>
      </w:r>
    </w:p>
    <w:p w:rsidR="00F642C2" w:rsidRPr="0079067F" w:rsidRDefault="00F642C2" w:rsidP="00F642C2">
      <w:pPr>
        <w:pStyle w:val="NormalWeb"/>
        <w:shd w:val="clear" w:color="auto" w:fill="FFFFFF"/>
        <w:spacing w:before="0" w:beforeAutospacing="0" w:after="150" w:afterAutospacing="0"/>
        <w:ind w:firstLine="720"/>
        <w:jc w:val="both"/>
        <w:rPr>
          <w:color w:val="333333"/>
          <w:sz w:val="32"/>
          <w:szCs w:val="20"/>
        </w:rPr>
      </w:pPr>
      <w:r w:rsidRPr="0079067F">
        <w:rPr>
          <w:rStyle w:val="Strong"/>
          <w:color w:val="333333"/>
          <w:sz w:val="32"/>
          <w:szCs w:val="20"/>
        </w:rPr>
        <w:t>3. Bạo hành tinh thần</w:t>
      </w:r>
      <w:r w:rsidRPr="0079067F">
        <w:rPr>
          <w:b/>
          <w:color w:val="333333"/>
          <w:sz w:val="32"/>
          <w:szCs w:val="20"/>
        </w:rPr>
        <w:t xml:space="preserve">: </w:t>
      </w:r>
      <w:r w:rsidRPr="0079067F">
        <w:rPr>
          <w:color w:val="333333"/>
          <w:sz w:val="32"/>
          <w:szCs w:val="20"/>
        </w:rPr>
        <w:t>Là bạo hành bằng lời nói thô bạo như quát mắng, đe dọa, hạ thấp, xúc phạm, chê bai làm nhục, lăng mạ, làm mất uy tín, nói xấu,...đều có thể gây tácđộng tâm lý có hại cho trẻ.</w:t>
      </w:r>
    </w:p>
    <w:p w:rsidR="00F642C2" w:rsidRPr="0079067F" w:rsidRDefault="00F642C2" w:rsidP="00F642C2">
      <w:pPr>
        <w:pStyle w:val="NormalWeb"/>
        <w:shd w:val="clear" w:color="auto" w:fill="FFFFFF"/>
        <w:spacing w:before="0" w:beforeAutospacing="0" w:after="150" w:afterAutospacing="0"/>
        <w:ind w:firstLine="720"/>
        <w:jc w:val="both"/>
        <w:rPr>
          <w:color w:val="333333"/>
          <w:sz w:val="32"/>
          <w:szCs w:val="20"/>
        </w:rPr>
      </w:pPr>
      <w:r w:rsidRPr="0079067F">
        <w:rPr>
          <w:rStyle w:val="Strong"/>
          <w:color w:val="333333"/>
          <w:sz w:val="32"/>
          <w:szCs w:val="20"/>
        </w:rPr>
        <w:t> 4. Sao nhãng hoặc đối xử thờ ơ (bỏ rơi trẻ em): </w:t>
      </w:r>
      <w:r w:rsidRPr="0079067F">
        <w:rPr>
          <w:color w:val="333333"/>
          <w:sz w:val="32"/>
          <w:szCs w:val="20"/>
        </w:rPr>
        <w:t>Thể hiện sự không quan tâm tới trẻ, bỏ mặc cảm xúc, sự mong muốn được hỗ trợ, can thiệp khi cần thiết của người lớn.</w:t>
      </w:r>
    </w:p>
    <w:p w:rsidR="00AC37D8" w:rsidRDefault="00F642C2" w:rsidP="00F642C2">
      <w:pPr>
        <w:jc w:val="both"/>
        <w:rPr>
          <w:rFonts w:ascii="Times New Roman" w:hAnsi="Times New Roman" w:cs="Times New Roman"/>
          <w:b/>
          <w:color w:val="FF0000"/>
          <w:sz w:val="36"/>
        </w:rPr>
      </w:pPr>
      <w:r w:rsidRPr="00F642C2">
        <w:rPr>
          <w:rFonts w:ascii="Times New Roman" w:hAnsi="Times New Roman" w:cs="Times New Roman"/>
          <w:b/>
          <w:color w:val="FF0000"/>
          <w:sz w:val="36"/>
        </w:rPr>
        <w:t>KHI PHÁT HIỆN CÓ BẠO LỰC GỌI T</w:t>
      </w:r>
      <w:bookmarkStart w:id="0" w:name="_GoBack"/>
      <w:bookmarkEnd w:id="0"/>
      <w:r w:rsidRPr="00F642C2">
        <w:rPr>
          <w:rFonts w:ascii="Times New Roman" w:hAnsi="Times New Roman" w:cs="Times New Roman"/>
          <w:b/>
          <w:color w:val="FF0000"/>
          <w:sz w:val="36"/>
        </w:rPr>
        <w:t>ỔNG ĐÀI 111 ĐỂ THÔNG BÁO MỌI HÀNH VI XÂM HẠI TRẺ EM</w:t>
      </w:r>
    </w:p>
    <w:p w:rsidR="00F642C2" w:rsidRPr="00F642C2" w:rsidRDefault="00F642C2" w:rsidP="00F642C2">
      <w:pPr>
        <w:jc w:val="both"/>
        <w:rPr>
          <w:rFonts w:ascii="Times New Roman" w:hAnsi="Times New Roman" w:cs="Times New Roman"/>
          <w:b/>
          <w:color w:val="FF0000"/>
          <w:sz w:val="36"/>
        </w:rPr>
      </w:pPr>
      <w:r>
        <w:rPr>
          <w:rFonts w:ascii="Times New Roman" w:hAnsi="Times New Roman" w:cs="Times New Roman"/>
          <w:b/>
          <w:color w:val="FF0000"/>
          <w:sz w:val="36"/>
        </w:rPr>
        <w:t xml:space="preserve">                          </w:t>
      </w:r>
      <w:r>
        <w:rPr>
          <w:rFonts w:ascii="Times New Roman" w:hAnsi="Times New Roman" w:cs="Times New Roman"/>
          <w:b/>
          <w:noProof/>
          <w:color w:val="FF0000"/>
          <w:sz w:val="36"/>
        </w:rPr>
        <w:drawing>
          <wp:inline distT="0" distB="0" distL="0" distR="0">
            <wp:extent cx="3370903" cy="219472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5">
                      <a:extLst>
                        <a:ext uri="{28A0092B-C50C-407E-A947-70E740481C1C}">
                          <a14:useLocalDpi xmlns:a14="http://schemas.microsoft.com/office/drawing/2010/main" val="0"/>
                        </a:ext>
                      </a:extLst>
                    </a:blip>
                    <a:stretch>
                      <a:fillRect/>
                    </a:stretch>
                  </pic:blipFill>
                  <pic:spPr>
                    <a:xfrm>
                      <a:off x="0" y="0"/>
                      <a:ext cx="3370903" cy="2194724"/>
                    </a:xfrm>
                    <a:prstGeom prst="rect">
                      <a:avLst/>
                    </a:prstGeom>
                  </pic:spPr>
                </pic:pic>
              </a:graphicData>
            </a:graphic>
          </wp:inline>
        </w:drawing>
      </w:r>
    </w:p>
    <w:sectPr w:rsidR="00F642C2" w:rsidRPr="00F642C2" w:rsidSect="00DF3C8D">
      <w:pgSz w:w="11909" w:h="16834" w:code="9"/>
      <w:pgMar w:top="1418" w:right="1134" w:bottom="1134" w:left="1701" w:header="720" w:footer="720" w:gutter="0"/>
      <w:paperSrc w:first="3"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2C2"/>
    <w:rsid w:val="004E1758"/>
    <w:rsid w:val="006B6CEB"/>
    <w:rsid w:val="0079067F"/>
    <w:rsid w:val="00A22AD8"/>
    <w:rsid w:val="00AC37D8"/>
    <w:rsid w:val="00DF3C8D"/>
    <w:rsid w:val="00F64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42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42C2"/>
    <w:rPr>
      <w:b/>
      <w:bCs/>
    </w:rPr>
  </w:style>
  <w:style w:type="paragraph" w:styleId="BalloonText">
    <w:name w:val="Balloon Text"/>
    <w:basedOn w:val="Normal"/>
    <w:link w:val="BalloonTextChar"/>
    <w:uiPriority w:val="99"/>
    <w:semiHidden/>
    <w:unhideWhenUsed/>
    <w:rsid w:val="00F64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2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42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42C2"/>
    <w:rPr>
      <w:b/>
      <w:bCs/>
    </w:rPr>
  </w:style>
  <w:style w:type="paragraph" w:styleId="BalloonText">
    <w:name w:val="Balloon Text"/>
    <w:basedOn w:val="Normal"/>
    <w:link w:val="BalloonTextChar"/>
    <w:uiPriority w:val="99"/>
    <w:semiHidden/>
    <w:unhideWhenUsed/>
    <w:rsid w:val="00F64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2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3</cp:revision>
  <dcterms:created xsi:type="dcterms:W3CDTF">2022-08-18T04:53:00Z</dcterms:created>
  <dcterms:modified xsi:type="dcterms:W3CDTF">2022-09-08T00:49:00Z</dcterms:modified>
</cp:coreProperties>
</file>