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61054A">
        <w:rPr>
          <w:rFonts w:eastAsia="Times New Roman" w:cs="Times New Roman"/>
          <w:b/>
          <w:bCs/>
          <w:kern w:val="36"/>
          <w:sz w:val="48"/>
          <w:szCs w:val="48"/>
        </w:rPr>
        <w:t>HIẾN MÁU NHÂN ĐẠO - NGHĨA CỬ CAO ĐẸP CỦA NGƯỜI VIỆT NAM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đạo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một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những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nghĩa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cử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cao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đẹp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đậm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trị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văn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gây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ảnh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hưởng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xấu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khỏe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thậm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chí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còn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có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một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số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tác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dụng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tích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cực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định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đối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với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thể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Lượng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đã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sẽ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được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nhanh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chóng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tạo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phục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vụ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quá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tuần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hoàn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gian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sức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lực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nhưng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vô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cùng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thiết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xã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hội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  <w:proofErr w:type="gram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Hằng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ngày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hằng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giờ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trên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cả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chúng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ta </w:t>
      </w:r>
      <w:proofErr w:type="spellStart"/>
      <w:r w:rsidRPr="0061054A">
        <w:rPr>
          <w:rFonts w:eastAsia="Times New Roman" w:cs="Times New Roman"/>
          <w:sz w:val="27"/>
          <w:szCs w:val="27"/>
        </w:rPr>
        <w:t>luôn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gặp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những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có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hoàn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cảnh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rất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khó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khăn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Trong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đau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ốm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cấp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họ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thiếu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đủ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kiện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mua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tự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mình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Họ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khao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khát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chờ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lòng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bằng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những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giọt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quý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mọi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Chỉ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một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phần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chúng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ta </w:t>
      </w:r>
      <w:proofErr w:type="spellStart"/>
      <w:r w:rsidRPr="0061054A">
        <w:rPr>
          <w:rFonts w:eastAsia="Times New Roman" w:cs="Times New Roman"/>
          <w:sz w:val="27"/>
          <w:szCs w:val="27"/>
        </w:rPr>
        <w:t>đã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rất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nguy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bạn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bè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tiên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được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tính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mạng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chính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bệnh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proofErr w:type="spellStart"/>
      <w:r w:rsidRPr="0061054A">
        <w:rPr>
          <w:rFonts w:eastAsia="Times New Roman" w:cs="Times New Roman"/>
          <w:sz w:val="27"/>
          <w:szCs w:val="27"/>
        </w:rPr>
        <w:t>Để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phong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trào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nguyện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ngày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càng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lan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tỏa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cộng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đồng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nhằm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tạo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dựng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nét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đẹp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văn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hóa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“</w:t>
      </w:r>
      <w:proofErr w:type="spellStart"/>
      <w:r w:rsidRPr="0061054A">
        <w:rPr>
          <w:rFonts w:eastAsia="Times New Roman" w:cs="Times New Roman"/>
          <w:sz w:val="27"/>
          <w:szCs w:val="27"/>
        </w:rPr>
        <w:t>Mỗi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giọt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một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cuộc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ở </w:t>
      </w:r>
      <w:proofErr w:type="spellStart"/>
      <w:r w:rsidRPr="0061054A">
        <w:rPr>
          <w:rFonts w:eastAsia="Times New Roman" w:cs="Times New Roman"/>
          <w:sz w:val="27"/>
          <w:szCs w:val="27"/>
        </w:rPr>
        <w:t>lại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”, </w:t>
      </w:r>
      <w:proofErr w:type="spellStart"/>
      <w:r w:rsidRPr="0061054A">
        <w:rPr>
          <w:rFonts w:eastAsia="Times New Roman" w:cs="Times New Roman"/>
          <w:sz w:val="27"/>
          <w:szCs w:val="27"/>
        </w:rPr>
        <w:t>phát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huy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đạo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lý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“</w:t>
      </w:r>
      <w:proofErr w:type="spellStart"/>
      <w:r w:rsidRPr="0061054A">
        <w:rPr>
          <w:rFonts w:eastAsia="Times New Roman" w:cs="Times New Roman"/>
          <w:sz w:val="27"/>
          <w:szCs w:val="27"/>
        </w:rPr>
        <w:t>Thương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như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thương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”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Việt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Nam, Ban </w:t>
      </w:r>
      <w:proofErr w:type="spellStart"/>
      <w:r w:rsidRPr="0061054A">
        <w:rPr>
          <w:rFonts w:eastAsia="Times New Roman" w:cs="Times New Roman"/>
          <w:sz w:val="27"/>
          <w:szCs w:val="27"/>
        </w:rPr>
        <w:t>vận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động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nguyện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phường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6 </w:t>
      </w:r>
      <w:proofErr w:type="spellStart"/>
      <w:r w:rsidRPr="0061054A">
        <w:rPr>
          <w:rFonts w:eastAsia="Times New Roman" w:cs="Times New Roman"/>
          <w:sz w:val="27"/>
          <w:szCs w:val="27"/>
        </w:rPr>
        <w:t>tha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thiết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kêu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gọi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toàn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cán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bộ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công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viên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lao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động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mọi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đừng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hãy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tham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gia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> 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hãy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chia </w:t>
      </w:r>
      <w:proofErr w:type="spellStart"/>
      <w:r w:rsidRPr="0061054A">
        <w:rPr>
          <w:rFonts w:eastAsia="Times New Roman" w:cs="Times New Roman"/>
          <w:sz w:val="27"/>
          <w:szCs w:val="27"/>
        </w:rPr>
        <w:t>sẻ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mỗi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giọt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một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tấm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lòng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giúp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những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bệnh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có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hội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được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hoặc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kéo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dài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sự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bằng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chính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giọt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quý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chúng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ta.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>* 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Thời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gian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>:</w:t>
      </w:r>
      <w:r>
        <w:rPr>
          <w:rFonts w:eastAsia="Times New Roman" w:cs="Times New Roman"/>
          <w:b/>
          <w:bCs/>
          <w:sz w:val="27"/>
          <w:szCs w:val="27"/>
        </w:rPr>
        <w:t xml:space="preserve">  </w:t>
      </w:r>
      <w:proofErr w:type="spellStart"/>
      <w:proofErr w:type="gramStart"/>
      <w:r w:rsidRPr="0061054A">
        <w:rPr>
          <w:rFonts w:eastAsia="Times New Roman" w:cs="Times New Roman"/>
          <w:bCs/>
          <w:sz w:val="27"/>
          <w:szCs w:val="27"/>
        </w:rPr>
        <w:t>theo</w:t>
      </w:r>
      <w:proofErr w:type="spellEnd"/>
      <w:proofErr w:type="gram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lịch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các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trung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tâm</w:t>
      </w:r>
      <w:proofErr w:type="spellEnd"/>
    </w:p>
    <w:p w:rsid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 w:val="27"/>
          <w:szCs w:val="27"/>
        </w:rPr>
      </w:pPr>
      <w:r w:rsidRPr="0061054A">
        <w:rPr>
          <w:rFonts w:eastAsia="Times New Roman" w:cs="Times New Roman"/>
          <w:sz w:val="27"/>
          <w:szCs w:val="27"/>
        </w:rPr>
        <w:t>* 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Địa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điểm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>:</w:t>
      </w:r>
      <w:r w:rsidRPr="0061054A">
        <w:rPr>
          <w:rFonts w:eastAsia="Times New Roman" w:cs="Times New Roman"/>
          <w:sz w:val="27"/>
          <w:szCs w:val="27"/>
        </w:rPr>
        <w:t> 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Trung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tâm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y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tế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Hội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chữ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thập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Cs/>
          <w:sz w:val="27"/>
          <w:szCs w:val="27"/>
        </w:rPr>
        <w:t>đỏ</w:t>
      </w:r>
      <w:proofErr w:type="spellEnd"/>
      <w:r w:rsidRPr="0061054A">
        <w:rPr>
          <w:rFonts w:eastAsia="Times New Roman" w:cs="Times New Roman"/>
          <w:bCs/>
          <w:sz w:val="27"/>
          <w:szCs w:val="27"/>
        </w:rPr>
        <w:t>…</w:t>
      </w:r>
      <w:r w:rsidRPr="0061054A">
        <w:rPr>
          <w:rFonts w:eastAsia="Times New Roman" w:cs="Times New Roman"/>
          <w:sz w:val="27"/>
          <w:szCs w:val="27"/>
        </w:rPr>
        <w:t>.</w:t>
      </w:r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Tại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địa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phương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nơi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cư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trú</w:t>
      </w:r>
      <w:proofErr w:type="spell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b/>
          <w:bCs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Thành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phần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tham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gia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61054A">
        <w:rPr>
          <w:rFonts w:eastAsia="Times New Roman" w:cs="Times New Roman"/>
          <w:sz w:val="27"/>
          <w:szCs w:val="27"/>
        </w:rPr>
        <w:t>Mọi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tầng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lớp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đủ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kiện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về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khỏe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5715000" cy="8086725"/>
            <wp:effectExtent l="0" t="0" r="0" b="9525"/>
            <wp:docPr id="3" name="Picture 3" descr="http://phuong6govap.gov.vn/uploads/file/HOI%20CHU%20THAP%20DO/TUYEN%20TRUYEN/HIEN%20MAU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uong6govap.gov.vn/uploads/file/HOI%20CHU%20THAP%20DO/TUYEN%20TRUYEN/HIEN%20MAU%2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b/>
          <w:bCs/>
          <w:sz w:val="27"/>
          <w:szCs w:val="27"/>
        </w:rPr>
      </w:pPr>
    </w:p>
    <w:p w:rsid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b/>
          <w:bCs/>
          <w:sz w:val="27"/>
          <w:szCs w:val="27"/>
        </w:rPr>
      </w:pPr>
    </w:p>
    <w:p w:rsid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b/>
          <w:bCs/>
          <w:sz w:val="27"/>
          <w:szCs w:val="27"/>
        </w:rPr>
      </w:pP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b/>
          <w:bCs/>
          <w:sz w:val="27"/>
          <w:szCs w:val="27"/>
        </w:rPr>
        <w:lastRenderedPageBreak/>
        <w:t>NHỮNG ĐIỀU CẦN BIẾT KHI THAM GIA HIẾN MÁU TÌNH NGUYỆN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b/>
          <w:bCs/>
          <w:sz w:val="27"/>
          <w:szCs w:val="27"/>
        </w:rPr>
        <w:t xml:space="preserve">I. ĐIỀU KIỆN THAM GIA HIẾN </w:t>
      </w:r>
      <w:proofErr w:type="gramStart"/>
      <w:r w:rsidRPr="0061054A">
        <w:rPr>
          <w:rFonts w:eastAsia="Times New Roman" w:cs="Times New Roman"/>
          <w:b/>
          <w:bCs/>
          <w:sz w:val="27"/>
          <w:szCs w:val="27"/>
        </w:rPr>
        <w:t>MÁU :</w:t>
      </w:r>
      <w:proofErr w:type="gram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61054A">
        <w:rPr>
          <w:rFonts w:eastAsia="Times New Roman" w:cs="Times New Roman"/>
          <w:sz w:val="27"/>
          <w:szCs w:val="27"/>
        </w:rPr>
        <w:t>Tất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cả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mọi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từ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18 - 60 </w:t>
      </w:r>
      <w:proofErr w:type="spellStart"/>
      <w:r w:rsidRPr="0061054A">
        <w:rPr>
          <w:rFonts w:eastAsia="Times New Roman" w:cs="Times New Roman"/>
          <w:sz w:val="27"/>
          <w:szCs w:val="27"/>
        </w:rPr>
        <w:t>tuổi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thực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sự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nguyện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cứu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chữa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bệnh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61054A">
        <w:rPr>
          <w:rFonts w:eastAsia="Times New Roman" w:cs="Times New Roman"/>
          <w:sz w:val="27"/>
          <w:szCs w:val="27"/>
        </w:rPr>
        <w:t>Cân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nặng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ít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42kg </w:t>
      </w:r>
      <w:proofErr w:type="spellStart"/>
      <w:r w:rsidRPr="0061054A">
        <w:rPr>
          <w:rFonts w:eastAsia="Times New Roman" w:cs="Times New Roman"/>
          <w:sz w:val="27"/>
          <w:szCs w:val="27"/>
        </w:rPr>
        <w:t>đối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với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phụ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nữ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45kg </w:t>
      </w:r>
      <w:proofErr w:type="spellStart"/>
      <w:r w:rsidRPr="0061054A">
        <w:rPr>
          <w:rFonts w:eastAsia="Times New Roman" w:cs="Times New Roman"/>
          <w:sz w:val="27"/>
          <w:szCs w:val="27"/>
        </w:rPr>
        <w:t>đối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với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nam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giới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. </w:t>
      </w:r>
      <w:proofErr w:type="spellStart"/>
      <w:r w:rsidRPr="0061054A">
        <w:rPr>
          <w:rFonts w:eastAsia="Times New Roman" w:cs="Times New Roman"/>
          <w:sz w:val="27"/>
          <w:szCs w:val="27"/>
        </w:rPr>
        <w:t>Lượng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mỗi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quá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9ml/kg </w:t>
      </w:r>
      <w:proofErr w:type="spellStart"/>
      <w:r w:rsidRPr="0061054A">
        <w:rPr>
          <w:rFonts w:eastAsia="Times New Roman" w:cs="Times New Roman"/>
          <w:sz w:val="27"/>
          <w:szCs w:val="27"/>
        </w:rPr>
        <w:t>cân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nặng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quá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500ml </w:t>
      </w:r>
      <w:proofErr w:type="spellStart"/>
      <w:r w:rsidRPr="0061054A">
        <w:rPr>
          <w:rFonts w:eastAsia="Times New Roman" w:cs="Times New Roman"/>
          <w:sz w:val="27"/>
          <w:szCs w:val="27"/>
        </w:rPr>
        <w:t>mỗi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lần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61054A">
        <w:rPr>
          <w:rFonts w:eastAsia="Times New Roman" w:cs="Times New Roman"/>
          <w:sz w:val="27"/>
          <w:szCs w:val="27"/>
        </w:rPr>
        <w:t>Có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đủ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kiện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khỏe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về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huyết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áp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mạch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đập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theo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yêu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cầu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bác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sỹ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- </w:t>
      </w:r>
      <w:proofErr w:type="spellStart"/>
      <w:r w:rsidRPr="0061054A">
        <w:rPr>
          <w:rFonts w:eastAsia="Times New Roman" w:cs="Times New Roman"/>
          <w:sz w:val="27"/>
          <w:szCs w:val="27"/>
        </w:rPr>
        <w:t>Thời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gian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giữa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2 </w:t>
      </w:r>
      <w:proofErr w:type="spellStart"/>
      <w:r w:rsidRPr="0061054A">
        <w:rPr>
          <w:rFonts w:eastAsia="Times New Roman" w:cs="Times New Roman"/>
          <w:sz w:val="27"/>
          <w:szCs w:val="27"/>
        </w:rPr>
        <w:t>lần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12 </w:t>
      </w:r>
      <w:proofErr w:type="spellStart"/>
      <w:r w:rsidRPr="0061054A">
        <w:rPr>
          <w:rFonts w:eastAsia="Times New Roman" w:cs="Times New Roman"/>
          <w:sz w:val="27"/>
          <w:szCs w:val="27"/>
        </w:rPr>
        <w:t>tuần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đối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với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cả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Nam </w:t>
      </w:r>
      <w:proofErr w:type="spellStart"/>
      <w:r w:rsidRPr="0061054A">
        <w:rPr>
          <w:rFonts w:eastAsia="Times New Roman" w:cs="Times New Roman"/>
          <w:sz w:val="27"/>
          <w:szCs w:val="27"/>
        </w:rPr>
        <w:t>và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Nữ</w:t>
      </w:r>
      <w:proofErr w:type="spell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mắc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các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bệnh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tim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mạch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gan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phổi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thận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ung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thư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tiểu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đường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các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bệnh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lý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về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nhiễm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các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bệnh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lây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truyền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qua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đường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dục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đường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:</w:t>
      </w:r>
      <w:proofErr w:type="gramEnd"/>
      <w:r w:rsidRPr="0061054A">
        <w:rPr>
          <w:rFonts w:eastAsia="Times New Roman" w:cs="Times New Roman"/>
          <w:sz w:val="27"/>
          <w:szCs w:val="27"/>
        </w:rPr>
        <w:t xml:space="preserve"> HIV/AIDS, </w:t>
      </w:r>
      <w:proofErr w:type="spellStart"/>
      <w:r w:rsidRPr="0061054A">
        <w:rPr>
          <w:rFonts w:eastAsia="Times New Roman" w:cs="Times New Roman"/>
          <w:sz w:val="27"/>
          <w:szCs w:val="27"/>
        </w:rPr>
        <w:t>viêm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gan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B – C, </w:t>
      </w:r>
      <w:proofErr w:type="spellStart"/>
      <w:r w:rsidRPr="0061054A">
        <w:rPr>
          <w:rFonts w:eastAsia="Times New Roman" w:cs="Times New Roman"/>
          <w:sz w:val="27"/>
          <w:szCs w:val="27"/>
        </w:rPr>
        <w:t>giang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mai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sốt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rét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theo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giấy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chứng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minh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dân</w:t>
      </w:r>
      <w:proofErr w:type="spell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Nữ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gian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hành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kinh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được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5715000" cy="5715000"/>
            <wp:effectExtent l="0" t="0" r="0" b="0"/>
            <wp:docPr id="2" name="Picture 2" descr="http://phuong6govap.gov.vn/uploads/file/HOI%20CHU%20THAP%20DO/TUYEN%20TRUYEN/HIEN%20MAU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uong6govap.gov.vn/uploads/file/HOI%20CHU%20THAP%20DO/TUYEN%20TRUYEN/HIEN%20MAU%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b/>
          <w:bCs/>
          <w:sz w:val="27"/>
          <w:szCs w:val="27"/>
        </w:rPr>
        <w:t xml:space="preserve">II. ĐIỀU KIỆN CẦN LÀM TRƯỚC KHI HIẾN </w:t>
      </w:r>
      <w:proofErr w:type="gramStart"/>
      <w:r w:rsidRPr="0061054A">
        <w:rPr>
          <w:rFonts w:eastAsia="Times New Roman" w:cs="Times New Roman"/>
          <w:b/>
          <w:bCs/>
          <w:sz w:val="27"/>
          <w:szCs w:val="27"/>
        </w:rPr>
        <w:t>MÁU :</w:t>
      </w:r>
      <w:proofErr w:type="gram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Nghỉ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ngủ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tốt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đêm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ngày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khuya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uống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rượu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bia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ngày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Uống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đường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Ngồi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nghỉ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15 </w:t>
      </w:r>
      <w:proofErr w:type="spellStart"/>
      <w:r w:rsidRPr="0061054A">
        <w:rPr>
          <w:rFonts w:eastAsia="Times New Roman" w:cs="Times New Roman"/>
          <w:sz w:val="27"/>
          <w:szCs w:val="27"/>
        </w:rPr>
        <w:t>phút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khám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chọn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</w:p>
    <w:p w:rsid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 w:val="27"/>
          <w:szCs w:val="27"/>
        </w:rPr>
      </w:pPr>
      <w:r w:rsidRPr="0061054A">
        <w:rPr>
          <w:rFonts w:eastAsia="Times New Roman" w:cs="Times New Roman"/>
          <w:sz w:val="27"/>
          <w:szCs w:val="27"/>
        </w:rPr>
        <w:t xml:space="preserve">*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theo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tư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hay </w:t>
      </w:r>
      <w:proofErr w:type="spellStart"/>
      <w:r w:rsidRPr="0061054A">
        <w:rPr>
          <w:rFonts w:eastAsia="Times New Roman" w:cs="Times New Roman"/>
          <w:sz w:val="27"/>
          <w:szCs w:val="27"/>
        </w:rPr>
        <w:t>đồ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vì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có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người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bảo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quản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 w:val="27"/>
          <w:szCs w:val="27"/>
        </w:rPr>
      </w:pP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bookmarkStart w:id="0" w:name="_GoBack"/>
      <w:bookmarkEnd w:id="0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b/>
          <w:bCs/>
          <w:sz w:val="27"/>
          <w:szCs w:val="27"/>
        </w:rPr>
        <w:lastRenderedPageBreak/>
        <w:t xml:space="preserve">III. LƯU Ý LÀM SAU KHI HIẾN </w:t>
      </w:r>
      <w:proofErr w:type="gramStart"/>
      <w:r w:rsidRPr="0061054A">
        <w:rPr>
          <w:rFonts w:eastAsia="Times New Roman" w:cs="Times New Roman"/>
          <w:b/>
          <w:bCs/>
          <w:sz w:val="27"/>
          <w:szCs w:val="27"/>
        </w:rPr>
        <w:t>MÁU :</w:t>
      </w:r>
      <w:proofErr w:type="gramEnd"/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b/>
          <w:bCs/>
          <w:sz w:val="27"/>
          <w:szCs w:val="27"/>
        </w:rPr>
        <w:t xml:space="preserve">1.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Nên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>:</w:t>
      </w:r>
      <w:r w:rsidRPr="0061054A">
        <w:rPr>
          <w:rFonts w:eastAsia="Times New Roman" w:cs="Times New Roman"/>
          <w:sz w:val="27"/>
          <w:szCs w:val="27"/>
        </w:rPr>
        <w:t>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 + </w:t>
      </w:r>
      <w:proofErr w:type="spellStart"/>
      <w:r w:rsidRPr="0061054A">
        <w:rPr>
          <w:rFonts w:eastAsia="Times New Roman" w:cs="Times New Roman"/>
          <w:sz w:val="27"/>
          <w:szCs w:val="27"/>
        </w:rPr>
        <w:t>Chỉ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dời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điểm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thực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sự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thoải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và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được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sự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đồng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ý </w:t>
      </w:r>
      <w:proofErr w:type="spellStart"/>
      <w:r w:rsidRPr="0061054A">
        <w:rPr>
          <w:rFonts w:eastAsia="Times New Roman" w:cs="Times New Roman"/>
          <w:sz w:val="27"/>
          <w:szCs w:val="27"/>
        </w:rPr>
        <w:t>của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nhân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viên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y </w:t>
      </w:r>
      <w:proofErr w:type="spellStart"/>
      <w:r w:rsidRPr="0061054A">
        <w:rPr>
          <w:rFonts w:eastAsia="Times New Roman" w:cs="Times New Roman"/>
          <w:sz w:val="27"/>
          <w:szCs w:val="27"/>
        </w:rPr>
        <w:t>tế</w:t>
      </w:r>
      <w:proofErr w:type="spellEnd"/>
      <w:r w:rsidRPr="0061054A">
        <w:rPr>
          <w:rFonts w:eastAsia="Times New Roman" w:cs="Times New Roman"/>
          <w:sz w:val="27"/>
          <w:szCs w:val="27"/>
        </w:rPr>
        <w:t>.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 + </w:t>
      </w:r>
      <w:proofErr w:type="spellStart"/>
      <w:r w:rsidRPr="0061054A">
        <w:rPr>
          <w:rFonts w:eastAsia="Times New Roman" w:cs="Times New Roman"/>
          <w:sz w:val="27"/>
          <w:szCs w:val="27"/>
        </w:rPr>
        <w:t>Nếu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cảm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thấy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chóng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mặt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mệt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buồn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nôn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61054A">
        <w:rPr>
          <w:rFonts w:eastAsia="Times New Roman" w:cs="Times New Roman"/>
          <w:sz w:val="27"/>
          <w:szCs w:val="27"/>
        </w:rPr>
        <w:t>nên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nằm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nghỉ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10 - 15 </w:t>
      </w:r>
      <w:proofErr w:type="spellStart"/>
      <w:r w:rsidRPr="0061054A">
        <w:rPr>
          <w:rFonts w:eastAsia="Times New Roman" w:cs="Times New Roman"/>
          <w:sz w:val="27"/>
          <w:szCs w:val="27"/>
        </w:rPr>
        <w:t>phút</w:t>
      </w:r>
      <w:proofErr w:type="spellEnd"/>
      <w:r w:rsidRPr="0061054A">
        <w:rPr>
          <w:rFonts w:eastAsia="Times New Roman" w:cs="Times New Roman"/>
          <w:sz w:val="27"/>
          <w:szCs w:val="27"/>
        </w:rPr>
        <w:t>.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 + </w:t>
      </w:r>
      <w:proofErr w:type="spellStart"/>
      <w:r w:rsidRPr="0061054A">
        <w:rPr>
          <w:rFonts w:eastAsia="Times New Roman" w:cs="Times New Roman"/>
          <w:sz w:val="27"/>
          <w:szCs w:val="27"/>
        </w:rPr>
        <w:t>Uống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nước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sau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>.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+ </w:t>
      </w:r>
      <w:proofErr w:type="spellStart"/>
      <w:r w:rsidRPr="0061054A">
        <w:rPr>
          <w:rFonts w:eastAsia="Times New Roman" w:cs="Times New Roman"/>
          <w:sz w:val="27"/>
          <w:szCs w:val="27"/>
        </w:rPr>
        <w:t>Nên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uống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viên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thuốc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sắt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sau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+ </w:t>
      </w:r>
      <w:proofErr w:type="spellStart"/>
      <w:r w:rsidRPr="0061054A">
        <w:rPr>
          <w:rFonts w:eastAsia="Times New Roman" w:cs="Times New Roman"/>
          <w:sz w:val="27"/>
          <w:szCs w:val="27"/>
        </w:rPr>
        <w:t>Để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miếng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băng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dính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sau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ít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nhất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3 - 4 </w:t>
      </w:r>
      <w:proofErr w:type="spellStart"/>
      <w:r w:rsidRPr="0061054A">
        <w:rPr>
          <w:rFonts w:eastAsia="Times New Roman" w:cs="Times New Roman"/>
          <w:sz w:val="27"/>
          <w:szCs w:val="27"/>
        </w:rPr>
        <w:t>giờ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mới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lấy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đi</w:t>
      </w:r>
      <w:proofErr w:type="spellEnd"/>
      <w:r w:rsidRPr="0061054A">
        <w:rPr>
          <w:rFonts w:eastAsia="Times New Roman" w:cs="Times New Roman"/>
          <w:sz w:val="27"/>
          <w:szCs w:val="27"/>
        </w:rPr>
        <w:t>. 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+ </w:t>
      </w:r>
      <w:proofErr w:type="spellStart"/>
      <w:r w:rsidRPr="0061054A">
        <w:rPr>
          <w:rFonts w:eastAsia="Times New Roman" w:cs="Times New Roman"/>
          <w:sz w:val="27"/>
          <w:szCs w:val="27"/>
        </w:rPr>
        <w:t>Trong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2 - 3 </w:t>
      </w:r>
      <w:proofErr w:type="spellStart"/>
      <w:r w:rsidRPr="0061054A">
        <w:rPr>
          <w:rFonts w:eastAsia="Times New Roman" w:cs="Times New Roman"/>
          <w:sz w:val="27"/>
          <w:szCs w:val="27"/>
        </w:rPr>
        <w:t>ngày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đầu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sau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nên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sinh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hoạt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nhẹ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nhàng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nghỉ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hơn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thường</w:t>
      </w:r>
      <w:proofErr w:type="spellEnd"/>
      <w:r w:rsidRPr="0061054A">
        <w:rPr>
          <w:rFonts w:eastAsia="Times New Roman" w:cs="Times New Roman"/>
          <w:sz w:val="27"/>
          <w:szCs w:val="27"/>
        </w:rPr>
        <w:t>.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+ </w:t>
      </w:r>
      <w:proofErr w:type="spellStart"/>
      <w:r w:rsidRPr="0061054A">
        <w:rPr>
          <w:rFonts w:eastAsia="Times New Roman" w:cs="Times New Roman"/>
          <w:sz w:val="27"/>
          <w:szCs w:val="27"/>
        </w:rPr>
        <w:t>Giữ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chế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độ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ăn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uống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sinh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hoạt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bình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thường</w:t>
      </w:r>
      <w:proofErr w:type="spellEnd"/>
      <w:r w:rsidRPr="0061054A">
        <w:rPr>
          <w:rFonts w:eastAsia="Times New Roman" w:cs="Times New Roman"/>
          <w:sz w:val="27"/>
          <w:szCs w:val="27"/>
        </w:rPr>
        <w:t>.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b/>
          <w:bCs/>
          <w:sz w:val="27"/>
          <w:szCs w:val="27"/>
        </w:rPr>
        <w:t xml:space="preserve">2. </w:t>
      </w:r>
      <w:proofErr w:type="spellStart"/>
      <w:r w:rsidRPr="0061054A">
        <w:rPr>
          <w:rFonts w:eastAsia="Times New Roman" w:cs="Times New Roman"/>
          <w:b/>
          <w:bCs/>
          <w:sz w:val="27"/>
          <w:szCs w:val="27"/>
        </w:rPr>
        <w:t>Tránh</w:t>
      </w:r>
      <w:proofErr w:type="spellEnd"/>
      <w:r w:rsidRPr="0061054A">
        <w:rPr>
          <w:rFonts w:eastAsia="Times New Roman" w:cs="Times New Roman"/>
          <w:b/>
          <w:bCs/>
          <w:sz w:val="27"/>
          <w:szCs w:val="27"/>
        </w:rPr>
        <w:t>: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+ </w:t>
      </w:r>
      <w:proofErr w:type="spellStart"/>
      <w:r w:rsidRPr="0061054A">
        <w:rPr>
          <w:rFonts w:eastAsia="Times New Roman" w:cs="Times New Roman"/>
          <w:sz w:val="27"/>
          <w:szCs w:val="27"/>
        </w:rPr>
        <w:t>Uống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rượu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bia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ngày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đầu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sau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hiến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máu</w:t>
      </w:r>
      <w:proofErr w:type="spellEnd"/>
      <w:r w:rsidRPr="0061054A">
        <w:rPr>
          <w:rFonts w:eastAsia="Times New Roman" w:cs="Times New Roman"/>
          <w:sz w:val="27"/>
          <w:szCs w:val="27"/>
        </w:rPr>
        <w:t>.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+ </w:t>
      </w:r>
      <w:proofErr w:type="spellStart"/>
      <w:r w:rsidRPr="0061054A">
        <w:rPr>
          <w:rFonts w:eastAsia="Times New Roman" w:cs="Times New Roman"/>
          <w:sz w:val="27"/>
          <w:szCs w:val="27"/>
        </w:rPr>
        <w:t>Làm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việc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gắng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(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leo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núi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tập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…) </w:t>
      </w:r>
      <w:proofErr w:type="spellStart"/>
      <w:r w:rsidRPr="0061054A">
        <w:rPr>
          <w:rFonts w:eastAsia="Times New Roman" w:cs="Times New Roman"/>
          <w:sz w:val="27"/>
          <w:szCs w:val="27"/>
        </w:rPr>
        <w:t>trong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hai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ngày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đầu</w:t>
      </w:r>
      <w:proofErr w:type="spellEnd"/>
      <w:r w:rsidRPr="0061054A">
        <w:rPr>
          <w:rFonts w:eastAsia="Times New Roman" w:cs="Times New Roman"/>
          <w:sz w:val="27"/>
          <w:szCs w:val="27"/>
        </w:rPr>
        <w:t>.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 w:rsidRPr="0061054A">
        <w:rPr>
          <w:rFonts w:eastAsia="Times New Roman" w:cs="Times New Roman"/>
          <w:sz w:val="27"/>
          <w:szCs w:val="27"/>
        </w:rPr>
        <w:t xml:space="preserve">+ </w:t>
      </w:r>
      <w:proofErr w:type="spellStart"/>
      <w:r w:rsidRPr="0061054A">
        <w:rPr>
          <w:rFonts w:eastAsia="Times New Roman" w:cs="Times New Roman"/>
          <w:sz w:val="27"/>
          <w:szCs w:val="27"/>
        </w:rPr>
        <w:t>Các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hoạt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động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gắng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sức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các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trò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chơi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mang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tính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đối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kháng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đòi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hỏi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tốn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nhiều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thể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lực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61054A">
        <w:rPr>
          <w:rFonts w:eastAsia="Times New Roman" w:cs="Times New Roman"/>
          <w:sz w:val="27"/>
          <w:szCs w:val="27"/>
        </w:rPr>
        <w:t>đá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bóng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tập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1054A">
        <w:rPr>
          <w:rFonts w:eastAsia="Times New Roman" w:cs="Times New Roman"/>
          <w:sz w:val="27"/>
          <w:szCs w:val="27"/>
        </w:rPr>
        <w:t>leo</w:t>
      </w:r>
      <w:proofErr w:type="spellEnd"/>
      <w:proofErr w:type="gram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trèo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cao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…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thức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quá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khuya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61054A">
        <w:rPr>
          <w:rFonts w:eastAsia="Times New Roman" w:cs="Times New Roman"/>
          <w:sz w:val="27"/>
          <w:szCs w:val="27"/>
        </w:rPr>
        <w:t>không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uống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rượu</w:t>
      </w:r>
      <w:proofErr w:type="spellEnd"/>
      <w:r w:rsidRPr="0061054A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61054A">
        <w:rPr>
          <w:rFonts w:eastAsia="Times New Roman" w:cs="Times New Roman"/>
          <w:sz w:val="27"/>
          <w:szCs w:val="27"/>
        </w:rPr>
        <w:t>bia</w:t>
      </w:r>
      <w:proofErr w:type="spellEnd"/>
      <w:r w:rsidRPr="0061054A">
        <w:rPr>
          <w:rFonts w:eastAsia="Times New Roman" w:cs="Times New Roman"/>
          <w:sz w:val="27"/>
          <w:szCs w:val="27"/>
        </w:rPr>
        <w:t>.  </w:t>
      </w:r>
    </w:p>
    <w:p w:rsidR="0061054A" w:rsidRPr="0061054A" w:rsidRDefault="0061054A" w:rsidP="0061054A">
      <w:pPr>
        <w:spacing w:before="100" w:beforeAutospacing="1" w:after="100" w:afterAutospacing="1" w:line="240" w:lineRule="auto"/>
        <w:ind w:left="0" w:righ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5715000" cy="8429625"/>
            <wp:effectExtent l="0" t="0" r="0" b="9525"/>
            <wp:docPr id="1" name="Picture 1" descr="http://phuong6govap.gov.vn/uploads/file/HOI%20CHU%20THAP%20DO/TUYEN%20TRUYEN/hien%20mau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uong6govap.gov.vn/uploads/file/HOI%20CHU%20THAP%20DO/TUYEN%20TRUYEN/hien%20mau%2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4E" w:rsidRDefault="0032424E" w:rsidP="0061054A">
      <w:pPr>
        <w:ind w:left="0" w:firstLine="0"/>
      </w:pPr>
    </w:p>
    <w:sectPr w:rsidR="0032424E" w:rsidSect="00D0402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A"/>
    <w:rsid w:val="0032424E"/>
    <w:rsid w:val="0061054A"/>
    <w:rsid w:val="00D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054A"/>
    <w:pPr>
      <w:spacing w:before="100" w:beforeAutospacing="1" w:after="100" w:afterAutospacing="1" w:line="240" w:lineRule="auto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54A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1054A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105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1134" w:right="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054A"/>
    <w:pPr>
      <w:spacing w:before="100" w:beforeAutospacing="1" w:after="100" w:afterAutospacing="1" w:line="240" w:lineRule="auto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54A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1054A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105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2023-04-10T08:43:00Z</dcterms:created>
  <dcterms:modified xsi:type="dcterms:W3CDTF">2023-04-10T08:53:00Z</dcterms:modified>
</cp:coreProperties>
</file>