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CellMar>
          <w:left w:w="0" w:type="dxa"/>
          <w:right w:w="0" w:type="dxa"/>
        </w:tblCellMar>
        <w:tblLook w:val="0000" w:firstRow="0" w:lastRow="0" w:firstColumn="0" w:lastColumn="0" w:noHBand="0" w:noVBand="0"/>
      </w:tblPr>
      <w:tblGrid>
        <w:gridCol w:w="3686"/>
        <w:gridCol w:w="5954"/>
      </w:tblGrid>
      <w:tr w:rsidR="007356CD" w:rsidRPr="00376F89" w:rsidTr="00EB4DB7">
        <w:tc>
          <w:tcPr>
            <w:tcW w:w="3686" w:type="dxa"/>
            <w:tcBorders>
              <w:top w:val="nil"/>
              <w:left w:val="nil"/>
              <w:bottom w:val="nil"/>
              <w:right w:val="nil"/>
            </w:tcBorders>
            <w:tcMar>
              <w:top w:w="0" w:type="dxa"/>
              <w:left w:w="108" w:type="dxa"/>
              <w:bottom w:w="0" w:type="dxa"/>
              <w:right w:w="108" w:type="dxa"/>
            </w:tcMar>
          </w:tcPr>
          <w:p w:rsidR="007356CD" w:rsidRPr="00376F89" w:rsidRDefault="004C00CE" w:rsidP="00E624A4">
            <w:pPr>
              <w:jc w:val="center"/>
              <w:rPr>
                <w:sz w:val="26"/>
                <w:szCs w:val="26"/>
              </w:rPr>
            </w:pPr>
            <w:r w:rsidRPr="00376F89">
              <w:rPr>
                <w:sz w:val="26"/>
                <w:szCs w:val="26"/>
              </w:rPr>
              <w:t xml:space="preserve">UBND </w:t>
            </w:r>
            <w:r w:rsidR="007356CD" w:rsidRPr="00376F89">
              <w:rPr>
                <w:sz w:val="26"/>
                <w:szCs w:val="26"/>
              </w:rPr>
              <w:t xml:space="preserve">HUYỆN HÓC MÔN </w:t>
            </w:r>
          </w:p>
          <w:p w:rsidR="007356CD" w:rsidRPr="00376F89" w:rsidRDefault="00376F89" w:rsidP="00E624A4">
            <w:pPr>
              <w:jc w:val="center"/>
              <w:rPr>
                <w:sz w:val="26"/>
                <w:szCs w:val="26"/>
              </w:rPr>
            </w:pPr>
            <w:r w:rsidRPr="00376F89">
              <w:rPr>
                <w:noProof/>
                <w:sz w:val="26"/>
                <w:szCs w:val="26"/>
                <w:lang w:eastAsia="en-US"/>
              </w:rPr>
              <mc:AlternateContent>
                <mc:Choice Requires="wps">
                  <w:drawing>
                    <wp:anchor distT="0" distB="0" distL="114300" distR="114300" simplePos="0" relativeHeight="251655168" behindDoc="0" locked="0" layoutInCell="1" allowOverlap="1" wp14:anchorId="3B16286F" wp14:editId="5C1A0AFB">
                      <wp:simplePos x="0" y="0"/>
                      <wp:positionH relativeFrom="column">
                        <wp:posOffset>763270</wp:posOffset>
                      </wp:positionH>
                      <wp:positionV relativeFrom="paragraph">
                        <wp:posOffset>189865</wp:posOffset>
                      </wp:positionV>
                      <wp:extent cx="866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860E5B"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4.95pt" to="128.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M2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"/>
                  </w:pict>
                </mc:Fallback>
              </mc:AlternateContent>
            </w:r>
            <w:r w:rsidR="00336E2F" w:rsidRPr="00376F89">
              <w:rPr>
                <w:b/>
                <w:bCs/>
                <w:sz w:val="26"/>
                <w:szCs w:val="26"/>
              </w:rPr>
              <w:t>TRƯỜN</w:t>
            </w:r>
            <w:r w:rsidR="00934E1C" w:rsidRPr="00376F89">
              <w:rPr>
                <w:b/>
                <w:bCs/>
                <w:sz w:val="26"/>
                <w:szCs w:val="26"/>
              </w:rPr>
              <w:t>G MẦM NON 19/8</w:t>
            </w:r>
          </w:p>
          <w:p w:rsidR="007356CD" w:rsidRPr="00376F89" w:rsidRDefault="007356CD" w:rsidP="00E624A4">
            <w:pPr>
              <w:jc w:val="center"/>
              <w:rPr>
                <w:sz w:val="26"/>
                <w:szCs w:val="26"/>
              </w:rPr>
            </w:pPr>
          </w:p>
        </w:tc>
        <w:tc>
          <w:tcPr>
            <w:tcW w:w="5954" w:type="dxa"/>
            <w:tcBorders>
              <w:top w:val="nil"/>
              <w:left w:val="nil"/>
              <w:bottom w:val="nil"/>
              <w:right w:val="nil"/>
            </w:tcBorders>
            <w:tcMar>
              <w:top w:w="0" w:type="dxa"/>
              <w:left w:w="108" w:type="dxa"/>
              <w:bottom w:w="0" w:type="dxa"/>
              <w:right w:w="108" w:type="dxa"/>
            </w:tcMar>
          </w:tcPr>
          <w:p w:rsidR="007356CD" w:rsidRPr="00376F89" w:rsidRDefault="007356CD" w:rsidP="00E624A4">
            <w:pPr>
              <w:jc w:val="center"/>
              <w:rPr>
                <w:sz w:val="26"/>
                <w:szCs w:val="26"/>
              </w:rPr>
            </w:pPr>
            <w:r w:rsidRPr="00376F89">
              <w:rPr>
                <w:b/>
                <w:bCs/>
                <w:sz w:val="26"/>
                <w:szCs w:val="26"/>
              </w:rPr>
              <w:t>CỘNG HÒA XÃ HỘI CHỦ NGHĨA VIỆT NAM</w:t>
            </w:r>
          </w:p>
          <w:p w:rsidR="007356CD" w:rsidRPr="00376F89" w:rsidRDefault="00934E1C" w:rsidP="00E624A4">
            <w:pPr>
              <w:jc w:val="center"/>
              <w:rPr>
                <w:sz w:val="28"/>
                <w:szCs w:val="26"/>
              </w:rPr>
            </w:pPr>
            <w:r w:rsidRPr="00376F89">
              <w:rPr>
                <w:noProof/>
                <w:sz w:val="28"/>
                <w:szCs w:val="26"/>
                <w:lang w:eastAsia="en-US"/>
              </w:rPr>
              <mc:AlternateContent>
                <mc:Choice Requires="wps">
                  <w:drawing>
                    <wp:anchor distT="0" distB="0" distL="114300" distR="114300" simplePos="0" relativeHeight="251662336" behindDoc="0" locked="0" layoutInCell="1" allowOverlap="1" wp14:anchorId="4488D183" wp14:editId="4FDA6428">
                      <wp:simplePos x="0" y="0"/>
                      <wp:positionH relativeFrom="column">
                        <wp:posOffset>720090</wp:posOffset>
                      </wp:positionH>
                      <wp:positionV relativeFrom="paragraph">
                        <wp:posOffset>185420</wp:posOffset>
                      </wp:positionV>
                      <wp:extent cx="22383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1DD7D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6pt" to="232.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"/>
                  </w:pict>
                </mc:Fallback>
              </mc:AlternateContent>
            </w:r>
            <w:r w:rsidR="007356CD" w:rsidRPr="00376F89">
              <w:rPr>
                <w:b/>
                <w:bCs/>
                <w:sz w:val="28"/>
                <w:szCs w:val="26"/>
              </w:rPr>
              <w:t>Độc lập – Tự do – Hạnh phúc</w:t>
            </w:r>
          </w:p>
          <w:p w:rsidR="007356CD" w:rsidRPr="00376F89" w:rsidRDefault="007356CD" w:rsidP="00E624A4">
            <w:pPr>
              <w:jc w:val="center"/>
              <w:rPr>
                <w:sz w:val="26"/>
                <w:szCs w:val="26"/>
              </w:rPr>
            </w:pPr>
          </w:p>
        </w:tc>
      </w:tr>
    </w:tbl>
    <w:p w:rsidR="007356CD" w:rsidRPr="00376F89" w:rsidRDefault="00EB4DB7" w:rsidP="00EB4DB7">
      <w:pPr>
        <w:spacing w:before="480" w:after="480"/>
        <w:jc w:val="center"/>
        <w:rPr>
          <w:b/>
          <w:sz w:val="28"/>
          <w:szCs w:val="26"/>
        </w:rPr>
      </w:pPr>
      <w:r w:rsidRPr="00376F89">
        <w:rPr>
          <w:b/>
          <w:noProof/>
          <w:sz w:val="28"/>
          <w:szCs w:val="26"/>
          <w:lang w:eastAsia="en-US"/>
        </w:rPr>
        <mc:AlternateContent>
          <mc:Choice Requires="wps">
            <w:drawing>
              <wp:anchor distT="0" distB="0" distL="114300" distR="114300" simplePos="0" relativeHeight="251665408" behindDoc="0" locked="0" layoutInCell="1" allowOverlap="1" wp14:anchorId="033E3ABF" wp14:editId="05607307">
                <wp:simplePos x="0" y="0"/>
                <wp:positionH relativeFrom="column">
                  <wp:posOffset>2577465</wp:posOffset>
                </wp:positionH>
                <wp:positionV relativeFrom="paragraph">
                  <wp:posOffset>924560</wp:posOffset>
                </wp:positionV>
                <wp:extent cx="7715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4D163F9" id="_x0000_t32" coordsize="21600,21600" o:spt="32" o:oned="t" path="m,l21600,21600e" filled="f">
                <v:path arrowok="t" fillok="f" o:connecttype="none"/>
                <o:lock v:ext="edit" shapetype="t"/>
              </v:shapetype>
              <v:shape id="Straight Arrow Connector 3" o:spid="_x0000_s1026" type="#_x0000_t32" style="position:absolute;margin-left:202.95pt;margin-top:72.8pt;width:6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"/>
            </w:pict>
          </mc:Fallback>
        </mc:AlternateContent>
      </w:r>
      <w:r w:rsidR="00DD6415" w:rsidRPr="00376F89">
        <w:rPr>
          <w:b/>
          <w:sz w:val="28"/>
          <w:szCs w:val="26"/>
        </w:rPr>
        <w:t xml:space="preserve">BÁO CÁO TỰ </w:t>
      </w:r>
      <w:r w:rsidR="00AA6235" w:rsidRPr="00376F89">
        <w:rPr>
          <w:b/>
          <w:sz w:val="28"/>
          <w:szCs w:val="26"/>
        </w:rPr>
        <w:t>KIỂM TRA</w:t>
      </w:r>
      <w:r w:rsidRPr="00376F89">
        <w:rPr>
          <w:b/>
          <w:sz w:val="28"/>
          <w:szCs w:val="26"/>
        </w:rPr>
        <w:br/>
      </w:r>
      <w:r w:rsidR="00AA6235" w:rsidRPr="00376F89">
        <w:rPr>
          <w:b/>
          <w:sz w:val="28"/>
          <w:szCs w:val="26"/>
        </w:rPr>
        <w:t>C</w:t>
      </w:r>
      <w:r w:rsidR="00AA6235" w:rsidRPr="00376F89">
        <w:rPr>
          <w:b/>
          <w:sz w:val="28"/>
          <w:szCs w:val="26"/>
          <w:lang w:val="vi-VN"/>
        </w:rPr>
        <w:t>ÔNG TÁC KIỂM ĐỊNH CHẤT LƯỢNG GIÁO DỤC</w:t>
      </w:r>
      <w:r w:rsidR="00AA6235" w:rsidRPr="00376F89">
        <w:rPr>
          <w:b/>
          <w:sz w:val="28"/>
          <w:szCs w:val="26"/>
        </w:rPr>
        <w:t xml:space="preserve"> </w:t>
      </w:r>
      <w:r w:rsidRPr="00376F89">
        <w:rPr>
          <w:b/>
          <w:sz w:val="28"/>
          <w:szCs w:val="26"/>
        </w:rPr>
        <w:br/>
      </w:r>
      <w:r w:rsidR="007356CD" w:rsidRPr="00376F89">
        <w:rPr>
          <w:b/>
          <w:sz w:val="28"/>
          <w:szCs w:val="26"/>
        </w:rPr>
        <w:t>NĂM HỌC 202</w:t>
      </w:r>
      <w:r w:rsidR="00AA6235" w:rsidRPr="00376F89">
        <w:rPr>
          <w:b/>
          <w:sz w:val="28"/>
          <w:szCs w:val="26"/>
        </w:rPr>
        <w:t>2</w:t>
      </w:r>
      <w:r w:rsidR="007356CD" w:rsidRPr="00376F89">
        <w:rPr>
          <w:b/>
          <w:sz w:val="28"/>
          <w:szCs w:val="26"/>
        </w:rPr>
        <w:t>-202</w:t>
      </w:r>
      <w:r w:rsidR="00AA6235" w:rsidRPr="00376F89">
        <w:rPr>
          <w:b/>
          <w:sz w:val="28"/>
          <w:szCs w:val="26"/>
        </w:rPr>
        <w:t>3</w:t>
      </w:r>
    </w:p>
    <w:p w:rsidR="009171D7" w:rsidRPr="00376F89" w:rsidRDefault="00336E2F" w:rsidP="00EB4DB7">
      <w:pPr>
        <w:pStyle w:val="ListParagraph"/>
        <w:widowControl w:val="0"/>
        <w:spacing w:before="120" w:after="120"/>
        <w:ind w:left="0" w:firstLine="720"/>
        <w:contextualSpacing w:val="0"/>
        <w:jc w:val="both"/>
        <w:rPr>
          <w:b/>
          <w:sz w:val="26"/>
          <w:szCs w:val="26"/>
          <w:lang w:val="de-DE"/>
        </w:rPr>
      </w:pPr>
      <w:r w:rsidRPr="00376F89">
        <w:rPr>
          <w:b/>
          <w:sz w:val="26"/>
          <w:szCs w:val="26"/>
          <w:lang w:val="de-DE"/>
        </w:rPr>
        <w:t xml:space="preserve">1. </w:t>
      </w:r>
      <w:r w:rsidR="009171D7" w:rsidRPr="00376F89">
        <w:rPr>
          <w:b/>
          <w:sz w:val="26"/>
          <w:szCs w:val="26"/>
          <w:lang w:val="de-DE"/>
        </w:rPr>
        <w:t>Công tác tự đánh giá, đánh giá ngoài</w:t>
      </w:r>
    </w:p>
    <w:p w:rsidR="0050012E" w:rsidRPr="00376F89" w:rsidRDefault="0050012E" w:rsidP="00EB4DB7">
      <w:pPr>
        <w:pStyle w:val="ListParagraph"/>
        <w:widowControl w:val="0"/>
        <w:spacing w:before="120" w:after="120"/>
        <w:ind w:left="0" w:firstLine="720"/>
        <w:contextualSpacing w:val="0"/>
        <w:jc w:val="both"/>
        <w:rPr>
          <w:b/>
          <w:sz w:val="26"/>
          <w:szCs w:val="26"/>
          <w:lang w:val="de-DE"/>
        </w:rPr>
      </w:pPr>
      <w:r w:rsidRPr="00376F89">
        <w:rPr>
          <w:b/>
          <w:sz w:val="26"/>
          <w:szCs w:val="26"/>
          <w:lang w:val="de-DE"/>
        </w:rPr>
        <w:t>1.1 Tự đánh giá</w:t>
      </w:r>
    </w:p>
    <w:p w:rsidR="00CC3F14" w:rsidRPr="00376F89" w:rsidRDefault="000233D0"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DD6415" w:rsidRPr="00376F89">
        <w:rPr>
          <w:sz w:val="26"/>
          <w:szCs w:val="26"/>
          <w:lang w:val="de-DE"/>
        </w:rPr>
        <w:t xml:space="preserve">Ban hành </w:t>
      </w:r>
      <w:r w:rsidR="009171D7" w:rsidRPr="00376F89">
        <w:rPr>
          <w:sz w:val="26"/>
          <w:szCs w:val="26"/>
          <w:lang w:val="de-DE"/>
        </w:rPr>
        <w:t>Kế hoạch tự đánh giá:</w:t>
      </w:r>
      <w:r w:rsidR="00DD6415" w:rsidRPr="00376F89">
        <w:rPr>
          <w:sz w:val="26"/>
          <w:szCs w:val="26"/>
          <w:lang w:val="de-DE"/>
        </w:rPr>
        <w:t xml:space="preserve"> </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Năm 2018-2019: 21/KH-MN19/8 ngày </w:t>
      </w:r>
      <w:r w:rsidR="00C40994">
        <w:rPr>
          <w:sz w:val="26"/>
          <w:szCs w:val="26"/>
          <w:lang w:val="de-DE"/>
        </w:rPr>
        <w:t>20</w:t>
      </w:r>
      <w:r w:rsidRPr="00376F89">
        <w:rPr>
          <w:sz w:val="26"/>
          <w:szCs w:val="26"/>
          <w:lang w:val="de-DE"/>
        </w:rPr>
        <w:t>/</w:t>
      </w:r>
      <w:r w:rsidR="00C40994">
        <w:rPr>
          <w:sz w:val="26"/>
          <w:szCs w:val="26"/>
          <w:lang w:val="de-DE"/>
        </w:rPr>
        <w:t>12</w:t>
      </w:r>
      <w:r w:rsidRPr="00376F89">
        <w:rPr>
          <w:sz w:val="26"/>
          <w:szCs w:val="26"/>
          <w:lang w:val="de-DE"/>
        </w:rPr>
        <w:t>/2018</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w:t>
      </w:r>
      <w:r w:rsidR="006B6794">
        <w:rPr>
          <w:sz w:val="26"/>
          <w:szCs w:val="26"/>
          <w:lang w:val="de-DE"/>
        </w:rPr>
        <w:t xml:space="preserve"> 2019-2020: 25/KH-MN19/8 ngày 21</w:t>
      </w:r>
      <w:r w:rsidRPr="00376F89">
        <w:rPr>
          <w:sz w:val="26"/>
          <w:szCs w:val="26"/>
          <w:lang w:val="de-DE"/>
        </w:rPr>
        <w:t>/09/2019</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Năm 2020-2021: 32/KH-MN19/8 ngày </w:t>
      </w:r>
      <w:r w:rsidR="006B6794">
        <w:rPr>
          <w:sz w:val="26"/>
          <w:szCs w:val="26"/>
          <w:lang w:val="de-DE"/>
        </w:rPr>
        <w:t>12/10</w:t>
      </w:r>
      <w:r w:rsidRPr="00376F89">
        <w:rPr>
          <w:sz w:val="26"/>
          <w:szCs w:val="26"/>
          <w:lang w:val="de-DE"/>
        </w:rPr>
        <w:t>/2020</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 2021-2022: 19/KH-MN19/8 ngày 17/</w:t>
      </w:r>
      <w:r w:rsidR="00376F89">
        <w:rPr>
          <w:sz w:val="26"/>
          <w:szCs w:val="26"/>
          <w:lang w:val="de-DE"/>
        </w:rPr>
        <w:t>0</w:t>
      </w:r>
      <w:r w:rsidRPr="00376F89">
        <w:rPr>
          <w:sz w:val="26"/>
          <w:szCs w:val="26"/>
          <w:lang w:val="de-DE"/>
        </w:rPr>
        <w:t>9/2021</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 2022-2023: 59/KH-MN19/8 ngày 22/</w:t>
      </w:r>
      <w:r w:rsidR="00376F89">
        <w:rPr>
          <w:sz w:val="26"/>
          <w:szCs w:val="26"/>
          <w:lang w:val="de-DE"/>
        </w:rPr>
        <w:t>0</w:t>
      </w:r>
      <w:r w:rsidRPr="00376F89">
        <w:rPr>
          <w:sz w:val="26"/>
          <w:szCs w:val="26"/>
          <w:lang w:val="de-DE"/>
        </w:rPr>
        <w:t>9/2022</w:t>
      </w:r>
    </w:p>
    <w:p w:rsidR="009171D7" w:rsidRPr="00376F89" w:rsidRDefault="000233D0"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9171D7" w:rsidRPr="00376F89">
        <w:rPr>
          <w:sz w:val="26"/>
          <w:szCs w:val="26"/>
          <w:lang w:val="de-DE"/>
        </w:rPr>
        <w:t xml:space="preserve">Quyết định </w:t>
      </w:r>
      <w:r w:rsidR="00CC3F14" w:rsidRPr="00376F89">
        <w:rPr>
          <w:sz w:val="26"/>
          <w:szCs w:val="26"/>
          <w:lang w:val="de-DE"/>
        </w:rPr>
        <w:t xml:space="preserve">thành lập HĐ </w:t>
      </w:r>
      <w:r w:rsidR="009171D7" w:rsidRPr="00376F89">
        <w:rPr>
          <w:sz w:val="26"/>
          <w:szCs w:val="26"/>
          <w:lang w:val="de-DE"/>
        </w:rPr>
        <w:t>tự đánh giá:</w:t>
      </w:r>
      <w:r w:rsidR="00DD6415" w:rsidRPr="00376F89">
        <w:rPr>
          <w:sz w:val="26"/>
          <w:szCs w:val="26"/>
          <w:lang w:val="de-DE"/>
        </w:rPr>
        <w:t xml:space="preserve"> </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Năm 2018-2019: 60/QĐ-MN19/8 ngày </w:t>
      </w:r>
      <w:r w:rsidR="006B6794">
        <w:rPr>
          <w:sz w:val="26"/>
          <w:szCs w:val="26"/>
          <w:lang w:val="de-DE"/>
        </w:rPr>
        <w:t>20</w:t>
      </w:r>
      <w:r w:rsidRPr="00376F89">
        <w:rPr>
          <w:sz w:val="26"/>
          <w:szCs w:val="26"/>
          <w:lang w:val="de-DE"/>
        </w:rPr>
        <w:t>/</w:t>
      </w:r>
      <w:r w:rsidR="006B6794">
        <w:rPr>
          <w:sz w:val="26"/>
          <w:szCs w:val="26"/>
          <w:lang w:val="de-DE"/>
        </w:rPr>
        <w:t>12</w:t>
      </w:r>
      <w:r w:rsidRPr="00376F89">
        <w:rPr>
          <w:sz w:val="26"/>
          <w:szCs w:val="26"/>
          <w:lang w:val="de-DE"/>
        </w:rPr>
        <w:t>/2018</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w:t>
      </w:r>
      <w:r w:rsidR="006B6794">
        <w:rPr>
          <w:sz w:val="26"/>
          <w:szCs w:val="26"/>
          <w:lang w:val="de-DE"/>
        </w:rPr>
        <w:t xml:space="preserve"> 2019-2020: 52/QĐ-MN19/8 ngày 21</w:t>
      </w:r>
      <w:r w:rsidRPr="00376F89">
        <w:rPr>
          <w:sz w:val="26"/>
          <w:szCs w:val="26"/>
          <w:lang w:val="de-DE"/>
        </w:rPr>
        <w:t>/09/2019</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Năm 2020-2021: 65/QĐ-MN19/8 ngày </w:t>
      </w:r>
      <w:r w:rsidR="00B205CE">
        <w:rPr>
          <w:sz w:val="26"/>
          <w:szCs w:val="26"/>
          <w:lang w:val="de-DE"/>
        </w:rPr>
        <w:t>12</w:t>
      </w:r>
      <w:r w:rsidRPr="00376F89">
        <w:rPr>
          <w:sz w:val="26"/>
          <w:szCs w:val="26"/>
          <w:lang w:val="de-DE"/>
        </w:rPr>
        <w:t>/10/2020</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 2021-2022: 91/QĐ-MN19/8 ngày 01/11/2021</w:t>
      </w:r>
    </w:p>
    <w:p w:rsidR="00934E1C"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Năm 2022-2023: 81/QĐ-MN19/8 ngày 22/</w:t>
      </w:r>
      <w:r w:rsidR="00376F89">
        <w:rPr>
          <w:sz w:val="26"/>
          <w:szCs w:val="26"/>
          <w:lang w:val="de-DE"/>
        </w:rPr>
        <w:t>0</w:t>
      </w:r>
      <w:r w:rsidRPr="00376F89">
        <w:rPr>
          <w:sz w:val="26"/>
          <w:szCs w:val="26"/>
          <w:lang w:val="de-DE"/>
        </w:rPr>
        <w:t>9/2022</w:t>
      </w:r>
    </w:p>
    <w:p w:rsidR="002F4084" w:rsidRPr="00376F89" w:rsidRDefault="000233D0"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9171D7" w:rsidRPr="00376F89">
        <w:rPr>
          <w:sz w:val="26"/>
          <w:szCs w:val="26"/>
          <w:lang w:val="de-DE"/>
        </w:rPr>
        <w:t>Báo cáo tự đánh giá:</w:t>
      </w:r>
      <w:r w:rsidR="00DD6415" w:rsidRPr="00376F89">
        <w:rPr>
          <w:sz w:val="26"/>
          <w:szCs w:val="26"/>
          <w:lang w:val="de-DE"/>
        </w:rPr>
        <w:t xml:space="preserve"> </w:t>
      </w:r>
      <w:r w:rsidR="00934E1C" w:rsidRPr="00376F89">
        <w:rPr>
          <w:sz w:val="26"/>
          <w:szCs w:val="26"/>
          <w:lang w:val="de-DE"/>
        </w:rPr>
        <w:t>Trường đủ Báo cáo tự đánh giá 05 năm từ 2018 đến năm 2023.</w:t>
      </w:r>
    </w:p>
    <w:p w:rsidR="00CC3F14" w:rsidRPr="00376F89" w:rsidRDefault="000233D0"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9171D7" w:rsidRPr="00376F89">
        <w:rPr>
          <w:sz w:val="26"/>
          <w:szCs w:val="26"/>
          <w:lang w:val="de-DE"/>
        </w:rPr>
        <w:t>Kế hoạch cải tiến:</w:t>
      </w:r>
      <w:r w:rsidRPr="00376F89">
        <w:rPr>
          <w:sz w:val="26"/>
          <w:szCs w:val="26"/>
          <w:lang w:val="de-DE"/>
        </w:rPr>
        <w:t xml:space="preserve"> </w:t>
      </w:r>
    </w:p>
    <w:p w:rsidR="00336E2F"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336E2F" w:rsidRPr="00376F89">
        <w:rPr>
          <w:sz w:val="26"/>
          <w:szCs w:val="26"/>
          <w:lang w:val="de-DE"/>
        </w:rPr>
        <w:t>Năm 2018- 2019</w:t>
      </w:r>
    </w:p>
    <w:tbl>
      <w:tblPr>
        <w:tblpPr w:leftFromText="180" w:rightFromText="180" w:vertAnchor="text" w:tblpX="-519"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767"/>
        <w:gridCol w:w="1276"/>
        <w:gridCol w:w="992"/>
        <w:gridCol w:w="1701"/>
        <w:gridCol w:w="1134"/>
        <w:gridCol w:w="1134"/>
        <w:gridCol w:w="992"/>
        <w:gridCol w:w="1276"/>
        <w:gridCol w:w="851"/>
      </w:tblGrid>
      <w:tr w:rsidR="00E73F28" w:rsidRPr="00376F89" w:rsidTr="00291BAA">
        <w:trPr>
          <w:trHeight w:val="699"/>
        </w:trPr>
        <w:tc>
          <w:tcPr>
            <w:tcW w:w="767"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b/>
                <w:sz w:val="26"/>
                <w:szCs w:val="26"/>
              </w:rPr>
            </w:pPr>
            <w:r w:rsidRPr="00376F89">
              <w:rPr>
                <w:b/>
                <w:sz w:val="26"/>
                <w:szCs w:val="26"/>
              </w:rPr>
              <w:t>TT</w:t>
            </w:r>
          </w:p>
        </w:tc>
        <w:tc>
          <w:tcPr>
            <w:tcW w:w="1276"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b/>
                <w:sz w:val="26"/>
                <w:szCs w:val="26"/>
              </w:rPr>
            </w:pPr>
            <w:r w:rsidRPr="00376F89">
              <w:rPr>
                <w:b/>
                <w:sz w:val="26"/>
                <w:szCs w:val="26"/>
              </w:rPr>
              <w:t>Tiêu chuẩn, tiêu chí</w:t>
            </w:r>
          </w:p>
        </w:tc>
        <w:tc>
          <w:tcPr>
            <w:tcW w:w="992"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b/>
                <w:sz w:val="26"/>
                <w:szCs w:val="26"/>
                <w:lang w:val="vi-VN"/>
              </w:rPr>
            </w:pPr>
            <w:r w:rsidRPr="00376F89">
              <w:rPr>
                <w:b/>
                <w:sz w:val="26"/>
                <w:szCs w:val="26"/>
              </w:rPr>
              <w:t>Kết</w:t>
            </w:r>
            <w:r w:rsidRPr="00376F89">
              <w:rPr>
                <w:b/>
                <w:sz w:val="26"/>
                <w:szCs w:val="26"/>
                <w:lang w:val="vi-VN"/>
              </w:rPr>
              <w:t xml:space="preserve"> quả cần đạt (so với hiện trạng)</w:t>
            </w:r>
          </w:p>
        </w:tc>
        <w:tc>
          <w:tcPr>
            <w:tcW w:w="1701"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b/>
                <w:sz w:val="26"/>
                <w:szCs w:val="26"/>
                <w:lang w:val="vi-VN"/>
              </w:rPr>
            </w:pPr>
            <w:r w:rsidRPr="00376F89">
              <w:rPr>
                <w:b/>
                <w:sz w:val="26"/>
                <w:szCs w:val="26"/>
                <w:lang w:val="vi-VN"/>
              </w:rPr>
              <w:t>Công việc/giải pháp cần thực hiện</w:t>
            </w:r>
          </w:p>
        </w:tc>
        <w:tc>
          <w:tcPr>
            <w:tcW w:w="1134" w:type="dxa"/>
            <w:tcBorders>
              <w:top w:val="single" w:sz="4" w:space="0" w:color="auto"/>
              <w:left w:val="single" w:sz="4" w:space="0" w:color="auto"/>
              <w:right w:val="single" w:sz="4" w:space="0" w:color="auto"/>
            </w:tcBorders>
            <w:vAlign w:val="center"/>
          </w:tcPr>
          <w:p w:rsidR="00E73F28" w:rsidRPr="00376F89" w:rsidRDefault="00E73F28" w:rsidP="00291BAA">
            <w:pPr>
              <w:jc w:val="center"/>
              <w:rPr>
                <w:b/>
                <w:sz w:val="26"/>
                <w:szCs w:val="26"/>
                <w:lang w:val="vi-VN"/>
              </w:rPr>
            </w:pPr>
            <w:r w:rsidRPr="00376F89">
              <w:rPr>
                <w:b/>
                <w:sz w:val="26"/>
                <w:szCs w:val="26"/>
                <w:lang w:val="vi-VN"/>
              </w:rPr>
              <w:t>Chủ trì và phối hợp thực hiện</w:t>
            </w:r>
          </w:p>
        </w:tc>
        <w:tc>
          <w:tcPr>
            <w:tcW w:w="1134" w:type="dxa"/>
            <w:tcBorders>
              <w:top w:val="single" w:sz="4" w:space="0" w:color="auto"/>
              <w:left w:val="single" w:sz="4" w:space="0" w:color="auto"/>
              <w:right w:val="single" w:sz="4" w:space="0" w:color="auto"/>
            </w:tcBorders>
            <w:vAlign w:val="center"/>
          </w:tcPr>
          <w:p w:rsidR="00E73F28" w:rsidRPr="00376F89" w:rsidRDefault="00E73F28" w:rsidP="00291BAA">
            <w:pPr>
              <w:jc w:val="center"/>
              <w:rPr>
                <w:b/>
                <w:sz w:val="26"/>
                <w:szCs w:val="26"/>
                <w:lang w:val="vi-VN"/>
              </w:rPr>
            </w:pPr>
            <w:r w:rsidRPr="00376F89">
              <w:rPr>
                <w:b/>
                <w:sz w:val="26"/>
                <w:szCs w:val="26"/>
                <w:lang w:val="vi-VN"/>
              </w:rPr>
              <w:t>Thời gian thực hiện và hoàn thành</w:t>
            </w:r>
          </w:p>
        </w:tc>
        <w:tc>
          <w:tcPr>
            <w:tcW w:w="992" w:type="dxa"/>
            <w:tcBorders>
              <w:top w:val="single" w:sz="4" w:space="0" w:color="auto"/>
              <w:left w:val="single" w:sz="4" w:space="0" w:color="auto"/>
              <w:right w:val="single" w:sz="4" w:space="0" w:color="auto"/>
            </w:tcBorders>
            <w:vAlign w:val="center"/>
          </w:tcPr>
          <w:p w:rsidR="00E73F28" w:rsidRPr="00376F89" w:rsidRDefault="00E73F28" w:rsidP="00291BAA">
            <w:pPr>
              <w:jc w:val="center"/>
              <w:rPr>
                <w:b/>
                <w:sz w:val="26"/>
                <w:szCs w:val="26"/>
              </w:rPr>
            </w:pPr>
            <w:r w:rsidRPr="00376F89">
              <w:rPr>
                <w:b/>
                <w:sz w:val="26"/>
                <w:szCs w:val="26"/>
              </w:rPr>
              <w:t>Dự kiến kinh phí</w:t>
            </w:r>
          </w:p>
        </w:tc>
        <w:tc>
          <w:tcPr>
            <w:tcW w:w="1276" w:type="dxa"/>
            <w:tcBorders>
              <w:top w:val="single" w:sz="4" w:space="0" w:color="auto"/>
              <w:left w:val="single" w:sz="4" w:space="0" w:color="auto"/>
              <w:right w:val="single" w:sz="4" w:space="0" w:color="auto"/>
            </w:tcBorders>
            <w:vAlign w:val="center"/>
          </w:tcPr>
          <w:p w:rsidR="00E73F28" w:rsidRPr="00376F89" w:rsidRDefault="00E73F28" w:rsidP="00291BAA">
            <w:pPr>
              <w:jc w:val="center"/>
              <w:rPr>
                <w:b/>
                <w:sz w:val="26"/>
                <w:szCs w:val="26"/>
              </w:rPr>
            </w:pPr>
            <w:r w:rsidRPr="00376F89">
              <w:rPr>
                <w:b/>
                <w:sz w:val="26"/>
                <w:szCs w:val="26"/>
              </w:rPr>
              <w:t>Điều kiện</w:t>
            </w:r>
            <w:r w:rsidRPr="00376F89">
              <w:rPr>
                <w:b/>
                <w:sz w:val="26"/>
                <w:szCs w:val="26"/>
                <w:lang w:val="vi-VN"/>
              </w:rPr>
              <w:t xml:space="preserve"> hỗ trợ khác</w:t>
            </w:r>
          </w:p>
        </w:tc>
        <w:tc>
          <w:tcPr>
            <w:tcW w:w="851" w:type="dxa"/>
            <w:tcBorders>
              <w:top w:val="single" w:sz="4" w:space="0" w:color="auto"/>
              <w:left w:val="single" w:sz="4" w:space="0" w:color="auto"/>
              <w:right w:val="single" w:sz="4" w:space="0" w:color="auto"/>
            </w:tcBorders>
            <w:vAlign w:val="center"/>
          </w:tcPr>
          <w:p w:rsidR="00E73F28" w:rsidRPr="00376F89" w:rsidRDefault="00E73F28" w:rsidP="00291BAA">
            <w:pPr>
              <w:jc w:val="center"/>
              <w:rPr>
                <w:b/>
                <w:sz w:val="26"/>
                <w:szCs w:val="26"/>
              </w:rPr>
            </w:pPr>
            <w:r w:rsidRPr="00376F89">
              <w:rPr>
                <w:b/>
                <w:sz w:val="26"/>
                <w:szCs w:val="26"/>
              </w:rPr>
              <w:t>Ghi chú</w:t>
            </w:r>
          </w:p>
        </w:tc>
      </w:tr>
      <w:tr w:rsidR="00E73F28" w:rsidRPr="00376F89" w:rsidTr="00291BAA">
        <w:trPr>
          <w:trHeight w:val="334"/>
        </w:trPr>
        <w:tc>
          <w:tcPr>
            <w:tcW w:w="10123" w:type="dxa"/>
            <w:gridSpan w:val="9"/>
            <w:tcBorders>
              <w:top w:val="single" w:sz="4" w:space="0" w:color="auto"/>
              <w:left w:val="single" w:sz="4" w:space="0" w:color="auto"/>
              <w:bottom w:val="single" w:sz="4" w:space="0" w:color="auto"/>
              <w:right w:val="single" w:sz="4" w:space="0" w:color="auto"/>
            </w:tcBorders>
          </w:tcPr>
          <w:p w:rsidR="00E73F28" w:rsidRPr="00376F89" w:rsidRDefault="00E73F28" w:rsidP="00291BAA">
            <w:pPr>
              <w:ind w:right="312"/>
              <w:rPr>
                <w:b/>
                <w:sz w:val="26"/>
                <w:szCs w:val="26"/>
              </w:rPr>
            </w:pPr>
            <w:r w:rsidRPr="00376F89">
              <w:rPr>
                <w:b/>
                <w:sz w:val="26"/>
                <w:szCs w:val="26"/>
              </w:rPr>
              <w:t>MỨC 1, 2, 3: Mức 2</w:t>
            </w:r>
          </w:p>
        </w:tc>
      </w:tr>
      <w:tr w:rsidR="00957385" w:rsidRPr="00376F89" w:rsidTr="00291BAA">
        <w:trPr>
          <w:trHeight w:val="509"/>
        </w:trPr>
        <w:tc>
          <w:tcPr>
            <w:tcW w:w="767" w:type="dxa"/>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jc w:val="center"/>
              <w:rPr>
                <w:bCs/>
                <w:sz w:val="26"/>
                <w:szCs w:val="26"/>
                <w:lang w:eastAsia="vi-VN"/>
              </w:rPr>
            </w:pPr>
            <w:r w:rsidRPr="00376F89">
              <w:rPr>
                <w:bCs/>
                <w:sz w:val="26"/>
                <w:szCs w:val="26"/>
                <w:lang w:eastAsia="vi-VN"/>
              </w:rPr>
              <w:t>1</w:t>
            </w:r>
          </w:p>
        </w:tc>
        <w:tc>
          <w:tcPr>
            <w:tcW w:w="9356" w:type="dxa"/>
            <w:gridSpan w:val="8"/>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rPr>
                <w:b/>
                <w:sz w:val="26"/>
                <w:szCs w:val="26"/>
                <w:lang w:val="vi-VN" w:eastAsia="vi-VN"/>
              </w:rPr>
            </w:pPr>
            <w:r w:rsidRPr="00376F89">
              <w:rPr>
                <w:b/>
                <w:sz w:val="26"/>
                <w:szCs w:val="26"/>
              </w:rPr>
              <w:t>Tiêu chuẩn 1: Tổ chức và quản lý nhà trường</w:t>
            </w:r>
          </w:p>
        </w:tc>
      </w:tr>
      <w:tr w:rsidR="00E73F28" w:rsidRPr="00376F89" w:rsidTr="00291BAA">
        <w:tc>
          <w:tcPr>
            <w:tcW w:w="767"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bCs/>
                <w:iCs/>
                <w:sz w:val="26"/>
                <w:szCs w:val="26"/>
              </w:rPr>
            </w:pPr>
            <w:r w:rsidRPr="00376F89">
              <w:rPr>
                <w:bCs/>
                <w:iCs/>
                <w:sz w:val="26"/>
                <w:szCs w:val="26"/>
              </w:rPr>
              <w:t>Tiêu chí 1.7</w:t>
            </w:r>
          </w:p>
        </w:tc>
        <w:tc>
          <w:tcPr>
            <w:tcW w:w="992"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sz w:val="26"/>
                <w:szCs w:val="26"/>
                <w:highlight w:val="yellow"/>
              </w:rPr>
            </w:pPr>
            <w:r w:rsidRPr="00376F89">
              <w:rPr>
                <w:sz w:val="26"/>
                <w:szCs w:val="26"/>
              </w:rPr>
              <w:t>Mức 2</w:t>
            </w:r>
          </w:p>
        </w:tc>
        <w:tc>
          <w:tcPr>
            <w:tcW w:w="1701"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color w:val="auto"/>
                <w:sz w:val="26"/>
                <w:szCs w:val="26"/>
                <w:lang w:eastAsia="en-US"/>
              </w:rPr>
            </w:pPr>
            <w:r w:rsidRPr="00376F89">
              <w:rPr>
                <w:sz w:val="26"/>
                <w:szCs w:val="26"/>
                <w:lang w:val="vi-VN"/>
              </w:rPr>
              <w:t>Năm học 20</w:t>
            </w:r>
            <w:r w:rsidRPr="00376F89">
              <w:rPr>
                <w:sz w:val="26"/>
                <w:szCs w:val="26"/>
              </w:rPr>
              <w:t>18</w:t>
            </w:r>
            <w:r w:rsidRPr="00376F89">
              <w:rPr>
                <w:sz w:val="26"/>
                <w:szCs w:val="26"/>
                <w:lang w:val="vi-VN"/>
              </w:rPr>
              <w:t xml:space="preserve"> – 20</w:t>
            </w:r>
            <w:r w:rsidRPr="00376F89">
              <w:rPr>
                <w:sz w:val="26"/>
                <w:szCs w:val="26"/>
              </w:rPr>
              <w:t>19 và những năm tiếp theo,</w:t>
            </w:r>
            <w:r w:rsidRPr="00376F89">
              <w:rPr>
                <w:sz w:val="26"/>
                <w:szCs w:val="26"/>
                <w:lang w:val="vi-VN"/>
              </w:rPr>
              <w:t xml:space="preserve"> nhà trường sẽ Xây </w:t>
            </w:r>
            <w:r w:rsidRPr="00376F89">
              <w:rPr>
                <w:sz w:val="26"/>
                <w:szCs w:val="26"/>
                <w:lang w:val="vi-VN"/>
              </w:rPr>
              <w:lastRenderedPageBreak/>
              <w:t>dựng kế hoạch nâng cao trình độ chuyên môn cho đội ngũ cán bộ, tạo điều kiện cho đội ngũ nâng cao trình độ chính trị và chuyên môn nghiệp vụ, tạo điều ki</w:t>
            </w:r>
            <w:r w:rsidRPr="00376F89">
              <w:rPr>
                <w:sz w:val="26"/>
                <w:szCs w:val="26"/>
              </w:rPr>
              <w:t>ệ</w:t>
            </w:r>
            <w:r w:rsidRPr="00376F89">
              <w:rPr>
                <w:sz w:val="26"/>
                <w:szCs w:val="26"/>
                <w:lang w:val="vi-VN"/>
              </w:rPr>
              <w:t>n thuận lợi cho 0</w:t>
            </w:r>
            <w:r w:rsidRPr="00376F89">
              <w:rPr>
                <w:sz w:val="26"/>
                <w:szCs w:val="26"/>
              </w:rPr>
              <w:t>3</w:t>
            </w:r>
            <w:r w:rsidRPr="00376F89">
              <w:rPr>
                <w:sz w:val="26"/>
                <w:szCs w:val="26"/>
                <w:lang w:val="vi-VN"/>
              </w:rPr>
              <w:t xml:space="preserve"> giáo viên trung cấp đang học Đại học mầm non, đồng thời khuyến khích nhân viên cấp dưỡng tham gia học lớp Trung cấp nấu ăn.</w:t>
            </w:r>
          </w:p>
        </w:tc>
        <w:tc>
          <w:tcPr>
            <w:tcW w:w="1134"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pStyle w:val="ListParagraph"/>
              <w:tabs>
                <w:tab w:val="left" w:pos="1134"/>
              </w:tabs>
              <w:ind w:left="0"/>
              <w:contextualSpacing w:val="0"/>
              <w:jc w:val="center"/>
              <w:rPr>
                <w:sz w:val="26"/>
                <w:szCs w:val="26"/>
                <w:lang w:val="vi-VN"/>
              </w:rPr>
            </w:pPr>
            <w:r w:rsidRPr="00376F89">
              <w:rPr>
                <w:sz w:val="26"/>
                <w:szCs w:val="26"/>
                <w:lang w:val="vi-VN"/>
              </w:rPr>
              <w:lastRenderedPageBreak/>
              <w:t>Giáo viên, nhân viên</w:t>
            </w:r>
          </w:p>
          <w:p w:rsidR="00E73F28" w:rsidRPr="00376F89" w:rsidRDefault="00E73F28" w:rsidP="00291BAA">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sz w:val="26"/>
                <w:szCs w:val="26"/>
              </w:rPr>
            </w:pPr>
            <w:r w:rsidRPr="00376F89">
              <w:rPr>
                <w:sz w:val="26"/>
                <w:szCs w:val="26"/>
              </w:rPr>
              <w:t xml:space="preserve">Tháng 9/2018. Thời gian hoàn thành: </w:t>
            </w:r>
            <w:r w:rsidRPr="00376F89">
              <w:rPr>
                <w:sz w:val="26"/>
                <w:szCs w:val="26"/>
              </w:rPr>
              <w:lastRenderedPageBreak/>
              <w:t>năm 2019</w:t>
            </w:r>
          </w:p>
        </w:tc>
        <w:tc>
          <w:tcPr>
            <w:tcW w:w="992"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sz w:val="26"/>
                <w:szCs w:val="26"/>
              </w:rPr>
            </w:pPr>
            <w:r w:rsidRPr="00376F89">
              <w:rPr>
                <w:sz w:val="26"/>
                <w:szCs w:val="26"/>
              </w:rPr>
              <w:lastRenderedPageBreak/>
              <w:t>Tự túc</w:t>
            </w:r>
          </w:p>
        </w:tc>
        <w:tc>
          <w:tcPr>
            <w:tcW w:w="1276" w:type="dxa"/>
            <w:tcBorders>
              <w:top w:val="single" w:sz="4" w:space="0" w:color="auto"/>
              <w:left w:val="single" w:sz="4" w:space="0" w:color="auto"/>
              <w:bottom w:val="single" w:sz="4" w:space="0" w:color="auto"/>
              <w:right w:val="single" w:sz="4" w:space="0" w:color="auto"/>
            </w:tcBorders>
            <w:vAlign w:val="center"/>
          </w:tcPr>
          <w:p w:rsidR="00E73F28" w:rsidRPr="00376F89" w:rsidRDefault="00E73F28" w:rsidP="00291BAA">
            <w:pPr>
              <w:jc w:val="center"/>
              <w:rPr>
                <w:sz w:val="26"/>
                <w:szCs w:val="26"/>
              </w:rPr>
            </w:pPr>
            <w:r w:rsidRPr="00376F89">
              <w:rPr>
                <w:sz w:val="26"/>
                <w:szCs w:val="26"/>
              </w:rPr>
              <w:t xml:space="preserve">Tạo điều kiện và thời gian cho giáo viên, nhân </w:t>
            </w:r>
            <w:r w:rsidRPr="00376F89">
              <w:rPr>
                <w:sz w:val="26"/>
                <w:szCs w:val="26"/>
              </w:rPr>
              <w:lastRenderedPageBreak/>
              <w:t>viên tham gia học</w:t>
            </w:r>
          </w:p>
        </w:tc>
        <w:tc>
          <w:tcPr>
            <w:tcW w:w="85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both"/>
              <w:rPr>
                <w:sz w:val="26"/>
                <w:szCs w:val="26"/>
              </w:rPr>
            </w:pPr>
          </w:p>
        </w:tc>
      </w:tr>
      <w:tr w:rsidR="00957385" w:rsidRPr="00376F89" w:rsidTr="00291BAA">
        <w:trPr>
          <w:trHeight w:val="457"/>
        </w:trPr>
        <w:tc>
          <w:tcPr>
            <w:tcW w:w="767" w:type="dxa"/>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jc w:val="center"/>
              <w:rPr>
                <w:bCs/>
                <w:sz w:val="26"/>
                <w:szCs w:val="26"/>
              </w:rPr>
            </w:pPr>
            <w:r w:rsidRPr="00376F89">
              <w:rPr>
                <w:bCs/>
                <w:sz w:val="26"/>
                <w:szCs w:val="26"/>
              </w:rPr>
              <w:lastRenderedPageBreak/>
              <w:t>2</w:t>
            </w:r>
          </w:p>
        </w:tc>
        <w:tc>
          <w:tcPr>
            <w:tcW w:w="9356" w:type="dxa"/>
            <w:gridSpan w:val="8"/>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rPr>
                <w:b/>
                <w:sz w:val="26"/>
                <w:szCs w:val="26"/>
              </w:rPr>
            </w:pPr>
            <w:r w:rsidRPr="00376F89">
              <w:rPr>
                <w:b/>
                <w:sz w:val="26"/>
                <w:szCs w:val="26"/>
              </w:rPr>
              <w:t>Tiêu chuẩn 2: Cán bộ quản lý, giáo viên, nhân viên</w:t>
            </w:r>
          </w:p>
        </w:tc>
      </w:tr>
      <w:tr w:rsidR="00E73F28" w:rsidRPr="00376F89" w:rsidTr="00291BAA">
        <w:tc>
          <w:tcPr>
            <w:tcW w:w="767"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Cs/>
                <w:sz w:val="26"/>
                <w:szCs w:val="26"/>
                <w:lang w:val="vi-VN" w:eastAsia="vi-VN"/>
              </w:rPr>
            </w:pPr>
            <w:r w:rsidRPr="00376F89">
              <w:rPr>
                <w:bCs/>
                <w:iCs/>
                <w:sz w:val="26"/>
                <w:szCs w:val="26"/>
              </w:rPr>
              <w:t>Tiêu chí 2.1</w:t>
            </w:r>
          </w:p>
          <w:p w:rsidR="00E73F28" w:rsidRPr="00376F89" w:rsidRDefault="00E73F28" w:rsidP="00291BAA">
            <w:pPr>
              <w:jc w:val="center"/>
              <w:rPr>
                <w:bCs/>
                <w:iCs/>
                <w:sz w:val="26"/>
                <w:szCs w:val="26"/>
              </w:rPr>
            </w:pP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lang w:eastAsia="vi-VN"/>
              </w:rPr>
            </w:pPr>
            <w:r w:rsidRPr="00376F89">
              <w:rPr>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lang w:eastAsia="vi-VN"/>
              </w:rPr>
            </w:pPr>
            <w:r w:rsidRPr="00376F89">
              <w:rPr>
                <w:sz w:val="26"/>
                <w:szCs w:val="26"/>
              </w:rPr>
              <w:t>Năm học 2018-2019 và những năm tiếp theo, trường tiếp tục động viên, tạo điều kiện cho phó hiệu trưởng giáo dục lấy bằng Đại học mầm non và đăng ký lớp Bồi dưỡng ngạch chuyên viên để nâng cao trình độ chuyên môn nghiệp vụ nhằm đáp ứng với yêu cầu ngày càng cao của ngành học</w:t>
            </w: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pStyle w:val="ListParagraph"/>
              <w:tabs>
                <w:tab w:val="left" w:pos="1134"/>
              </w:tabs>
              <w:ind w:left="0"/>
              <w:contextualSpacing w:val="0"/>
              <w:jc w:val="center"/>
              <w:rPr>
                <w:sz w:val="26"/>
                <w:szCs w:val="26"/>
              </w:rPr>
            </w:pPr>
            <w:r w:rsidRPr="00376F89">
              <w:rPr>
                <w:sz w:val="26"/>
                <w:szCs w:val="26"/>
              </w:rPr>
              <w:t>Hiệu trưởng và 02 phó hiệu trưởng.</w:t>
            </w:r>
          </w:p>
          <w:p w:rsidR="00E73F28" w:rsidRPr="00376F89" w:rsidRDefault="00E73F28" w:rsidP="00291BAA">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pStyle w:val="ListParagraph"/>
              <w:tabs>
                <w:tab w:val="left" w:pos="1134"/>
              </w:tabs>
              <w:ind w:left="0"/>
              <w:contextualSpacing w:val="0"/>
              <w:jc w:val="center"/>
              <w:rPr>
                <w:sz w:val="26"/>
                <w:szCs w:val="26"/>
              </w:rPr>
            </w:pPr>
            <w:r w:rsidRPr="00376F89">
              <w:rPr>
                <w:sz w:val="26"/>
                <w:szCs w:val="26"/>
              </w:rPr>
              <w:t>Năm 2018 Thời gian hoàn thành: Năm 2020</w:t>
            </w:r>
          </w:p>
          <w:p w:rsidR="00E73F28" w:rsidRPr="00376F89" w:rsidRDefault="00E73F28" w:rsidP="00291BAA">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Tự túc</w:t>
            </w: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Tạo điều kiện và thời gian cho cán bộ quản lý tham gia học</w:t>
            </w:r>
          </w:p>
        </w:tc>
        <w:tc>
          <w:tcPr>
            <w:tcW w:w="85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p>
        </w:tc>
      </w:tr>
      <w:tr w:rsidR="00957385" w:rsidRPr="00376F89" w:rsidTr="00291BAA">
        <w:tc>
          <w:tcPr>
            <w:tcW w:w="767" w:type="dxa"/>
            <w:tcBorders>
              <w:top w:val="single" w:sz="4" w:space="0" w:color="auto"/>
              <w:left w:val="single" w:sz="4" w:space="0" w:color="auto"/>
              <w:bottom w:val="single" w:sz="4" w:space="0" w:color="auto"/>
              <w:right w:val="single" w:sz="4" w:space="0" w:color="auto"/>
            </w:tcBorders>
          </w:tcPr>
          <w:p w:rsidR="00957385" w:rsidRPr="00376F89" w:rsidRDefault="00957385" w:rsidP="00291BAA">
            <w:pPr>
              <w:jc w:val="center"/>
              <w:rPr>
                <w:bCs/>
                <w:sz w:val="26"/>
                <w:szCs w:val="26"/>
              </w:rPr>
            </w:pPr>
            <w:r w:rsidRPr="00376F89">
              <w:rPr>
                <w:bCs/>
                <w:sz w:val="26"/>
                <w:szCs w:val="26"/>
              </w:rPr>
              <w:t>3</w:t>
            </w:r>
          </w:p>
        </w:tc>
        <w:tc>
          <w:tcPr>
            <w:tcW w:w="9356" w:type="dxa"/>
            <w:gridSpan w:val="8"/>
            <w:tcBorders>
              <w:top w:val="single" w:sz="4" w:space="0" w:color="auto"/>
              <w:left w:val="single" w:sz="4" w:space="0" w:color="auto"/>
              <w:bottom w:val="single" w:sz="4" w:space="0" w:color="auto"/>
              <w:right w:val="single" w:sz="4" w:space="0" w:color="auto"/>
            </w:tcBorders>
          </w:tcPr>
          <w:p w:rsidR="00957385" w:rsidRPr="00376F89" w:rsidRDefault="00957385" w:rsidP="00291BAA">
            <w:pPr>
              <w:rPr>
                <w:b/>
                <w:sz w:val="26"/>
                <w:szCs w:val="26"/>
              </w:rPr>
            </w:pPr>
            <w:r w:rsidRPr="00376F89">
              <w:rPr>
                <w:b/>
                <w:sz w:val="26"/>
                <w:szCs w:val="26"/>
              </w:rPr>
              <w:t>Tiêu chuẩn 3: Cơ sở vật chất và thiết bị dạy học</w:t>
            </w:r>
          </w:p>
        </w:tc>
      </w:tr>
      <w:tr w:rsidR="00E73F28" w:rsidRPr="00376F89" w:rsidTr="00291BAA">
        <w:tc>
          <w:tcPr>
            <w:tcW w:w="767"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Cs/>
                <w:sz w:val="26"/>
                <w:szCs w:val="26"/>
                <w:lang w:val="vi-VN" w:eastAsia="vi-VN"/>
              </w:rPr>
            </w:pPr>
            <w:r w:rsidRPr="00376F89">
              <w:rPr>
                <w:bCs/>
                <w:iCs/>
                <w:sz w:val="26"/>
                <w:szCs w:val="26"/>
              </w:rPr>
              <w:t>Tiêu chí 3.1</w:t>
            </w:r>
          </w:p>
          <w:p w:rsidR="00E73F28" w:rsidRPr="00376F89" w:rsidRDefault="00E73F28" w:rsidP="00291BAA">
            <w:pPr>
              <w:jc w:val="center"/>
              <w:rPr>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lang w:eastAsia="vi-VN"/>
              </w:rPr>
            </w:pPr>
            <w:r w:rsidRPr="00376F89">
              <w:rPr>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 xml:space="preserve">Nhà trường tiếp tục qui hoạch trồng thêm cây xanh, phân công nhân viên chăm sóc cây thường xuyên tưới nước, bón phân để cây luôn tươi tốt, phát triển nhanh tạo bóng mát cho trẻ hoạt động ngoài sân. Đồng thời cải tạo sân chơi cát nước, bố trí, sắp xếp các khu vực chơi và trải thảm cỏ nhân tạo xóa bê tông hóa trong nhà trường giúp trẻ đảm bảo </w:t>
            </w:r>
            <w:proofErr w:type="gramStart"/>
            <w:r w:rsidRPr="00376F89">
              <w:rPr>
                <w:sz w:val="26"/>
                <w:szCs w:val="26"/>
              </w:rPr>
              <w:t>an</w:t>
            </w:r>
            <w:proofErr w:type="gramEnd"/>
            <w:r w:rsidRPr="00376F89">
              <w:rPr>
                <w:sz w:val="26"/>
                <w:szCs w:val="26"/>
              </w:rPr>
              <w:t xml:space="preserve"> toàn khi chơi.</w:t>
            </w:r>
          </w:p>
          <w:p w:rsidR="00E73F28" w:rsidRPr="00376F89" w:rsidRDefault="00E73F28" w:rsidP="00291BAA">
            <w:pPr>
              <w:jc w:val="center"/>
              <w:rPr>
                <w:sz w:val="26"/>
                <w:szCs w:val="26"/>
                <w:highlight w:val="yellow"/>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pStyle w:val="ListParagraph"/>
              <w:tabs>
                <w:tab w:val="left" w:pos="1134"/>
              </w:tabs>
              <w:ind w:left="0"/>
              <w:contextualSpacing w:val="0"/>
              <w:jc w:val="center"/>
              <w:rPr>
                <w:sz w:val="26"/>
                <w:szCs w:val="26"/>
                <w:lang w:val="vi-VN"/>
              </w:rPr>
            </w:pPr>
            <w:r w:rsidRPr="00376F89">
              <w:rPr>
                <w:sz w:val="26"/>
                <w:szCs w:val="26"/>
                <w:lang w:val="vi-VN"/>
              </w:rPr>
              <w:t>Hiệu trưởng Nhân viên, giáo viên và cha mẹ học sinh.</w:t>
            </w:r>
          </w:p>
          <w:p w:rsidR="00E73F28" w:rsidRPr="00376F89" w:rsidRDefault="00E73F28" w:rsidP="00291BAA">
            <w:pPr>
              <w:pStyle w:val="ListParagraph"/>
              <w:tabs>
                <w:tab w:val="left" w:pos="1134"/>
              </w:tabs>
              <w:ind w:left="0"/>
              <w:contextualSpacing w:val="0"/>
              <w:jc w:val="center"/>
              <w:rPr>
                <w:sz w:val="26"/>
                <w:szCs w:val="26"/>
                <w:lang w:val="vi-VN"/>
              </w:rPr>
            </w:pPr>
          </w:p>
          <w:p w:rsidR="00E73F28" w:rsidRPr="00376F89" w:rsidRDefault="00E73F28" w:rsidP="00291BAA">
            <w:pPr>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Tháng 12/2018 Thời gian hoàn thành: Tháng 3/2020</w:t>
            </w: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266588" w:rsidP="00291BAA">
            <w:pPr>
              <w:jc w:val="center"/>
              <w:rPr>
                <w:sz w:val="26"/>
                <w:szCs w:val="26"/>
              </w:rPr>
            </w:pPr>
            <w:r w:rsidRPr="00376F89">
              <w:rPr>
                <w:color w:val="auto"/>
                <w:sz w:val="26"/>
                <w:szCs w:val="26"/>
              </w:rPr>
              <w:t>3</w:t>
            </w:r>
            <w:r w:rsidR="00E73F28" w:rsidRPr="00376F89">
              <w:rPr>
                <w:color w:val="auto"/>
                <w:sz w:val="26"/>
                <w:szCs w:val="26"/>
              </w:rPr>
              <w:t>0 triệu</w:t>
            </w: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Vận động xã hội hóa từ cha mẹ học sinh và các mạnh thường quân</w:t>
            </w:r>
          </w:p>
        </w:tc>
        <w:tc>
          <w:tcPr>
            <w:tcW w:w="85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p>
        </w:tc>
      </w:tr>
      <w:tr w:rsidR="00E73F28" w:rsidRPr="00376F89" w:rsidTr="00291BAA">
        <w:tc>
          <w:tcPr>
            <w:tcW w:w="767"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Tiêu chí 3.4</w:t>
            </w: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lang w:eastAsia="vi-VN"/>
              </w:rPr>
            </w:pPr>
            <w:r w:rsidRPr="00376F89">
              <w:rPr>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Năm học 2018 - 2019 nhà trường có kế hoạch trang bị xe tiếp cơm cho khối chồi và năm 2019-2020 trang bị xe tiếp cơm cho khối mầm.</w:t>
            </w: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Hiệu trưởng và kế toán</w:t>
            </w:r>
          </w:p>
        </w:tc>
        <w:tc>
          <w:tcPr>
            <w:tcW w:w="1134"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pStyle w:val="ListParagraph"/>
              <w:tabs>
                <w:tab w:val="left" w:pos="1134"/>
              </w:tabs>
              <w:ind w:left="0"/>
              <w:contextualSpacing w:val="0"/>
              <w:jc w:val="center"/>
              <w:rPr>
                <w:sz w:val="26"/>
                <w:szCs w:val="26"/>
                <w:lang w:val="pt-BR"/>
              </w:rPr>
            </w:pPr>
            <w:r w:rsidRPr="00376F89">
              <w:rPr>
                <w:sz w:val="26"/>
                <w:szCs w:val="26"/>
              </w:rPr>
              <w:t>Tháng 12/2018 Thời gian hoàn thành: Tháng 3/2020</w:t>
            </w:r>
          </w:p>
        </w:tc>
        <w:tc>
          <w:tcPr>
            <w:tcW w:w="992" w:type="dxa"/>
            <w:tcBorders>
              <w:top w:val="single" w:sz="4" w:space="0" w:color="auto"/>
              <w:left w:val="single" w:sz="4" w:space="0" w:color="auto"/>
              <w:bottom w:val="single" w:sz="4" w:space="0" w:color="auto"/>
              <w:right w:val="single" w:sz="4" w:space="0" w:color="auto"/>
            </w:tcBorders>
          </w:tcPr>
          <w:p w:rsidR="00E73F28" w:rsidRPr="00376F89" w:rsidRDefault="00266588" w:rsidP="00291BAA">
            <w:pPr>
              <w:jc w:val="center"/>
              <w:rPr>
                <w:sz w:val="26"/>
                <w:szCs w:val="26"/>
              </w:rPr>
            </w:pPr>
            <w:r w:rsidRPr="00376F89">
              <w:rPr>
                <w:color w:val="auto"/>
                <w:sz w:val="26"/>
                <w:szCs w:val="26"/>
              </w:rPr>
              <w:t>65</w:t>
            </w:r>
            <w:r w:rsidR="00E73F28" w:rsidRPr="00376F89">
              <w:rPr>
                <w:color w:val="auto"/>
                <w:sz w:val="26"/>
                <w:szCs w:val="26"/>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r w:rsidRPr="00376F89">
              <w:rPr>
                <w:sz w:val="26"/>
                <w:szCs w:val="26"/>
              </w:rPr>
              <w:t>Nguồn thu tại đơn vị</w:t>
            </w:r>
          </w:p>
        </w:tc>
        <w:tc>
          <w:tcPr>
            <w:tcW w:w="851" w:type="dxa"/>
            <w:tcBorders>
              <w:top w:val="single" w:sz="4" w:space="0" w:color="auto"/>
              <w:left w:val="single" w:sz="4" w:space="0" w:color="auto"/>
              <w:bottom w:val="single" w:sz="4" w:space="0" w:color="auto"/>
              <w:right w:val="single" w:sz="4" w:space="0" w:color="auto"/>
            </w:tcBorders>
          </w:tcPr>
          <w:p w:rsidR="00E73F28" w:rsidRPr="00376F89" w:rsidRDefault="00E73F28" w:rsidP="00291BAA">
            <w:pPr>
              <w:jc w:val="center"/>
              <w:rPr>
                <w:sz w:val="26"/>
                <w:szCs w:val="26"/>
              </w:rPr>
            </w:pPr>
          </w:p>
        </w:tc>
      </w:tr>
    </w:tbl>
    <w:p w:rsidR="00336E2F"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336E2F" w:rsidRPr="00376F89">
        <w:rPr>
          <w:sz w:val="26"/>
          <w:szCs w:val="26"/>
          <w:lang w:val="de-DE"/>
        </w:rPr>
        <w:t>Năm 2019-2020</w:t>
      </w:r>
    </w:p>
    <w:tbl>
      <w:tblPr>
        <w:tblpPr w:leftFromText="180" w:rightFromText="180" w:vertAnchor="text" w:tblpX="-519"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767"/>
        <w:gridCol w:w="1276"/>
        <w:gridCol w:w="992"/>
        <w:gridCol w:w="1701"/>
        <w:gridCol w:w="1134"/>
        <w:gridCol w:w="1134"/>
        <w:gridCol w:w="992"/>
        <w:gridCol w:w="1276"/>
        <w:gridCol w:w="851"/>
      </w:tblGrid>
      <w:tr w:rsidR="00A07465" w:rsidRPr="00376F89" w:rsidTr="00291BAA">
        <w:trPr>
          <w:trHeight w:val="699"/>
        </w:trPr>
        <w:tc>
          <w:tcPr>
            <w:tcW w:w="767" w:type="dxa"/>
            <w:tcBorders>
              <w:top w:val="single" w:sz="4" w:space="0" w:color="auto"/>
              <w:left w:val="single" w:sz="4" w:space="0" w:color="auto"/>
              <w:bottom w:val="single" w:sz="4" w:space="0" w:color="auto"/>
              <w:right w:val="single" w:sz="4" w:space="0" w:color="auto"/>
            </w:tcBorders>
            <w:vAlign w:val="center"/>
          </w:tcPr>
          <w:p w:rsidR="00A07465" w:rsidRPr="00376F89" w:rsidRDefault="00A07465" w:rsidP="00291BAA">
            <w:pPr>
              <w:jc w:val="center"/>
              <w:rPr>
                <w:b/>
                <w:sz w:val="26"/>
                <w:szCs w:val="26"/>
              </w:rPr>
            </w:pPr>
            <w:r w:rsidRPr="00376F89">
              <w:rPr>
                <w:b/>
                <w:sz w:val="26"/>
                <w:szCs w:val="26"/>
              </w:rPr>
              <w:t>TT</w:t>
            </w:r>
          </w:p>
        </w:tc>
        <w:tc>
          <w:tcPr>
            <w:tcW w:w="1276" w:type="dxa"/>
            <w:tcBorders>
              <w:top w:val="single" w:sz="4" w:space="0" w:color="auto"/>
              <w:left w:val="single" w:sz="4" w:space="0" w:color="auto"/>
              <w:bottom w:val="single" w:sz="4" w:space="0" w:color="auto"/>
              <w:right w:val="single" w:sz="4" w:space="0" w:color="auto"/>
            </w:tcBorders>
            <w:vAlign w:val="center"/>
          </w:tcPr>
          <w:p w:rsidR="00A07465" w:rsidRPr="00376F89" w:rsidRDefault="00A07465" w:rsidP="00291BAA">
            <w:pPr>
              <w:jc w:val="center"/>
              <w:rPr>
                <w:b/>
                <w:sz w:val="26"/>
                <w:szCs w:val="26"/>
              </w:rPr>
            </w:pPr>
            <w:r w:rsidRPr="00376F89">
              <w:rPr>
                <w:b/>
                <w:sz w:val="26"/>
                <w:szCs w:val="26"/>
              </w:rPr>
              <w:t>Tiêu chuẩn, tiêu chí</w:t>
            </w:r>
          </w:p>
        </w:tc>
        <w:tc>
          <w:tcPr>
            <w:tcW w:w="992" w:type="dxa"/>
            <w:tcBorders>
              <w:top w:val="single" w:sz="4" w:space="0" w:color="auto"/>
              <w:left w:val="single" w:sz="4" w:space="0" w:color="auto"/>
              <w:bottom w:val="single" w:sz="4" w:space="0" w:color="auto"/>
              <w:right w:val="single" w:sz="4" w:space="0" w:color="auto"/>
            </w:tcBorders>
            <w:vAlign w:val="center"/>
          </w:tcPr>
          <w:p w:rsidR="00A07465" w:rsidRPr="00376F89" w:rsidRDefault="00A07465" w:rsidP="00291BAA">
            <w:pPr>
              <w:jc w:val="center"/>
              <w:rPr>
                <w:b/>
                <w:sz w:val="26"/>
                <w:szCs w:val="26"/>
                <w:lang w:val="vi-VN"/>
              </w:rPr>
            </w:pPr>
            <w:r w:rsidRPr="00376F89">
              <w:rPr>
                <w:b/>
                <w:sz w:val="26"/>
                <w:szCs w:val="26"/>
              </w:rPr>
              <w:t>Kết</w:t>
            </w:r>
            <w:r w:rsidRPr="00376F89">
              <w:rPr>
                <w:b/>
                <w:sz w:val="26"/>
                <w:szCs w:val="26"/>
                <w:lang w:val="vi-VN"/>
              </w:rPr>
              <w:t xml:space="preserve"> quả cần đạt (so với hiện trạng)</w:t>
            </w:r>
          </w:p>
        </w:tc>
        <w:tc>
          <w:tcPr>
            <w:tcW w:w="1701" w:type="dxa"/>
            <w:tcBorders>
              <w:top w:val="single" w:sz="4" w:space="0" w:color="auto"/>
              <w:left w:val="single" w:sz="4" w:space="0" w:color="auto"/>
              <w:bottom w:val="single" w:sz="4" w:space="0" w:color="auto"/>
              <w:right w:val="single" w:sz="4" w:space="0" w:color="auto"/>
            </w:tcBorders>
            <w:vAlign w:val="center"/>
          </w:tcPr>
          <w:p w:rsidR="00A07465" w:rsidRPr="00376F89" w:rsidRDefault="00A07465" w:rsidP="00291BAA">
            <w:pPr>
              <w:jc w:val="center"/>
              <w:rPr>
                <w:b/>
                <w:sz w:val="26"/>
                <w:szCs w:val="26"/>
                <w:lang w:val="vi-VN"/>
              </w:rPr>
            </w:pPr>
            <w:r w:rsidRPr="00376F89">
              <w:rPr>
                <w:b/>
                <w:sz w:val="26"/>
                <w:szCs w:val="26"/>
                <w:lang w:val="vi-VN"/>
              </w:rPr>
              <w:t>Công việc/giải pháp cần thực hiện</w:t>
            </w:r>
          </w:p>
        </w:tc>
        <w:tc>
          <w:tcPr>
            <w:tcW w:w="1134" w:type="dxa"/>
            <w:tcBorders>
              <w:top w:val="single" w:sz="4" w:space="0" w:color="auto"/>
              <w:left w:val="single" w:sz="4" w:space="0" w:color="auto"/>
              <w:right w:val="single" w:sz="4" w:space="0" w:color="auto"/>
            </w:tcBorders>
            <w:vAlign w:val="center"/>
          </w:tcPr>
          <w:p w:rsidR="00A07465" w:rsidRPr="00376F89" w:rsidRDefault="00A07465" w:rsidP="00291BAA">
            <w:pPr>
              <w:jc w:val="center"/>
              <w:rPr>
                <w:b/>
                <w:sz w:val="26"/>
                <w:szCs w:val="26"/>
                <w:lang w:val="vi-VN"/>
              </w:rPr>
            </w:pPr>
            <w:r w:rsidRPr="00376F89">
              <w:rPr>
                <w:b/>
                <w:sz w:val="26"/>
                <w:szCs w:val="26"/>
                <w:lang w:val="vi-VN"/>
              </w:rPr>
              <w:t>Chủ trì và phối hợp thực hiện</w:t>
            </w:r>
          </w:p>
        </w:tc>
        <w:tc>
          <w:tcPr>
            <w:tcW w:w="1134" w:type="dxa"/>
            <w:tcBorders>
              <w:top w:val="single" w:sz="4" w:space="0" w:color="auto"/>
              <w:left w:val="single" w:sz="4" w:space="0" w:color="auto"/>
              <w:right w:val="single" w:sz="4" w:space="0" w:color="auto"/>
            </w:tcBorders>
            <w:vAlign w:val="center"/>
          </w:tcPr>
          <w:p w:rsidR="00A07465" w:rsidRPr="00376F89" w:rsidRDefault="00A07465" w:rsidP="00291BAA">
            <w:pPr>
              <w:jc w:val="center"/>
              <w:rPr>
                <w:b/>
                <w:sz w:val="26"/>
                <w:szCs w:val="26"/>
                <w:lang w:val="vi-VN"/>
              </w:rPr>
            </w:pPr>
            <w:r w:rsidRPr="00376F89">
              <w:rPr>
                <w:b/>
                <w:sz w:val="26"/>
                <w:szCs w:val="26"/>
                <w:lang w:val="vi-VN"/>
              </w:rPr>
              <w:t>Thời gian thực hiện và hoàn thành</w:t>
            </w:r>
          </w:p>
        </w:tc>
        <w:tc>
          <w:tcPr>
            <w:tcW w:w="992" w:type="dxa"/>
            <w:tcBorders>
              <w:top w:val="single" w:sz="4" w:space="0" w:color="auto"/>
              <w:left w:val="single" w:sz="4" w:space="0" w:color="auto"/>
              <w:right w:val="single" w:sz="4" w:space="0" w:color="auto"/>
            </w:tcBorders>
            <w:vAlign w:val="center"/>
          </w:tcPr>
          <w:p w:rsidR="00A07465" w:rsidRPr="00376F89" w:rsidRDefault="00A07465" w:rsidP="00291BAA">
            <w:pPr>
              <w:jc w:val="center"/>
              <w:rPr>
                <w:b/>
                <w:sz w:val="26"/>
                <w:szCs w:val="26"/>
              </w:rPr>
            </w:pPr>
            <w:r w:rsidRPr="00376F89">
              <w:rPr>
                <w:b/>
                <w:sz w:val="26"/>
                <w:szCs w:val="26"/>
              </w:rPr>
              <w:t>Dự kiến kinh phí</w:t>
            </w:r>
          </w:p>
        </w:tc>
        <w:tc>
          <w:tcPr>
            <w:tcW w:w="1276" w:type="dxa"/>
            <w:tcBorders>
              <w:top w:val="single" w:sz="4" w:space="0" w:color="auto"/>
              <w:left w:val="single" w:sz="4" w:space="0" w:color="auto"/>
              <w:right w:val="single" w:sz="4" w:space="0" w:color="auto"/>
            </w:tcBorders>
            <w:vAlign w:val="center"/>
          </w:tcPr>
          <w:p w:rsidR="00A07465" w:rsidRPr="00376F89" w:rsidRDefault="00A07465" w:rsidP="00291BAA">
            <w:pPr>
              <w:jc w:val="center"/>
              <w:rPr>
                <w:b/>
                <w:sz w:val="26"/>
                <w:szCs w:val="26"/>
              </w:rPr>
            </w:pPr>
            <w:r w:rsidRPr="00376F89">
              <w:rPr>
                <w:b/>
                <w:sz w:val="26"/>
                <w:szCs w:val="26"/>
              </w:rPr>
              <w:t>Điều kiện</w:t>
            </w:r>
            <w:r w:rsidRPr="00376F89">
              <w:rPr>
                <w:b/>
                <w:sz w:val="26"/>
                <w:szCs w:val="26"/>
                <w:lang w:val="vi-VN"/>
              </w:rPr>
              <w:t xml:space="preserve"> hỗ trợ khác</w:t>
            </w:r>
          </w:p>
        </w:tc>
        <w:tc>
          <w:tcPr>
            <w:tcW w:w="851" w:type="dxa"/>
            <w:tcBorders>
              <w:top w:val="single" w:sz="4" w:space="0" w:color="auto"/>
              <w:left w:val="single" w:sz="4" w:space="0" w:color="auto"/>
              <w:right w:val="single" w:sz="4" w:space="0" w:color="auto"/>
            </w:tcBorders>
            <w:vAlign w:val="center"/>
          </w:tcPr>
          <w:p w:rsidR="00A07465" w:rsidRPr="00376F89" w:rsidRDefault="00A07465" w:rsidP="00291BAA">
            <w:pPr>
              <w:jc w:val="center"/>
              <w:rPr>
                <w:b/>
                <w:sz w:val="26"/>
                <w:szCs w:val="26"/>
              </w:rPr>
            </w:pPr>
            <w:r w:rsidRPr="00376F89">
              <w:rPr>
                <w:b/>
                <w:sz w:val="26"/>
                <w:szCs w:val="26"/>
              </w:rPr>
              <w:t>Ghi chú</w:t>
            </w:r>
          </w:p>
        </w:tc>
      </w:tr>
      <w:tr w:rsidR="00A07465" w:rsidRPr="00376F89" w:rsidTr="00291BAA">
        <w:trPr>
          <w:trHeight w:val="334"/>
        </w:trPr>
        <w:tc>
          <w:tcPr>
            <w:tcW w:w="10123" w:type="dxa"/>
            <w:gridSpan w:val="9"/>
            <w:tcBorders>
              <w:top w:val="single" w:sz="4" w:space="0" w:color="auto"/>
              <w:left w:val="single" w:sz="4" w:space="0" w:color="auto"/>
              <w:bottom w:val="single" w:sz="4" w:space="0" w:color="auto"/>
              <w:right w:val="single" w:sz="4" w:space="0" w:color="auto"/>
            </w:tcBorders>
          </w:tcPr>
          <w:p w:rsidR="00A07465" w:rsidRPr="00376F89" w:rsidRDefault="00A07465" w:rsidP="00291BAA">
            <w:pPr>
              <w:ind w:right="312"/>
              <w:rPr>
                <w:b/>
                <w:sz w:val="26"/>
                <w:szCs w:val="26"/>
              </w:rPr>
            </w:pPr>
            <w:r w:rsidRPr="00376F89">
              <w:rPr>
                <w:b/>
                <w:sz w:val="26"/>
                <w:szCs w:val="26"/>
              </w:rPr>
              <w:t>MỨC 1, 2, 3: Mức 2</w:t>
            </w:r>
          </w:p>
        </w:tc>
      </w:tr>
      <w:tr w:rsidR="00957385" w:rsidRPr="00376F89" w:rsidTr="00291BAA">
        <w:trPr>
          <w:trHeight w:val="509"/>
        </w:trPr>
        <w:tc>
          <w:tcPr>
            <w:tcW w:w="767" w:type="dxa"/>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jc w:val="center"/>
              <w:rPr>
                <w:bCs/>
                <w:sz w:val="26"/>
                <w:szCs w:val="26"/>
                <w:lang w:eastAsia="vi-VN"/>
              </w:rPr>
            </w:pPr>
            <w:r w:rsidRPr="00376F89">
              <w:rPr>
                <w:bCs/>
                <w:sz w:val="26"/>
                <w:szCs w:val="26"/>
                <w:lang w:eastAsia="vi-VN"/>
              </w:rPr>
              <w:lastRenderedPageBreak/>
              <w:t>1</w:t>
            </w:r>
          </w:p>
        </w:tc>
        <w:tc>
          <w:tcPr>
            <w:tcW w:w="9356" w:type="dxa"/>
            <w:gridSpan w:val="8"/>
            <w:tcBorders>
              <w:top w:val="single" w:sz="4" w:space="0" w:color="auto"/>
              <w:left w:val="single" w:sz="4" w:space="0" w:color="auto"/>
              <w:bottom w:val="single" w:sz="4" w:space="0" w:color="auto"/>
              <w:right w:val="single" w:sz="4" w:space="0" w:color="auto"/>
            </w:tcBorders>
            <w:vAlign w:val="center"/>
          </w:tcPr>
          <w:p w:rsidR="00957385" w:rsidRPr="00376F89" w:rsidRDefault="00957385" w:rsidP="00291BAA">
            <w:pPr>
              <w:rPr>
                <w:b/>
                <w:sz w:val="26"/>
                <w:szCs w:val="26"/>
                <w:lang w:val="vi-VN" w:eastAsia="vi-VN"/>
              </w:rPr>
            </w:pPr>
            <w:r w:rsidRPr="00376F89">
              <w:rPr>
                <w:b/>
                <w:sz w:val="26"/>
                <w:szCs w:val="26"/>
              </w:rPr>
              <w:t>Tiêu chuẩn 1: Tổ chức và quản lý nhà trường</w:t>
            </w:r>
          </w:p>
        </w:tc>
      </w:tr>
      <w:tr w:rsidR="00A07465" w:rsidRPr="00376F89" w:rsidTr="00291BAA">
        <w:tc>
          <w:tcPr>
            <w:tcW w:w="767"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bCs/>
                <w:iCs/>
                <w:sz w:val="26"/>
                <w:szCs w:val="26"/>
              </w:rPr>
            </w:pPr>
            <w:r w:rsidRPr="00376F89">
              <w:rPr>
                <w:bCs/>
                <w:iCs/>
                <w:sz w:val="26"/>
                <w:szCs w:val="26"/>
              </w:rPr>
              <w:t>Tiêu chí 1.7</w:t>
            </w: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highlight w:val="yellow"/>
              </w:rPr>
            </w:pPr>
            <w:r w:rsidRPr="00376F89">
              <w:rPr>
                <w:sz w:val="26"/>
                <w:szCs w:val="26"/>
              </w:rPr>
              <w:t>Mức 2</w:t>
            </w:r>
          </w:p>
        </w:tc>
        <w:tc>
          <w:tcPr>
            <w:tcW w:w="1701"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lang w:val="vi-VN"/>
              </w:rPr>
              <w:t>Năm học 20</w:t>
            </w:r>
            <w:r w:rsidRPr="00376F89">
              <w:rPr>
                <w:sz w:val="26"/>
                <w:szCs w:val="26"/>
              </w:rPr>
              <w:t>19</w:t>
            </w:r>
            <w:r w:rsidRPr="00376F89">
              <w:rPr>
                <w:sz w:val="26"/>
                <w:szCs w:val="26"/>
                <w:lang w:val="vi-VN"/>
              </w:rPr>
              <w:t xml:space="preserve"> – 20</w:t>
            </w:r>
            <w:r w:rsidRPr="00376F89">
              <w:rPr>
                <w:sz w:val="26"/>
                <w:szCs w:val="26"/>
              </w:rPr>
              <w:t>20 và những năm tiếp theo,</w:t>
            </w:r>
            <w:r w:rsidRPr="00376F89">
              <w:rPr>
                <w:sz w:val="26"/>
                <w:szCs w:val="26"/>
                <w:lang w:val="vi-VN"/>
              </w:rPr>
              <w:t xml:space="preserve"> nhà trường sẽ Xây dựng kế hoạch nâng cao trình độ chuyên môn cho đội ngũ cán bộ, tạo điều kiện cho đội ngũ nâng cao trình độ chính trị và chuyên môn nghiệp vụ, tạo điều ki</w:t>
            </w:r>
            <w:r w:rsidRPr="00376F89">
              <w:rPr>
                <w:sz w:val="26"/>
                <w:szCs w:val="26"/>
              </w:rPr>
              <w:t>ệ</w:t>
            </w:r>
            <w:r w:rsidRPr="00376F89">
              <w:rPr>
                <w:sz w:val="26"/>
                <w:szCs w:val="26"/>
                <w:lang w:val="vi-VN"/>
              </w:rPr>
              <w:t>n thuận lợi cho 0</w:t>
            </w:r>
            <w:r w:rsidRPr="00376F89">
              <w:rPr>
                <w:sz w:val="26"/>
                <w:szCs w:val="26"/>
              </w:rPr>
              <w:t>3</w:t>
            </w:r>
            <w:r w:rsidRPr="00376F89">
              <w:rPr>
                <w:sz w:val="26"/>
                <w:szCs w:val="26"/>
                <w:lang w:val="vi-VN"/>
              </w:rPr>
              <w:t xml:space="preserve"> giáo viên trung cấp đang học Đại học mầm non, đồng thời khuyến khích nhân viên cấp dưỡng tham gia học lớp Trung cấp nấu ăn.</w:t>
            </w:r>
          </w:p>
          <w:p w:rsidR="00A07465" w:rsidRPr="00376F89" w:rsidRDefault="00A07465" w:rsidP="00291BAA">
            <w:pPr>
              <w:jc w:val="center"/>
              <w:rPr>
                <w:b/>
                <w:sz w:val="26"/>
                <w:szCs w:val="26"/>
                <w:lang w:eastAsia="vi-VN"/>
              </w:rPr>
            </w:pP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pStyle w:val="ListParagraph"/>
              <w:tabs>
                <w:tab w:val="left" w:pos="1134"/>
              </w:tabs>
              <w:ind w:left="0"/>
              <w:contextualSpacing w:val="0"/>
              <w:jc w:val="center"/>
              <w:rPr>
                <w:sz w:val="26"/>
                <w:szCs w:val="26"/>
                <w:lang w:val="vi-VN"/>
              </w:rPr>
            </w:pPr>
            <w:r w:rsidRPr="00376F89">
              <w:rPr>
                <w:sz w:val="26"/>
                <w:szCs w:val="26"/>
                <w:lang w:val="vi-VN"/>
              </w:rPr>
              <w:t>Giáo viên, nhân viên</w:t>
            </w:r>
          </w:p>
          <w:p w:rsidR="00A07465" w:rsidRPr="00376F89" w:rsidRDefault="00A07465" w:rsidP="00291BAA">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Tháng 9/2019. Thời gian hoàn thành: năm 2020</w:t>
            </w: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Tự túc</w:t>
            </w: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Tạo điều kiện và thời gian cho giáo viên, nhân viên tham gia học</w:t>
            </w:r>
          </w:p>
        </w:tc>
        <w:tc>
          <w:tcPr>
            <w:tcW w:w="851"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p>
        </w:tc>
      </w:tr>
      <w:tr w:rsidR="008617CE" w:rsidRPr="00376F89" w:rsidTr="00291BAA">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jc w:val="center"/>
              <w:rPr>
                <w:bCs/>
                <w:sz w:val="26"/>
                <w:szCs w:val="26"/>
              </w:rPr>
            </w:pPr>
            <w:r w:rsidRPr="00376F89">
              <w:rPr>
                <w:bCs/>
                <w:sz w:val="26"/>
                <w:szCs w:val="26"/>
              </w:rPr>
              <w:t>3</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rPr>
                <w:b/>
                <w:sz w:val="26"/>
                <w:szCs w:val="26"/>
              </w:rPr>
            </w:pPr>
            <w:r w:rsidRPr="00376F89">
              <w:rPr>
                <w:b/>
                <w:sz w:val="26"/>
                <w:szCs w:val="26"/>
              </w:rPr>
              <w:t>Tiêu chuẩn 3: Cơ sở vật chất và thiết bị dạy học</w:t>
            </w:r>
          </w:p>
        </w:tc>
      </w:tr>
      <w:tr w:rsidR="00A07465" w:rsidRPr="00376F89" w:rsidTr="00291BAA">
        <w:tc>
          <w:tcPr>
            <w:tcW w:w="767"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Tiêu chí 3.4</w:t>
            </w: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lang w:eastAsia="vi-VN"/>
              </w:rPr>
            </w:pPr>
            <w:r w:rsidRPr="00376F89">
              <w:rPr>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vAlign w:val="center"/>
          </w:tcPr>
          <w:p w:rsidR="00A07465" w:rsidRPr="00376F89" w:rsidRDefault="00A07465" w:rsidP="00291BAA">
            <w:pPr>
              <w:jc w:val="center"/>
              <w:rPr>
                <w:sz w:val="26"/>
                <w:szCs w:val="26"/>
              </w:rPr>
            </w:pPr>
            <w:r w:rsidRPr="00376F89">
              <w:rPr>
                <w:sz w:val="26"/>
                <w:szCs w:val="26"/>
                <w:lang w:val="sv-SE"/>
              </w:rPr>
              <w:t>Trong năm 2019-2020, Trường sẽ  trang bị xe tiếp cơm cho khối chồi nhằm giảm tải sức lao động cho giáo viên và cấp dưỡng</w:t>
            </w: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Hiệu trưởng và kế toán</w:t>
            </w: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pStyle w:val="ListParagraph"/>
              <w:tabs>
                <w:tab w:val="left" w:pos="1134"/>
              </w:tabs>
              <w:ind w:left="0"/>
              <w:contextualSpacing w:val="0"/>
              <w:jc w:val="center"/>
              <w:rPr>
                <w:sz w:val="26"/>
                <w:szCs w:val="26"/>
              </w:rPr>
            </w:pPr>
            <w:r w:rsidRPr="00376F89">
              <w:rPr>
                <w:sz w:val="26"/>
                <w:szCs w:val="26"/>
              </w:rPr>
              <w:t>Tháng 9/2019 Thời gian hoàn thành: Tháng 3/2020</w:t>
            </w:r>
          </w:p>
          <w:p w:rsidR="00A07465" w:rsidRPr="00376F89" w:rsidRDefault="00A07465" w:rsidP="00291BAA">
            <w:pPr>
              <w:jc w:val="center"/>
              <w:rPr>
                <w:sz w:val="26"/>
                <w:szCs w:val="26"/>
                <w:lang w:val="pt-BR"/>
              </w:rPr>
            </w:pP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40 triệu</w:t>
            </w: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Nguồn thu tại đơn vị</w:t>
            </w:r>
          </w:p>
        </w:tc>
        <w:tc>
          <w:tcPr>
            <w:tcW w:w="851"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p>
        </w:tc>
      </w:tr>
      <w:tr w:rsidR="00A07465" w:rsidRPr="00376F89" w:rsidTr="00291BAA">
        <w:tc>
          <w:tcPr>
            <w:tcW w:w="767"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Tiêu chí 3.6</w:t>
            </w: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lang w:eastAsia="vi-VN"/>
              </w:rPr>
            </w:pPr>
            <w:r w:rsidRPr="00376F89">
              <w:rPr>
                <w:sz w:val="26"/>
                <w:szCs w:val="26"/>
                <w:lang w:eastAsia="vi-VN"/>
              </w:rPr>
              <w:t>Mức 2</w:t>
            </w:r>
          </w:p>
        </w:tc>
        <w:tc>
          <w:tcPr>
            <w:tcW w:w="1701"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lang w:val="pt-BR"/>
              </w:rPr>
              <w:t>N</w:t>
            </w:r>
            <w:r w:rsidRPr="00376F89">
              <w:rPr>
                <w:sz w:val="26"/>
                <w:szCs w:val="26"/>
                <w:lang w:val="da-DK"/>
              </w:rPr>
              <w:t xml:space="preserve">hà trường có kế hoạch dự trù kinh phí thay vách ngăn cho các lớp, </w:t>
            </w:r>
            <w:r w:rsidRPr="00376F89">
              <w:rPr>
                <w:sz w:val="26"/>
                <w:szCs w:val="26"/>
                <w:lang w:val="da-DK"/>
              </w:rPr>
              <w:lastRenderedPageBreak/>
              <w:t>phòng trống vào năm học 2019-2020</w:t>
            </w: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pStyle w:val="ListParagraph"/>
              <w:tabs>
                <w:tab w:val="left" w:pos="1134"/>
              </w:tabs>
              <w:ind w:left="0"/>
              <w:contextualSpacing w:val="0"/>
              <w:jc w:val="center"/>
              <w:rPr>
                <w:sz w:val="26"/>
                <w:szCs w:val="26"/>
              </w:rPr>
            </w:pPr>
            <w:r w:rsidRPr="00376F89">
              <w:rPr>
                <w:sz w:val="26"/>
                <w:szCs w:val="26"/>
              </w:rPr>
              <w:lastRenderedPageBreak/>
              <w:t xml:space="preserve">Hiệu trưởng Phòng tài chánh, Ban quản </w:t>
            </w:r>
            <w:r w:rsidRPr="00376F89">
              <w:rPr>
                <w:sz w:val="26"/>
                <w:szCs w:val="26"/>
              </w:rPr>
              <w:lastRenderedPageBreak/>
              <w:t xml:space="preserve">lý dự </w:t>
            </w:r>
            <w:proofErr w:type="gramStart"/>
            <w:r w:rsidRPr="00376F89">
              <w:rPr>
                <w:sz w:val="26"/>
                <w:szCs w:val="26"/>
              </w:rPr>
              <w:t>án</w:t>
            </w:r>
            <w:proofErr w:type="gramEnd"/>
            <w:r w:rsidRPr="00376F89">
              <w:rPr>
                <w:sz w:val="26"/>
                <w:szCs w:val="26"/>
              </w:rPr>
              <w:t xml:space="preserve"> huyện Hóc Môn.</w:t>
            </w:r>
          </w:p>
          <w:p w:rsidR="00A07465" w:rsidRPr="00376F89" w:rsidRDefault="00A07465" w:rsidP="00291BAA">
            <w:pPr>
              <w:jc w:val="center"/>
              <w:rPr>
                <w:sz w:val="26"/>
                <w:szCs w:val="26"/>
              </w:rPr>
            </w:pPr>
            <w:r w:rsidRPr="00376F89">
              <w:rPr>
                <w:sz w:val="26"/>
                <w:szCs w:val="26"/>
              </w:rPr>
              <w:t>ưởng,</w:t>
            </w:r>
          </w:p>
        </w:tc>
        <w:tc>
          <w:tcPr>
            <w:tcW w:w="1134"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pStyle w:val="ListParagraph"/>
              <w:tabs>
                <w:tab w:val="left" w:pos="1134"/>
              </w:tabs>
              <w:ind w:left="0"/>
              <w:contextualSpacing w:val="0"/>
              <w:jc w:val="center"/>
              <w:rPr>
                <w:sz w:val="26"/>
                <w:szCs w:val="26"/>
              </w:rPr>
            </w:pPr>
            <w:r w:rsidRPr="00376F89">
              <w:rPr>
                <w:sz w:val="26"/>
                <w:szCs w:val="26"/>
              </w:rPr>
              <w:lastRenderedPageBreak/>
              <w:t xml:space="preserve">Tháng 6/2019 Thời gian hoàn thành: </w:t>
            </w:r>
            <w:r w:rsidRPr="00376F89">
              <w:rPr>
                <w:sz w:val="26"/>
                <w:szCs w:val="26"/>
              </w:rPr>
              <w:lastRenderedPageBreak/>
              <w:t>Tháng 10/2020</w:t>
            </w:r>
          </w:p>
          <w:p w:rsidR="00A07465" w:rsidRPr="00376F89" w:rsidRDefault="00A07465" w:rsidP="00291BAA">
            <w:pPr>
              <w:pStyle w:val="ListParagraph"/>
              <w:tabs>
                <w:tab w:val="left" w:pos="1134"/>
              </w:tabs>
              <w:ind w:left="0"/>
              <w:contextualSpacing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A07465" w:rsidRPr="00376F89" w:rsidRDefault="00266588" w:rsidP="00291BAA">
            <w:pPr>
              <w:jc w:val="center"/>
              <w:rPr>
                <w:sz w:val="26"/>
                <w:szCs w:val="26"/>
              </w:rPr>
            </w:pPr>
            <w:r w:rsidRPr="00376F89">
              <w:rPr>
                <w:color w:val="auto"/>
                <w:sz w:val="26"/>
                <w:szCs w:val="26"/>
              </w:rPr>
              <w:lastRenderedPageBreak/>
              <w:t>92</w:t>
            </w:r>
            <w:r w:rsidR="00A07465" w:rsidRPr="00376F89">
              <w:rPr>
                <w:color w:val="auto"/>
                <w:sz w:val="26"/>
                <w:szCs w:val="26"/>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r w:rsidRPr="00376F89">
              <w:rPr>
                <w:sz w:val="26"/>
                <w:szCs w:val="26"/>
              </w:rPr>
              <w:t>Từ ngân sách nhà nước</w:t>
            </w:r>
          </w:p>
        </w:tc>
        <w:tc>
          <w:tcPr>
            <w:tcW w:w="851" w:type="dxa"/>
            <w:tcBorders>
              <w:top w:val="single" w:sz="4" w:space="0" w:color="auto"/>
              <w:left w:val="single" w:sz="4" w:space="0" w:color="auto"/>
              <w:bottom w:val="single" w:sz="4" w:space="0" w:color="auto"/>
              <w:right w:val="single" w:sz="4" w:space="0" w:color="auto"/>
            </w:tcBorders>
          </w:tcPr>
          <w:p w:rsidR="00A07465" w:rsidRPr="00376F89" w:rsidRDefault="00A07465" w:rsidP="00291BAA">
            <w:pPr>
              <w:jc w:val="center"/>
              <w:rPr>
                <w:sz w:val="26"/>
                <w:szCs w:val="26"/>
              </w:rPr>
            </w:pPr>
          </w:p>
        </w:tc>
      </w:tr>
    </w:tbl>
    <w:p w:rsidR="00336E2F"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lastRenderedPageBreak/>
        <w:t xml:space="preserve">* </w:t>
      </w:r>
      <w:r w:rsidR="00336E2F" w:rsidRPr="00376F89">
        <w:rPr>
          <w:sz w:val="26"/>
          <w:szCs w:val="26"/>
          <w:lang w:val="de-DE"/>
        </w:rPr>
        <w:t>Năm 2020-2021</w:t>
      </w:r>
    </w:p>
    <w:tbl>
      <w:tblPr>
        <w:tblpPr w:leftFromText="180" w:rightFromText="180" w:vertAnchor="text" w:tblpX="-519"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767"/>
        <w:gridCol w:w="1276"/>
        <w:gridCol w:w="992"/>
        <w:gridCol w:w="1701"/>
        <w:gridCol w:w="1134"/>
        <w:gridCol w:w="1134"/>
        <w:gridCol w:w="992"/>
        <w:gridCol w:w="1276"/>
        <w:gridCol w:w="851"/>
      </w:tblGrid>
      <w:tr w:rsidR="0044316A" w:rsidRPr="00376F89" w:rsidTr="00291BAA">
        <w:trPr>
          <w:trHeight w:val="699"/>
        </w:trPr>
        <w:tc>
          <w:tcPr>
            <w:tcW w:w="767"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TT</w:t>
            </w:r>
          </w:p>
        </w:tc>
        <w:tc>
          <w:tcPr>
            <w:tcW w:w="1276"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Tiêu chuẩn, tiêu chí</w:t>
            </w:r>
          </w:p>
        </w:tc>
        <w:tc>
          <w:tcPr>
            <w:tcW w:w="992"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eastAsia="en-US"/>
              </w:rPr>
              <w:t>Kết</w:t>
            </w:r>
            <w:r w:rsidRPr="00376F89">
              <w:rPr>
                <w:rFonts w:eastAsia="Calibri"/>
                <w:b/>
                <w:sz w:val="26"/>
                <w:szCs w:val="26"/>
                <w:lang w:val="vi-VN" w:eastAsia="en-US"/>
              </w:rPr>
              <w:t xml:space="preserve"> quả cần đạt (so với hiện trạng)</w:t>
            </w:r>
          </w:p>
        </w:tc>
        <w:tc>
          <w:tcPr>
            <w:tcW w:w="1701"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Công việc/giải pháp cần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Chủ trì và phối hợp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Thời gian thực hiện và hoàn thành</w:t>
            </w:r>
          </w:p>
        </w:tc>
        <w:tc>
          <w:tcPr>
            <w:tcW w:w="992"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Dự kiến kinh phí</w:t>
            </w:r>
          </w:p>
        </w:tc>
        <w:tc>
          <w:tcPr>
            <w:tcW w:w="1276"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Điều kiện</w:t>
            </w:r>
            <w:r w:rsidRPr="00376F89">
              <w:rPr>
                <w:rFonts w:eastAsia="Calibri"/>
                <w:b/>
                <w:sz w:val="26"/>
                <w:szCs w:val="26"/>
                <w:lang w:val="vi-VN" w:eastAsia="en-US"/>
              </w:rPr>
              <w:t xml:space="preserve"> hỗ trợ khác</w:t>
            </w:r>
          </w:p>
        </w:tc>
        <w:tc>
          <w:tcPr>
            <w:tcW w:w="851"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Ghi chú</w:t>
            </w:r>
          </w:p>
        </w:tc>
      </w:tr>
      <w:tr w:rsidR="0044316A" w:rsidRPr="00376F89" w:rsidTr="00291BAA">
        <w:trPr>
          <w:trHeight w:val="334"/>
        </w:trPr>
        <w:tc>
          <w:tcPr>
            <w:tcW w:w="10123" w:type="dxa"/>
            <w:gridSpan w:val="9"/>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ind w:right="312"/>
              <w:rPr>
                <w:rFonts w:eastAsia="Calibri"/>
                <w:b/>
                <w:sz w:val="26"/>
                <w:szCs w:val="26"/>
                <w:lang w:eastAsia="en-US"/>
              </w:rPr>
            </w:pPr>
            <w:r w:rsidRPr="00376F89">
              <w:rPr>
                <w:rFonts w:eastAsia="Calibri"/>
                <w:b/>
                <w:sz w:val="26"/>
                <w:szCs w:val="26"/>
                <w:lang w:eastAsia="en-US"/>
              </w:rPr>
              <w:t>MỨC 1, 2, 3: Mức 2</w:t>
            </w:r>
          </w:p>
        </w:tc>
      </w:tr>
      <w:tr w:rsidR="008617CE" w:rsidRPr="00376F89" w:rsidTr="00291BAA">
        <w:trPr>
          <w:trHeight w:val="509"/>
        </w:trPr>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jc w:val="center"/>
              <w:rPr>
                <w:bCs/>
                <w:sz w:val="26"/>
                <w:szCs w:val="26"/>
                <w:lang w:eastAsia="vi-VN"/>
              </w:rPr>
            </w:pPr>
            <w:r w:rsidRPr="00376F89">
              <w:rPr>
                <w:bCs/>
                <w:sz w:val="26"/>
                <w:szCs w:val="26"/>
                <w:lang w:eastAsia="vi-VN"/>
              </w:rPr>
              <w:t>1</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rPr>
                <w:b/>
                <w:sz w:val="26"/>
                <w:szCs w:val="26"/>
                <w:lang w:val="vi-VN" w:eastAsia="vi-VN"/>
              </w:rPr>
            </w:pPr>
            <w:r w:rsidRPr="00376F89">
              <w:rPr>
                <w:rFonts w:eastAsia="Calibri"/>
                <w:b/>
                <w:sz w:val="26"/>
                <w:szCs w:val="26"/>
                <w:lang w:eastAsia="en-US"/>
              </w:rPr>
              <w:t>Tiêu chuẩn 1: Tổ chức và quản lý nhà trường</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bCs/>
                <w:iCs/>
                <w:color w:val="auto"/>
                <w:sz w:val="26"/>
                <w:szCs w:val="26"/>
                <w:lang w:eastAsia="en-US"/>
              </w:rPr>
            </w:pPr>
            <w:r w:rsidRPr="00376F89">
              <w:rPr>
                <w:rFonts w:eastAsia="Calibri"/>
                <w:bCs/>
                <w:iCs/>
                <w:color w:val="auto"/>
                <w:sz w:val="26"/>
                <w:szCs w:val="26"/>
                <w:lang w:eastAsia="en-US"/>
              </w:rPr>
              <w:t>Tiêu chí 1.7</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highlight w:val="yellow"/>
                <w:lang w:eastAsia="en-US"/>
              </w:rPr>
            </w:pPr>
            <w:r w:rsidRPr="00376F89">
              <w:rPr>
                <w:rFonts w:eastAsia="Calibri"/>
                <w:color w:val="auto"/>
                <w:sz w:val="26"/>
                <w:szCs w:val="26"/>
                <w:lang w:eastAsia="en-US"/>
              </w:rPr>
              <w:t>Mức 2</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rFonts w:eastAsia="Calibri"/>
                <w:color w:val="auto"/>
                <w:sz w:val="26"/>
                <w:szCs w:val="26"/>
                <w:lang w:eastAsia="en-US"/>
              </w:rPr>
              <w:t>N</w:t>
            </w:r>
            <w:r w:rsidRPr="00376F89">
              <w:rPr>
                <w:rFonts w:eastAsia="Calibri"/>
                <w:color w:val="auto"/>
                <w:sz w:val="26"/>
                <w:szCs w:val="26"/>
                <w:lang w:val="vi-VN" w:eastAsia="en-US"/>
              </w:rPr>
              <w:t>hà trường sẽ Xây dựng kế hoạch nâng cao trình độ chuyên môn cho đội ngũ cán bộ, tạo điều kiện cho đội ngũ nâng cao trình độ chính trị và chuyên môn nghiệp vụ, tạo điều ki</w:t>
            </w:r>
            <w:r w:rsidRPr="00376F89">
              <w:rPr>
                <w:rFonts w:eastAsia="Calibri"/>
                <w:color w:val="auto"/>
                <w:sz w:val="26"/>
                <w:szCs w:val="26"/>
                <w:lang w:eastAsia="en-US"/>
              </w:rPr>
              <w:t>ệ</w:t>
            </w:r>
            <w:r w:rsidRPr="00376F89">
              <w:rPr>
                <w:rFonts w:eastAsia="Calibri"/>
                <w:color w:val="auto"/>
                <w:sz w:val="26"/>
                <w:szCs w:val="26"/>
                <w:lang w:val="vi-VN" w:eastAsia="en-US"/>
              </w:rPr>
              <w:t>n thuận lợi cho 0</w:t>
            </w:r>
            <w:r w:rsidRPr="00376F89">
              <w:rPr>
                <w:rFonts w:eastAsia="Calibri"/>
                <w:color w:val="auto"/>
                <w:sz w:val="26"/>
                <w:szCs w:val="26"/>
                <w:lang w:eastAsia="en-US"/>
              </w:rPr>
              <w:t>3</w:t>
            </w:r>
            <w:r w:rsidRPr="00376F89">
              <w:rPr>
                <w:rFonts w:eastAsia="Calibri"/>
                <w:color w:val="auto"/>
                <w:sz w:val="26"/>
                <w:szCs w:val="26"/>
                <w:lang w:val="vi-VN" w:eastAsia="en-US"/>
              </w:rPr>
              <w:t xml:space="preserve"> giáo viên trung cấp đang học Đại học mầm non, đồng thời khuyến khích nhân viên cấp dưỡng tham gia học lớp Trung cấp nấu ăn.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val="vi-VN" w:eastAsia="en-US"/>
              </w:rPr>
            </w:pPr>
            <w:r w:rsidRPr="00376F89">
              <w:rPr>
                <w:rFonts w:eastAsia="Calibri"/>
                <w:color w:val="auto"/>
                <w:sz w:val="26"/>
                <w:szCs w:val="26"/>
                <w:lang w:val="vi-VN" w:eastAsia="en-US"/>
              </w:rPr>
              <w:t>Giáo viên, nhân viên</w:t>
            </w:r>
          </w:p>
          <w:p w:rsidR="0044316A" w:rsidRPr="00376F89" w:rsidRDefault="0044316A" w:rsidP="00291BAA">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Tháng 9/2020. Thời gian hoàn thành: năm 2021</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Tạo điều kiện và thời gian cho giáo viên, nhân viên 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both"/>
              <w:rPr>
                <w:rFonts w:eastAsia="Calibri"/>
                <w:sz w:val="26"/>
                <w:szCs w:val="26"/>
                <w:lang w:eastAsia="en-US"/>
              </w:rPr>
            </w:pPr>
          </w:p>
        </w:tc>
      </w:tr>
      <w:tr w:rsidR="008617CE" w:rsidRPr="00376F89" w:rsidTr="00291BAA">
        <w:trPr>
          <w:trHeight w:val="457"/>
        </w:trPr>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jc w:val="center"/>
              <w:rPr>
                <w:rFonts w:eastAsia="Calibri"/>
                <w:bCs/>
                <w:sz w:val="26"/>
                <w:szCs w:val="26"/>
                <w:lang w:eastAsia="en-US"/>
              </w:rPr>
            </w:pPr>
            <w:r w:rsidRPr="00376F89">
              <w:rPr>
                <w:rFonts w:eastAsia="Calibri"/>
                <w:bCs/>
                <w:sz w:val="26"/>
                <w:szCs w:val="26"/>
                <w:lang w:eastAsia="en-US"/>
              </w:rPr>
              <w:t>2</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rPr>
                <w:rFonts w:eastAsia="Calibri"/>
                <w:b/>
                <w:sz w:val="26"/>
                <w:szCs w:val="26"/>
                <w:lang w:eastAsia="en-US"/>
              </w:rPr>
            </w:pPr>
            <w:r w:rsidRPr="00376F89">
              <w:rPr>
                <w:rFonts w:eastAsia="Calibri"/>
                <w:b/>
                <w:sz w:val="26"/>
                <w:szCs w:val="26"/>
                <w:lang w:eastAsia="en-US"/>
              </w:rPr>
              <w:t>Tiêu chuẩn 2: Cán bộ quản lý, giáo viên, nhân viên</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2.1</w:t>
            </w:r>
          </w:p>
          <w:p w:rsidR="0044316A" w:rsidRPr="00376F89" w:rsidRDefault="0044316A" w:rsidP="00291BAA">
            <w:pPr>
              <w:jc w:val="center"/>
              <w:rPr>
                <w:rFonts w:eastAsia="Calibri"/>
                <w:bCs/>
                <w:iCs/>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color w:val="auto"/>
                <w:sz w:val="26"/>
                <w:szCs w:val="26"/>
                <w:lang w:eastAsia="en-US"/>
              </w:rPr>
            </w:pPr>
            <w:r w:rsidRPr="00376F89">
              <w:rPr>
                <w:rFonts w:eastAsia="Calibri"/>
                <w:color w:val="auto"/>
                <w:sz w:val="26"/>
                <w:szCs w:val="26"/>
                <w:lang w:eastAsia="en-US"/>
              </w:rPr>
              <w:t xml:space="preserve">trường tiếp tục động viên, tạo điều kiện cho phó hiệu trưởng giáo </w:t>
            </w:r>
            <w:r w:rsidRPr="00376F89">
              <w:rPr>
                <w:rFonts w:eastAsia="Calibri"/>
                <w:color w:val="auto"/>
                <w:sz w:val="26"/>
                <w:szCs w:val="26"/>
                <w:lang w:eastAsia="en-US"/>
              </w:rPr>
              <w:lastRenderedPageBreak/>
              <w:t>dục lấy bằng Đại học mầm non và đăng ký lớp Bồi dưỡng ngạch chuyên viên để nâng cao trình độ chuyên môn nghiệp vụ nhằm đáp ứng với yêu cầu ngày càng cao của ngành học</w:t>
            </w:r>
          </w:p>
          <w:p w:rsidR="0044316A" w:rsidRPr="00376F89" w:rsidRDefault="0044316A" w:rsidP="00291BAA">
            <w:pPr>
              <w:jc w:val="center"/>
              <w:rPr>
                <w:rFonts w:eastAsia="Calibri"/>
                <w:color w:val="auto"/>
                <w:sz w:val="26"/>
                <w:szCs w:val="26"/>
                <w:lang w:eastAsia="vi-VN"/>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lastRenderedPageBreak/>
              <w:t>Hiệu trưởng và 02 phó hiệu trưởng.</w:t>
            </w:r>
          </w:p>
          <w:p w:rsidR="0044316A" w:rsidRPr="00376F89" w:rsidRDefault="0044316A" w:rsidP="00291BAA">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lastRenderedPageBreak/>
              <w:t xml:space="preserve">Năm 2018 Thời gian hoàn thành: </w:t>
            </w:r>
            <w:r w:rsidRPr="00376F89">
              <w:rPr>
                <w:rFonts w:eastAsia="Calibri"/>
                <w:color w:val="auto"/>
                <w:sz w:val="26"/>
                <w:szCs w:val="26"/>
                <w:lang w:eastAsia="en-US"/>
              </w:rPr>
              <w:lastRenderedPageBreak/>
              <w:t>Năm 2020</w:t>
            </w:r>
          </w:p>
          <w:p w:rsidR="0044316A" w:rsidRPr="00376F89" w:rsidRDefault="0044316A" w:rsidP="00291BAA">
            <w:pPr>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lastRenderedPageBreak/>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 xml:space="preserve">Tạo điều kiện và thời gian cho cán bộ quản lý </w:t>
            </w:r>
            <w:r w:rsidRPr="00376F89">
              <w:rPr>
                <w:rFonts w:eastAsia="Calibri"/>
                <w:sz w:val="26"/>
                <w:szCs w:val="26"/>
                <w:lang w:eastAsia="en-US"/>
              </w:rPr>
              <w:lastRenderedPageBreak/>
              <w:t>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p>
        </w:tc>
      </w:tr>
      <w:tr w:rsidR="008617CE" w:rsidRPr="00376F89" w:rsidTr="00291BAA">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jc w:val="center"/>
              <w:rPr>
                <w:rFonts w:eastAsia="Calibri"/>
                <w:bCs/>
                <w:sz w:val="26"/>
                <w:szCs w:val="26"/>
                <w:lang w:eastAsia="en-US"/>
              </w:rPr>
            </w:pPr>
            <w:r w:rsidRPr="00376F89">
              <w:rPr>
                <w:rFonts w:eastAsia="Calibri"/>
                <w:bCs/>
                <w:sz w:val="26"/>
                <w:szCs w:val="26"/>
                <w:lang w:eastAsia="en-US"/>
              </w:rPr>
              <w:lastRenderedPageBreak/>
              <w:t>3</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rPr>
                <w:rFonts w:eastAsia="Calibri"/>
                <w:b/>
                <w:sz w:val="26"/>
                <w:szCs w:val="26"/>
                <w:lang w:eastAsia="en-US"/>
              </w:rPr>
            </w:pPr>
            <w:r w:rsidRPr="00376F89">
              <w:rPr>
                <w:rFonts w:eastAsia="Calibri"/>
                <w:b/>
                <w:sz w:val="26"/>
                <w:szCs w:val="26"/>
                <w:lang w:eastAsia="en-US"/>
              </w:rPr>
              <w:t>Tiêu chuẩn 3: Cơ sở vật chất và thiết bị dạy học</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3.4</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color w:val="auto"/>
                <w:sz w:val="26"/>
                <w:szCs w:val="26"/>
                <w:lang w:val="sv-SE" w:eastAsia="en-US"/>
              </w:rPr>
              <w:t>Trong năm 2020-2021, Trường sẽ  trang bị xe tiếp cơm cho khối mầm, chồi nhằm giảm tải sức lao động cho giáo viên và cấp dưỡng</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Hiệu trưởng và kế toán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9/2020 Thời gian hoàn thành: Tháng 3/2021</w:t>
            </w:r>
          </w:p>
          <w:p w:rsidR="0044316A" w:rsidRPr="00376F89" w:rsidRDefault="0044316A" w:rsidP="00291BAA">
            <w:pPr>
              <w:jc w:val="center"/>
              <w:rPr>
                <w:rFonts w:eastAsia="Calibri"/>
                <w:color w:val="auto"/>
                <w:sz w:val="26"/>
                <w:szCs w:val="26"/>
                <w:lang w:val="pt-BR"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sz w:val="26"/>
                <w:szCs w:val="26"/>
                <w:lang w:eastAsia="en-US"/>
              </w:rPr>
            </w:pPr>
            <w:r w:rsidRPr="00376F89">
              <w:rPr>
                <w:rFonts w:eastAsia="Calibri"/>
                <w:color w:val="auto"/>
                <w:sz w:val="26"/>
                <w:szCs w:val="26"/>
                <w:lang w:eastAsia="en-US"/>
              </w:rPr>
              <w:t>63</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Nguồn thu tại đơn vị</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3.6</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2</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rFonts w:eastAsia="Calibri"/>
                <w:sz w:val="26"/>
                <w:szCs w:val="26"/>
                <w:lang w:val="pt-BR" w:eastAsia="en-US"/>
              </w:rPr>
              <w:t>N</w:t>
            </w:r>
            <w:r w:rsidRPr="00376F89">
              <w:rPr>
                <w:rFonts w:eastAsia="Calibri"/>
                <w:sz w:val="26"/>
                <w:szCs w:val="26"/>
                <w:lang w:val="da-DK" w:eastAsia="en-US"/>
              </w:rPr>
              <w:t>hà trường có kế hoạch dự trù kinh phí thay vách ngăn cho các lớp, phòng trống vào năm học 2020-2021</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 xml:space="preserve">Hiệu trưởng Phòng tài chánh, Ban quản lý dự </w:t>
            </w:r>
            <w:proofErr w:type="gramStart"/>
            <w:r w:rsidRPr="00376F89">
              <w:rPr>
                <w:rFonts w:eastAsia="Calibri"/>
                <w:color w:val="auto"/>
                <w:sz w:val="26"/>
                <w:szCs w:val="26"/>
                <w:lang w:eastAsia="en-US"/>
              </w:rPr>
              <w:t>án</w:t>
            </w:r>
            <w:proofErr w:type="gramEnd"/>
            <w:r w:rsidRPr="00376F89">
              <w:rPr>
                <w:rFonts w:eastAsia="Calibri"/>
                <w:color w:val="auto"/>
                <w:sz w:val="26"/>
                <w:szCs w:val="26"/>
                <w:lang w:eastAsia="en-US"/>
              </w:rPr>
              <w:t xml:space="preserve"> huyện Hóc Môn.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6/2020 Thời gian hoàn thành: Tháng 10/2021</w:t>
            </w:r>
          </w:p>
          <w:p w:rsidR="0044316A" w:rsidRPr="00376F89" w:rsidRDefault="0044316A" w:rsidP="00291BAA">
            <w:pPr>
              <w:tabs>
                <w:tab w:val="left" w:pos="1134"/>
              </w:tabs>
              <w:jc w:val="center"/>
              <w:rPr>
                <w:rFonts w:eastAsia="Calibri"/>
                <w:color w:val="auto"/>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color w:val="00B050"/>
                <w:sz w:val="26"/>
                <w:szCs w:val="26"/>
                <w:lang w:eastAsia="en-US"/>
              </w:rPr>
            </w:pPr>
            <w:r w:rsidRPr="00376F89">
              <w:rPr>
                <w:rFonts w:eastAsia="Calibri"/>
                <w:color w:val="auto"/>
                <w:sz w:val="26"/>
                <w:szCs w:val="26"/>
                <w:lang w:eastAsia="en-US"/>
              </w:rPr>
              <w:t>115</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Từ ngân sách nhà nước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bl>
    <w:p w:rsidR="00336E2F" w:rsidRPr="00376F89" w:rsidRDefault="00934E1C" w:rsidP="00EB4DB7">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336E2F" w:rsidRPr="00376F89">
        <w:rPr>
          <w:sz w:val="26"/>
          <w:szCs w:val="26"/>
          <w:lang w:val="de-DE"/>
        </w:rPr>
        <w:t>Năm 2021-2022</w:t>
      </w:r>
      <w:r w:rsidR="0044316A" w:rsidRPr="00376F89">
        <w:rPr>
          <w:sz w:val="26"/>
          <w:szCs w:val="26"/>
          <w:lang w:val="de-DE"/>
        </w:rPr>
        <w:t>:</w:t>
      </w:r>
    </w:p>
    <w:tbl>
      <w:tblPr>
        <w:tblpPr w:leftFromText="180" w:rightFromText="180" w:vertAnchor="text" w:tblpX="-519"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767"/>
        <w:gridCol w:w="1276"/>
        <w:gridCol w:w="992"/>
        <w:gridCol w:w="1701"/>
        <w:gridCol w:w="1134"/>
        <w:gridCol w:w="1134"/>
        <w:gridCol w:w="992"/>
        <w:gridCol w:w="1276"/>
        <w:gridCol w:w="851"/>
      </w:tblGrid>
      <w:tr w:rsidR="0044316A" w:rsidRPr="00376F89" w:rsidTr="00291BAA">
        <w:trPr>
          <w:trHeight w:val="699"/>
        </w:trPr>
        <w:tc>
          <w:tcPr>
            <w:tcW w:w="767"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TT</w:t>
            </w:r>
          </w:p>
        </w:tc>
        <w:tc>
          <w:tcPr>
            <w:tcW w:w="1276"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Tiêu chuẩn, tiêu chí</w:t>
            </w:r>
          </w:p>
        </w:tc>
        <w:tc>
          <w:tcPr>
            <w:tcW w:w="992"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eastAsia="en-US"/>
              </w:rPr>
              <w:t>Kết</w:t>
            </w:r>
            <w:r w:rsidRPr="00376F89">
              <w:rPr>
                <w:rFonts w:eastAsia="Calibri"/>
                <w:b/>
                <w:sz w:val="26"/>
                <w:szCs w:val="26"/>
                <w:lang w:val="vi-VN" w:eastAsia="en-US"/>
              </w:rPr>
              <w:t xml:space="preserve"> quả cần đạt (so với hiện trạng)</w:t>
            </w:r>
          </w:p>
        </w:tc>
        <w:tc>
          <w:tcPr>
            <w:tcW w:w="1701"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Công việc/giải pháp cần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Chủ trì và phối hợp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Thời gian thực hiện và hoàn thành</w:t>
            </w:r>
          </w:p>
        </w:tc>
        <w:tc>
          <w:tcPr>
            <w:tcW w:w="992"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Dự kiến kinh phí</w:t>
            </w:r>
          </w:p>
        </w:tc>
        <w:tc>
          <w:tcPr>
            <w:tcW w:w="1276"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Điều kiện</w:t>
            </w:r>
            <w:r w:rsidRPr="00376F89">
              <w:rPr>
                <w:rFonts w:eastAsia="Calibri"/>
                <w:b/>
                <w:sz w:val="26"/>
                <w:szCs w:val="26"/>
                <w:lang w:val="vi-VN" w:eastAsia="en-US"/>
              </w:rPr>
              <w:t xml:space="preserve"> hỗ trợ khác</w:t>
            </w:r>
          </w:p>
        </w:tc>
        <w:tc>
          <w:tcPr>
            <w:tcW w:w="851"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Ghi chú</w:t>
            </w:r>
          </w:p>
        </w:tc>
      </w:tr>
      <w:tr w:rsidR="0044316A" w:rsidRPr="00376F89" w:rsidTr="00291BAA">
        <w:trPr>
          <w:trHeight w:val="334"/>
        </w:trPr>
        <w:tc>
          <w:tcPr>
            <w:tcW w:w="10123" w:type="dxa"/>
            <w:gridSpan w:val="9"/>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ind w:right="312"/>
              <w:rPr>
                <w:rFonts w:eastAsia="Calibri"/>
                <w:b/>
                <w:sz w:val="26"/>
                <w:szCs w:val="26"/>
                <w:lang w:eastAsia="en-US"/>
              </w:rPr>
            </w:pPr>
            <w:r w:rsidRPr="00376F89">
              <w:rPr>
                <w:rFonts w:eastAsia="Calibri"/>
                <w:b/>
                <w:sz w:val="26"/>
                <w:szCs w:val="26"/>
                <w:lang w:eastAsia="en-US"/>
              </w:rPr>
              <w:t>MỨC 1, 2, 3: Mức 2</w:t>
            </w:r>
          </w:p>
        </w:tc>
      </w:tr>
      <w:tr w:rsidR="007C3F9B" w:rsidRPr="00376F89" w:rsidTr="00291BAA">
        <w:trPr>
          <w:trHeight w:val="457"/>
        </w:trPr>
        <w:tc>
          <w:tcPr>
            <w:tcW w:w="767" w:type="dxa"/>
            <w:tcBorders>
              <w:top w:val="single" w:sz="4" w:space="0" w:color="auto"/>
              <w:left w:val="single" w:sz="4" w:space="0" w:color="auto"/>
              <w:bottom w:val="single" w:sz="4" w:space="0" w:color="auto"/>
              <w:right w:val="single" w:sz="4" w:space="0" w:color="auto"/>
            </w:tcBorders>
          </w:tcPr>
          <w:p w:rsidR="007C3F9B" w:rsidRPr="00376F89" w:rsidRDefault="007C3F9B" w:rsidP="00291BAA">
            <w:pPr>
              <w:spacing w:before="60" w:after="60"/>
              <w:jc w:val="center"/>
              <w:rPr>
                <w:rFonts w:eastAsia="Calibri"/>
                <w:bCs/>
                <w:sz w:val="26"/>
                <w:szCs w:val="26"/>
                <w:lang w:eastAsia="en-US"/>
              </w:rPr>
            </w:pPr>
            <w:r w:rsidRPr="00376F89">
              <w:rPr>
                <w:rFonts w:eastAsia="Calibri"/>
                <w:bCs/>
                <w:sz w:val="26"/>
                <w:szCs w:val="26"/>
                <w:lang w:eastAsia="en-US"/>
              </w:rPr>
              <w:t>2</w:t>
            </w:r>
          </w:p>
        </w:tc>
        <w:tc>
          <w:tcPr>
            <w:tcW w:w="9356" w:type="dxa"/>
            <w:gridSpan w:val="8"/>
            <w:tcBorders>
              <w:top w:val="single" w:sz="4" w:space="0" w:color="auto"/>
              <w:left w:val="single" w:sz="4" w:space="0" w:color="auto"/>
              <w:bottom w:val="single" w:sz="4" w:space="0" w:color="auto"/>
              <w:right w:val="single" w:sz="4" w:space="0" w:color="auto"/>
            </w:tcBorders>
          </w:tcPr>
          <w:p w:rsidR="007C3F9B" w:rsidRPr="00376F89" w:rsidRDefault="007C3F9B" w:rsidP="00291BAA">
            <w:pPr>
              <w:spacing w:before="60" w:after="60"/>
              <w:rPr>
                <w:rFonts w:eastAsia="Calibri"/>
                <w:b/>
                <w:sz w:val="26"/>
                <w:szCs w:val="26"/>
                <w:lang w:eastAsia="en-US"/>
              </w:rPr>
            </w:pPr>
            <w:r w:rsidRPr="00376F89">
              <w:rPr>
                <w:rFonts w:eastAsia="Calibri"/>
                <w:b/>
                <w:sz w:val="26"/>
                <w:szCs w:val="26"/>
                <w:lang w:eastAsia="en-US"/>
              </w:rPr>
              <w:t>Tiêu chuẩn 2: Cán bộ quản lý, giáo viên, nhân viên</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2.1</w:t>
            </w:r>
          </w:p>
          <w:p w:rsidR="0044316A" w:rsidRPr="00376F89" w:rsidRDefault="0044316A" w:rsidP="00291BAA">
            <w:pPr>
              <w:jc w:val="center"/>
              <w:rPr>
                <w:rFonts w:eastAsia="Calibri"/>
                <w:bCs/>
                <w:iCs/>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color w:val="auto"/>
                <w:sz w:val="26"/>
                <w:szCs w:val="26"/>
                <w:lang w:eastAsia="en-US"/>
              </w:rPr>
            </w:pPr>
            <w:r w:rsidRPr="00376F89">
              <w:rPr>
                <w:rFonts w:eastAsia="Calibri"/>
                <w:color w:val="auto"/>
                <w:sz w:val="26"/>
                <w:szCs w:val="26"/>
                <w:lang w:eastAsia="en-US"/>
              </w:rPr>
              <w:t xml:space="preserve">Năm học 2021 - 2022, 03 quản lý sẽ </w:t>
            </w:r>
            <w:r w:rsidRPr="00376F89">
              <w:rPr>
                <w:rFonts w:eastAsia="Calibri"/>
                <w:color w:val="auto"/>
                <w:sz w:val="26"/>
                <w:szCs w:val="26"/>
                <w:lang w:eastAsia="en-US"/>
              </w:rPr>
              <w:lastRenderedPageBreak/>
              <w:t>đăng ký thi lấy bằng Anh ngữ hạng B1 để nâng cao trình độ chuyên môn nghiệp vụ nhằm đáp ứng với yêu cầu ngày càng cao của ngành học.</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lastRenderedPageBreak/>
              <w:t xml:space="preserve">Hiệu trưởng và 02 phó </w:t>
            </w:r>
            <w:r w:rsidRPr="00376F89">
              <w:rPr>
                <w:rFonts w:eastAsia="Calibri"/>
                <w:color w:val="auto"/>
                <w:sz w:val="26"/>
                <w:szCs w:val="26"/>
                <w:lang w:eastAsia="en-US"/>
              </w:rPr>
              <w:lastRenderedPageBreak/>
              <w:t>hiệu trưởng.</w:t>
            </w:r>
          </w:p>
          <w:p w:rsidR="0044316A" w:rsidRPr="00376F89" w:rsidRDefault="0044316A" w:rsidP="00291BAA">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lastRenderedPageBreak/>
              <w:t xml:space="preserve">Năm 2021 Thời gian </w:t>
            </w:r>
            <w:r w:rsidRPr="00376F89">
              <w:rPr>
                <w:rFonts w:eastAsia="Calibri"/>
                <w:color w:val="auto"/>
                <w:sz w:val="26"/>
                <w:szCs w:val="26"/>
                <w:lang w:eastAsia="en-US"/>
              </w:rPr>
              <w:lastRenderedPageBreak/>
              <w:t>hoàn thành: Năm 2022</w:t>
            </w:r>
          </w:p>
          <w:p w:rsidR="0044316A" w:rsidRPr="00376F89" w:rsidRDefault="0044316A" w:rsidP="00291BAA">
            <w:pPr>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lastRenderedPageBreak/>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 xml:space="preserve">Tạo điều kiện và thời gian </w:t>
            </w:r>
            <w:r w:rsidRPr="00376F89">
              <w:rPr>
                <w:rFonts w:eastAsia="Calibri"/>
                <w:sz w:val="26"/>
                <w:szCs w:val="26"/>
                <w:lang w:eastAsia="en-US"/>
              </w:rPr>
              <w:lastRenderedPageBreak/>
              <w:t>cho cán bộ quản lý 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2.2</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rFonts w:eastAsia="Calibri"/>
                <w:color w:val="auto"/>
                <w:sz w:val="26"/>
                <w:szCs w:val="26"/>
                <w:lang w:eastAsia="en-US"/>
              </w:rPr>
              <w:t>Năm học 2021 – 2022, nhà trường tiếp tục thực hiện kế hoạch nâng chuẩn, tạo điều kiện thời gian cho 14 giáo viên tham gia học Đại học Sư phạm mầm non tốt nghiệp đúng tiến độ và nâng cao tỉ lệ chuẩn giáo viên đạt từ khá trở</w:t>
            </w:r>
            <w:r w:rsidR="002F71A0" w:rsidRPr="00376F89">
              <w:rPr>
                <w:rFonts w:eastAsia="Calibri"/>
                <w:color w:val="auto"/>
                <w:sz w:val="26"/>
                <w:szCs w:val="26"/>
                <w:lang w:eastAsia="en-US"/>
              </w:rPr>
              <w:t xml:space="preserve"> trên 65%.</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Giáo viên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Tháng 7/2018. Thời gian hoàn thành: Cuối năm 2022.</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Tạo điều kiện và thời gian cho cán bộ quản lý 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rPr>
                <w:rFonts w:eastAsia="Calibri"/>
                <w:sz w:val="26"/>
                <w:szCs w:val="26"/>
                <w:lang w:eastAsia="en-US"/>
              </w:rPr>
            </w:pPr>
          </w:p>
        </w:tc>
      </w:tr>
      <w:tr w:rsidR="007C3F9B" w:rsidRPr="00376F89" w:rsidTr="00291BAA">
        <w:tc>
          <w:tcPr>
            <w:tcW w:w="767" w:type="dxa"/>
            <w:tcBorders>
              <w:top w:val="single" w:sz="4" w:space="0" w:color="auto"/>
              <w:left w:val="single" w:sz="4" w:space="0" w:color="auto"/>
              <w:bottom w:val="single" w:sz="4" w:space="0" w:color="auto"/>
              <w:right w:val="single" w:sz="4" w:space="0" w:color="auto"/>
            </w:tcBorders>
          </w:tcPr>
          <w:p w:rsidR="007C3F9B" w:rsidRPr="00376F89" w:rsidRDefault="007C3F9B" w:rsidP="00291BAA">
            <w:pPr>
              <w:spacing w:before="60" w:after="60"/>
              <w:jc w:val="center"/>
              <w:rPr>
                <w:rFonts w:eastAsia="Calibri"/>
                <w:bCs/>
                <w:sz w:val="26"/>
                <w:szCs w:val="26"/>
                <w:lang w:eastAsia="en-US"/>
              </w:rPr>
            </w:pPr>
            <w:r w:rsidRPr="00376F89">
              <w:rPr>
                <w:rFonts w:eastAsia="Calibri"/>
                <w:bCs/>
                <w:sz w:val="26"/>
                <w:szCs w:val="26"/>
                <w:lang w:eastAsia="en-US"/>
              </w:rPr>
              <w:t>3</w:t>
            </w:r>
          </w:p>
        </w:tc>
        <w:tc>
          <w:tcPr>
            <w:tcW w:w="9356" w:type="dxa"/>
            <w:gridSpan w:val="8"/>
            <w:tcBorders>
              <w:top w:val="single" w:sz="4" w:space="0" w:color="auto"/>
              <w:left w:val="single" w:sz="4" w:space="0" w:color="auto"/>
              <w:bottom w:val="single" w:sz="4" w:space="0" w:color="auto"/>
              <w:right w:val="single" w:sz="4" w:space="0" w:color="auto"/>
            </w:tcBorders>
          </w:tcPr>
          <w:p w:rsidR="007C3F9B" w:rsidRPr="00376F89" w:rsidRDefault="007C3F9B" w:rsidP="00291BAA">
            <w:pPr>
              <w:spacing w:before="60" w:after="60"/>
              <w:rPr>
                <w:rFonts w:eastAsia="Calibri"/>
                <w:b/>
                <w:sz w:val="26"/>
                <w:szCs w:val="26"/>
                <w:lang w:eastAsia="en-US"/>
              </w:rPr>
            </w:pPr>
            <w:r w:rsidRPr="00376F89">
              <w:rPr>
                <w:rFonts w:eastAsia="Calibri"/>
                <w:b/>
                <w:sz w:val="26"/>
                <w:szCs w:val="26"/>
                <w:lang w:eastAsia="en-US"/>
              </w:rPr>
              <w:t>Tiêu chuẩn 3: Cơ sở vật chất và thiết bị dạy học</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3.1</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rFonts w:eastAsia="Calibri"/>
                <w:color w:val="auto"/>
                <w:sz w:val="26"/>
                <w:szCs w:val="26"/>
                <w:lang w:eastAsia="en-US"/>
              </w:rPr>
              <w:t xml:space="preserve">Trong năm 2021 - 2022 nhà trường tiếp tục qui hoạch trồng thêm cây xanh, phân công nhân viên chăm sóc cây thường xuyên tưới nước, bón phân để cây luôn tươi tốt, phát triển nhanh tạo bóng mát cho trẻ hoạt động ngoài sân. Đồng thời cải tạo sân chơi cát nước, bố </w:t>
            </w:r>
            <w:r w:rsidRPr="00376F89">
              <w:rPr>
                <w:rFonts w:eastAsia="Calibri"/>
                <w:color w:val="auto"/>
                <w:sz w:val="26"/>
                <w:szCs w:val="26"/>
                <w:lang w:eastAsia="en-US"/>
              </w:rPr>
              <w:lastRenderedPageBreak/>
              <w:t xml:space="preserve">trí, sắp xếp các khu vực chơi và trải thảm cỏ nhân tạo xóa bê tông hóa trong nhà trường giúp trẻ đảm bảo </w:t>
            </w:r>
            <w:proofErr w:type="gramStart"/>
            <w:r w:rsidRPr="00376F89">
              <w:rPr>
                <w:rFonts w:eastAsia="Calibri"/>
                <w:color w:val="auto"/>
                <w:sz w:val="26"/>
                <w:szCs w:val="26"/>
                <w:lang w:eastAsia="en-US"/>
              </w:rPr>
              <w:t>an</w:t>
            </w:r>
            <w:proofErr w:type="gramEnd"/>
            <w:r w:rsidRPr="00376F89">
              <w:rPr>
                <w:rFonts w:eastAsia="Calibri"/>
                <w:color w:val="auto"/>
                <w:sz w:val="26"/>
                <w:szCs w:val="26"/>
                <w:lang w:eastAsia="en-US"/>
              </w:rPr>
              <w:t xml:space="preserve"> toàn khi chơi.</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val="vi-VN" w:eastAsia="en-US"/>
              </w:rPr>
            </w:pPr>
            <w:r w:rsidRPr="00376F89">
              <w:rPr>
                <w:rFonts w:eastAsia="Calibri"/>
                <w:color w:val="auto"/>
                <w:sz w:val="26"/>
                <w:szCs w:val="26"/>
                <w:lang w:val="vi-VN" w:eastAsia="en-US"/>
              </w:rPr>
              <w:lastRenderedPageBreak/>
              <w:t>Hiệu trưởng Nhân viên, giáo viên và cha mẹ học sinh.</w:t>
            </w:r>
          </w:p>
          <w:p w:rsidR="0044316A" w:rsidRPr="00376F89" w:rsidRDefault="0044316A" w:rsidP="00291BAA">
            <w:pPr>
              <w:tabs>
                <w:tab w:val="left" w:pos="1134"/>
              </w:tabs>
              <w:jc w:val="center"/>
              <w:rPr>
                <w:rFonts w:eastAsia="Calibri"/>
                <w:color w:val="auto"/>
                <w:sz w:val="26"/>
                <w:szCs w:val="26"/>
                <w:lang w:val="vi-VN" w:eastAsia="en-US"/>
              </w:rPr>
            </w:pPr>
          </w:p>
          <w:p w:rsidR="0044316A" w:rsidRPr="00376F89" w:rsidRDefault="0044316A" w:rsidP="00291BAA">
            <w:pPr>
              <w:jc w:val="center"/>
              <w:rPr>
                <w:rFonts w:eastAsia="Calibri"/>
                <w:sz w:val="26"/>
                <w:szCs w:val="26"/>
                <w:lang w:val="vi-VN"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Tháng 12/2021 Thời gian hoàn thành: Tháng 5/2022</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sz w:val="26"/>
                <w:szCs w:val="26"/>
                <w:lang w:eastAsia="en-US"/>
              </w:rPr>
            </w:pPr>
            <w:r w:rsidRPr="00376F89">
              <w:rPr>
                <w:rFonts w:eastAsia="Calibri"/>
                <w:color w:val="auto"/>
                <w:sz w:val="26"/>
                <w:szCs w:val="26"/>
                <w:lang w:eastAsia="en-US"/>
              </w:rPr>
              <w:t>3</w:t>
            </w:r>
            <w:r w:rsidR="0044316A" w:rsidRPr="00376F89">
              <w:rPr>
                <w:rFonts w:eastAsia="Calibri"/>
                <w:color w:val="auto"/>
                <w:sz w:val="26"/>
                <w:szCs w:val="26"/>
                <w:lang w:eastAsia="en-US"/>
              </w:rPr>
              <w:t>0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Vận động xã hội hóa từ cha mẹ học sinh và các mạnh thường quân</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3.2</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b/>
                <w:i/>
                <w:sz w:val="26"/>
                <w:szCs w:val="26"/>
                <w:lang w:val="vi-VN"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567"/>
              </w:tabs>
              <w:jc w:val="center"/>
              <w:rPr>
                <w:rFonts w:eastAsia="Calibri"/>
                <w:color w:val="auto"/>
                <w:sz w:val="26"/>
                <w:szCs w:val="26"/>
                <w:lang w:val="vi-VN" w:eastAsia="en-US"/>
              </w:rPr>
            </w:pPr>
            <w:r w:rsidRPr="00376F89">
              <w:rPr>
                <w:rFonts w:eastAsia="Calibri"/>
                <w:color w:val="auto"/>
                <w:sz w:val="26"/>
                <w:szCs w:val="26"/>
                <w:lang w:val="vi-VN" w:eastAsia="en-US"/>
              </w:rPr>
              <w:t>trong năm học 2021 - 2022 nhà trường sẽ phối hợp với trung tâm ngoại ngữ Ngôi Sao Việt bổ sung đầy đủ trang thiết bị nghe nhìn, đồ chơi đáp ứng tốt hoạt động học ngoại ngữ, đồng thời tận dụng phòng kho để làm phòng học ngoại khóa anh ngữ, tin học và đề xuất xin kinh phí từ ngân sách huyện để trang bị, thay mới 10/18 lớp bàn, ghế bằng chất liệu nhựa đúc nguyên sinh LLDPE cao cấp.</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val="vi-VN" w:eastAsia="en-US"/>
              </w:rPr>
            </w:pPr>
            <w:r w:rsidRPr="00376F89">
              <w:rPr>
                <w:rFonts w:eastAsia="Calibri"/>
                <w:color w:val="auto"/>
                <w:sz w:val="26"/>
                <w:szCs w:val="26"/>
                <w:lang w:val="vi-VN" w:eastAsia="en-US"/>
              </w:rPr>
              <w:t>Hiệu trưởng, kế toán, cha mẹ học sinh</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Năm 2021 Thời gian hoàn thành: Năm 2022</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color w:val="00B0F0"/>
                <w:sz w:val="26"/>
                <w:szCs w:val="26"/>
                <w:lang w:eastAsia="en-US"/>
              </w:rPr>
            </w:pPr>
            <w:r w:rsidRPr="00376F89">
              <w:rPr>
                <w:rFonts w:eastAsia="Calibri"/>
                <w:color w:val="auto"/>
                <w:sz w:val="26"/>
                <w:szCs w:val="26"/>
                <w:lang w:eastAsia="en-US"/>
              </w:rPr>
              <w:t>30</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Vận động xã hội hóa từ cha mẹ học sinh và các mạnh thường quân</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3.4</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eastAsia="en-US"/>
              </w:rPr>
            </w:pPr>
            <w:r w:rsidRPr="00376F89">
              <w:rPr>
                <w:rFonts w:eastAsia="Calibri"/>
                <w:color w:val="auto"/>
                <w:sz w:val="26"/>
                <w:szCs w:val="26"/>
                <w:lang w:eastAsia="en-US"/>
              </w:rPr>
              <w:t>Năm học 2021 - 2022 nhà trường có kế hoạch và trang bị máy cắt rau củ và xe tiếp cơm cho khối mầm.</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Hiệu trưởng và kế toán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9/2021 Thời gian hoàn thành: Tháng 3/2022</w:t>
            </w:r>
          </w:p>
          <w:p w:rsidR="0044316A" w:rsidRPr="00376F89" w:rsidRDefault="0044316A" w:rsidP="00291BAA">
            <w:pPr>
              <w:jc w:val="center"/>
              <w:rPr>
                <w:rFonts w:eastAsia="Calibri"/>
                <w:color w:val="auto"/>
                <w:sz w:val="26"/>
                <w:szCs w:val="26"/>
                <w:lang w:val="pt-BR"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70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Nguồn thu tại đơn vị</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 xml:space="preserve">Tiêu chí </w:t>
            </w:r>
            <w:r w:rsidRPr="00376F89">
              <w:rPr>
                <w:rFonts w:eastAsia="Calibri"/>
                <w:sz w:val="26"/>
                <w:szCs w:val="26"/>
                <w:lang w:eastAsia="en-US"/>
              </w:rPr>
              <w:lastRenderedPageBreak/>
              <w:t>3.5</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lastRenderedPageBreak/>
              <w:t>Mức 2</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567"/>
              </w:tabs>
              <w:jc w:val="center"/>
              <w:rPr>
                <w:color w:val="auto"/>
                <w:sz w:val="26"/>
                <w:szCs w:val="26"/>
                <w:lang w:eastAsia="en-US"/>
              </w:rPr>
            </w:pPr>
            <w:r w:rsidRPr="00376F89">
              <w:rPr>
                <w:rFonts w:eastAsia="Calibri"/>
                <w:color w:val="auto"/>
                <w:sz w:val="26"/>
                <w:szCs w:val="26"/>
                <w:lang w:eastAsia="en-US"/>
              </w:rPr>
              <w:t xml:space="preserve">Năm 2021 - </w:t>
            </w:r>
            <w:r w:rsidRPr="00376F89">
              <w:rPr>
                <w:rFonts w:eastAsia="Calibri"/>
                <w:color w:val="auto"/>
                <w:sz w:val="26"/>
                <w:szCs w:val="26"/>
                <w:lang w:eastAsia="en-US"/>
              </w:rPr>
              <w:lastRenderedPageBreak/>
              <w:t>2022 nhà trường tiếp tục trang bị, bổ sung đồ dùng, đồ chơi, trang thiết bị phục vụ hoạt động chăm sóc giáo dục trẻ và xây dựng kế hoạch tổ chức hội thi làm đồ dùng đồ chơi sáng tạo, thể hiện tính thẩm mỹ và có độ bền cao nhằm nâng cao hiệu quả sử dụng của đồ dùng, đồ chơi.</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lastRenderedPageBreak/>
              <w:t xml:space="preserve">Phó hiệu </w:t>
            </w:r>
            <w:r w:rsidRPr="00376F89">
              <w:rPr>
                <w:rFonts w:eastAsia="Calibri"/>
                <w:color w:val="auto"/>
                <w:sz w:val="26"/>
                <w:szCs w:val="26"/>
                <w:lang w:eastAsia="en-US"/>
              </w:rPr>
              <w:lastRenderedPageBreak/>
              <w:t>trưởng chuyên môn, giáo viên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lastRenderedPageBreak/>
              <w:t xml:space="preserve">Tháng </w:t>
            </w:r>
            <w:r w:rsidRPr="00376F89">
              <w:rPr>
                <w:rFonts w:eastAsia="Calibri"/>
                <w:color w:val="auto"/>
                <w:sz w:val="26"/>
                <w:szCs w:val="26"/>
                <w:lang w:eastAsia="en-US"/>
              </w:rPr>
              <w:lastRenderedPageBreak/>
              <w:t>11/2021 Thời gian hoàn thành: Tháng 4/2022</w:t>
            </w:r>
          </w:p>
          <w:p w:rsidR="0044316A" w:rsidRPr="00376F89" w:rsidRDefault="0044316A" w:rsidP="00291BAA">
            <w:pPr>
              <w:jc w:val="center"/>
              <w:rPr>
                <w:rFonts w:eastAsia="Calibri"/>
                <w:color w:val="auto"/>
                <w:sz w:val="26"/>
                <w:szCs w:val="26"/>
                <w:lang w:val="pt-BR"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lastRenderedPageBreak/>
              <w:t>60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 xml:space="preserve">Vận động </w:t>
            </w:r>
            <w:r w:rsidRPr="00376F89">
              <w:rPr>
                <w:rFonts w:eastAsia="Calibri"/>
                <w:sz w:val="26"/>
                <w:szCs w:val="26"/>
                <w:lang w:eastAsia="en-US"/>
              </w:rPr>
              <w:lastRenderedPageBreak/>
              <w:t>phụ huynh hỗ trợ NVL</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3.6</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2</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Nhà trường có kế hoạch xin kinh phí từ ngân sách và thay vách ngăn nhà vệ sinh cho các lớp mầm, phòng trống và cải tiến lại nhà vệ sinh phòng hội trường phù hợp với chức năng phòng họp trong năm học 2021 - 2022.</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 xml:space="preserve">Hiệu trưởng Phòng tài chánh, Ban quản lý dự </w:t>
            </w:r>
            <w:proofErr w:type="gramStart"/>
            <w:r w:rsidRPr="00376F89">
              <w:rPr>
                <w:rFonts w:eastAsia="Calibri"/>
                <w:color w:val="auto"/>
                <w:sz w:val="26"/>
                <w:szCs w:val="26"/>
                <w:lang w:eastAsia="en-US"/>
              </w:rPr>
              <w:t>án</w:t>
            </w:r>
            <w:proofErr w:type="gramEnd"/>
            <w:r w:rsidRPr="00376F89">
              <w:rPr>
                <w:rFonts w:eastAsia="Calibri"/>
                <w:color w:val="auto"/>
                <w:sz w:val="26"/>
                <w:szCs w:val="26"/>
                <w:lang w:eastAsia="en-US"/>
              </w:rPr>
              <w:t xml:space="preserve"> huyện Hóc Môn.</w:t>
            </w:r>
          </w:p>
          <w:p w:rsidR="0044316A" w:rsidRPr="00376F89" w:rsidRDefault="0044316A" w:rsidP="00291BAA">
            <w:pPr>
              <w:jc w:val="center"/>
              <w:rPr>
                <w:rFonts w:eastAsia="Calibri"/>
                <w:color w:val="auto"/>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6/20201 Thời gian hoàn thành: Tháng 10/2022</w:t>
            </w:r>
          </w:p>
          <w:p w:rsidR="0044316A" w:rsidRPr="00376F89" w:rsidRDefault="0044316A" w:rsidP="00291BAA">
            <w:pPr>
              <w:tabs>
                <w:tab w:val="left" w:pos="1134"/>
              </w:tabs>
              <w:jc w:val="center"/>
              <w:rPr>
                <w:rFonts w:eastAsia="Calibri"/>
                <w:color w:val="auto"/>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color w:val="auto"/>
                <w:sz w:val="26"/>
                <w:szCs w:val="26"/>
                <w:lang w:eastAsia="en-US"/>
              </w:rPr>
            </w:pPr>
            <w:r w:rsidRPr="00376F89">
              <w:rPr>
                <w:rFonts w:eastAsia="Calibri"/>
                <w:color w:val="auto"/>
                <w:sz w:val="26"/>
                <w:szCs w:val="26"/>
                <w:lang w:eastAsia="en-US"/>
              </w:rPr>
              <w:t>80</w:t>
            </w:r>
            <w:r w:rsidR="0044316A" w:rsidRPr="00376F89">
              <w:rPr>
                <w:rFonts w:eastAsia="Calibri"/>
                <w:color w:val="auto"/>
                <w:sz w:val="26"/>
                <w:szCs w:val="26"/>
                <w:lang w:eastAsia="en-US"/>
              </w:rPr>
              <w:t>triệu</w:t>
            </w:r>
          </w:p>
          <w:p w:rsidR="007A2512" w:rsidRPr="00376F89" w:rsidRDefault="007A2512" w:rsidP="00291BAA">
            <w:pPr>
              <w:jc w:val="center"/>
              <w:rPr>
                <w:rFonts w:eastAsia="Calibri"/>
                <w:color w:val="00B050"/>
                <w:sz w:val="26"/>
                <w:szCs w:val="26"/>
                <w:lang w:eastAsia="en-US"/>
              </w:rPr>
            </w:pPr>
          </w:p>
          <w:p w:rsidR="007A2512" w:rsidRPr="00376F89" w:rsidRDefault="007A2512" w:rsidP="00291BAA">
            <w:pPr>
              <w:jc w:val="center"/>
              <w:rPr>
                <w:rFonts w:eastAsia="Calibr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Từ ngân sách nhà nước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bl>
    <w:p w:rsidR="00336E2F" w:rsidRPr="00376F89" w:rsidRDefault="00934E1C" w:rsidP="00291BAA">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336E2F" w:rsidRPr="00376F89">
        <w:rPr>
          <w:sz w:val="26"/>
          <w:szCs w:val="26"/>
          <w:lang w:val="de-DE"/>
        </w:rPr>
        <w:t>Năm 2022-2023</w:t>
      </w:r>
    </w:p>
    <w:tbl>
      <w:tblPr>
        <w:tblpPr w:leftFromText="180" w:rightFromText="180" w:vertAnchor="text" w:tblpX="-519"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767"/>
        <w:gridCol w:w="1276"/>
        <w:gridCol w:w="992"/>
        <w:gridCol w:w="1701"/>
        <w:gridCol w:w="1134"/>
        <w:gridCol w:w="1134"/>
        <w:gridCol w:w="992"/>
        <w:gridCol w:w="1276"/>
        <w:gridCol w:w="851"/>
      </w:tblGrid>
      <w:tr w:rsidR="0044316A" w:rsidRPr="00376F89" w:rsidTr="00291BAA">
        <w:trPr>
          <w:trHeight w:val="699"/>
        </w:trPr>
        <w:tc>
          <w:tcPr>
            <w:tcW w:w="767"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TT</w:t>
            </w:r>
          </w:p>
        </w:tc>
        <w:tc>
          <w:tcPr>
            <w:tcW w:w="1276"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Tiêu chuẩn, tiêu chí</w:t>
            </w:r>
          </w:p>
        </w:tc>
        <w:tc>
          <w:tcPr>
            <w:tcW w:w="992"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eastAsia="en-US"/>
              </w:rPr>
              <w:t>Kết</w:t>
            </w:r>
            <w:r w:rsidRPr="00376F89">
              <w:rPr>
                <w:rFonts w:eastAsia="Calibri"/>
                <w:b/>
                <w:sz w:val="26"/>
                <w:szCs w:val="26"/>
                <w:lang w:val="vi-VN" w:eastAsia="en-US"/>
              </w:rPr>
              <w:t xml:space="preserve"> quả cần đạt (so với hiện trạng)</w:t>
            </w:r>
          </w:p>
        </w:tc>
        <w:tc>
          <w:tcPr>
            <w:tcW w:w="1701"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Công việc/giải pháp cần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Chủ trì và phối hợp thực hiện</w:t>
            </w:r>
          </w:p>
        </w:tc>
        <w:tc>
          <w:tcPr>
            <w:tcW w:w="1134"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val="vi-VN" w:eastAsia="en-US"/>
              </w:rPr>
            </w:pPr>
            <w:r w:rsidRPr="00376F89">
              <w:rPr>
                <w:rFonts w:eastAsia="Calibri"/>
                <w:b/>
                <w:sz w:val="26"/>
                <w:szCs w:val="26"/>
                <w:lang w:val="vi-VN" w:eastAsia="en-US"/>
              </w:rPr>
              <w:t>Thời gian thực hiện và hoàn thành</w:t>
            </w:r>
          </w:p>
        </w:tc>
        <w:tc>
          <w:tcPr>
            <w:tcW w:w="992"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Dự kiến kinh phí</w:t>
            </w:r>
          </w:p>
        </w:tc>
        <w:tc>
          <w:tcPr>
            <w:tcW w:w="1276"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Điều kiện</w:t>
            </w:r>
            <w:r w:rsidRPr="00376F89">
              <w:rPr>
                <w:rFonts w:eastAsia="Calibri"/>
                <w:b/>
                <w:sz w:val="26"/>
                <w:szCs w:val="26"/>
                <w:lang w:val="vi-VN" w:eastAsia="en-US"/>
              </w:rPr>
              <w:t xml:space="preserve"> hỗ trợ khác</w:t>
            </w:r>
          </w:p>
        </w:tc>
        <w:tc>
          <w:tcPr>
            <w:tcW w:w="851" w:type="dxa"/>
            <w:tcBorders>
              <w:top w:val="single" w:sz="4" w:space="0" w:color="auto"/>
              <w:left w:val="single" w:sz="4" w:space="0" w:color="auto"/>
              <w:right w:val="single" w:sz="4" w:space="0" w:color="auto"/>
            </w:tcBorders>
            <w:vAlign w:val="center"/>
          </w:tcPr>
          <w:p w:rsidR="0044316A" w:rsidRPr="00376F89" w:rsidRDefault="0044316A" w:rsidP="00291BAA">
            <w:pPr>
              <w:jc w:val="center"/>
              <w:rPr>
                <w:rFonts w:eastAsia="Calibri"/>
                <w:b/>
                <w:sz w:val="26"/>
                <w:szCs w:val="26"/>
                <w:lang w:eastAsia="en-US"/>
              </w:rPr>
            </w:pPr>
            <w:r w:rsidRPr="00376F89">
              <w:rPr>
                <w:rFonts w:eastAsia="Calibri"/>
                <w:b/>
                <w:sz w:val="26"/>
                <w:szCs w:val="26"/>
                <w:lang w:eastAsia="en-US"/>
              </w:rPr>
              <w:t>Ghi chú</w:t>
            </w:r>
          </w:p>
        </w:tc>
      </w:tr>
      <w:tr w:rsidR="0044316A" w:rsidRPr="00376F89" w:rsidTr="00291BAA">
        <w:trPr>
          <w:trHeight w:val="334"/>
        </w:trPr>
        <w:tc>
          <w:tcPr>
            <w:tcW w:w="10123" w:type="dxa"/>
            <w:gridSpan w:val="9"/>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ind w:right="312"/>
              <w:rPr>
                <w:rFonts w:eastAsia="Calibri"/>
                <w:b/>
                <w:sz w:val="26"/>
                <w:szCs w:val="26"/>
                <w:lang w:eastAsia="en-US"/>
              </w:rPr>
            </w:pPr>
            <w:r w:rsidRPr="00376F89">
              <w:rPr>
                <w:rFonts w:eastAsia="Calibri"/>
                <w:b/>
                <w:sz w:val="26"/>
                <w:szCs w:val="26"/>
                <w:lang w:eastAsia="en-US"/>
              </w:rPr>
              <w:t>MỨC 1, 2, 3: Mức 2</w:t>
            </w:r>
          </w:p>
        </w:tc>
      </w:tr>
      <w:tr w:rsidR="008617CE" w:rsidRPr="00376F89" w:rsidTr="00291BAA">
        <w:trPr>
          <w:trHeight w:val="457"/>
        </w:trPr>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jc w:val="center"/>
              <w:rPr>
                <w:rFonts w:eastAsia="Calibri"/>
                <w:bCs/>
                <w:sz w:val="26"/>
                <w:szCs w:val="26"/>
                <w:lang w:eastAsia="en-US"/>
              </w:rPr>
            </w:pPr>
            <w:r w:rsidRPr="00376F89">
              <w:rPr>
                <w:rFonts w:eastAsia="Calibri"/>
                <w:bCs/>
                <w:sz w:val="26"/>
                <w:szCs w:val="26"/>
                <w:lang w:eastAsia="en-US"/>
              </w:rPr>
              <w:t>2</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rPr>
                <w:rFonts w:eastAsia="Calibri"/>
                <w:b/>
                <w:sz w:val="26"/>
                <w:szCs w:val="26"/>
                <w:lang w:eastAsia="en-US"/>
              </w:rPr>
            </w:pPr>
            <w:r w:rsidRPr="00376F89">
              <w:rPr>
                <w:rFonts w:eastAsia="Calibri"/>
                <w:b/>
                <w:sz w:val="26"/>
                <w:szCs w:val="26"/>
                <w:lang w:eastAsia="en-US"/>
              </w:rPr>
              <w:t>Tiêu chuẩn 2: Cán bộ quản lý, giáo viên, nhân viên</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2.1</w:t>
            </w:r>
          </w:p>
          <w:p w:rsidR="0044316A" w:rsidRPr="00376F89" w:rsidRDefault="0044316A" w:rsidP="00291BAA">
            <w:pPr>
              <w:jc w:val="center"/>
              <w:rPr>
                <w:rFonts w:eastAsia="Calibri"/>
                <w:bCs/>
                <w:iCs/>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widowControl w:val="0"/>
              <w:jc w:val="center"/>
              <w:rPr>
                <w:rFonts w:eastAsia="Calibri"/>
                <w:color w:val="00B050"/>
                <w:sz w:val="26"/>
                <w:szCs w:val="26"/>
                <w:lang w:val="nb-NO" w:eastAsia="en-US"/>
              </w:rPr>
            </w:pPr>
            <w:r w:rsidRPr="00376F89">
              <w:rPr>
                <w:rFonts w:eastAsia="Calibri"/>
                <w:sz w:val="26"/>
                <w:szCs w:val="26"/>
                <w:lang w:val="pt-BR" w:eastAsia="en-US"/>
              </w:rPr>
              <w:t xml:space="preserve">Năm học 2023-2024, </w:t>
            </w:r>
            <w:r w:rsidRPr="00376F89">
              <w:rPr>
                <w:rFonts w:eastAsia="Calibri"/>
                <w:color w:val="auto"/>
                <w:sz w:val="26"/>
                <w:szCs w:val="26"/>
                <w:lang w:val="nb-NO" w:eastAsia="en-US"/>
              </w:rPr>
              <w:t>hiệu trưởng, phó hiệu trưởng nhà trường phấn đấu xếp loại tốt theo C</w:t>
            </w:r>
            <w:r w:rsidRPr="00376F89">
              <w:rPr>
                <w:rFonts w:eastAsia="Calibri"/>
                <w:color w:val="auto"/>
                <w:sz w:val="26"/>
                <w:szCs w:val="26"/>
                <w:lang w:val="vi-VN" w:eastAsia="en-US"/>
              </w:rPr>
              <w:t xml:space="preserve">huẩn </w:t>
            </w:r>
            <w:r w:rsidRPr="00376F89">
              <w:rPr>
                <w:rFonts w:eastAsia="Calibri"/>
                <w:color w:val="auto"/>
                <w:sz w:val="26"/>
                <w:szCs w:val="26"/>
                <w:lang w:val="nb-NO" w:eastAsia="en-US"/>
              </w:rPr>
              <w:t>h</w:t>
            </w:r>
            <w:r w:rsidRPr="00376F89">
              <w:rPr>
                <w:rFonts w:eastAsia="Calibri"/>
                <w:color w:val="auto"/>
                <w:sz w:val="26"/>
                <w:szCs w:val="26"/>
                <w:lang w:val="vi-VN" w:eastAsia="en-US"/>
              </w:rPr>
              <w:t>iệu trưởng</w:t>
            </w:r>
            <w:r w:rsidRPr="00376F89">
              <w:rPr>
                <w:rFonts w:eastAsia="Calibri"/>
                <w:color w:val="auto"/>
                <w:sz w:val="26"/>
                <w:szCs w:val="26"/>
                <w:lang w:val="nb-NO" w:eastAsia="en-US"/>
              </w:rPr>
              <w:t xml:space="preserve"> và Chuẩn phó hiệu trưởng trường mầm non</w:t>
            </w:r>
            <w:r w:rsidRPr="00376F89">
              <w:rPr>
                <w:rFonts w:eastAsia="Calibri"/>
                <w:sz w:val="26"/>
                <w:szCs w:val="26"/>
                <w:lang w:val="pt-BR" w:eastAsia="en-US"/>
              </w:rPr>
              <w:t xml:space="preserve"> đồng thời, 02 quản lý sẽ đăng ký thi lấy chứng chỉ Anh ngữ hạng B2 để nâng cao trình độ chuyên môn nghiệp vụ nhằm đáp ứng với yêu cầu ngày càng cao của ngành học.</w:t>
            </w:r>
          </w:p>
        </w:tc>
        <w:tc>
          <w:tcPr>
            <w:tcW w:w="1134" w:type="dxa"/>
            <w:tcBorders>
              <w:top w:val="single" w:sz="4" w:space="0" w:color="auto"/>
              <w:left w:val="single" w:sz="4" w:space="0" w:color="auto"/>
              <w:bottom w:val="single" w:sz="4" w:space="0" w:color="auto"/>
              <w:right w:val="single" w:sz="4" w:space="0" w:color="auto"/>
            </w:tcBorders>
          </w:tcPr>
          <w:p w:rsidR="0044316A" w:rsidRPr="00BD787E" w:rsidRDefault="0044316A" w:rsidP="00291BAA">
            <w:pPr>
              <w:tabs>
                <w:tab w:val="left" w:pos="1134"/>
              </w:tabs>
              <w:jc w:val="center"/>
              <w:rPr>
                <w:rFonts w:eastAsia="Calibri"/>
                <w:color w:val="auto"/>
                <w:sz w:val="26"/>
                <w:szCs w:val="26"/>
                <w:lang w:val="nb-NO" w:eastAsia="en-US"/>
              </w:rPr>
            </w:pPr>
            <w:r w:rsidRPr="00BD787E">
              <w:rPr>
                <w:rFonts w:eastAsia="Calibri"/>
                <w:color w:val="auto"/>
                <w:sz w:val="26"/>
                <w:szCs w:val="26"/>
                <w:lang w:val="nb-NO" w:eastAsia="en-US"/>
              </w:rPr>
              <w:t>Hiệu trưởng và 02 phó hiệu trưởng.</w:t>
            </w:r>
          </w:p>
          <w:p w:rsidR="0044316A" w:rsidRPr="00BD787E" w:rsidRDefault="0044316A" w:rsidP="00291BAA">
            <w:pPr>
              <w:jc w:val="center"/>
              <w:rPr>
                <w:rFonts w:eastAsia="Calibri"/>
                <w:sz w:val="26"/>
                <w:szCs w:val="26"/>
                <w:lang w:val="nb-NO"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Năm 2022 Thời gian hoàn thành: Năm 2023</w:t>
            </w:r>
          </w:p>
          <w:p w:rsidR="0044316A" w:rsidRPr="00376F89" w:rsidRDefault="0044316A" w:rsidP="00291BAA">
            <w:pPr>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Tạo điều kiện và thời gian cho cán bộ quản lý 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2.2</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color w:val="auto"/>
                <w:sz w:val="26"/>
                <w:szCs w:val="26"/>
                <w:lang w:val="pt-BR" w:eastAsia="en-US"/>
              </w:rPr>
            </w:pPr>
            <w:r w:rsidRPr="00376F89">
              <w:rPr>
                <w:rFonts w:eastAsia="Calibri"/>
                <w:color w:val="auto"/>
                <w:sz w:val="26"/>
                <w:szCs w:val="26"/>
                <w:lang w:val="pt-BR" w:eastAsia="en-US"/>
              </w:rPr>
              <w:t>Năm học 2023-2024, nhà trường tiếp tục thực hiện kế hoạch nâng chuẩn, tạo điều kiện 8 giáo viên cao đẳng đang tham gia học đại học Sư phạm mầm non tốt nghiệp đúng tiến độ và nâng cao tỷ lệ chuẩn giáo viên đạt từ tốt trở từ</w:t>
            </w:r>
            <w:r w:rsidR="00291BAA" w:rsidRPr="00376F89">
              <w:rPr>
                <w:rFonts w:eastAsia="Calibri"/>
                <w:color w:val="auto"/>
                <w:sz w:val="26"/>
                <w:szCs w:val="26"/>
                <w:lang w:val="pt-BR" w:eastAsia="en-US"/>
              </w:rPr>
              <w:t xml:space="preserve"> trên 20%.</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Giáo viên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Tháng 9/2022. Thời gian hoàn thành: Cuối năm 2023.</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Tự túc</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Tạo điều kiện và thời gian cho cán bộ quản lý tham gia học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rPr>
                <w:rFonts w:eastAsia="Calibri"/>
                <w:sz w:val="26"/>
                <w:szCs w:val="26"/>
                <w:lang w:eastAsia="en-US"/>
              </w:rPr>
            </w:pPr>
          </w:p>
        </w:tc>
      </w:tr>
      <w:tr w:rsidR="008617CE" w:rsidRPr="00376F89" w:rsidTr="00291BAA">
        <w:tc>
          <w:tcPr>
            <w:tcW w:w="767" w:type="dxa"/>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jc w:val="center"/>
              <w:rPr>
                <w:rFonts w:eastAsia="Calibri"/>
                <w:bCs/>
                <w:sz w:val="26"/>
                <w:szCs w:val="26"/>
                <w:lang w:eastAsia="en-US"/>
              </w:rPr>
            </w:pPr>
            <w:r w:rsidRPr="00376F89">
              <w:rPr>
                <w:rFonts w:eastAsia="Calibri"/>
                <w:bCs/>
                <w:sz w:val="26"/>
                <w:szCs w:val="26"/>
                <w:lang w:eastAsia="en-US"/>
              </w:rPr>
              <w:t>3</w:t>
            </w:r>
          </w:p>
        </w:tc>
        <w:tc>
          <w:tcPr>
            <w:tcW w:w="9356" w:type="dxa"/>
            <w:gridSpan w:val="8"/>
            <w:tcBorders>
              <w:top w:val="single" w:sz="4" w:space="0" w:color="auto"/>
              <w:left w:val="single" w:sz="4" w:space="0" w:color="auto"/>
              <w:bottom w:val="single" w:sz="4" w:space="0" w:color="auto"/>
              <w:right w:val="single" w:sz="4" w:space="0" w:color="auto"/>
            </w:tcBorders>
          </w:tcPr>
          <w:p w:rsidR="008617CE" w:rsidRPr="00376F89" w:rsidRDefault="008617CE" w:rsidP="00291BAA">
            <w:pPr>
              <w:spacing w:before="60" w:after="60"/>
              <w:rPr>
                <w:rFonts w:eastAsia="Calibri"/>
                <w:b/>
                <w:sz w:val="26"/>
                <w:szCs w:val="26"/>
                <w:lang w:eastAsia="en-US"/>
              </w:rPr>
            </w:pPr>
            <w:r w:rsidRPr="00376F89">
              <w:rPr>
                <w:rFonts w:eastAsia="Calibri"/>
                <w:b/>
                <w:sz w:val="26"/>
                <w:szCs w:val="26"/>
                <w:lang w:eastAsia="en-US"/>
              </w:rPr>
              <w:t>Tiêu chuẩn 3: Cơ sở vật chất và thiết bị dạy học</w:t>
            </w: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3.1</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bCs/>
                <w:color w:val="auto"/>
                <w:sz w:val="26"/>
                <w:szCs w:val="26"/>
                <w:lang w:val="pt-BR" w:eastAsia="en-US"/>
              </w:rPr>
            </w:pPr>
            <w:r w:rsidRPr="00376F89">
              <w:rPr>
                <w:rFonts w:eastAsia="Calibri"/>
                <w:color w:val="auto"/>
                <w:sz w:val="26"/>
                <w:szCs w:val="26"/>
                <w:lang w:val="da-DK" w:eastAsia="en-US"/>
              </w:rPr>
              <w:t>Tháng 03/2</w:t>
            </w:r>
            <w:r w:rsidRPr="00376F89">
              <w:rPr>
                <w:rFonts w:eastAsia="Calibri"/>
                <w:bCs/>
                <w:iCs/>
                <w:color w:val="auto"/>
                <w:sz w:val="26"/>
                <w:szCs w:val="26"/>
                <w:lang w:val="pt-BR" w:eastAsia="en-US"/>
              </w:rPr>
              <w:t>023 n</w:t>
            </w:r>
            <w:r w:rsidRPr="00376F89">
              <w:rPr>
                <w:rFonts w:eastAsia="Calibri"/>
                <w:bCs/>
                <w:iCs/>
                <w:color w:val="auto"/>
                <w:sz w:val="26"/>
                <w:szCs w:val="26"/>
                <w:lang w:val="vi-VN" w:eastAsia="en-US"/>
              </w:rPr>
              <w:t xml:space="preserve">hà trường </w:t>
            </w:r>
            <w:r w:rsidRPr="00376F89">
              <w:rPr>
                <w:rFonts w:eastAsia="Calibri"/>
                <w:bCs/>
                <w:iCs/>
                <w:color w:val="auto"/>
                <w:sz w:val="26"/>
                <w:szCs w:val="26"/>
                <w:lang w:val="pt-BR" w:eastAsia="en-US"/>
              </w:rPr>
              <w:t xml:space="preserve">phối hợp với cha mẹ học </w:t>
            </w:r>
            <w:r w:rsidRPr="00376F89">
              <w:rPr>
                <w:rFonts w:eastAsia="Calibri"/>
                <w:bCs/>
                <w:iCs/>
                <w:color w:val="auto"/>
                <w:sz w:val="26"/>
                <w:szCs w:val="26"/>
                <w:lang w:val="pt-BR" w:eastAsia="en-US"/>
              </w:rPr>
              <w:lastRenderedPageBreak/>
              <w:t xml:space="preserve">sinh trang bị thêm thiết bị đồ dùng đồ chơi theo quy định và  quy hoạch trồng thêm cây xanh, phân công </w:t>
            </w:r>
            <w:r w:rsidRPr="00376F89">
              <w:rPr>
                <w:rFonts w:eastAsia="Calibri"/>
                <w:bCs/>
                <w:color w:val="auto"/>
                <w:sz w:val="26"/>
                <w:szCs w:val="26"/>
                <w:lang w:val="vi-VN" w:eastAsia="en-US"/>
              </w:rPr>
              <w:t>nhân viên chăm sóc cây thường xuyên tưới nước, bón phân để cây luôn tươi tốt</w:t>
            </w:r>
            <w:r w:rsidRPr="00376F89">
              <w:rPr>
                <w:rFonts w:eastAsia="Calibri"/>
                <w:bCs/>
                <w:color w:val="auto"/>
                <w:sz w:val="26"/>
                <w:szCs w:val="26"/>
                <w:lang w:val="pt-BR" w:eastAsia="en-US"/>
              </w:rPr>
              <w:t>, phát triển nhanh</w:t>
            </w:r>
            <w:r w:rsidRPr="00376F89">
              <w:rPr>
                <w:rFonts w:eastAsia="Calibri"/>
                <w:bCs/>
                <w:color w:val="auto"/>
                <w:sz w:val="26"/>
                <w:szCs w:val="26"/>
                <w:lang w:val="vi-VN" w:eastAsia="en-US"/>
              </w:rPr>
              <w:t xml:space="preserve"> tạo bóng mát</w:t>
            </w:r>
            <w:r w:rsidRPr="00376F89">
              <w:rPr>
                <w:rFonts w:eastAsia="Calibri"/>
                <w:bCs/>
                <w:color w:val="auto"/>
                <w:sz w:val="26"/>
                <w:szCs w:val="26"/>
                <w:lang w:val="pt-BR" w:eastAsia="en-US"/>
              </w:rPr>
              <w:t xml:space="preserve"> </w:t>
            </w:r>
            <w:r w:rsidRPr="00376F89">
              <w:rPr>
                <w:rFonts w:eastAsia="Calibri"/>
                <w:bCs/>
                <w:color w:val="auto"/>
                <w:sz w:val="26"/>
                <w:szCs w:val="26"/>
                <w:lang w:val="vi-VN" w:eastAsia="en-US"/>
              </w:rPr>
              <w:t>cho trẻ hoạt động ngoài sân.</w:t>
            </w:r>
            <w:r w:rsidRPr="00376F89">
              <w:rPr>
                <w:rFonts w:eastAsia="Calibri"/>
                <w:bCs/>
                <w:color w:val="auto"/>
                <w:sz w:val="26"/>
                <w:szCs w:val="26"/>
                <w:lang w:val="pt-BR" w:eastAsia="en-US"/>
              </w:rPr>
              <w:t xml:space="preserve"> Đồng thời cải tạo, xây dựng môi trường thân thiện, thiết kế lại sân chơi khối chồi và trải thêm cỏ nhân tạo đã xóa bê tông hóa khu vực sân chơi để trẻ vui chơi được gần </w:t>
            </w:r>
            <w:r w:rsidR="00291BAA" w:rsidRPr="00376F89">
              <w:rPr>
                <w:rFonts w:eastAsia="Calibri"/>
                <w:bCs/>
                <w:color w:val="auto"/>
                <w:sz w:val="26"/>
                <w:szCs w:val="26"/>
                <w:lang w:val="pt-BR" w:eastAsia="en-US"/>
              </w:rPr>
              <w:t>gũi thiên nhiên và an toàn hơn.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val="vi-VN" w:eastAsia="en-US"/>
              </w:rPr>
            </w:pPr>
            <w:r w:rsidRPr="00376F89">
              <w:rPr>
                <w:rFonts w:eastAsia="Calibri"/>
                <w:color w:val="auto"/>
                <w:sz w:val="26"/>
                <w:szCs w:val="26"/>
                <w:lang w:val="vi-VN" w:eastAsia="en-US"/>
              </w:rPr>
              <w:lastRenderedPageBreak/>
              <w:t xml:space="preserve">Hiệu trưởng Nhân viên, giáo </w:t>
            </w:r>
            <w:r w:rsidRPr="00376F89">
              <w:rPr>
                <w:rFonts w:eastAsia="Calibri"/>
                <w:color w:val="auto"/>
                <w:sz w:val="26"/>
                <w:szCs w:val="26"/>
                <w:lang w:val="vi-VN" w:eastAsia="en-US"/>
              </w:rPr>
              <w:lastRenderedPageBreak/>
              <w:t>viên và cha mẹ học sinh.</w:t>
            </w:r>
          </w:p>
          <w:p w:rsidR="0044316A" w:rsidRPr="00376F89" w:rsidRDefault="0044316A" w:rsidP="00291BAA">
            <w:pPr>
              <w:tabs>
                <w:tab w:val="left" w:pos="1134"/>
              </w:tabs>
              <w:jc w:val="center"/>
              <w:rPr>
                <w:rFonts w:eastAsia="Calibri"/>
                <w:color w:val="auto"/>
                <w:sz w:val="26"/>
                <w:szCs w:val="26"/>
                <w:lang w:val="vi-VN" w:eastAsia="en-US"/>
              </w:rPr>
            </w:pPr>
          </w:p>
          <w:p w:rsidR="0044316A" w:rsidRPr="00376F89" w:rsidRDefault="0044316A" w:rsidP="00291BAA">
            <w:pPr>
              <w:jc w:val="center"/>
              <w:rPr>
                <w:rFonts w:eastAsia="Calibri"/>
                <w:sz w:val="26"/>
                <w:szCs w:val="26"/>
                <w:lang w:val="vi-VN"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lastRenderedPageBreak/>
              <w:t xml:space="preserve">Tháng 12/2022 Thời gian hoàn </w:t>
            </w:r>
            <w:r w:rsidRPr="00376F89">
              <w:rPr>
                <w:rFonts w:eastAsia="Calibri"/>
                <w:color w:val="auto"/>
                <w:sz w:val="26"/>
                <w:szCs w:val="26"/>
                <w:lang w:eastAsia="en-US"/>
              </w:rPr>
              <w:lastRenderedPageBreak/>
              <w:t>thành: Tháng 5/2023</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sz w:val="26"/>
                <w:szCs w:val="26"/>
                <w:lang w:eastAsia="en-US"/>
              </w:rPr>
            </w:pPr>
            <w:r w:rsidRPr="00376F89">
              <w:rPr>
                <w:rFonts w:eastAsia="Calibri"/>
                <w:color w:val="auto"/>
                <w:sz w:val="26"/>
                <w:szCs w:val="26"/>
                <w:lang w:eastAsia="en-US"/>
              </w:rPr>
              <w:lastRenderedPageBreak/>
              <w:t>45</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 xml:space="preserve">Vận động xã hội hóa từ cha mẹ học sinh </w:t>
            </w:r>
            <w:r w:rsidRPr="00376F89">
              <w:rPr>
                <w:rFonts w:eastAsia="Calibri"/>
                <w:sz w:val="26"/>
                <w:szCs w:val="26"/>
                <w:lang w:eastAsia="en-US"/>
              </w:rPr>
              <w:lastRenderedPageBreak/>
              <w:t>và các mạnh thường quân</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bCs/>
                <w:iCs/>
                <w:sz w:val="26"/>
                <w:szCs w:val="26"/>
                <w:lang w:val="vi-VN" w:eastAsia="vi-VN"/>
              </w:rPr>
            </w:pPr>
            <w:r w:rsidRPr="00376F89">
              <w:rPr>
                <w:rFonts w:eastAsia="Calibri"/>
                <w:bCs/>
                <w:iCs/>
                <w:sz w:val="26"/>
                <w:szCs w:val="26"/>
                <w:lang w:eastAsia="en-US"/>
              </w:rPr>
              <w:t>Tiêu chí 3.2</w:t>
            </w:r>
          </w:p>
          <w:p w:rsidR="0044316A" w:rsidRPr="00376F89" w:rsidRDefault="0044316A" w:rsidP="00291BAA">
            <w:pPr>
              <w:jc w:val="center"/>
              <w:rPr>
                <w:rFonts w:eastAsia="Calibri"/>
                <w:bCs/>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b/>
                <w:i/>
                <w:sz w:val="26"/>
                <w:szCs w:val="26"/>
                <w:lang w:val="vi-VN" w:eastAsia="vi-VN"/>
              </w:rPr>
            </w:pPr>
            <w:r w:rsidRPr="00376F89">
              <w:rPr>
                <w:rFonts w:eastAsia="Calibri"/>
                <w:sz w:val="26"/>
                <w:szCs w:val="26"/>
                <w:lang w:eastAsia="vi-VN"/>
              </w:rPr>
              <w:t>Mức 3</w:t>
            </w:r>
          </w:p>
        </w:tc>
        <w:tc>
          <w:tcPr>
            <w:tcW w:w="1701"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jc w:val="center"/>
              <w:rPr>
                <w:rFonts w:eastAsia="Calibri"/>
                <w:b/>
                <w:sz w:val="26"/>
                <w:szCs w:val="26"/>
                <w:lang w:val="nb-NO" w:eastAsia="en-US"/>
              </w:rPr>
            </w:pPr>
            <w:r w:rsidRPr="00376F89">
              <w:rPr>
                <w:rFonts w:eastAsia="Calibri"/>
                <w:sz w:val="26"/>
                <w:szCs w:val="26"/>
                <w:lang w:val="da-DK" w:eastAsia="en-US"/>
              </w:rPr>
              <w:t>Trong năm học 2022-2023, trường tiếp tục duy trì và bổ sung thêm học cụ</w:t>
            </w:r>
            <w:r w:rsidRPr="00376F89">
              <w:rPr>
                <w:rFonts w:eastAsia="Calibri"/>
                <w:sz w:val="26"/>
                <w:szCs w:val="26"/>
                <w:lang w:val="nb-NO" w:eastAsia="en-US"/>
              </w:rPr>
              <w:t xml:space="preserve">, thiết bị, đồ dùng đồ chơi cho phòng chức năng, </w:t>
            </w:r>
            <w:r w:rsidRPr="00376F89">
              <w:rPr>
                <w:rFonts w:eastAsia="Calibri"/>
                <w:sz w:val="26"/>
                <w:szCs w:val="26"/>
                <w:lang w:val="da-DK" w:eastAsia="en-US"/>
              </w:rPr>
              <w:t xml:space="preserve">đồng thời tận dụng phòng học còn tróng để làm phòng học song ngữ </w:t>
            </w:r>
            <w:r w:rsidRPr="00376F89">
              <w:rPr>
                <w:rFonts w:eastAsia="Calibri"/>
                <w:sz w:val="26"/>
                <w:szCs w:val="26"/>
                <w:lang w:val="da-DK" w:eastAsia="en-US"/>
              </w:rPr>
              <w:lastRenderedPageBreak/>
              <w:t xml:space="preserve">và phòng học thông minh. </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val="nb-NO" w:eastAsia="en-US"/>
              </w:rPr>
            </w:pPr>
            <w:r w:rsidRPr="00376F89">
              <w:rPr>
                <w:rFonts w:eastAsia="Calibri"/>
                <w:color w:val="auto"/>
                <w:sz w:val="26"/>
                <w:szCs w:val="26"/>
                <w:lang w:val="nb-NO" w:eastAsia="en-US"/>
              </w:rPr>
              <w:lastRenderedPageBreak/>
              <w:t>Hiệu trưởng, kế toán, cha mẹ học sinh</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Năm 2023 Thời gian hoàn thành: Năm 2024</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sz w:val="26"/>
                <w:szCs w:val="26"/>
                <w:lang w:eastAsia="en-US"/>
              </w:rPr>
            </w:pPr>
            <w:r w:rsidRPr="00376F89">
              <w:rPr>
                <w:rFonts w:eastAsia="Calibri"/>
                <w:color w:val="auto"/>
                <w:sz w:val="26"/>
                <w:szCs w:val="26"/>
                <w:lang w:eastAsia="en-US"/>
              </w:rPr>
              <w:t>40</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Vận động xã hội hóa từ cha mẹ học sinh và các mạnh thường quân</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3.5</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2</w:t>
            </w:r>
          </w:p>
        </w:tc>
        <w:tc>
          <w:tcPr>
            <w:tcW w:w="170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567"/>
              </w:tabs>
              <w:jc w:val="center"/>
              <w:rPr>
                <w:color w:val="auto"/>
                <w:sz w:val="26"/>
                <w:szCs w:val="26"/>
                <w:lang w:eastAsia="en-US"/>
              </w:rPr>
            </w:pPr>
            <w:r w:rsidRPr="00376F89">
              <w:rPr>
                <w:rFonts w:eastAsia="Calibri"/>
                <w:color w:val="auto"/>
                <w:sz w:val="26"/>
                <w:szCs w:val="26"/>
                <w:lang w:val="pt-BR" w:eastAsia="en-US"/>
              </w:rPr>
              <w:t>Năm 2022-2023 và những năm tiếp theo, nhà trường tiếp tục trang bị, bổ sung đồ dùng, đồ chơi, trang thiết bị phục vụ hoạt động chăm sóc giáo dục trẻ và xây dựng kế hoạch tổ chức hội thi làm đồ dùng đồ chơi sáng tạo, thể hiện tính thẩm mỹ và có độ bền cao nhằm nâng cao hiệu quả sử dụng của đồ dùng, đồ chơi.</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color w:val="auto"/>
                <w:sz w:val="26"/>
                <w:szCs w:val="26"/>
                <w:lang w:eastAsia="en-US"/>
              </w:rPr>
              <w:t>Phó hiệu trưởng chuyên môn, giáo viên</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12/2022 Thời gian hoàn thành: Tháng 5/2023</w:t>
            </w:r>
          </w:p>
          <w:p w:rsidR="0044316A" w:rsidRPr="00376F89" w:rsidRDefault="0044316A" w:rsidP="00291BAA">
            <w:pPr>
              <w:jc w:val="center"/>
              <w:rPr>
                <w:rFonts w:eastAsia="Calibri"/>
                <w:color w:val="auto"/>
                <w:sz w:val="26"/>
                <w:szCs w:val="26"/>
                <w:lang w:val="pt-BR"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60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Vận động phụ huynh hỗ trợ NVL</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r w:rsidR="0044316A" w:rsidRPr="00376F89" w:rsidTr="00291BAA">
        <w:tc>
          <w:tcPr>
            <w:tcW w:w="767"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bCs/>
                <w:i/>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Tiêu chí 3.6</w:t>
            </w: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vi-VN"/>
              </w:rPr>
            </w:pPr>
            <w:r w:rsidRPr="00376F89">
              <w:rPr>
                <w:rFonts w:eastAsia="Calibri"/>
                <w:sz w:val="26"/>
                <w:szCs w:val="26"/>
                <w:lang w:eastAsia="vi-VN"/>
              </w:rPr>
              <w:t>Mức 2</w:t>
            </w:r>
          </w:p>
        </w:tc>
        <w:tc>
          <w:tcPr>
            <w:tcW w:w="1701" w:type="dxa"/>
            <w:tcBorders>
              <w:top w:val="single" w:sz="4" w:space="0" w:color="auto"/>
              <w:left w:val="single" w:sz="4" w:space="0" w:color="auto"/>
              <w:bottom w:val="single" w:sz="4" w:space="0" w:color="auto"/>
              <w:right w:val="single" w:sz="4" w:space="0" w:color="auto"/>
            </w:tcBorders>
            <w:vAlign w:val="center"/>
          </w:tcPr>
          <w:p w:rsidR="0044316A" w:rsidRPr="00376F89" w:rsidRDefault="0044316A" w:rsidP="00291BAA">
            <w:pPr>
              <w:autoSpaceDE w:val="0"/>
              <w:autoSpaceDN w:val="0"/>
              <w:adjustRightInd w:val="0"/>
              <w:jc w:val="center"/>
              <w:rPr>
                <w:rFonts w:eastAsia="Calibri"/>
                <w:color w:val="auto"/>
                <w:sz w:val="26"/>
                <w:szCs w:val="26"/>
                <w:lang w:eastAsia="en-US"/>
              </w:rPr>
            </w:pPr>
            <w:r w:rsidRPr="00376F89">
              <w:rPr>
                <w:rFonts w:eastAsia="Calibri"/>
                <w:color w:val="auto"/>
                <w:sz w:val="26"/>
                <w:szCs w:val="26"/>
                <w:lang w:val="pt-BR" w:eastAsia="en-US"/>
              </w:rPr>
              <w:t>Năm 2022-2023 và những năm tiếp theo, nhà trường tiếp tục duy trì, bảo dưỡng, trang bị, bổ sung, thay mới các đồ dùng, thiết bị nhà vệ sinh cho khu vực nhà vệ sinh dành cho nhân viên khu văn phòng.</w:t>
            </w: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 xml:space="preserve">Hiệu trưởng Phòng tài chánh, Ban quản lý dự </w:t>
            </w:r>
            <w:proofErr w:type="gramStart"/>
            <w:r w:rsidRPr="00376F89">
              <w:rPr>
                <w:rFonts w:eastAsia="Calibri"/>
                <w:color w:val="auto"/>
                <w:sz w:val="26"/>
                <w:szCs w:val="26"/>
                <w:lang w:eastAsia="en-US"/>
              </w:rPr>
              <w:t>án</w:t>
            </w:r>
            <w:proofErr w:type="gramEnd"/>
            <w:r w:rsidRPr="00376F89">
              <w:rPr>
                <w:rFonts w:eastAsia="Calibri"/>
                <w:color w:val="auto"/>
                <w:sz w:val="26"/>
                <w:szCs w:val="26"/>
                <w:lang w:eastAsia="en-US"/>
              </w:rPr>
              <w:t xml:space="preserve"> huyện Hóc Môn.</w:t>
            </w:r>
          </w:p>
          <w:p w:rsidR="0044316A" w:rsidRPr="00376F89" w:rsidRDefault="0044316A" w:rsidP="00291BAA">
            <w:pPr>
              <w:jc w:val="center"/>
              <w:rPr>
                <w:rFonts w:eastAsia="Calibri"/>
                <w:color w:val="auto"/>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tabs>
                <w:tab w:val="left" w:pos="1134"/>
              </w:tabs>
              <w:jc w:val="center"/>
              <w:rPr>
                <w:rFonts w:eastAsia="Calibri"/>
                <w:color w:val="auto"/>
                <w:sz w:val="26"/>
                <w:szCs w:val="26"/>
                <w:lang w:eastAsia="en-US"/>
              </w:rPr>
            </w:pPr>
            <w:r w:rsidRPr="00376F89">
              <w:rPr>
                <w:rFonts w:eastAsia="Calibri"/>
                <w:color w:val="auto"/>
                <w:sz w:val="26"/>
                <w:szCs w:val="26"/>
                <w:lang w:eastAsia="en-US"/>
              </w:rPr>
              <w:t>Tháng 6/20201 Thời gian hoàn thành: Tháng 10/2022</w:t>
            </w:r>
          </w:p>
          <w:p w:rsidR="0044316A" w:rsidRPr="00376F89" w:rsidRDefault="0044316A" w:rsidP="00291BAA">
            <w:pPr>
              <w:tabs>
                <w:tab w:val="left" w:pos="1134"/>
              </w:tabs>
              <w:jc w:val="center"/>
              <w:rPr>
                <w:rFonts w:eastAsia="Calibri"/>
                <w:color w:val="auto"/>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44316A" w:rsidRPr="00376F89" w:rsidRDefault="00266588" w:rsidP="00291BAA">
            <w:pPr>
              <w:jc w:val="center"/>
              <w:rPr>
                <w:rFonts w:eastAsia="Calibri"/>
                <w:sz w:val="26"/>
                <w:szCs w:val="26"/>
                <w:lang w:eastAsia="en-US"/>
              </w:rPr>
            </w:pPr>
            <w:r w:rsidRPr="00376F89">
              <w:rPr>
                <w:rFonts w:eastAsia="Calibri"/>
                <w:color w:val="auto"/>
                <w:sz w:val="26"/>
                <w:szCs w:val="26"/>
                <w:lang w:eastAsia="en-US"/>
              </w:rPr>
              <w:t>20</w:t>
            </w:r>
            <w:r w:rsidR="0044316A" w:rsidRPr="00376F89">
              <w:rPr>
                <w:rFonts w:eastAsia="Calibri"/>
                <w:color w:val="auto"/>
                <w:sz w:val="26"/>
                <w:szCs w:val="26"/>
                <w:lang w:eastAsia="en-US"/>
              </w:rPr>
              <w:t xml:space="preserve"> triệu</w:t>
            </w:r>
          </w:p>
        </w:tc>
        <w:tc>
          <w:tcPr>
            <w:tcW w:w="1276"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jc w:val="center"/>
              <w:rPr>
                <w:rFonts w:eastAsia="Calibri"/>
                <w:sz w:val="26"/>
                <w:szCs w:val="26"/>
                <w:lang w:eastAsia="en-US"/>
              </w:rPr>
            </w:pPr>
            <w:r w:rsidRPr="00376F89">
              <w:rPr>
                <w:rFonts w:eastAsia="Calibri"/>
                <w:sz w:val="26"/>
                <w:szCs w:val="26"/>
                <w:lang w:eastAsia="en-US"/>
              </w:rPr>
              <w:t>Từ ngân sách nhà nước</w:t>
            </w:r>
          </w:p>
        </w:tc>
        <w:tc>
          <w:tcPr>
            <w:tcW w:w="851" w:type="dxa"/>
            <w:tcBorders>
              <w:top w:val="single" w:sz="4" w:space="0" w:color="auto"/>
              <w:left w:val="single" w:sz="4" w:space="0" w:color="auto"/>
              <w:bottom w:val="single" w:sz="4" w:space="0" w:color="auto"/>
              <w:right w:val="single" w:sz="4" w:space="0" w:color="auto"/>
            </w:tcBorders>
          </w:tcPr>
          <w:p w:rsidR="0044316A" w:rsidRPr="00376F89" w:rsidRDefault="0044316A" w:rsidP="00291BAA">
            <w:pPr>
              <w:spacing w:before="60" w:after="60"/>
              <w:jc w:val="center"/>
              <w:rPr>
                <w:rFonts w:eastAsia="Calibri"/>
                <w:sz w:val="26"/>
                <w:szCs w:val="26"/>
                <w:lang w:eastAsia="en-US"/>
              </w:rPr>
            </w:pPr>
          </w:p>
        </w:tc>
      </w:tr>
    </w:tbl>
    <w:p w:rsidR="00291BAA" w:rsidRPr="00376F89" w:rsidRDefault="00291BAA" w:rsidP="00291BAA">
      <w:pPr>
        <w:widowControl w:val="0"/>
        <w:tabs>
          <w:tab w:val="left" w:leader="dot" w:pos="567"/>
          <w:tab w:val="right" w:leader="dot" w:pos="9498"/>
        </w:tabs>
        <w:spacing w:before="120" w:after="120"/>
        <w:ind w:firstLine="720"/>
        <w:jc w:val="both"/>
        <w:rPr>
          <w:b/>
          <w:sz w:val="26"/>
          <w:szCs w:val="26"/>
          <w:lang w:val="de-DE"/>
        </w:rPr>
      </w:pPr>
    </w:p>
    <w:p w:rsidR="00291BAA" w:rsidRPr="00376F89" w:rsidRDefault="00291BAA" w:rsidP="00291BAA">
      <w:pPr>
        <w:widowControl w:val="0"/>
        <w:tabs>
          <w:tab w:val="left" w:leader="dot" w:pos="567"/>
          <w:tab w:val="right" w:leader="dot" w:pos="9498"/>
        </w:tabs>
        <w:spacing w:before="120" w:after="120"/>
        <w:ind w:firstLine="720"/>
        <w:jc w:val="both"/>
        <w:rPr>
          <w:b/>
          <w:sz w:val="26"/>
          <w:szCs w:val="26"/>
          <w:lang w:val="de-DE"/>
        </w:rPr>
      </w:pPr>
    </w:p>
    <w:p w:rsidR="00291BAA" w:rsidRPr="00376F89" w:rsidRDefault="00291BAA" w:rsidP="00291BAA">
      <w:pPr>
        <w:widowControl w:val="0"/>
        <w:tabs>
          <w:tab w:val="left" w:leader="dot" w:pos="567"/>
          <w:tab w:val="right" w:leader="dot" w:pos="9498"/>
        </w:tabs>
        <w:spacing w:before="120" w:after="120"/>
        <w:ind w:firstLine="720"/>
        <w:jc w:val="both"/>
        <w:rPr>
          <w:b/>
          <w:sz w:val="26"/>
          <w:szCs w:val="26"/>
          <w:lang w:val="de-DE"/>
        </w:rPr>
      </w:pPr>
    </w:p>
    <w:p w:rsidR="006A049A" w:rsidRPr="00376F89" w:rsidRDefault="000233D0" w:rsidP="00291BAA">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 xml:space="preserve">+ </w:t>
      </w:r>
      <w:r w:rsidR="009171D7" w:rsidRPr="00376F89">
        <w:rPr>
          <w:b/>
          <w:sz w:val="26"/>
          <w:szCs w:val="26"/>
          <w:lang w:val="de-DE"/>
        </w:rPr>
        <w:t>Báo cáo cải tiến chất lượng:</w:t>
      </w:r>
      <w:r w:rsidRPr="00376F89">
        <w:rPr>
          <w:b/>
          <w:sz w:val="26"/>
          <w:szCs w:val="26"/>
          <w:lang w:val="de-DE"/>
        </w:rPr>
        <w:t xml:space="preserve"> </w:t>
      </w:r>
    </w:p>
    <w:p w:rsidR="0044316A" w:rsidRPr="00376F89" w:rsidRDefault="0044316A" w:rsidP="00291BAA">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F36546" w:rsidRPr="00376F89">
        <w:rPr>
          <w:sz w:val="26"/>
          <w:szCs w:val="26"/>
          <w:lang w:val="de-DE"/>
        </w:rPr>
        <w:t xml:space="preserve">Năm </w:t>
      </w:r>
      <w:r w:rsidRPr="00376F89">
        <w:rPr>
          <w:sz w:val="26"/>
          <w:szCs w:val="26"/>
          <w:lang w:val="de-DE"/>
        </w:rPr>
        <w:t>2018- 2019</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259"/>
        <w:gridCol w:w="1652"/>
        <w:gridCol w:w="1522"/>
        <w:gridCol w:w="1784"/>
        <w:gridCol w:w="1390"/>
        <w:gridCol w:w="1038"/>
        <w:gridCol w:w="970"/>
      </w:tblGrid>
      <w:tr w:rsidR="00B04E00" w:rsidRPr="00376F89" w:rsidTr="00291BAA">
        <w:tc>
          <w:tcPr>
            <w:tcW w:w="591" w:type="dxa"/>
            <w:vMerge w:val="restart"/>
            <w:shd w:val="clear" w:color="auto" w:fill="auto"/>
            <w:vAlign w:val="center"/>
          </w:tcPr>
          <w:p w:rsidR="00B04E00" w:rsidRPr="00376F89" w:rsidRDefault="00B04E00" w:rsidP="00291BAA">
            <w:pPr>
              <w:jc w:val="center"/>
              <w:rPr>
                <w:b/>
                <w:sz w:val="26"/>
                <w:szCs w:val="26"/>
              </w:rPr>
            </w:pPr>
            <w:r w:rsidRPr="00376F89">
              <w:rPr>
                <w:b/>
                <w:sz w:val="26"/>
                <w:szCs w:val="26"/>
              </w:rPr>
              <w:t>TT</w:t>
            </w:r>
          </w:p>
        </w:tc>
        <w:tc>
          <w:tcPr>
            <w:tcW w:w="1259" w:type="dxa"/>
            <w:vMerge w:val="restart"/>
            <w:vAlign w:val="center"/>
          </w:tcPr>
          <w:p w:rsidR="00B04E00" w:rsidRPr="00376F89" w:rsidRDefault="00B04E00" w:rsidP="00291BAA">
            <w:pPr>
              <w:jc w:val="center"/>
              <w:rPr>
                <w:b/>
                <w:sz w:val="26"/>
                <w:szCs w:val="26"/>
              </w:rPr>
            </w:pPr>
            <w:r w:rsidRPr="00376F89">
              <w:rPr>
                <w:b/>
                <w:sz w:val="26"/>
                <w:szCs w:val="26"/>
              </w:rPr>
              <w:t xml:space="preserve">Tiêu chuẩn, </w:t>
            </w:r>
            <w:r w:rsidRPr="00376F89">
              <w:rPr>
                <w:b/>
                <w:sz w:val="26"/>
                <w:szCs w:val="26"/>
              </w:rPr>
              <w:lastRenderedPageBreak/>
              <w:t>tiêu chí</w:t>
            </w:r>
          </w:p>
        </w:tc>
        <w:tc>
          <w:tcPr>
            <w:tcW w:w="3174" w:type="dxa"/>
            <w:gridSpan w:val="2"/>
            <w:shd w:val="clear" w:color="auto" w:fill="auto"/>
            <w:vAlign w:val="center"/>
          </w:tcPr>
          <w:p w:rsidR="00B04E00" w:rsidRPr="00376F89" w:rsidRDefault="00B04E00" w:rsidP="00291BAA">
            <w:pPr>
              <w:jc w:val="center"/>
              <w:rPr>
                <w:b/>
                <w:sz w:val="26"/>
                <w:szCs w:val="26"/>
              </w:rPr>
            </w:pPr>
            <w:r w:rsidRPr="00376F89">
              <w:rPr>
                <w:b/>
                <w:sz w:val="26"/>
                <w:szCs w:val="26"/>
              </w:rPr>
              <w:lastRenderedPageBreak/>
              <w:t xml:space="preserve">ND Kế hoạch cải tiến chất lượng giáo dục năm học </w:t>
            </w:r>
            <w:r w:rsidRPr="00376F89">
              <w:rPr>
                <w:b/>
                <w:sz w:val="26"/>
                <w:szCs w:val="26"/>
              </w:rPr>
              <w:lastRenderedPageBreak/>
              <w:t>2018 – 2019</w:t>
            </w:r>
          </w:p>
        </w:tc>
        <w:tc>
          <w:tcPr>
            <w:tcW w:w="4212" w:type="dxa"/>
            <w:gridSpan w:val="3"/>
            <w:vAlign w:val="center"/>
          </w:tcPr>
          <w:p w:rsidR="00B04E00" w:rsidRPr="00376F89" w:rsidRDefault="00B04E00" w:rsidP="00291BAA">
            <w:pPr>
              <w:jc w:val="center"/>
              <w:rPr>
                <w:b/>
                <w:sz w:val="26"/>
                <w:szCs w:val="26"/>
              </w:rPr>
            </w:pPr>
            <w:r w:rsidRPr="00376F89">
              <w:rPr>
                <w:b/>
                <w:sz w:val="26"/>
                <w:szCs w:val="26"/>
              </w:rPr>
              <w:lastRenderedPageBreak/>
              <w:t>Kết quả thực hiện</w:t>
            </w:r>
          </w:p>
        </w:tc>
        <w:tc>
          <w:tcPr>
            <w:tcW w:w="970" w:type="dxa"/>
            <w:vAlign w:val="center"/>
          </w:tcPr>
          <w:p w:rsidR="00B04E00" w:rsidRPr="00376F89" w:rsidRDefault="00B04E00" w:rsidP="00291BAA">
            <w:pPr>
              <w:jc w:val="center"/>
              <w:rPr>
                <w:b/>
                <w:sz w:val="26"/>
                <w:szCs w:val="26"/>
              </w:rPr>
            </w:pPr>
            <w:r w:rsidRPr="00376F89">
              <w:rPr>
                <w:b/>
                <w:sz w:val="26"/>
                <w:szCs w:val="26"/>
              </w:rPr>
              <w:t>Ghi chú</w:t>
            </w:r>
          </w:p>
        </w:tc>
      </w:tr>
      <w:tr w:rsidR="00B04E00" w:rsidRPr="00376F89" w:rsidTr="00291BAA">
        <w:trPr>
          <w:trHeight w:val="2063"/>
        </w:trPr>
        <w:tc>
          <w:tcPr>
            <w:tcW w:w="591" w:type="dxa"/>
            <w:vMerge/>
            <w:tcBorders>
              <w:bottom w:val="single" w:sz="4" w:space="0" w:color="auto"/>
            </w:tcBorders>
            <w:shd w:val="clear" w:color="auto" w:fill="auto"/>
            <w:vAlign w:val="center"/>
          </w:tcPr>
          <w:p w:rsidR="00B04E00" w:rsidRPr="00376F89" w:rsidRDefault="00B04E00" w:rsidP="00291BAA">
            <w:pPr>
              <w:jc w:val="center"/>
              <w:rPr>
                <w:b/>
                <w:sz w:val="26"/>
                <w:szCs w:val="26"/>
              </w:rPr>
            </w:pPr>
          </w:p>
        </w:tc>
        <w:tc>
          <w:tcPr>
            <w:tcW w:w="1259" w:type="dxa"/>
            <w:vMerge/>
            <w:tcBorders>
              <w:bottom w:val="single" w:sz="4" w:space="0" w:color="auto"/>
            </w:tcBorders>
            <w:vAlign w:val="center"/>
          </w:tcPr>
          <w:p w:rsidR="00B04E00" w:rsidRPr="00376F89" w:rsidRDefault="00B04E00" w:rsidP="00291BAA">
            <w:pPr>
              <w:jc w:val="center"/>
              <w:rPr>
                <w:b/>
                <w:sz w:val="26"/>
                <w:szCs w:val="26"/>
              </w:rPr>
            </w:pPr>
          </w:p>
        </w:tc>
        <w:tc>
          <w:tcPr>
            <w:tcW w:w="1652" w:type="dxa"/>
            <w:tcBorders>
              <w:bottom w:val="single" w:sz="4" w:space="0" w:color="auto"/>
            </w:tcBorders>
            <w:shd w:val="clear" w:color="auto" w:fill="auto"/>
            <w:vAlign w:val="center"/>
          </w:tcPr>
          <w:p w:rsidR="00B04E00" w:rsidRPr="00376F89" w:rsidRDefault="00B04E00" w:rsidP="00291BAA">
            <w:pPr>
              <w:jc w:val="center"/>
              <w:rPr>
                <w:b/>
                <w:sz w:val="26"/>
                <w:szCs w:val="26"/>
              </w:rPr>
            </w:pPr>
            <w:r w:rsidRPr="00376F89">
              <w:rPr>
                <w:b/>
                <w:sz w:val="26"/>
                <w:szCs w:val="26"/>
              </w:rPr>
              <w:t>ND Kế hoạch cải tiến chất lượng được XD đầu năm</w:t>
            </w:r>
          </w:p>
        </w:tc>
        <w:tc>
          <w:tcPr>
            <w:tcW w:w="1522" w:type="dxa"/>
            <w:tcBorders>
              <w:bottom w:val="single" w:sz="4" w:space="0" w:color="auto"/>
            </w:tcBorders>
            <w:vAlign w:val="center"/>
          </w:tcPr>
          <w:p w:rsidR="00B04E00" w:rsidRPr="00376F89" w:rsidRDefault="00B04E00" w:rsidP="00291BAA">
            <w:pPr>
              <w:jc w:val="center"/>
              <w:rPr>
                <w:b/>
                <w:sz w:val="26"/>
                <w:szCs w:val="26"/>
              </w:rPr>
            </w:pPr>
            <w:r w:rsidRPr="00376F89">
              <w:rPr>
                <w:b/>
                <w:sz w:val="26"/>
                <w:szCs w:val="26"/>
              </w:rPr>
              <w:t>ND Kế hoạch cải tiến chất lượng giáo dục đã được điều chỉnh</w:t>
            </w:r>
          </w:p>
        </w:tc>
        <w:tc>
          <w:tcPr>
            <w:tcW w:w="1784" w:type="dxa"/>
            <w:tcBorders>
              <w:bottom w:val="single" w:sz="4" w:space="0" w:color="auto"/>
            </w:tcBorders>
            <w:vAlign w:val="center"/>
          </w:tcPr>
          <w:p w:rsidR="00B04E00" w:rsidRPr="00376F89" w:rsidRDefault="00B04E00" w:rsidP="00291BAA">
            <w:pPr>
              <w:jc w:val="center"/>
              <w:rPr>
                <w:b/>
                <w:sz w:val="26"/>
                <w:szCs w:val="26"/>
              </w:rPr>
            </w:pPr>
            <w:r w:rsidRPr="00376F89">
              <w:rPr>
                <w:b/>
                <w:sz w:val="26"/>
                <w:szCs w:val="26"/>
              </w:rPr>
              <w:t>Những công việc đã triển khai xong theo đúng KH</w:t>
            </w:r>
          </w:p>
        </w:tc>
        <w:tc>
          <w:tcPr>
            <w:tcW w:w="1390" w:type="dxa"/>
            <w:tcBorders>
              <w:bottom w:val="single" w:sz="4" w:space="0" w:color="auto"/>
            </w:tcBorders>
            <w:shd w:val="clear" w:color="auto" w:fill="auto"/>
            <w:vAlign w:val="center"/>
          </w:tcPr>
          <w:p w:rsidR="00B04E00" w:rsidRPr="00376F89" w:rsidRDefault="00B04E00" w:rsidP="00291BAA">
            <w:pPr>
              <w:jc w:val="center"/>
              <w:rPr>
                <w:b/>
                <w:sz w:val="26"/>
                <w:szCs w:val="26"/>
              </w:rPr>
            </w:pPr>
            <w:r w:rsidRPr="00376F89">
              <w:rPr>
                <w:b/>
                <w:sz w:val="26"/>
                <w:szCs w:val="26"/>
              </w:rPr>
              <w:t>Những công việc đang triển khai theo KH, hoặc chậm so với KH</w:t>
            </w:r>
          </w:p>
        </w:tc>
        <w:tc>
          <w:tcPr>
            <w:tcW w:w="1038" w:type="dxa"/>
            <w:tcBorders>
              <w:bottom w:val="single" w:sz="4" w:space="0" w:color="auto"/>
            </w:tcBorders>
            <w:shd w:val="clear" w:color="auto" w:fill="auto"/>
            <w:vAlign w:val="center"/>
          </w:tcPr>
          <w:p w:rsidR="00B04E00" w:rsidRPr="00376F89" w:rsidRDefault="00B04E00" w:rsidP="00291BAA">
            <w:pPr>
              <w:jc w:val="center"/>
              <w:rPr>
                <w:b/>
                <w:sz w:val="26"/>
                <w:szCs w:val="26"/>
              </w:rPr>
            </w:pPr>
            <w:r w:rsidRPr="00376F89">
              <w:rPr>
                <w:b/>
                <w:sz w:val="26"/>
                <w:szCs w:val="26"/>
              </w:rPr>
              <w:t>Những công việc chưa triển khai</w:t>
            </w:r>
          </w:p>
        </w:tc>
        <w:tc>
          <w:tcPr>
            <w:tcW w:w="970" w:type="dxa"/>
            <w:tcBorders>
              <w:bottom w:val="single" w:sz="4" w:space="0" w:color="auto"/>
            </w:tcBorders>
            <w:vAlign w:val="center"/>
          </w:tcPr>
          <w:p w:rsidR="00B04E00" w:rsidRPr="00376F89" w:rsidRDefault="00B04E00" w:rsidP="00291BAA">
            <w:pPr>
              <w:jc w:val="center"/>
              <w:rPr>
                <w:b/>
                <w:sz w:val="26"/>
                <w:szCs w:val="26"/>
              </w:rPr>
            </w:pPr>
          </w:p>
        </w:tc>
      </w:tr>
      <w:tr w:rsidR="00B04E00" w:rsidRPr="00376F89" w:rsidTr="00291BAA">
        <w:trPr>
          <w:trHeight w:val="503"/>
        </w:trPr>
        <w:tc>
          <w:tcPr>
            <w:tcW w:w="10206" w:type="dxa"/>
            <w:gridSpan w:val="8"/>
            <w:tcBorders>
              <w:bottom w:val="single" w:sz="4" w:space="0" w:color="auto"/>
            </w:tcBorders>
            <w:vAlign w:val="center"/>
          </w:tcPr>
          <w:p w:rsidR="00B04E00" w:rsidRPr="00376F89" w:rsidRDefault="00B04E00" w:rsidP="00291BAA">
            <w:pPr>
              <w:rPr>
                <w:b/>
                <w:sz w:val="26"/>
                <w:szCs w:val="26"/>
                <w:highlight w:val="yellow"/>
              </w:rPr>
            </w:pPr>
            <w:r w:rsidRPr="00376F89">
              <w:rPr>
                <w:b/>
                <w:sz w:val="26"/>
                <w:szCs w:val="26"/>
              </w:rPr>
              <w:t>MỨC 1, 2, 3: Mức 2</w:t>
            </w:r>
          </w:p>
        </w:tc>
      </w:tr>
      <w:tr w:rsidR="00B04E00" w:rsidRPr="00376F89" w:rsidTr="00291BAA">
        <w:tc>
          <w:tcPr>
            <w:tcW w:w="591" w:type="dxa"/>
            <w:shd w:val="clear" w:color="auto" w:fill="auto"/>
            <w:vAlign w:val="center"/>
          </w:tcPr>
          <w:p w:rsidR="00B04E00" w:rsidRPr="00376F89" w:rsidRDefault="00B04E00" w:rsidP="00291BAA">
            <w:pPr>
              <w:jc w:val="center"/>
              <w:rPr>
                <w:sz w:val="26"/>
                <w:szCs w:val="26"/>
              </w:rPr>
            </w:pPr>
            <w:r w:rsidRPr="00376F89">
              <w:rPr>
                <w:sz w:val="26"/>
                <w:szCs w:val="26"/>
              </w:rPr>
              <w:t>1</w:t>
            </w:r>
          </w:p>
        </w:tc>
        <w:tc>
          <w:tcPr>
            <w:tcW w:w="1259" w:type="dxa"/>
            <w:vAlign w:val="center"/>
          </w:tcPr>
          <w:p w:rsidR="00B04E00" w:rsidRPr="00376F89" w:rsidRDefault="00B04E00" w:rsidP="00291BAA">
            <w:pPr>
              <w:tabs>
                <w:tab w:val="left" w:pos="1440"/>
              </w:tabs>
              <w:jc w:val="center"/>
              <w:rPr>
                <w:b/>
                <w:sz w:val="26"/>
                <w:szCs w:val="26"/>
              </w:rPr>
            </w:pPr>
            <w:r w:rsidRPr="00376F89">
              <w:rPr>
                <w:b/>
                <w:sz w:val="26"/>
                <w:szCs w:val="26"/>
              </w:rPr>
              <w:t>Tiêu chuẩn 1: Tổ chức và quản lý nhà trường</w:t>
            </w:r>
          </w:p>
        </w:tc>
        <w:tc>
          <w:tcPr>
            <w:tcW w:w="3174" w:type="dxa"/>
            <w:gridSpan w:val="2"/>
          </w:tcPr>
          <w:p w:rsidR="00B04E00" w:rsidRPr="00376F89" w:rsidRDefault="00B04E00" w:rsidP="00291BAA">
            <w:pPr>
              <w:tabs>
                <w:tab w:val="left" w:pos="1440"/>
              </w:tabs>
              <w:rPr>
                <w:sz w:val="26"/>
                <w:szCs w:val="26"/>
                <w:highlight w:val="yellow"/>
              </w:rPr>
            </w:pPr>
          </w:p>
        </w:tc>
        <w:tc>
          <w:tcPr>
            <w:tcW w:w="1784" w:type="dxa"/>
          </w:tcPr>
          <w:p w:rsidR="00B04E00" w:rsidRPr="00376F89" w:rsidRDefault="00B04E00" w:rsidP="00291BAA">
            <w:pPr>
              <w:rPr>
                <w:sz w:val="26"/>
                <w:szCs w:val="26"/>
              </w:rPr>
            </w:pPr>
          </w:p>
        </w:tc>
        <w:tc>
          <w:tcPr>
            <w:tcW w:w="1390" w:type="dxa"/>
            <w:shd w:val="clear" w:color="auto" w:fill="auto"/>
          </w:tcPr>
          <w:p w:rsidR="00B04E00" w:rsidRPr="00376F89" w:rsidRDefault="00B04E00" w:rsidP="00291BAA">
            <w:pPr>
              <w:rPr>
                <w:b/>
                <w:sz w:val="26"/>
                <w:szCs w:val="26"/>
              </w:rPr>
            </w:pPr>
          </w:p>
        </w:tc>
        <w:tc>
          <w:tcPr>
            <w:tcW w:w="1038" w:type="dxa"/>
            <w:shd w:val="clear" w:color="auto" w:fill="auto"/>
          </w:tcPr>
          <w:p w:rsidR="00B04E00" w:rsidRPr="00376F89" w:rsidRDefault="00B04E00" w:rsidP="00291BAA">
            <w:pPr>
              <w:rPr>
                <w:b/>
                <w:sz w:val="26"/>
                <w:szCs w:val="26"/>
              </w:rPr>
            </w:pPr>
          </w:p>
        </w:tc>
        <w:tc>
          <w:tcPr>
            <w:tcW w:w="970" w:type="dxa"/>
          </w:tcPr>
          <w:p w:rsidR="00B04E00" w:rsidRPr="00376F89" w:rsidRDefault="00B04E00" w:rsidP="00291BAA">
            <w:pPr>
              <w:rPr>
                <w:b/>
                <w:sz w:val="26"/>
                <w:szCs w:val="26"/>
              </w:rPr>
            </w:pPr>
          </w:p>
        </w:tc>
      </w:tr>
      <w:tr w:rsidR="00B04E00" w:rsidRPr="00376F89" w:rsidTr="00291BAA">
        <w:tc>
          <w:tcPr>
            <w:tcW w:w="591" w:type="dxa"/>
            <w:shd w:val="clear" w:color="auto" w:fill="auto"/>
          </w:tcPr>
          <w:p w:rsidR="00B04E00" w:rsidRPr="00376F89" w:rsidRDefault="00B04E00" w:rsidP="00D04EF2">
            <w:pPr>
              <w:rPr>
                <w:sz w:val="26"/>
                <w:szCs w:val="26"/>
              </w:rPr>
            </w:pPr>
          </w:p>
        </w:tc>
        <w:tc>
          <w:tcPr>
            <w:tcW w:w="1259" w:type="dxa"/>
          </w:tcPr>
          <w:p w:rsidR="00B04E00" w:rsidRPr="00376F89" w:rsidRDefault="00B04E00" w:rsidP="00291BAA">
            <w:pPr>
              <w:pStyle w:val="NormalWeb"/>
              <w:shd w:val="clear" w:color="auto" w:fill="FFFFFF"/>
              <w:spacing w:before="0" w:beforeAutospacing="0" w:after="0" w:afterAutospacing="0"/>
              <w:jc w:val="center"/>
              <w:rPr>
                <w:bCs/>
                <w:i/>
                <w:color w:val="000000"/>
                <w:sz w:val="26"/>
                <w:szCs w:val="26"/>
              </w:rPr>
            </w:pPr>
            <w:r w:rsidRPr="00376F89">
              <w:rPr>
                <w:bCs/>
                <w:i/>
                <w:color w:val="000000"/>
                <w:sz w:val="26"/>
                <w:szCs w:val="26"/>
              </w:rPr>
              <w:t>Tiêu chí 1.7</w:t>
            </w:r>
          </w:p>
        </w:tc>
        <w:tc>
          <w:tcPr>
            <w:tcW w:w="1652" w:type="dxa"/>
          </w:tcPr>
          <w:p w:rsidR="00B04E00" w:rsidRPr="00376F89" w:rsidRDefault="00B04E00" w:rsidP="00291BAA">
            <w:pPr>
              <w:jc w:val="center"/>
              <w:rPr>
                <w:sz w:val="26"/>
                <w:szCs w:val="26"/>
              </w:rPr>
            </w:pPr>
            <w:r w:rsidRPr="00376F89">
              <w:rPr>
                <w:sz w:val="26"/>
                <w:szCs w:val="26"/>
              </w:rPr>
              <w:t>N</w:t>
            </w:r>
            <w:r w:rsidRPr="00376F89">
              <w:rPr>
                <w:sz w:val="26"/>
                <w:szCs w:val="26"/>
                <w:lang w:val="vi-VN"/>
              </w:rPr>
              <w:t>hà trường sẽ Xây dựng kế hoạch nâng cao trình độ chuyên môn cho đội ngũ cán bộ, tạo điều kiện cho đội ngũ nâng cao trình độ chính trị và chuyên môn nghiệp vụ, tạo điều ki</w:t>
            </w:r>
            <w:r w:rsidRPr="00376F89">
              <w:rPr>
                <w:sz w:val="26"/>
                <w:szCs w:val="26"/>
              </w:rPr>
              <w:t>ệ</w:t>
            </w:r>
            <w:r w:rsidRPr="00376F89">
              <w:rPr>
                <w:sz w:val="26"/>
                <w:szCs w:val="26"/>
                <w:lang w:val="vi-VN"/>
              </w:rPr>
              <w:t>n thuận lợi cho 0</w:t>
            </w:r>
            <w:r w:rsidRPr="00376F89">
              <w:rPr>
                <w:sz w:val="26"/>
                <w:szCs w:val="26"/>
              </w:rPr>
              <w:t>3</w:t>
            </w:r>
            <w:r w:rsidRPr="00376F89">
              <w:rPr>
                <w:sz w:val="26"/>
                <w:szCs w:val="26"/>
                <w:lang w:val="vi-VN"/>
              </w:rPr>
              <w:t xml:space="preserve"> giáo viên trung cấp đang học Đại học mầm non, đồng thời khuyến khích nhân viên cấp dưỡng tham gia học lớp Trung cấp nấu ăn.</w:t>
            </w:r>
          </w:p>
        </w:tc>
        <w:tc>
          <w:tcPr>
            <w:tcW w:w="1522" w:type="dxa"/>
          </w:tcPr>
          <w:p w:rsidR="00B04E00" w:rsidRPr="00376F89" w:rsidRDefault="00B04E00" w:rsidP="00291BAA">
            <w:pPr>
              <w:jc w:val="center"/>
              <w:rPr>
                <w:sz w:val="26"/>
                <w:szCs w:val="26"/>
                <w:highlight w:val="yellow"/>
              </w:rPr>
            </w:pPr>
            <w:r w:rsidRPr="00376F89">
              <w:rPr>
                <w:sz w:val="26"/>
                <w:szCs w:val="26"/>
              </w:rPr>
              <w:t xml:space="preserve">Nhà trường đã Xây dựng kế hoạch nâng cao trình độ chuyên môn cho đội ngũ cán bộ, tạo điều kiện cho đội ngũ nâng cao trình độ chính trị và chuyên môn nghiệp vụ, tạo điều kiện thuận lợi cho 03 giáo viên trung cấp đang học Đại học mầm non, đồng thời </w:t>
            </w:r>
            <w:r w:rsidRPr="00376F89">
              <w:rPr>
                <w:sz w:val="26"/>
                <w:szCs w:val="26"/>
                <w:lang w:val="vi-VN"/>
              </w:rPr>
              <w:t>khuyến khích nhân viên cấp dưỡng tham gia học lớp Trung cấp nấu ăn.</w:t>
            </w:r>
          </w:p>
        </w:tc>
        <w:tc>
          <w:tcPr>
            <w:tcW w:w="1784" w:type="dxa"/>
          </w:tcPr>
          <w:p w:rsidR="00B04E00" w:rsidRPr="00376F89" w:rsidRDefault="00B04E00" w:rsidP="00291BAA">
            <w:pPr>
              <w:jc w:val="center"/>
              <w:rPr>
                <w:sz w:val="26"/>
                <w:szCs w:val="26"/>
              </w:rPr>
            </w:pPr>
            <w:r w:rsidRPr="00376F89">
              <w:rPr>
                <w:sz w:val="26"/>
                <w:szCs w:val="26"/>
              </w:rPr>
              <w:t>03 giáo viên trung cấp học Đại học mầm non đã có bằng cử nhân sư phạm mầm non</w:t>
            </w:r>
          </w:p>
        </w:tc>
        <w:tc>
          <w:tcPr>
            <w:tcW w:w="1390" w:type="dxa"/>
            <w:shd w:val="clear" w:color="auto" w:fill="auto"/>
          </w:tcPr>
          <w:p w:rsidR="00B04E00" w:rsidRPr="00376F89" w:rsidRDefault="00B04E00" w:rsidP="00291BAA">
            <w:pPr>
              <w:jc w:val="center"/>
              <w:rPr>
                <w:sz w:val="26"/>
                <w:szCs w:val="26"/>
              </w:rPr>
            </w:pPr>
            <w:r w:rsidRPr="00376F89">
              <w:rPr>
                <w:sz w:val="26"/>
                <w:szCs w:val="26"/>
              </w:rPr>
              <w:t>03 giáo viên đã lấy bằng đại học theo đúng tiến độ kế hoạch đề ra</w:t>
            </w:r>
          </w:p>
        </w:tc>
        <w:tc>
          <w:tcPr>
            <w:tcW w:w="1038" w:type="dxa"/>
            <w:shd w:val="clear" w:color="auto" w:fill="auto"/>
          </w:tcPr>
          <w:p w:rsidR="00B04E00" w:rsidRPr="00376F89" w:rsidRDefault="00B04E00" w:rsidP="00291BAA">
            <w:pPr>
              <w:jc w:val="center"/>
              <w:rPr>
                <w:sz w:val="26"/>
                <w:szCs w:val="26"/>
              </w:rPr>
            </w:pPr>
            <w:r w:rsidRPr="00376F89">
              <w:rPr>
                <w:sz w:val="26"/>
                <w:szCs w:val="26"/>
              </w:rPr>
              <w:t>Cấp dưỡng chưa tham gia lớp trung cấp nấu ăn</w:t>
            </w:r>
          </w:p>
        </w:tc>
        <w:tc>
          <w:tcPr>
            <w:tcW w:w="970" w:type="dxa"/>
          </w:tcPr>
          <w:p w:rsidR="00B04E00" w:rsidRPr="00376F89" w:rsidRDefault="00B04E00" w:rsidP="00291BAA">
            <w:pPr>
              <w:jc w:val="center"/>
              <w:rPr>
                <w:b/>
                <w:sz w:val="26"/>
                <w:szCs w:val="26"/>
              </w:rPr>
            </w:pPr>
          </w:p>
        </w:tc>
      </w:tr>
      <w:tr w:rsidR="008617CE" w:rsidRPr="00376F89" w:rsidTr="00291BAA">
        <w:tc>
          <w:tcPr>
            <w:tcW w:w="591" w:type="dxa"/>
            <w:shd w:val="clear" w:color="auto" w:fill="auto"/>
            <w:vAlign w:val="center"/>
          </w:tcPr>
          <w:p w:rsidR="008617CE" w:rsidRPr="00376F89" w:rsidRDefault="008617CE" w:rsidP="00291BAA">
            <w:pPr>
              <w:rPr>
                <w:sz w:val="26"/>
                <w:szCs w:val="26"/>
              </w:rPr>
            </w:pPr>
            <w:r w:rsidRPr="00376F89">
              <w:rPr>
                <w:sz w:val="26"/>
                <w:szCs w:val="26"/>
              </w:rPr>
              <w:t>2</w:t>
            </w:r>
          </w:p>
        </w:tc>
        <w:tc>
          <w:tcPr>
            <w:tcW w:w="9615" w:type="dxa"/>
            <w:gridSpan w:val="7"/>
            <w:vAlign w:val="center"/>
          </w:tcPr>
          <w:p w:rsidR="008617CE" w:rsidRPr="00376F89" w:rsidRDefault="008617CE" w:rsidP="00291BAA">
            <w:pPr>
              <w:rPr>
                <w:b/>
                <w:sz w:val="26"/>
                <w:szCs w:val="26"/>
              </w:rPr>
            </w:pPr>
            <w:r w:rsidRPr="00376F89">
              <w:rPr>
                <w:b/>
                <w:sz w:val="26"/>
                <w:szCs w:val="26"/>
              </w:rPr>
              <w:t>Tiêu chuẩn 2: Cán bộ quản lý, giáo viên, nhân viên</w:t>
            </w:r>
          </w:p>
        </w:tc>
      </w:tr>
      <w:tr w:rsidR="00B04E00" w:rsidRPr="00376F89" w:rsidTr="00291BAA">
        <w:tc>
          <w:tcPr>
            <w:tcW w:w="591" w:type="dxa"/>
            <w:shd w:val="clear" w:color="auto" w:fill="auto"/>
          </w:tcPr>
          <w:p w:rsidR="00B04E00" w:rsidRPr="00376F89" w:rsidRDefault="00B04E00" w:rsidP="00D04EF2">
            <w:pPr>
              <w:rPr>
                <w:sz w:val="26"/>
                <w:szCs w:val="26"/>
              </w:rPr>
            </w:pPr>
          </w:p>
        </w:tc>
        <w:tc>
          <w:tcPr>
            <w:tcW w:w="1259" w:type="dxa"/>
          </w:tcPr>
          <w:p w:rsidR="00B04E00" w:rsidRPr="00376F89" w:rsidRDefault="00B04E00" w:rsidP="00291BAA">
            <w:pPr>
              <w:jc w:val="center"/>
              <w:rPr>
                <w:bCs/>
                <w:sz w:val="26"/>
                <w:szCs w:val="26"/>
                <w:lang w:val="vi-VN" w:eastAsia="vi-VN"/>
              </w:rPr>
            </w:pPr>
            <w:r w:rsidRPr="00376F89">
              <w:rPr>
                <w:bCs/>
                <w:sz w:val="26"/>
                <w:szCs w:val="26"/>
              </w:rPr>
              <w:t>Tiêu chí 2.1</w:t>
            </w:r>
          </w:p>
          <w:p w:rsidR="00B04E00" w:rsidRPr="00376F89" w:rsidRDefault="00B04E00" w:rsidP="00291BAA">
            <w:pPr>
              <w:jc w:val="center"/>
              <w:rPr>
                <w:bCs/>
                <w:sz w:val="26"/>
                <w:szCs w:val="26"/>
              </w:rPr>
            </w:pPr>
          </w:p>
        </w:tc>
        <w:tc>
          <w:tcPr>
            <w:tcW w:w="1652" w:type="dxa"/>
          </w:tcPr>
          <w:p w:rsidR="00B04E00" w:rsidRPr="00376F89" w:rsidRDefault="00B04E00" w:rsidP="00291BAA">
            <w:pPr>
              <w:jc w:val="center"/>
              <w:rPr>
                <w:sz w:val="26"/>
                <w:szCs w:val="26"/>
              </w:rPr>
            </w:pPr>
            <w:r w:rsidRPr="00376F89">
              <w:rPr>
                <w:sz w:val="26"/>
                <w:szCs w:val="26"/>
              </w:rPr>
              <w:t>Năm học 2018-2019 và những năm tiếp theo, trường tiếp tục động viên, tạo điều kiện cho phó hiệu trưởng giáo dục lấy bằng Đại học mầm non và đăng ký lớp Bồi dưỡng ngạch chuyên viên để nâng cao trình độ chuyên môn nghiệp vụ nhằm đáp ứng với yêu cầu ngày càng cao của ngành học</w:t>
            </w:r>
          </w:p>
          <w:p w:rsidR="00B04E00" w:rsidRPr="00376F89" w:rsidRDefault="00B04E00" w:rsidP="00291BAA">
            <w:pPr>
              <w:jc w:val="center"/>
              <w:rPr>
                <w:sz w:val="26"/>
                <w:szCs w:val="26"/>
              </w:rPr>
            </w:pPr>
          </w:p>
        </w:tc>
        <w:tc>
          <w:tcPr>
            <w:tcW w:w="1522" w:type="dxa"/>
          </w:tcPr>
          <w:p w:rsidR="00B04E00" w:rsidRPr="00376F89" w:rsidRDefault="00B04E00" w:rsidP="00291BAA">
            <w:pPr>
              <w:jc w:val="center"/>
              <w:rPr>
                <w:sz w:val="26"/>
                <w:szCs w:val="26"/>
              </w:rPr>
            </w:pPr>
            <w:r w:rsidRPr="00376F89">
              <w:rPr>
                <w:sz w:val="26"/>
                <w:szCs w:val="26"/>
              </w:rPr>
              <w:t>Trường đã tạo điều kiện cho phó hiệu trưởng giáo dục lấy bằng Đại học mầm non và đăng ký lớp Bồi dưỡng ngạch chuyên viên để nâng cao trình độ chuyên môn nghiệp vụ nhằm đáp ứng với yêu cầu ngày càng cao của ngành học</w:t>
            </w:r>
          </w:p>
        </w:tc>
        <w:tc>
          <w:tcPr>
            <w:tcW w:w="1784" w:type="dxa"/>
          </w:tcPr>
          <w:p w:rsidR="00B04E00" w:rsidRPr="00376F89" w:rsidRDefault="00B04E00" w:rsidP="00291BAA">
            <w:pPr>
              <w:jc w:val="center"/>
              <w:rPr>
                <w:sz w:val="26"/>
                <w:szCs w:val="26"/>
              </w:rPr>
            </w:pPr>
            <w:r w:rsidRPr="00376F89">
              <w:rPr>
                <w:sz w:val="26"/>
                <w:szCs w:val="26"/>
              </w:rPr>
              <w:t>01 phó hiệu trưởng đã có bằng cử nhân sư phạm mầm non và chứng nhận bồi dưỡng ngạch chuyên viên</w:t>
            </w:r>
          </w:p>
        </w:tc>
        <w:tc>
          <w:tcPr>
            <w:tcW w:w="1390" w:type="dxa"/>
            <w:shd w:val="clear" w:color="auto" w:fill="auto"/>
          </w:tcPr>
          <w:p w:rsidR="00B04E00" w:rsidRPr="00376F89" w:rsidRDefault="00B04E00" w:rsidP="00291BAA">
            <w:pPr>
              <w:jc w:val="center"/>
              <w:rPr>
                <w:sz w:val="26"/>
                <w:szCs w:val="26"/>
              </w:rPr>
            </w:pPr>
            <w:r w:rsidRPr="00376F89">
              <w:rPr>
                <w:sz w:val="26"/>
                <w:szCs w:val="26"/>
              </w:rPr>
              <w:t>Các nội dung đã triển khai và thực hiện đúng tiến độ</w:t>
            </w:r>
          </w:p>
        </w:tc>
        <w:tc>
          <w:tcPr>
            <w:tcW w:w="1038" w:type="dxa"/>
            <w:shd w:val="clear" w:color="auto" w:fill="auto"/>
          </w:tcPr>
          <w:p w:rsidR="00B04E00" w:rsidRPr="00376F89" w:rsidRDefault="00B04E00" w:rsidP="00291BAA">
            <w:pPr>
              <w:jc w:val="center"/>
              <w:rPr>
                <w:bCs/>
                <w:sz w:val="26"/>
                <w:szCs w:val="26"/>
              </w:rPr>
            </w:pPr>
            <w:r w:rsidRPr="00376F89">
              <w:rPr>
                <w:bCs/>
                <w:sz w:val="26"/>
                <w:szCs w:val="26"/>
              </w:rPr>
              <w:t>không</w:t>
            </w:r>
          </w:p>
        </w:tc>
        <w:tc>
          <w:tcPr>
            <w:tcW w:w="970" w:type="dxa"/>
          </w:tcPr>
          <w:p w:rsidR="00B04E00" w:rsidRPr="00376F89" w:rsidRDefault="00B04E00" w:rsidP="00291BAA">
            <w:pPr>
              <w:jc w:val="center"/>
              <w:rPr>
                <w:b/>
                <w:sz w:val="26"/>
                <w:szCs w:val="26"/>
              </w:rPr>
            </w:pPr>
          </w:p>
        </w:tc>
      </w:tr>
      <w:tr w:rsidR="002F71A0" w:rsidRPr="00376F89" w:rsidTr="00D5601E">
        <w:tc>
          <w:tcPr>
            <w:tcW w:w="591" w:type="dxa"/>
            <w:shd w:val="clear" w:color="auto" w:fill="auto"/>
          </w:tcPr>
          <w:p w:rsidR="002F71A0" w:rsidRPr="00376F89" w:rsidRDefault="002F71A0" w:rsidP="00D5601E">
            <w:pPr>
              <w:jc w:val="center"/>
              <w:rPr>
                <w:sz w:val="26"/>
                <w:szCs w:val="26"/>
              </w:rPr>
            </w:pPr>
            <w:r w:rsidRPr="00376F89">
              <w:rPr>
                <w:sz w:val="26"/>
                <w:szCs w:val="26"/>
              </w:rPr>
              <w:t>3</w:t>
            </w:r>
          </w:p>
        </w:tc>
        <w:tc>
          <w:tcPr>
            <w:tcW w:w="9615" w:type="dxa"/>
            <w:gridSpan w:val="7"/>
            <w:vAlign w:val="center"/>
          </w:tcPr>
          <w:p w:rsidR="002F71A0" w:rsidRPr="00376F89" w:rsidRDefault="002F71A0" w:rsidP="00D5601E">
            <w:pPr>
              <w:rPr>
                <w:b/>
                <w:sz w:val="26"/>
                <w:szCs w:val="26"/>
              </w:rPr>
            </w:pPr>
            <w:r w:rsidRPr="00376F89">
              <w:rPr>
                <w:b/>
                <w:sz w:val="26"/>
                <w:szCs w:val="26"/>
              </w:rPr>
              <w:t>Tiêu chuẩn 3: Cơ sở vật chất và thiết bị dạy học</w:t>
            </w:r>
          </w:p>
        </w:tc>
      </w:tr>
      <w:tr w:rsidR="00B04E00" w:rsidRPr="00376F89" w:rsidTr="00D5601E">
        <w:tc>
          <w:tcPr>
            <w:tcW w:w="591" w:type="dxa"/>
            <w:shd w:val="clear" w:color="auto" w:fill="auto"/>
          </w:tcPr>
          <w:p w:rsidR="00B04E00" w:rsidRPr="00376F89" w:rsidRDefault="00B04E00" w:rsidP="00D04EF2">
            <w:pPr>
              <w:rPr>
                <w:sz w:val="26"/>
                <w:szCs w:val="26"/>
              </w:rPr>
            </w:pPr>
          </w:p>
        </w:tc>
        <w:tc>
          <w:tcPr>
            <w:tcW w:w="1259" w:type="dxa"/>
          </w:tcPr>
          <w:p w:rsidR="00B04E00" w:rsidRPr="00376F89" w:rsidRDefault="00B04E00" w:rsidP="00D5601E">
            <w:pPr>
              <w:jc w:val="center"/>
              <w:rPr>
                <w:bCs/>
                <w:sz w:val="26"/>
                <w:szCs w:val="26"/>
                <w:lang w:val="vi-VN" w:eastAsia="vi-VN"/>
              </w:rPr>
            </w:pPr>
            <w:r w:rsidRPr="00376F89">
              <w:rPr>
                <w:bCs/>
                <w:sz w:val="26"/>
                <w:szCs w:val="26"/>
              </w:rPr>
              <w:t>Tiêu chí 3.1</w:t>
            </w:r>
          </w:p>
          <w:p w:rsidR="00B04E00" w:rsidRPr="00376F89" w:rsidRDefault="00B04E00" w:rsidP="00D5601E">
            <w:pPr>
              <w:jc w:val="center"/>
              <w:rPr>
                <w:bCs/>
                <w:i/>
                <w:sz w:val="26"/>
                <w:szCs w:val="26"/>
              </w:rPr>
            </w:pPr>
          </w:p>
        </w:tc>
        <w:tc>
          <w:tcPr>
            <w:tcW w:w="1652" w:type="dxa"/>
          </w:tcPr>
          <w:p w:rsidR="00B04E00" w:rsidRPr="00376F89" w:rsidRDefault="00B04E00" w:rsidP="00D5601E">
            <w:pPr>
              <w:jc w:val="center"/>
              <w:rPr>
                <w:sz w:val="26"/>
                <w:szCs w:val="26"/>
              </w:rPr>
            </w:pPr>
            <w:r w:rsidRPr="00376F89">
              <w:rPr>
                <w:sz w:val="26"/>
                <w:szCs w:val="26"/>
              </w:rPr>
              <w:t xml:space="preserve">Nhà trường tiếp tục qui hoạch trồng thêm cây xanh, phân công nhân viên chăm sóc cây thường xuyên tưới nước, bón phân để cây luôn tươi tốt, phát triển nhanh tạo bóng mát cho trẻ hoạt động ngoài sân. Đồng thời cải tạo sân chơi cát nước, bố </w:t>
            </w:r>
            <w:r w:rsidRPr="00376F89">
              <w:rPr>
                <w:sz w:val="26"/>
                <w:szCs w:val="26"/>
              </w:rPr>
              <w:lastRenderedPageBreak/>
              <w:t xml:space="preserve">trí, sắp xếp các khu vực chơi và trải thảm cỏ nhân tạo xóa bê tông hóa trong nhà trường giúp trẻ đảm bảo </w:t>
            </w:r>
            <w:proofErr w:type="gramStart"/>
            <w:r w:rsidRPr="00376F89">
              <w:rPr>
                <w:sz w:val="26"/>
                <w:szCs w:val="26"/>
              </w:rPr>
              <w:t>an</w:t>
            </w:r>
            <w:proofErr w:type="gramEnd"/>
            <w:r w:rsidRPr="00376F89">
              <w:rPr>
                <w:sz w:val="26"/>
                <w:szCs w:val="26"/>
              </w:rPr>
              <w:t xml:space="preserve"> toàn khi chơi.</w:t>
            </w:r>
          </w:p>
        </w:tc>
        <w:tc>
          <w:tcPr>
            <w:tcW w:w="1522" w:type="dxa"/>
          </w:tcPr>
          <w:p w:rsidR="00B04E00" w:rsidRPr="00376F89" w:rsidRDefault="00B04E00" w:rsidP="00D5601E">
            <w:pPr>
              <w:jc w:val="center"/>
              <w:rPr>
                <w:sz w:val="26"/>
                <w:szCs w:val="26"/>
                <w:lang w:val="sv-SE"/>
              </w:rPr>
            </w:pPr>
            <w:r w:rsidRPr="00376F89">
              <w:rPr>
                <w:sz w:val="26"/>
                <w:szCs w:val="26"/>
              </w:rPr>
              <w:lastRenderedPageBreak/>
              <w:t xml:space="preserve">Nhà trường đã qui hoạch trồng thêm cây xanh, phân công nhân viên chăm sóc cây thường xuyên tưới nước, bón phân để cây luôn tươi tốt, phát triển nhanh tạo bóng mát cho trẻ hoạt động ngoài sân. Đồng thời đã cải tạo </w:t>
            </w:r>
            <w:r w:rsidRPr="00376F89">
              <w:rPr>
                <w:sz w:val="26"/>
                <w:szCs w:val="26"/>
              </w:rPr>
              <w:lastRenderedPageBreak/>
              <w:t xml:space="preserve">sân chơi cát nước, bố trí, sắp xếp các khu vực chơi và trải thảm cỏ nhân tạo xóa bê tông hóa trong nhà trường giúp trẻ đảm bảo </w:t>
            </w:r>
            <w:proofErr w:type="gramStart"/>
            <w:r w:rsidRPr="00376F89">
              <w:rPr>
                <w:sz w:val="26"/>
                <w:szCs w:val="26"/>
              </w:rPr>
              <w:t>an</w:t>
            </w:r>
            <w:proofErr w:type="gramEnd"/>
            <w:r w:rsidRPr="00376F89">
              <w:rPr>
                <w:sz w:val="26"/>
                <w:szCs w:val="26"/>
              </w:rPr>
              <w:t xml:space="preserve"> toàn khi chơi.</w:t>
            </w:r>
          </w:p>
        </w:tc>
        <w:tc>
          <w:tcPr>
            <w:tcW w:w="1784" w:type="dxa"/>
          </w:tcPr>
          <w:p w:rsidR="00B04E00" w:rsidRPr="00376F89" w:rsidRDefault="00B04E00" w:rsidP="00D5601E">
            <w:pPr>
              <w:jc w:val="center"/>
              <w:rPr>
                <w:sz w:val="26"/>
                <w:szCs w:val="26"/>
                <w:lang w:val="sv-SE"/>
              </w:rPr>
            </w:pPr>
            <w:r w:rsidRPr="00376F89">
              <w:rPr>
                <w:sz w:val="26"/>
                <w:szCs w:val="26"/>
                <w:lang w:val="sv-SE"/>
              </w:rPr>
              <w:lastRenderedPageBreak/>
              <w:t>Trong năm 2018-2019, trường đã cải tạo 03 sân chơi bê tông hóa để làm sân vườn có khu vực riêng để thực hiện các hoạt động giáo dục phát triển vận động cho trẻ.</w:t>
            </w:r>
          </w:p>
        </w:tc>
        <w:tc>
          <w:tcPr>
            <w:tcW w:w="1390" w:type="dxa"/>
            <w:shd w:val="clear" w:color="auto" w:fill="auto"/>
          </w:tcPr>
          <w:p w:rsidR="00B04E00" w:rsidRPr="00376F89" w:rsidRDefault="00B04E00" w:rsidP="00D5601E">
            <w:pPr>
              <w:jc w:val="center"/>
              <w:rPr>
                <w:sz w:val="26"/>
                <w:szCs w:val="26"/>
                <w:lang w:val="sv-SE"/>
              </w:rPr>
            </w:pPr>
            <w:r w:rsidRPr="00376F89">
              <w:rPr>
                <w:sz w:val="26"/>
                <w:szCs w:val="26"/>
                <w:lang w:val="sv-SE"/>
              </w:rPr>
              <w:t>03 sân chơi được cải tạo theo đúng tiến độ</w:t>
            </w:r>
          </w:p>
        </w:tc>
        <w:tc>
          <w:tcPr>
            <w:tcW w:w="1038" w:type="dxa"/>
            <w:shd w:val="clear" w:color="auto" w:fill="auto"/>
          </w:tcPr>
          <w:p w:rsidR="00B04E00" w:rsidRPr="00376F89" w:rsidRDefault="00B04E00" w:rsidP="00D5601E">
            <w:pPr>
              <w:jc w:val="center"/>
              <w:rPr>
                <w:sz w:val="26"/>
                <w:szCs w:val="26"/>
                <w:lang w:val="sv-SE"/>
              </w:rPr>
            </w:pPr>
            <w:r w:rsidRPr="00376F89">
              <w:rPr>
                <w:sz w:val="26"/>
                <w:szCs w:val="26"/>
                <w:lang w:val="sv-SE"/>
              </w:rPr>
              <w:t>Không</w:t>
            </w:r>
          </w:p>
        </w:tc>
        <w:tc>
          <w:tcPr>
            <w:tcW w:w="970" w:type="dxa"/>
          </w:tcPr>
          <w:p w:rsidR="00B04E00" w:rsidRPr="00376F89" w:rsidRDefault="00B04E00" w:rsidP="00D04EF2">
            <w:pPr>
              <w:spacing w:line="360" w:lineRule="auto"/>
              <w:jc w:val="both"/>
              <w:rPr>
                <w:b/>
                <w:sz w:val="26"/>
                <w:szCs w:val="26"/>
                <w:lang w:val="sv-SE"/>
              </w:rPr>
            </w:pPr>
          </w:p>
        </w:tc>
      </w:tr>
      <w:tr w:rsidR="00B04E00" w:rsidRPr="00376F89" w:rsidTr="00291BAA">
        <w:tc>
          <w:tcPr>
            <w:tcW w:w="591" w:type="dxa"/>
            <w:shd w:val="clear" w:color="auto" w:fill="auto"/>
          </w:tcPr>
          <w:p w:rsidR="00B04E00" w:rsidRPr="00376F89" w:rsidRDefault="00B04E00" w:rsidP="00D04EF2">
            <w:pPr>
              <w:rPr>
                <w:sz w:val="26"/>
                <w:szCs w:val="26"/>
                <w:lang w:val="sv-SE"/>
              </w:rPr>
            </w:pPr>
          </w:p>
        </w:tc>
        <w:tc>
          <w:tcPr>
            <w:tcW w:w="1259" w:type="dxa"/>
          </w:tcPr>
          <w:p w:rsidR="00B04E00" w:rsidRPr="00376F89" w:rsidRDefault="00B04E00" w:rsidP="00D5601E">
            <w:pPr>
              <w:jc w:val="center"/>
              <w:rPr>
                <w:bCs/>
                <w:sz w:val="26"/>
                <w:szCs w:val="26"/>
                <w:lang w:val="vi-VN" w:eastAsia="vi-VN"/>
              </w:rPr>
            </w:pPr>
            <w:r w:rsidRPr="00376F89">
              <w:rPr>
                <w:bCs/>
                <w:sz w:val="26"/>
                <w:szCs w:val="26"/>
              </w:rPr>
              <w:t>Tiêu chí 3.4</w:t>
            </w:r>
          </w:p>
          <w:p w:rsidR="00B04E00" w:rsidRPr="00376F89" w:rsidRDefault="00B04E00" w:rsidP="00D5601E">
            <w:pPr>
              <w:jc w:val="center"/>
              <w:rPr>
                <w:bCs/>
                <w:i/>
                <w:sz w:val="26"/>
                <w:szCs w:val="26"/>
              </w:rPr>
            </w:pPr>
          </w:p>
        </w:tc>
        <w:tc>
          <w:tcPr>
            <w:tcW w:w="1652" w:type="dxa"/>
          </w:tcPr>
          <w:p w:rsidR="00B04E00" w:rsidRPr="00376F89" w:rsidRDefault="00B04E00" w:rsidP="00D5601E">
            <w:pPr>
              <w:jc w:val="center"/>
              <w:rPr>
                <w:sz w:val="26"/>
                <w:szCs w:val="26"/>
                <w:lang w:val="pt-BR"/>
              </w:rPr>
            </w:pPr>
            <w:r w:rsidRPr="00376F89">
              <w:rPr>
                <w:sz w:val="26"/>
                <w:szCs w:val="26"/>
                <w:lang w:val="sv-SE"/>
              </w:rPr>
              <w:t>Năm học 2018 - 2019 n</w:t>
            </w:r>
            <w:r w:rsidRPr="00376F89">
              <w:rPr>
                <w:sz w:val="26"/>
                <w:szCs w:val="26"/>
                <w:lang w:val="da-DK"/>
              </w:rPr>
              <w:t>hà trường có kế hoạch trang bị xe tiếp cơm cho khối chồi và năm 2019-2020 trang bị xe tiếp cơm cho khối mầm.</w:t>
            </w:r>
          </w:p>
        </w:tc>
        <w:tc>
          <w:tcPr>
            <w:tcW w:w="1522" w:type="dxa"/>
          </w:tcPr>
          <w:p w:rsidR="00B04E00" w:rsidRPr="00376F89" w:rsidRDefault="00B04E00" w:rsidP="00D5601E">
            <w:pPr>
              <w:jc w:val="center"/>
              <w:rPr>
                <w:sz w:val="26"/>
                <w:szCs w:val="26"/>
                <w:highlight w:val="yellow"/>
                <w:lang w:val="pt-BR"/>
              </w:rPr>
            </w:pPr>
            <w:r w:rsidRPr="00376F89">
              <w:rPr>
                <w:sz w:val="26"/>
                <w:szCs w:val="26"/>
                <w:lang w:val="sv-SE"/>
              </w:rPr>
              <w:t>Trong năm 2018-2019, Trường đã tiến hành  trang bị xe tiếp cơm cho khối chồi nhằm giảm tải sức lao động cho giáo viên và cấp dưỡng</w:t>
            </w:r>
          </w:p>
        </w:tc>
        <w:tc>
          <w:tcPr>
            <w:tcW w:w="1784" w:type="dxa"/>
          </w:tcPr>
          <w:p w:rsidR="00B04E00" w:rsidRPr="00376F89" w:rsidRDefault="00B04E00" w:rsidP="00D5601E">
            <w:pPr>
              <w:jc w:val="center"/>
              <w:rPr>
                <w:sz w:val="26"/>
                <w:szCs w:val="26"/>
                <w:lang w:val="pt-BR"/>
              </w:rPr>
            </w:pPr>
            <w:r w:rsidRPr="00376F89">
              <w:rPr>
                <w:sz w:val="26"/>
                <w:szCs w:val="26"/>
                <w:lang w:val="pt-BR"/>
              </w:rPr>
              <w:t>Trường đã trang bị xe tiếp cơm khối chồi</w:t>
            </w:r>
          </w:p>
        </w:tc>
        <w:tc>
          <w:tcPr>
            <w:tcW w:w="1390" w:type="dxa"/>
            <w:shd w:val="clear" w:color="auto" w:fill="auto"/>
          </w:tcPr>
          <w:p w:rsidR="00B04E00" w:rsidRPr="00376F89" w:rsidRDefault="00B04E00" w:rsidP="00D5601E">
            <w:pPr>
              <w:jc w:val="center"/>
              <w:rPr>
                <w:sz w:val="26"/>
                <w:szCs w:val="26"/>
                <w:lang w:val="pt-BR"/>
              </w:rPr>
            </w:pPr>
            <w:r w:rsidRPr="00376F89">
              <w:rPr>
                <w:sz w:val="26"/>
                <w:szCs w:val="26"/>
                <w:lang w:val="pt-BR"/>
              </w:rPr>
              <w:t>Tiếp tục triển khai và thực hiện xe tiếp cơm cho khối mầm</w:t>
            </w:r>
          </w:p>
        </w:tc>
        <w:tc>
          <w:tcPr>
            <w:tcW w:w="1038" w:type="dxa"/>
            <w:shd w:val="clear" w:color="auto" w:fill="auto"/>
          </w:tcPr>
          <w:p w:rsidR="00B04E00" w:rsidRPr="00376F89" w:rsidRDefault="00B04E00" w:rsidP="00D5601E">
            <w:pPr>
              <w:jc w:val="center"/>
              <w:rPr>
                <w:sz w:val="26"/>
                <w:szCs w:val="26"/>
              </w:rPr>
            </w:pPr>
            <w:r w:rsidRPr="00376F89">
              <w:rPr>
                <w:sz w:val="26"/>
                <w:szCs w:val="26"/>
              </w:rPr>
              <w:t>không</w:t>
            </w:r>
          </w:p>
        </w:tc>
        <w:tc>
          <w:tcPr>
            <w:tcW w:w="970" w:type="dxa"/>
          </w:tcPr>
          <w:p w:rsidR="00B04E00" w:rsidRPr="00376F89" w:rsidRDefault="00B04E00" w:rsidP="00D04EF2">
            <w:pPr>
              <w:spacing w:line="360" w:lineRule="auto"/>
              <w:jc w:val="both"/>
              <w:rPr>
                <w:b/>
                <w:sz w:val="26"/>
                <w:szCs w:val="26"/>
              </w:rPr>
            </w:pPr>
          </w:p>
        </w:tc>
      </w:tr>
      <w:tr w:rsidR="00B04E00" w:rsidRPr="00376F89" w:rsidTr="00D5601E">
        <w:tc>
          <w:tcPr>
            <w:tcW w:w="10206" w:type="dxa"/>
            <w:gridSpan w:val="8"/>
            <w:vAlign w:val="center"/>
          </w:tcPr>
          <w:p w:rsidR="00B04E00" w:rsidRPr="00376F89" w:rsidRDefault="00B04E00" w:rsidP="00D5601E">
            <w:pPr>
              <w:rPr>
                <w:b/>
                <w:sz w:val="26"/>
                <w:szCs w:val="26"/>
                <w:highlight w:val="yellow"/>
              </w:rPr>
            </w:pPr>
            <w:r w:rsidRPr="00376F89">
              <w:rPr>
                <w:b/>
                <w:sz w:val="26"/>
                <w:szCs w:val="26"/>
              </w:rPr>
              <w:t>Mức 4: không</w:t>
            </w:r>
          </w:p>
        </w:tc>
      </w:tr>
    </w:tbl>
    <w:p w:rsidR="00F36546" w:rsidRPr="00376F89" w:rsidRDefault="0044316A" w:rsidP="00D5601E">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Năm 2019-2020</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6"/>
        <w:gridCol w:w="1701"/>
        <w:gridCol w:w="1559"/>
        <w:gridCol w:w="1701"/>
        <w:gridCol w:w="1418"/>
        <w:gridCol w:w="992"/>
        <w:gridCol w:w="992"/>
      </w:tblGrid>
      <w:tr w:rsidR="006F1D46" w:rsidRPr="00376F89" w:rsidTr="00D5601E">
        <w:tc>
          <w:tcPr>
            <w:tcW w:w="567" w:type="dxa"/>
            <w:vMerge w:val="restart"/>
            <w:shd w:val="clear" w:color="auto" w:fill="auto"/>
            <w:vAlign w:val="center"/>
          </w:tcPr>
          <w:p w:rsidR="006F1D46" w:rsidRPr="00376F89" w:rsidRDefault="006F1D46" w:rsidP="00D5601E">
            <w:pPr>
              <w:jc w:val="center"/>
              <w:rPr>
                <w:b/>
                <w:sz w:val="26"/>
                <w:szCs w:val="26"/>
              </w:rPr>
            </w:pPr>
          </w:p>
          <w:p w:rsidR="006F1D46" w:rsidRPr="00376F89" w:rsidRDefault="006F1D46" w:rsidP="00D5601E">
            <w:pPr>
              <w:jc w:val="center"/>
              <w:rPr>
                <w:b/>
                <w:sz w:val="26"/>
                <w:szCs w:val="26"/>
              </w:rPr>
            </w:pPr>
          </w:p>
          <w:p w:rsidR="006F1D46" w:rsidRPr="00376F89" w:rsidRDefault="006F1D46" w:rsidP="00D5601E">
            <w:pPr>
              <w:jc w:val="center"/>
              <w:rPr>
                <w:b/>
                <w:sz w:val="26"/>
                <w:szCs w:val="26"/>
              </w:rPr>
            </w:pPr>
            <w:r w:rsidRPr="00376F89">
              <w:rPr>
                <w:b/>
                <w:sz w:val="26"/>
                <w:szCs w:val="26"/>
              </w:rPr>
              <w:t>TT</w:t>
            </w:r>
          </w:p>
        </w:tc>
        <w:tc>
          <w:tcPr>
            <w:tcW w:w="1276" w:type="dxa"/>
            <w:vMerge w:val="restart"/>
            <w:vAlign w:val="center"/>
          </w:tcPr>
          <w:p w:rsidR="006F1D46" w:rsidRPr="00376F89" w:rsidRDefault="006F1D46" w:rsidP="00D5601E">
            <w:pPr>
              <w:jc w:val="center"/>
              <w:rPr>
                <w:b/>
                <w:sz w:val="26"/>
                <w:szCs w:val="26"/>
              </w:rPr>
            </w:pPr>
          </w:p>
          <w:p w:rsidR="006F1D46" w:rsidRPr="00376F89" w:rsidRDefault="006F1D46" w:rsidP="00D5601E">
            <w:pPr>
              <w:jc w:val="center"/>
              <w:rPr>
                <w:b/>
                <w:sz w:val="26"/>
                <w:szCs w:val="26"/>
              </w:rPr>
            </w:pPr>
          </w:p>
          <w:p w:rsidR="006F1D46" w:rsidRPr="00376F89" w:rsidRDefault="006F1D46" w:rsidP="00D5601E">
            <w:pPr>
              <w:jc w:val="center"/>
              <w:rPr>
                <w:b/>
                <w:sz w:val="26"/>
                <w:szCs w:val="26"/>
              </w:rPr>
            </w:pPr>
          </w:p>
          <w:p w:rsidR="006F1D46" w:rsidRPr="00376F89" w:rsidRDefault="006F1D46" w:rsidP="00D5601E">
            <w:pPr>
              <w:jc w:val="center"/>
              <w:rPr>
                <w:b/>
                <w:sz w:val="26"/>
                <w:szCs w:val="26"/>
              </w:rPr>
            </w:pPr>
            <w:r w:rsidRPr="00376F89">
              <w:rPr>
                <w:b/>
                <w:sz w:val="26"/>
                <w:szCs w:val="26"/>
              </w:rPr>
              <w:t>Tiêu chuẩn, tiêu chí</w:t>
            </w:r>
          </w:p>
        </w:tc>
        <w:tc>
          <w:tcPr>
            <w:tcW w:w="3260" w:type="dxa"/>
            <w:gridSpan w:val="2"/>
            <w:shd w:val="clear" w:color="auto" w:fill="auto"/>
            <w:vAlign w:val="center"/>
          </w:tcPr>
          <w:p w:rsidR="006F1D46" w:rsidRPr="00376F89" w:rsidRDefault="006F1D46" w:rsidP="00D5601E">
            <w:pPr>
              <w:jc w:val="center"/>
              <w:rPr>
                <w:b/>
                <w:sz w:val="26"/>
                <w:szCs w:val="26"/>
              </w:rPr>
            </w:pPr>
            <w:r w:rsidRPr="00376F89">
              <w:rPr>
                <w:b/>
                <w:sz w:val="26"/>
                <w:szCs w:val="26"/>
              </w:rPr>
              <w:t>ND Kế hoạch cải tiến chất lượng giáo dục năm học 2019 – 2020</w:t>
            </w:r>
          </w:p>
        </w:tc>
        <w:tc>
          <w:tcPr>
            <w:tcW w:w="4111" w:type="dxa"/>
            <w:gridSpan w:val="3"/>
            <w:vAlign w:val="center"/>
          </w:tcPr>
          <w:p w:rsidR="006F1D46" w:rsidRPr="00376F89" w:rsidRDefault="006F1D46" w:rsidP="00D5601E">
            <w:pPr>
              <w:jc w:val="center"/>
              <w:rPr>
                <w:b/>
                <w:sz w:val="26"/>
                <w:szCs w:val="26"/>
              </w:rPr>
            </w:pPr>
            <w:r w:rsidRPr="00376F89">
              <w:rPr>
                <w:b/>
                <w:sz w:val="26"/>
                <w:szCs w:val="26"/>
              </w:rPr>
              <w:t>Kết quả thực hiện</w:t>
            </w:r>
          </w:p>
        </w:tc>
        <w:tc>
          <w:tcPr>
            <w:tcW w:w="992" w:type="dxa"/>
            <w:vAlign w:val="center"/>
          </w:tcPr>
          <w:p w:rsidR="006F1D46" w:rsidRPr="00376F89" w:rsidRDefault="006F1D46" w:rsidP="00D5601E">
            <w:pPr>
              <w:jc w:val="center"/>
              <w:rPr>
                <w:b/>
                <w:sz w:val="26"/>
                <w:szCs w:val="26"/>
              </w:rPr>
            </w:pPr>
            <w:r w:rsidRPr="00376F89">
              <w:rPr>
                <w:b/>
                <w:sz w:val="26"/>
                <w:szCs w:val="26"/>
              </w:rPr>
              <w:t>Ghi chú</w:t>
            </w:r>
          </w:p>
        </w:tc>
      </w:tr>
      <w:tr w:rsidR="006F1D46" w:rsidRPr="00376F89" w:rsidTr="00D5601E">
        <w:trPr>
          <w:trHeight w:val="1266"/>
        </w:trPr>
        <w:tc>
          <w:tcPr>
            <w:tcW w:w="567" w:type="dxa"/>
            <w:vMerge/>
            <w:tcBorders>
              <w:bottom w:val="single" w:sz="4" w:space="0" w:color="auto"/>
            </w:tcBorders>
            <w:shd w:val="clear" w:color="auto" w:fill="auto"/>
            <w:vAlign w:val="center"/>
          </w:tcPr>
          <w:p w:rsidR="006F1D46" w:rsidRPr="00376F89" w:rsidRDefault="006F1D46" w:rsidP="00D5601E">
            <w:pPr>
              <w:jc w:val="center"/>
              <w:rPr>
                <w:b/>
                <w:sz w:val="26"/>
                <w:szCs w:val="26"/>
              </w:rPr>
            </w:pPr>
          </w:p>
        </w:tc>
        <w:tc>
          <w:tcPr>
            <w:tcW w:w="1276" w:type="dxa"/>
            <w:vMerge/>
            <w:tcBorders>
              <w:bottom w:val="single" w:sz="4" w:space="0" w:color="auto"/>
            </w:tcBorders>
            <w:vAlign w:val="center"/>
          </w:tcPr>
          <w:p w:rsidR="006F1D46" w:rsidRPr="00376F89" w:rsidRDefault="006F1D46" w:rsidP="00D5601E">
            <w:pPr>
              <w:jc w:val="center"/>
              <w:rPr>
                <w:b/>
                <w:sz w:val="26"/>
                <w:szCs w:val="26"/>
              </w:rPr>
            </w:pPr>
          </w:p>
        </w:tc>
        <w:tc>
          <w:tcPr>
            <w:tcW w:w="1701" w:type="dxa"/>
            <w:tcBorders>
              <w:bottom w:val="single" w:sz="4" w:space="0" w:color="auto"/>
            </w:tcBorders>
            <w:shd w:val="clear" w:color="auto" w:fill="auto"/>
            <w:vAlign w:val="center"/>
          </w:tcPr>
          <w:p w:rsidR="006F1D46" w:rsidRPr="00376F89" w:rsidRDefault="006F1D46" w:rsidP="00D5601E">
            <w:pPr>
              <w:jc w:val="center"/>
              <w:rPr>
                <w:b/>
                <w:sz w:val="26"/>
                <w:szCs w:val="26"/>
              </w:rPr>
            </w:pPr>
            <w:r w:rsidRPr="00376F89">
              <w:rPr>
                <w:b/>
                <w:sz w:val="26"/>
                <w:szCs w:val="26"/>
              </w:rPr>
              <w:t>ND Kế hoạch cải tiến chất lượng được XD đầu năm</w:t>
            </w:r>
          </w:p>
        </w:tc>
        <w:tc>
          <w:tcPr>
            <w:tcW w:w="1559" w:type="dxa"/>
            <w:tcBorders>
              <w:bottom w:val="single" w:sz="4" w:space="0" w:color="auto"/>
            </w:tcBorders>
            <w:vAlign w:val="center"/>
          </w:tcPr>
          <w:p w:rsidR="006F1D46" w:rsidRPr="00376F89" w:rsidRDefault="006F1D46" w:rsidP="00D5601E">
            <w:pPr>
              <w:jc w:val="center"/>
              <w:rPr>
                <w:b/>
                <w:sz w:val="26"/>
                <w:szCs w:val="26"/>
              </w:rPr>
            </w:pPr>
            <w:r w:rsidRPr="00376F89">
              <w:rPr>
                <w:b/>
                <w:sz w:val="26"/>
                <w:szCs w:val="26"/>
              </w:rPr>
              <w:t>ND Kế hoạch cải tiến chất lượng giáo dục đã được điều chỉnh</w:t>
            </w:r>
          </w:p>
        </w:tc>
        <w:tc>
          <w:tcPr>
            <w:tcW w:w="1701" w:type="dxa"/>
            <w:tcBorders>
              <w:bottom w:val="single" w:sz="4" w:space="0" w:color="auto"/>
            </w:tcBorders>
            <w:vAlign w:val="center"/>
          </w:tcPr>
          <w:p w:rsidR="006F1D46" w:rsidRPr="00376F89" w:rsidRDefault="006F1D46" w:rsidP="00D5601E">
            <w:pPr>
              <w:jc w:val="center"/>
              <w:rPr>
                <w:b/>
                <w:sz w:val="26"/>
                <w:szCs w:val="26"/>
              </w:rPr>
            </w:pPr>
            <w:r w:rsidRPr="00376F89">
              <w:rPr>
                <w:b/>
                <w:sz w:val="26"/>
                <w:szCs w:val="26"/>
              </w:rPr>
              <w:t xml:space="preserve">Những công việc đã triển khai xong theo đúng KH </w:t>
            </w:r>
            <w:r w:rsidRPr="00376F89">
              <w:rPr>
                <w:bCs/>
                <w:sz w:val="26"/>
                <w:szCs w:val="26"/>
              </w:rPr>
              <w:t>(nêu rõ chất lượng, hiệu quả công việc)</w:t>
            </w:r>
          </w:p>
        </w:tc>
        <w:tc>
          <w:tcPr>
            <w:tcW w:w="1418" w:type="dxa"/>
            <w:tcBorders>
              <w:bottom w:val="single" w:sz="4" w:space="0" w:color="auto"/>
            </w:tcBorders>
            <w:shd w:val="clear" w:color="auto" w:fill="auto"/>
            <w:vAlign w:val="center"/>
          </w:tcPr>
          <w:p w:rsidR="006F1D46" w:rsidRPr="00376F89" w:rsidRDefault="006F1D46" w:rsidP="00D5601E">
            <w:pPr>
              <w:jc w:val="center"/>
              <w:rPr>
                <w:b/>
                <w:sz w:val="26"/>
                <w:szCs w:val="26"/>
              </w:rPr>
            </w:pPr>
            <w:r w:rsidRPr="00376F89">
              <w:rPr>
                <w:b/>
                <w:sz w:val="26"/>
                <w:szCs w:val="26"/>
              </w:rPr>
              <w:t xml:space="preserve">Những công việc đang triển khai theo KH, hoặc chậm so với KH </w:t>
            </w:r>
            <w:r w:rsidRPr="00376F89">
              <w:rPr>
                <w:bCs/>
                <w:sz w:val="26"/>
                <w:szCs w:val="26"/>
              </w:rPr>
              <w:t>(lý do chậm tiến độ), đánh giá sơ bộ về những ND đã triển khai</w:t>
            </w:r>
          </w:p>
        </w:tc>
        <w:tc>
          <w:tcPr>
            <w:tcW w:w="992" w:type="dxa"/>
            <w:tcBorders>
              <w:bottom w:val="single" w:sz="4" w:space="0" w:color="auto"/>
            </w:tcBorders>
            <w:shd w:val="clear" w:color="auto" w:fill="auto"/>
            <w:vAlign w:val="center"/>
          </w:tcPr>
          <w:p w:rsidR="006F1D46" w:rsidRPr="00376F89" w:rsidRDefault="006F1D46" w:rsidP="00D5601E">
            <w:pPr>
              <w:jc w:val="center"/>
              <w:rPr>
                <w:b/>
                <w:sz w:val="26"/>
                <w:szCs w:val="26"/>
              </w:rPr>
            </w:pPr>
            <w:r w:rsidRPr="00376F89">
              <w:rPr>
                <w:b/>
                <w:sz w:val="26"/>
                <w:szCs w:val="26"/>
              </w:rPr>
              <w:t xml:space="preserve">Những công việc chưa triển khai </w:t>
            </w:r>
            <w:r w:rsidRPr="00376F89">
              <w:rPr>
                <w:bCs/>
                <w:sz w:val="26"/>
                <w:szCs w:val="26"/>
              </w:rPr>
              <w:t>(nêu rõ lý do)</w:t>
            </w:r>
          </w:p>
        </w:tc>
        <w:tc>
          <w:tcPr>
            <w:tcW w:w="992" w:type="dxa"/>
            <w:tcBorders>
              <w:bottom w:val="single" w:sz="4" w:space="0" w:color="auto"/>
            </w:tcBorders>
            <w:vAlign w:val="center"/>
          </w:tcPr>
          <w:p w:rsidR="006F1D46" w:rsidRPr="00376F89" w:rsidRDefault="006F1D46" w:rsidP="00D5601E">
            <w:pPr>
              <w:jc w:val="center"/>
              <w:rPr>
                <w:b/>
                <w:sz w:val="26"/>
                <w:szCs w:val="26"/>
              </w:rPr>
            </w:pPr>
          </w:p>
        </w:tc>
      </w:tr>
      <w:tr w:rsidR="006F1D46" w:rsidRPr="00376F89" w:rsidTr="00D5601E">
        <w:trPr>
          <w:trHeight w:val="503"/>
        </w:trPr>
        <w:tc>
          <w:tcPr>
            <w:tcW w:w="10206" w:type="dxa"/>
            <w:gridSpan w:val="8"/>
            <w:tcBorders>
              <w:bottom w:val="single" w:sz="4" w:space="0" w:color="auto"/>
            </w:tcBorders>
            <w:vAlign w:val="center"/>
          </w:tcPr>
          <w:p w:rsidR="006F1D46" w:rsidRPr="00376F89" w:rsidRDefault="006F1D46" w:rsidP="00D5601E">
            <w:pPr>
              <w:rPr>
                <w:b/>
                <w:sz w:val="26"/>
                <w:szCs w:val="26"/>
                <w:highlight w:val="yellow"/>
              </w:rPr>
            </w:pPr>
            <w:r w:rsidRPr="00376F89">
              <w:rPr>
                <w:b/>
                <w:sz w:val="26"/>
                <w:szCs w:val="26"/>
              </w:rPr>
              <w:lastRenderedPageBreak/>
              <w:t>MỨC 1, 2, 3: Mức 2</w:t>
            </w:r>
          </w:p>
        </w:tc>
      </w:tr>
      <w:tr w:rsidR="002F71A0" w:rsidRPr="00376F89" w:rsidTr="00D5601E">
        <w:tc>
          <w:tcPr>
            <w:tcW w:w="567" w:type="dxa"/>
            <w:shd w:val="clear" w:color="auto" w:fill="auto"/>
          </w:tcPr>
          <w:p w:rsidR="002F71A0" w:rsidRPr="00376F89" w:rsidRDefault="002F71A0" w:rsidP="00D5601E">
            <w:pPr>
              <w:rPr>
                <w:sz w:val="26"/>
                <w:szCs w:val="26"/>
              </w:rPr>
            </w:pPr>
            <w:r w:rsidRPr="00376F89">
              <w:rPr>
                <w:sz w:val="26"/>
                <w:szCs w:val="26"/>
              </w:rPr>
              <w:t>1</w:t>
            </w:r>
          </w:p>
        </w:tc>
        <w:tc>
          <w:tcPr>
            <w:tcW w:w="9639" w:type="dxa"/>
            <w:gridSpan w:val="7"/>
          </w:tcPr>
          <w:p w:rsidR="002F71A0" w:rsidRPr="00376F89" w:rsidRDefault="002F71A0" w:rsidP="00D5601E">
            <w:pPr>
              <w:rPr>
                <w:b/>
                <w:sz w:val="26"/>
                <w:szCs w:val="26"/>
              </w:rPr>
            </w:pPr>
            <w:r w:rsidRPr="00376F89">
              <w:rPr>
                <w:b/>
                <w:sz w:val="26"/>
                <w:szCs w:val="26"/>
              </w:rPr>
              <w:t>Tiêu chuẩn 1: Tổ chức và quản lý nhà trường</w:t>
            </w:r>
          </w:p>
        </w:tc>
      </w:tr>
      <w:tr w:rsidR="006F1D46" w:rsidRPr="00376F89" w:rsidTr="00D5601E">
        <w:tc>
          <w:tcPr>
            <w:tcW w:w="567" w:type="dxa"/>
            <w:shd w:val="clear" w:color="auto" w:fill="auto"/>
          </w:tcPr>
          <w:p w:rsidR="006F1D46" w:rsidRPr="00376F89" w:rsidRDefault="006F1D46" w:rsidP="006F1D46">
            <w:pPr>
              <w:rPr>
                <w:sz w:val="26"/>
                <w:szCs w:val="26"/>
              </w:rPr>
            </w:pPr>
          </w:p>
        </w:tc>
        <w:tc>
          <w:tcPr>
            <w:tcW w:w="1276" w:type="dxa"/>
          </w:tcPr>
          <w:p w:rsidR="006F1D46" w:rsidRPr="00376F89" w:rsidRDefault="006F1D46" w:rsidP="00D5601E">
            <w:pPr>
              <w:pStyle w:val="NormalWeb"/>
              <w:shd w:val="clear" w:color="auto" w:fill="FFFFFF"/>
              <w:spacing w:before="0" w:beforeAutospacing="0" w:after="0" w:afterAutospacing="0"/>
              <w:jc w:val="center"/>
              <w:rPr>
                <w:bCs/>
                <w:color w:val="000000"/>
                <w:sz w:val="26"/>
                <w:szCs w:val="26"/>
              </w:rPr>
            </w:pPr>
            <w:r w:rsidRPr="00376F89">
              <w:rPr>
                <w:bCs/>
                <w:color w:val="000000"/>
                <w:sz w:val="26"/>
                <w:szCs w:val="26"/>
              </w:rPr>
              <w:t>Tiêu chí 1.7</w:t>
            </w:r>
          </w:p>
        </w:tc>
        <w:tc>
          <w:tcPr>
            <w:tcW w:w="1701" w:type="dxa"/>
          </w:tcPr>
          <w:p w:rsidR="006F1D46" w:rsidRPr="00376F89" w:rsidRDefault="006F1D46" w:rsidP="00D5601E">
            <w:pPr>
              <w:jc w:val="center"/>
              <w:rPr>
                <w:sz w:val="26"/>
                <w:szCs w:val="26"/>
              </w:rPr>
            </w:pPr>
            <w:r w:rsidRPr="00376F89">
              <w:rPr>
                <w:sz w:val="26"/>
                <w:szCs w:val="26"/>
                <w:lang w:val="vi-VN"/>
              </w:rPr>
              <w:t>Năm học 20</w:t>
            </w:r>
            <w:r w:rsidR="00ED05E5" w:rsidRPr="00376F89">
              <w:rPr>
                <w:sz w:val="26"/>
                <w:szCs w:val="26"/>
              </w:rPr>
              <w:t>19</w:t>
            </w:r>
            <w:r w:rsidRPr="00376F89">
              <w:rPr>
                <w:sz w:val="26"/>
                <w:szCs w:val="26"/>
                <w:lang w:val="vi-VN"/>
              </w:rPr>
              <w:t xml:space="preserve"> – 20</w:t>
            </w:r>
            <w:r w:rsidR="00ED05E5" w:rsidRPr="00376F89">
              <w:rPr>
                <w:sz w:val="26"/>
                <w:szCs w:val="26"/>
              </w:rPr>
              <w:t>20</w:t>
            </w:r>
            <w:r w:rsidRPr="00376F89">
              <w:rPr>
                <w:sz w:val="26"/>
                <w:szCs w:val="26"/>
              </w:rPr>
              <w:t xml:space="preserve"> và những năm tiếp theo,</w:t>
            </w:r>
            <w:r w:rsidRPr="00376F89">
              <w:rPr>
                <w:sz w:val="26"/>
                <w:szCs w:val="26"/>
                <w:lang w:val="vi-VN"/>
              </w:rPr>
              <w:t xml:space="preserve"> nhà trường sẽ Xây dựng kế hoạch nâng cao trình độ chuyên môn cho đội ngũ cán bộ, tạo điều kiện cho đội ngũ nâng cao trình độ chính trị và chuyên môn nghiệp vụ, tạo điều ki</w:t>
            </w:r>
            <w:r w:rsidRPr="00376F89">
              <w:rPr>
                <w:sz w:val="26"/>
                <w:szCs w:val="26"/>
              </w:rPr>
              <w:t>ệ</w:t>
            </w:r>
            <w:r w:rsidRPr="00376F89">
              <w:rPr>
                <w:sz w:val="26"/>
                <w:szCs w:val="26"/>
                <w:lang w:val="vi-VN"/>
              </w:rPr>
              <w:t>n thuận lợi cho 0</w:t>
            </w:r>
            <w:r w:rsidRPr="00376F89">
              <w:rPr>
                <w:sz w:val="26"/>
                <w:szCs w:val="26"/>
              </w:rPr>
              <w:t>3</w:t>
            </w:r>
            <w:r w:rsidRPr="00376F89">
              <w:rPr>
                <w:sz w:val="26"/>
                <w:szCs w:val="26"/>
                <w:lang w:val="vi-VN"/>
              </w:rPr>
              <w:t xml:space="preserve"> giáo viên trung cấp đang học Đại học mầm non, đồng thời khuyến khích nhân viên cấp dưỡng tham gia học lớp Trung cấp nấu ăn.</w:t>
            </w:r>
          </w:p>
        </w:tc>
        <w:tc>
          <w:tcPr>
            <w:tcW w:w="1559" w:type="dxa"/>
          </w:tcPr>
          <w:p w:rsidR="006F1D46" w:rsidRPr="00376F89" w:rsidRDefault="006F1D46" w:rsidP="00D5601E">
            <w:pPr>
              <w:jc w:val="center"/>
              <w:rPr>
                <w:sz w:val="26"/>
                <w:szCs w:val="26"/>
                <w:highlight w:val="yellow"/>
              </w:rPr>
            </w:pPr>
            <w:r w:rsidRPr="00376F89">
              <w:rPr>
                <w:sz w:val="26"/>
                <w:szCs w:val="26"/>
              </w:rPr>
              <w:t xml:space="preserve">Trong </w:t>
            </w:r>
            <w:r w:rsidRPr="00376F89">
              <w:rPr>
                <w:sz w:val="26"/>
                <w:szCs w:val="26"/>
                <w:lang w:val="vi-VN"/>
              </w:rPr>
              <w:t>Năm học 20</w:t>
            </w:r>
            <w:r w:rsidR="00ED05E5" w:rsidRPr="00376F89">
              <w:rPr>
                <w:sz w:val="26"/>
                <w:szCs w:val="26"/>
              </w:rPr>
              <w:t>19</w:t>
            </w:r>
            <w:r w:rsidRPr="00376F89">
              <w:rPr>
                <w:sz w:val="26"/>
                <w:szCs w:val="26"/>
                <w:lang w:val="vi-VN"/>
              </w:rPr>
              <w:t xml:space="preserve"> – 20</w:t>
            </w:r>
            <w:r w:rsidR="00ED05E5" w:rsidRPr="00376F89">
              <w:rPr>
                <w:sz w:val="26"/>
                <w:szCs w:val="26"/>
              </w:rPr>
              <w:t>20</w:t>
            </w:r>
            <w:r w:rsidRPr="00376F89">
              <w:rPr>
                <w:sz w:val="26"/>
                <w:szCs w:val="26"/>
              </w:rPr>
              <w:t xml:space="preserve"> </w:t>
            </w:r>
            <w:r w:rsidRPr="00376F89">
              <w:rPr>
                <w:sz w:val="26"/>
                <w:szCs w:val="26"/>
                <w:lang w:val="vi-VN"/>
              </w:rPr>
              <w:t xml:space="preserve">nhà trường </w:t>
            </w:r>
            <w:r w:rsidRPr="00376F89">
              <w:rPr>
                <w:sz w:val="26"/>
                <w:szCs w:val="26"/>
              </w:rPr>
              <w:t xml:space="preserve">đã tạo điều kiện </w:t>
            </w:r>
            <w:r w:rsidRPr="00376F89">
              <w:rPr>
                <w:sz w:val="26"/>
                <w:szCs w:val="26"/>
                <w:lang w:val="vi-VN"/>
              </w:rPr>
              <w:t xml:space="preserve"> </w:t>
            </w:r>
            <w:r w:rsidRPr="00376F89">
              <w:rPr>
                <w:sz w:val="26"/>
                <w:szCs w:val="26"/>
              </w:rPr>
              <w:t xml:space="preserve">cho 01 giáo viên </w:t>
            </w:r>
            <w:r w:rsidRPr="00376F89">
              <w:rPr>
                <w:sz w:val="26"/>
                <w:szCs w:val="26"/>
                <w:lang w:val="vi-VN"/>
              </w:rPr>
              <w:t>nâng cao trình độ chuyên môn học Đại học mầm non, đồng thời khuyến khích nhân viên cấp dưỡng tham gia học lớp Trung cấp nấu ăn.</w:t>
            </w:r>
          </w:p>
        </w:tc>
        <w:tc>
          <w:tcPr>
            <w:tcW w:w="1701" w:type="dxa"/>
          </w:tcPr>
          <w:p w:rsidR="006F1D46" w:rsidRPr="00376F89" w:rsidRDefault="006F1D46" w:rsidP="00D5601E">
            <w:pPr>
              <w:jc w:val="center"/>
              <w:rPr>
                <w:sz w:val="26"/>
                <w:szCs w:val="26"/>
              </w:rPr>
            </w:pPr>
            <w:r w:rsidRPr="00376F89">
              <w:rPr>
                <w:sz w:val="26"/>
                <w:szCs w:val="26"/>
              </w:rPr>
              <w:t>01 giáo viên trung cấp học Đại học mầm non đã có bằng cử nhân sư phạm mầm non</w:t>
            </w:r>
          </w:p>
        </w:tc>
        <w:tc>
          <w:tcPr>
            <w:tcW w:w="1418" w:type="dxa"/>
            <w:shd w:val="clear" w:color="auto" w:fill="auto"/>
          </w:tcPr>
          <w:p w:rsidR="006F1D46" w:rsidRPr="00376F89" w:rsidRDefault="006F1D46" w:rsidP="00D5601E">
            <w:pPr>
              <w:jc w:val="center"/>
              <w:rPr>
                <w:sz w:val="26"/>
                <w:szCs w:val="26"/>
              </w:rPr>
            </w:pPr>
            <w:r w:rsidRPr="00376F89">
              <w:rPr>
                <w:sz w:val="26"/>
                <w:szCs w:val="26"/>
              </w:rPr>
              <w:t>01 giáo viên đã lấy bằng đại học theo đúng tiến độ kế hoạch đề ra</w:t>
            </w:r>
          </w:p>
        </w:tc>
        <w:tc>
          <w:tcPr>
            <w:tcW w:w="992" w:type="dxa"/>
            <w:shd w:val="clear" w:color="auto" w:fill="auto"/>
          </w:tcPr>
          <w:p w:rsidR="006F1D46" w:rsidRPr="00376F89" w:rsidRDefault="006F1D46" w:rsidP="00D5601E">
            <w:pPr>
              <w:jc w:val="center"/>
              <w:rPr>
                <w:sz w:val="26"/>
                <w:szCs w:val="26"/>
              </w:rPr>
            </w:pPr>
            <w:r w:rsidRPr="00376F89">
              <w:rPr>
                <w:sz w:val="26"/>
                <w:szCs w:val="26"/>
              </w:rPr>
              <w:t>Cấp dưỡng chưa tham gia lớp trung cấp nấu ăn</w:t>
            </w:r>
          </w:p>
        </w:tc>
        <w:tc>
          <w:tcPr>
            <w:tcW w:w="992" w:type="dxa"/>
          </w:tcPr>
          <w:p w:rsidR="006F1D46" w:rsidRPr="00376F89" w:rsidRDefault="006F1D46" w:rsidP="006F1D46">
            <w:pPr>
              <w:spacing w:line="360" w:lineRule="auto"/>
              <w:jc w:val="both"/>
              <w:rPr>
                <w:b/>
                <w:sz w:val="26"/>
                <w:szCs w:val="26"/>
              </w:rPr>
            </w:pPr>
          </w:p>
        </w:tc>
      </w:tr>
      <w:tr w:rsidR="002F71A0" w:rsidRPr="00376F89" w:rsidTr="00D5601E">
        <w:tc>
          <w:tcPr>
            <w:tcW w:w="567" w:type="dxa"/>
            <w:shd w:val="clear" w:color="auto" w:fill="auto"/>
          </w:tcPr>
          <w:p w:rsidR="002F71A0" w:rsidRPr="00376F89" w:rsidRDefault="002F71A0" w:rsidP="00D5601E">
            <w:pPr>
              <w:rPr>
                <w:sz w:val="26"/>
                <w:szCs w:val="26"/>
              </w:rPr>
            </w:pPr>
            <w:r w:rsidRPr="00376F89">
              <w:rPr>
                <w:sz w:val="26"/>
                <w:szCs w:val="26"/>
              </w:rPr>
              <w:t>3</w:t>
            </w:r>
          </w:p>
        </w:tc>
        <w:tc>
          <w:tcPr>
            <w:tcW w:w="9639" w:type="dxa"/>
            <w:gridSpan w:val="7"/>
          </w:tcPr>
          <w:p w:rsidR="002F71A0" w:rsidRPr="00376F89" w:rsidRDefault="002F71A0" w:rsidP="00D5601E">
            <w:pPr>
              <w:rPr>
                <w:b/>
                <w:sz w:val="26"/>
                <w:szCs w:val="26"/>
              </w:rPr>
            </w:pPr>
            <w:r w:rsidRPr="00376F89">
              <w:rPr>
                <w:b/>
                <w:sz w:val="26"/>
                <w:szCs w:val="26"/>
              </w:rPr>
              <w:t>Tiêu chuẩn 3: Cơ sở vật chất và thiết bị dạy học</w:t>
            </w:r>
          </w:p>
        </w:tc>
      </w:tr>
      <w:tr w:rsidR="006F1D46" w:rsidRPr="00376F89" w:rsidTr="00D5601E">
        <w:tc>
          <w:tcPr>
            <w:tcW w:w="567" w:type="dxa"/>
            <w:shd w:val="clear" w:color="auto" w:fill="auto"/>
          </w:tcPr>
          <w:p w:rsidR="006F1D46" w:rsidRPr="00376F89" w:rsidRDefault="006F1D46" w:rsidP="006F1D46">
            <w:pPr>
              <w:rPr>
                <w:sz w:val="26"/>
                <w:szCs w:val="26"/>
              </w:rPr>
            </w:pPr>
          </w:p>
        </w:tc>
        <w:tc>
          <w:tcPr>
            <w:tcW w:w="1276" w:type="dxa"/>
          </w:tcPr>
          <w:p w:rsidR="006F1D46" w:rsidRPr="00376F89" w:rsidRDefault="006F1D46" w:rsidP="00D5601E">
            <w:pPr>
              <w:jc w:val="center"/>
              <w:rPr>
                <w:bCs/>
                <w:sz w:val="26"/>
                <w:szCs w:val="26"/>
                <w:lang w:val="vi-VN" w:eastAsia="vi-VN"/>
              </w:rPr>
            </w:pPr>
            <w:r w:rsidRPr="00376F89">
              <w:rPr>
                <w:bCs/>
                <w:sz w:val="26"/>
                <w:szCs w:val="26"/>
              </w:rPr>
              <w:t>Tiêu chí 3.4</w:t>
            </w:r>
          </w:p>
          <w:p w:rsidR="006F1D46" w:rsidRPr="00376F89" w:rsidRDefault="006F1D46" w:rsidP="00D5601E">
            <w:pPr>
              <w:jc w:val="center"/>
              <w:rPr>
                <w:bCs/>
                <w:i/>
                <w:sz w:val="26"/>
                <w:szCs w:val="26"/>
              </w:rPr>
            </w:pPr>
          </w:p>
        </w:tc>
        <w:tc>
          <w:tcPr>
            <w:tcW w:w="1701" w:type="dxa"/>
          </w:tcPr>
          <w:p w:rsidR="006F1D46" w:rsidRPr="00376F89" w:rsidRDefault="006F1D46" w:rsidP="00D5601E">
            <w:pPr>
              <w:pStyle w:val="NormalWeb"/>
              <w:shd w:val="clear" w:color="auto" w:fill="FFFFFF"/>
              <w:spacing w:before="0" w:beforeAutospacing="0" w:after="0" w:afterAutospacing="0"/>
              <w:jc w:val="center"/>
              <w:rPr>
                <w:rFonts w:eastAsia="MS Mincho"/>
                <w:bCs/>
                <w:i/>
                <w:color w:val="000000"/>
                <w:sz w:val="26"/>
                <w:szCs w:val="26"/>
                <w:highlight w:val="yellow"/>
              </w:rPr>
            </w:pPr>
            <w:r w:rsidRPr="00376F89">
              <w:rPr>
                <w:sz w:val="26"/>
                <w:szCs w:val="26"/>
                <w:lang w:val="sv-SE"/>
              </w:rPr>
              <w:t>Trong năm 2019-2020, Trường sẽ  trang bị xe tiếp cơm cho khối mầm nhằm giảm tải sức lao động cho giáo viên và cấp dưỡng</w:t>
            </w:r>
          </w:p>
        </w:tc>
        <w:tc>
          <w:tcPr>
            <w:tcW w:w="1559" w:type="dxa"/>
          </w:tcPr>
          <w:p w:rsidR="006F1D46" w:rsidRPr="00376F89" w:rsidRDefault="006F1D46" w:rsidP="00D5601E">
            <w:pPr>
              <w:jc w:val="center"/>
              <w:rPr>
                <w:sz w:val="26"/>
                <w:szCs w:val="26"/>
                <w:highlight w:val="yellow"/>
              </w:rPr>
            </w:pPr>
            <w:r w:rsidRPr="00376F89">
              <w:rPr>
                <w:sz w:val="26"/>
                <w:szCs w:val="26"/>
                <w:lang w:val="sv-SE"/>
              </w:rPr>
              <w:t>Trong năm 2019-2020, Trường đã tiến hành  trang bị xe tiếp cơm cho khối mầm, chồi nhằm giảm tải sức lao động cho giáo viên và cấp dưỡng</w:t>
            </w:r>
          </w:p>
        </w:tc>
        <w:tc>
          <w:tcPr>
            <w:tcW w:w="1701" w:type="dxa"/>
          </w:tcPr>
          <w:p w:rsidR="006F1D46" w:rsidRPr="00376F89" w:rsidRDefault="006F1D46" w:rsidP="00D5601E">
            <w:pPr>
              <w:jc w:val="center"/>
              <w:rPr>
                <w:sz w:val="26"/>
                <w:szCs w:val="26"/>
              </w:rPr>
            </w:pPr>
            <w:r w:rsidRPr="00376F89">
              <w:rPr>
                <w:sz w:val="26"/>
                <w:szCs w:val="26"/>
              </w:rPr>
              <w:t>Trường đã trang bị xe tiếp cơm khối chồi</w:t>
            </w:r>
          </w:p>
        </w:tc>
        <w:tc>
          <w:tcPr>
            <w:tcW w:w="1418" w:type="dxa"/>
            <w:shd w:val="clear" w:color="auto" w:fill="auto"/>
          </w:tcPr>
          <w:p w:rsidR="006F1D46" w:rsidRPr="00376F89" w:rsidRDefault="006F1D46" w:rsidP="00D5601E">
            <w:pPr>
              <w:jc w:val="center"/>
              <w:rPr>
                <w:sz w:val="26"/>
                <w:szCs w:val="26"/>
              </w:rPr>
            </w:pPr>
            <w:r w:rsidRPr="00376F89">
              <w:rPr>
                <w:sz w:val="26"/>
                <w:szCs w:val="26"/>
              </w:rPr>
              <w:t>Tiếp tục triển khai và thực hiện xe tiếp cơm cho khối chồi</w:t>
            </w:r>
          </w:p>
        </w:tc>
        <w:tc>
          <w:tcPr>
            <w:tcW w:w="992" w:type="dxa"/>
            <w:shd w:val="clear" w:color="auto" w:fill="auto"/>
          </w:tcPr>
          <w:p w:rsidR="006F1D46" w:rsidRPr="00376F89" w:rsidRDefault="006F1D46" w:rsidP="00D5601E">
            <w:pPr>
              <w:jc w:val="center"/>
              <w:rPr>
                <w:sz w:val="26"/>
                <w:szCs w:val="26"/>
              </w:rPr>
            </w:pPr>
            <w:r w:rsidRPr="00376F89">
              <w:rPr>
                <w:sz w:val="26"/>
                <w:szCs w:val="26"/>
              </w:rPr>
              <w:t>không</w:t>
            </w:r>
          </w:p>
        </w:tc>
        <w:tc>
          <w:tcPr>
            <w:tcW w:w="992" w:type="dxa"/>
          </w:tcPr>
          <w:p w:rsidR="006F1D46" w:rsidRPr="00376F89" w:rsidRDefault="006F1D46" w:rsidP="006F1D46">
            <w:pPr>
              <w:spacing w:line="360" w:lineRule="auto"/>
              <w:jc w:val="both"/>
              <w:rPr>
                <w:b/>
                <w:sz w:val="26"/>
                <w:szCs w:val="26"/>
              </w:rPr>
            </w:pPr>
          </w:p>
        </w:tc>
      </w:tr>
      <w:tr w:rsidR="006F1D46" w:rsidRPr="00376F89" w:rsidTr="00D5601E">
        <w:tc>
          <w:tcPr>
            <w:tcW w:w="567" w:type="dxa"/>
            <w:shd w:val="clear" w:color="auto" w:fill="auto"/>
          </w:tcPr>
          <w:p w:rsidR="006F1D46" w:rsidRPr="00376F89" w:rsidRDefault="006F1D46" w:rsidP="006F1D46">
            <w:pPr>
              <w:rPr>
                <w:sz w:val="26"/>
                <w:szCs w:val="26"/>
              </w:rPr>
            </w:pPr>
          </w:p>
        </w:tc>
        <w:tc>
          <w:tcPr>
            <w:tcW w:w="1276" w:type="dxa"/>
          </w:tcPr>
          <w:p w:rsidR="006F1D46" w:rsidRPr="00376F89" w:rsidRDefault="006F1D46" w:rsidP="00D5601E">
            <w:pPr>
              <w:pStyle w:val="NormalWeb"/>
              <w:shd w:val="clear" w:color="auto" w:fill="FFFFFF"/>
              <w:spacing w:before="0" w:beforeAutospacing="0" w:after="0" w:afterAutospacing="0"/>
              <w:jc w:val="center"/>
              <w:rPr>
                <w:bCs/>
                <w:color w:val="000000"/>
                <w:sz w:val="26"/>
                <w:szCs w:val="26"/>
              </w:rPr>
            </w:pPr>
            <w:r w:rsidRPr="00376F89">
              <w:rPr>
                <w:bCs/>
                <w:color w:val="000000"/>
                <w:sz w:val="26"/>
                <w:szCs w:val="26"/>
              </w:rPr>
              <w:t xml:space="preserve">Tiêu chí </w:t>
            </w:r>
            <w:r w:rsidRPr="00376F89">
              <w:rPr>
                <w:bCs/>
                <w:color w:val="000000"/>
                <w:sz w:val="26"/>
                <w:szCs w:val="26"/>
              </w:rPr>
              <w:lastRenderedPageBreak/>
              <w:t>3.6</w:t>
            </w:r>
          </w:p>
        </w:tc>
        <w:tc>
          <w:tcPr>
            <w:tcW w:w="1701" w:type="dxa"/>
          </w:tcPr>
          <w:p w:rsidR="006F1D46" w:rsidRPr="00376F89" w:rsidRDefault="006F1D46" w:rsidP="00D5601E">
            <w:pPr>
              <w:jc w:val="center"/>
              <w:rPr>
                <w:sz w:val="26"/>
                <w:szCs w:val="26"/>
              </w:rPr>
            </w:pPr>
            <w:r w:rsidRPr="00376F89">
              <w:rPr>
                <w:sz w:val="26"/>
                <w:szCs w:val="26"/>
                <w:lang w:val="pt-BR"/>
              </w:rPr>
              <w:lastRenderedPageBreak/>
              <w:t>N</w:t>
            </w:r>
            <w:r w:rsidRPr="00376F89">
              <w:rPr>
                <w:sz w:val="26"/>
                <w:szCs w:val="26"/>
                <w:lang w:val="da-DK"/>
              </w:rPr>
              <w:t xml:space="preserve">hà trường </w:t>
            </w:r>
            <w:r w:rsidRPr="00376F89">
              <w:rPr>
                <w:sz w:val="26"/>
                <w:szCs w:val="26"/>
                <w:lang w:val="da-DK"/>
              </w:rPr>
              <w:lastRenderedPageBreak/>
              <w:t>có kế hoạch dự trù kinh phí thay vách ngăn cho các lớp vào năm học 2019-2020</w:t>
            </w:r>
          </w:p>
          <w:p w:rsidR="006F1D46" w:rsidRPr="00376F89" w:rsidRDefault="006F1D46" w:rsidP="00D5601E">
            <w:pPr>
              <w:jc w:val="center"/>
              <w:rPr>
                <w:rFonts w:eastAsia="MS Mincho"/>
                <w:bCs/>
                <w:i/>
                <w:sz w:val="26"/>
                <w:szCs w:val="26"/>
                <w:highlight w:val="yellow"/>
              </w:rPr>
            </w:pPr>
          </w:p>
        </w:tc>
        <w:tc>
          <w:tcPr>
            <w:tcW w:w="1559" w:type="dxa"/>
          </w:tcPr>
          <w:p w:rsidR="006F1D46" w:rsidRPr="00376F89" w:rsidRDefault="006F1D46" w:rsidP="00D5601E">
            <w:pPr>
              <w:pStyle w:val="ListParagraph"/>
              <w:tabs>
                <w:tab w:val="left" w:pos="1134"/>
              </w:tabs>
              <w:ind w:left="0"/>
              <w:contextualSpacing w:val="0"/>
              <w:jc w:val="center"/>
              <w:rPr>
                <w:sz w:val="26"/>
                <w:szCs w:val="26"/>
              </w:rPr>
            </w:pPr>
            <w:r w:rsidRPr="00376F89">
              <w:rPr>
                <w:sz w:val="26"/>
                <w:szCs w:val="26"/>
                <w:lang w:val="pt-BR"/>
              </w:rPr>
              <w:lastRenderedPageBreak/>
              <w:t>N</w:t>
            </w:r>
            <w:r w:rsidRPr="00376F89">
              <w:rPr>
                <w:sz w:val="26"/>
                <w:szCs w:val="26"/>
                <w:lang w:val="da-DK"/>
              </w:rPr>
              <w:t xml:space="preserve">hà trường </w:t>
            </w:r>
            <w:r w:rsidRPr="00376F89">
              <w:rPr>
                <w:sz w:val="26"/>
                <w:szCs w:val="26"/>
                <w:lang w:val="da-DK"/>
              </w:rPr>
              <w:lastRenderedPageBreak/>
              <w:t>đã tiến hành thay vách ngăn cho các lớp, phòng trống vào năm học 2019-2020</w:t>
            </w:r>
          </w:p>
        </w:tc>
        <w:tc>
          <w:tcPr>
            <w:tcW w:w="1701" w:type="dxa"/>
          </w:tcPr>
          <w:p w:rsidR="006F1D46" w:rsidRPr="00376F89" w:rsidRDefault="006F1D46" w:rsidP="00D5601E">
            <w:pPr>
              <w:jc w:val="center"/>
              <w:rPr>
                <w:sz w:val="26"/>
                <w:szCs w:val="26"/>
              </w:rPr>
            </w:pPr>
            <w:r w:rsidRPr="00376F89">
              <w:rPr>
                <w:sz w:val="26"/>
                <w:szCs w:val="26"/>
                <w:lang w:val="pt-BR"/>
              </w:rPr>
              <w:lastRenderedPageBreak/>
              <w:t>N</w:t>
            </w:r>
            <w:r w:rsidRPr="00376F89">
              <w:rPr>
                <w:sz w:val="26"/>
                <w:szCs w:val="26"/>
                <w:lang w:val="da-DK"/>
              </w:rPr>
              <w:t xml:space="preserve">hà trường </w:t>
            </w:r>
            <w:r w:rsidRPr="00376F89">
              <w:rPr>
                <w:sz w:val="26"/>
                <w:szCs w:val="26"/>
                <w:lang w:val="da-DK"/>
              </w:rPr>
              <w:lastRenderedPageBreak/>
              <w:t xml:space="preserve">đã tiến hành thay vách ngăn cho các  khối Chồi, và phòng trống </w:t>
            </w:r>
          </w:p>
        </w:tc>
        <w:tc>
          <w:tcPr>
            <w:tcW w:w="1418" w:type="dxa"/>
            <w:shd w:val="clear" w:color="auto" w:fill="auto"/>
          </w:tcPr>
          <w:p w:rsidR="006F1D46" w:rsidRPr="00376F89" w:rsidRDefault="006F1D46" w:rsidP="00D5601E">
            <w:pPr>
              <w:jc w:val="center"/>
              <w:rPr>
                <w:sz w:val="26"/>
                <w:szCs w:val="26"/>
              </w:rPr>
            </w:pPr>
            <w:r w:rsidRPr="00376F89">
              <w:rPr>
                <w:sz w:val="26"/>
                <w:szCs w:val="26"/>
              </w:rPr>
              <w:lastRenderedPageBreak/>
              <w:t xml:space="preserve">Vách ngăn </w:t>
            </w:r>
            <w:r w:rsidRPr="00376F89">
              <w:rPr>
                <w:sz w:val="26"/>
                <w:szCs w:val="26"/>
              </w:rPr>
              <w:lastRenderedPageBreak/>
              <w:t>các khối chồi và phòng trống được thay theo đúng kế hoạch đề ra.</w:t>
            </w:r>
          </w:p>
        </w:tc>
        <w:tc>
          <w:tcPr>
            <w:tcW w:w="992" w:type="dxa"/>
            <w:shd w:val="clear" w:color="auto" w:fill="auto"/>
          </w:tcPr>
          <w:p w:rsidR="006F1D46" w:rsidRPr="00376F89" w:rsidRDefault="006F1D46" w:rsidP="00D5601E">
            <w:pPr>
              <w:jc w:val="center"/>
              <w:rPr>
                <w:sz w:val="26"/>
                <w:szCs w:val="26"/>
              </w:rPr>
            </w:pPr>
            <w:r w:rsidRPr="00376F89">
              <w:rPr>
                <w:sz w:val="26"/>
                <w:szCs w:val="26"/>
              </w:rPr>
              <w:lastRenderedPageBreak/>
              <w:t xml:space="preserve">Vách </w:t>
            </w:r>
            <w:r w:rsidRPr="00376F89">
              <w:rPr>
                <w:sz w:val="26"/>
                <w:szCs w:val="26"/>
              </w:rPr>
              <w:lastRenderedPageBreak/>
              <w:t>ngăn Khối Mầm chưa thay</w:t>
            </w:r>
          </w:p>
        </w:tc>
        <w:tc>
          <w:tcPr>
            <w:tcW w:w="992" w:type="dxa"/>
          </w:tcPr>
          <w:p w:rsidR="006F1D46" w:rsidRPr="00376F89" w:rsidRDefault="006F1D46" w:rsidP="006F1D46">
            <w:pPr>
              <w:spacing w:line="360" w:lineRule="auto"/>
              <w:jc w:val="both"/>
              <w:rPr>
                <w:b/>
                <w:sz w:val="26"/>
                <w:szCs w:val="26"/>
              </w:rPr>
            </w:pPr>
          </w:p>
        </w:tc>
      </w:tr>
      <w:tr w:rsidR="006F1D46" w:rsidRPr="00376F89" w:rsidTr="00D5601E">
        <w:tc>
          <w:tcPr>
            <w:tcW w:w="10206" w:type="dxa"/>
            <w:gridSpan w:val="8"/>
          </w:tcPr>
          <w:p w:rsidR="006F1D46" w:rsidRPr="00376F89" w:rsidRDefault="006F1D46" w:rsidP="006F1D46">
            <w:pPr>
              <w:spacing w:line="360" w:lineRule="auto"/>
              <w:jc w:val="both"/>
              <w:rPr>
                <w:b/>
                <w:sz w:val="26"/>
                <w:szCs w:val="26"/>
                <w:highlight w:val="yellow"/>
              </w:rPr>
            </w:pPr>
            <w:r w:rsidRPr="00376F89">
              <w:rPr>
                <w:b/>
                <w:sz w:val="26"/>
                <w:szCs w:val="26"/>
              </w:rPr>
              <w:lastRenderedPageBreak/>
              <w:t>Mức 4: không</w:t>
            </w:r>
          </w:p>
        </w:tc>
      </w:tr>
    </w:tbl>
    <w:p w:rsidR="00F36546" w:rsidRPr="00376F89" w:rsidRDefault="0044316A" w:rsidP="00D5601E">
      <w:pPr>
        <w:widowControl w:val="0"/>
        <w:tabs>
          <w:tab w:val="left" w:leader="dot" w:pos="567"/>
          <w:tab w:val="right" w:leader="dot" w:pos="9498"/>
        </w:tabs>
        <w:spacing w:before="120" w:after="120"/>
        <w:ind w:firstLine="720"/>
        <w:jc w:val="both"/>
        <w:rPr>
          <w:color w:val="auto"/>
          <w:sz w:val="26"/>
          <w:szCs w:val="26"/>
          <w:lang w:val="de-DE"/>
        </w:rPr>
      </w:pPr>
      <w:r w:rsidRPr="00376F89">
        <w:rPr>
          <w:color w:val="auto"/>
          <w:sz w:val="26"/>
          <w:szCs w:val="26"/>
          <w:lang w:val="de-DE"/>
        </w:rPr>
        <w:t>* Năm 2020-2021</w:t>
      </w:r>
      <w:r w:rsidR="00E875B2" w:rsidRPr="00376F89">
        <w:rPr>
          <w:color w:val="auto"/>
          <w:sz w:val="26"/>
          <w:szCs w:val="26"/>
          <w:lang w:val="de-DE"/>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283"/>
        <w:gridCol w:w="1559"/>
        <w:gridCol w:w="1307"/>
        <w:gridCol w:w="394"/>
        <w:gridCol w:w="1418"/>
        <w:gridCol w:w="992"/>
        <w:gridCol w:w="644"/>
        <w:gridCol w:w="348"/>
      </w:tblGrid>
      <w:tr w:rsidR="00B74687" w:rsidRPr="00376F89" w:rsidTr="00D5601E">
        <w:tc>
          <w:tcPr>
            <w:tcW w:w="567" w:type="dxa"/>
            <w:vMerge w:val="restart"/>
            <w:shd w:val="clear" w:color="auto" w:fill="auto"/>
            <w:vAlign w:val="center"/>
          </w:tcPr>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TT</w:t>
            </w:r>
          </w:p>
        </w:tc>
        <w:tc>
          <w:tcPr>
            <w:tcW w:w="1276" w:type="dxa"/>
            <w:vMerge w:val="restart"/>
            <w:vAlign w:val="center"/>
          </w:tcPr>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Tiêu chuẩn, tiêu chí</w:t>
            </w:r>
          </w:p>
        </w:tc>
        <w:tc>
          <w:tcPr>
            <w:tcW w:w="3260" w:type="dxa"/>
            <w:gridSpan w:val="3"/>
            <w:shd w:val="clear" w:color="auto" w:fill="auto"/>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ND Kế hoạch cải tiến chất lượng giáo dục năm học 2020 – 2021</w:t>
            </w:r>
          </w:p>
        </w:tc>
        <w:tc>
          <w:tcPr>
            <w:tcW w:w="4111" w:type="dxa"/>
            <w:gridSpan w:val="4"/>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Kết quả thực hiện</w:t>
            </w:r>
          </w:p>
        </w:tc>
        <w:tc>
          <w:tcPr>
            <w:tcW w:w="992" w:type="dxa"/>
            <w:gridSpan w:val="2"/>
            <w:vAlign w:val="center"/>
          </w:tcPr>
          <w:p w:rsidR="00B74687" w:rsidRPr="00376F89" w:rsidRDefault="00B74687" w:rsidP="00D5601E">
            <w:pPr>
              <w:jc w:val="center"/>
              <w:rPr>
                <w:rFonts w:eastAsia="Calibri"/>
                <w:b/>
                <w:sz w:val="26"/>
                <w:szCs w:val="26"/>
                <w:lang w:eastAsia="en-US"/>
              </w:rPr>
            </w:pPr>
          </w:p>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Ghi chú</w:t>
            </w:r>
          </w:p>
        </w:tc>
      </w:tr>
      <w:tr w:rsidR="00B74687" w:rsidRPr="00376F89" w:rsidTr="00D5601E">
        <w:trPr>
          <w:trHeight w:val="2063"/>
        </w:trPr>
        <w:tc>
          <w:tcPr>
            <w:tcW w:w="567" w:type="dxa"/>
            <w:vMerge/>
            <w:tcBorders>
              <w:bottom w:val="single" w:sz="4" w:space="0" w:color="auto"/>
            </w:tcBorders>
            <w:shd w:val="clear" w:color="auto" w:fill="auto"/>
            <w:vAlign w:val="center"/>
          </w:tcPr>
          <w:p w:rsidR="00B74687" w:rsidRPr="00376F89" w:rsidRDefault="00B74687" w:rsidP="00D5601E">
            <w:pPr>
              <w:jc w:val="center"/>
              <w:rPr>
                <w:rFonts w:eastAsia="Calibri"/>
                <w:b/>
                <w:sz w:val="26"/>
                <w:szCs w:val="26"/>
                <w:lang w:eastAsia="en-US"/>
              </w:rPr>
            </w:pPr>
          </w:p>
        </w:tc>
        <w:tc>
          <w:tcPr>
            <w:tcW w:w="1276" w:type="dxa"/>
            <w:vMerge/>
            <w:tcBorders>
              <w:bottom w:val="single" w:sz="4" w:space="0" w:color="auto"/>
            </w:tcBorders>
            <w:vAlign w:val="center"/>
          </w:tcPr>
          <w:p w:rsidR="00B74687" w:rsidRPr="00376F89" w:rsidRDefault="00B74687" w:rsidP="00D5601E">
            <w:pPr>
              <w:jc w:val="center"/>
              <w:rPr>
                <w:rFonts w:eastAsia="Calibri"/>
                <w:b/>
                <w:sz w:val="26"/>
                <w:szCs w:val="26"/>
                <w:lang w:eastAsia="en-US"/>
              </w:rPr>
            </w:pPr>
          </w:p>
        </w:tc>
        <w:tc>
          <w:tcPr>
            <w:tcW w:w="1701" w:type="dxa"/>
            <w:gridSpan w:val="2"/>
            <w:tcBorders>
              <w:bottom w:val="single" w:sz="4" w:space="0" w:color="auto"/>
            </w:tcBorders>
            <w:shd w:val="clear" w:color="auto" w:fill="auto"/>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ND Kế hoạch cải tiến chất lượng được XD đầu năm</w:t>
            </w:r>
          </w:p>
        </w:tc>
        <w:tc>
          <w:tcPr>
            <w:tcW w:w="1559" w:type="dxa"/>
            <w:tcBorders>
              <w:bottom w:val="single" w:sz="4" w:space="0" w:color="auto"/>
            </w:tcBorders>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ND Kế hoạch cải tiến chất lượng giáo dục đã được điều chỉnh</w:t>
            </w:r>
          </w:p>
        </w:tc>
        <w:tc>
          <w:tcPr>
            <w:tcW w:w="1701" w:type="dxa"/>
            <w:gridSpan w:val="2"/>
            <w:tcBorders>
              <w:bottom w:val="single" w:sz="4" w:space="0" w:color="auto"/>
            </w:tcBorders>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 xml:space="preserve">Những công việc đã triển khai xong theo đúng KH </w:t>
            </w:r>
            <w:r w:rsidRPr="00376F89">
              <w:rPr>
                <w:rFonts w:eastAsia="Calibri"/>
                <w:bCs/>
                <w:sz w:val="26"/>
                <w:szCs w:val="26"/>
                <w:lang w:eastAsia="en-US"/>
              </w:rPr>
              <w:t>(nêu rõ chất lượng, hiệu quả công việc)</w:t>
            </w:r>
          </w:p>
        </w:tc>
        <w:tc>
          <w:tcPr>
            <w:tcW w:w="1418" w:type="dxa"/>
            <w:tcBorders>
              <w:bottom w:val="single" w:sz="4" w:space="0" w:color="auto"/>
            </w:tcBorders>
            <w:shd w:val="clear" w:color="auto" w:fill="auto"/>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 xml:space="preserve">Những công việc đang triển khai theo KH, hoặc chậm so với KH </w:t>
            </w:r>
            <w:r w:rsidRPr="00376F89">
              <w:rPr>
                <w:rFonts w:eastAsia="Calibri"/>
                <w:bCs/>
                <w:sz w:val="26"/>
                <w:szCs w:val="26"/>
                <w:lang w:eastAsia="en-US"/>
              </w:rPr>
              <w:t>(lý do chậm tiến độ), đánh giá sơ bộ về những ND đã triển khai</w:t>
            </w:r>
          </w:p>
        </w:tc>
        <w:tc>
          <w:tcPr>
            <w:tcW w:w="992" w:type="dxa"/>
            <w:tcBorders>
              <w:bottom w:val="single" w:sz="4" w:space="0" w:color="auto"/>
            </w:tcBorders>
            <w:shd w:val="clear" w:color="auto" w:fill="auto"/>
            <w:vAlign w:val="center"/>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 xml:space="preserve">Những công việc chưa triển khai </w:t>
            </w:r>
            <w:r w:rsidRPr="00376F89">
              <w:rPr>
                <w:rFonts w:eastAsia="Calibri"/>
                <w:bCs/>
                <w:sz w:val="26"/>
                <w:szCs w:val="26"/>
                <w:lang w:eastAsia="en-US"/>
              </w:rPr>
              <w:t>(nêu rõ lý do)</w:t>
            </w:r>
          </w:p>
        </w:tc>
        <w:tc>
          <w:tcPr>
            <w:tcW w:w="992" w:type="dxa"/>
            <w:gridSpan w:val="2"/>
            <w:tcBorders>
              <w:bottom w:val="single" w:sz="4" w:space="0" w:color="auto"/>
            </w:tcBorders>
            <w:vAlign w:val="center"/>
          </w:tcPr>
          <w:p w:rsidR="00B74687" w:rsidRPr="00376F89" w:rsidRDefault="00B74687" w:rsidP="00D5601E">
            <w:pPr>
              <w:jc w:val="center"/>
              <w:rPr>
                <w:rFonts w:eastAsia="Calibri"/>
                <w:b/>
                <w:sz w:val="26"/>
                <w:szCs w:val="26"/>
                <w:lang w:eastAsia="en-US"/>
              </w:rPr>
            </w:pPr>
          </w:p>
        </w:tc>
      </w:tr>
      <w:tr w:rsidR="00B74687" w:rsidRPr="00376F89" w:rsidTr="00D5601E">
        <w:trPr>
          <w:trHeight w:val="20"/>
        </w:trPr>
        <w:tc>
          <w:tcPr>
            <w:tcW w:w="10206" w:type="dxa"/>
            <w:gridSpan w:val="11"/>
            <w:tcBorders>
              <w:bottom w:val="single" w:sz="4" w:space="0" w:color="auto"/>
            </w:tcBorders>
            <w:vAlign w:val="center"/>
          </w:tcPr>
          <w:p w:rsidR="00B74687" w:rsidRPr="00376F89" w:rsidRDefault="00B74687" w:rsidP="00D5601E">
            <w:pPr>
              <w:rPr>
                <w:rFonts w:eastAsia="Calibri"/>
                <w:b/>
                <w:sz w:val="26"/>
                <w:szCs w:val="26"/>
                <w:highlight w:val="yellow"/>
                <w:lang w:eastAsia="en-US"/>
              </w:rPr>
            </w:pPr>
            <w:r w:rsidRPr="00376F89">
              <w:rPr>
                <w:rFonts w:eastAsia="Calibri"/>
                <w:b/>
                <w:sz w:val="26"/>
                <w:szCs w:val="26"/>
                <w:lang w:eastAsia="en-US"/>
              </w:rPr>
              <w:t>MỨC 1, 2, 3: Mức 2</w:t>
            </w:r>
          </w:p>
        </w:tc>
      </w:tr>
      <w:tr w:rsidR="002F71A0" w:rsidRPr="00376F89" w:rsidTr="00D5601E">
        <w:tc>
          <w:tcPr>
            <w:tcW w:w="567" w:type="dxa"/>
            <w:shd w:val="clear" w:color="auto" w:fill="auto"/>
          </w:tcPr>
          <w:p w:rsidR="002F71A0" w:rsidRPr="00376F89" w:rsidRDefault="002F71A0" w:rsidP="00D5601E">
            <w:pPr>
              <w:rPr>
                <w:rFonts w:eastAsia="Calibri"/>
                <w:sz w:val="26"/>
                <w:szCs w:val="26"/>
                <w:lang w:eastAsia="en-US"/>
              </w:rPr>
            </w:pPr>
            <w:r w:rsidRPr="00376F89">
              <w:rPr>
                <w:rFonts w:eastAsia="Calibri"/>
                <w:sz w:val="26"/>
                <w:szCs w:val="26"/>
                <w:lang w:eastAsia="en-US"/>
              </w:rPr>
              <w:t>1</w:t>
            </w:r>
          </w:p>
        </w:tc>
        <w:tc>
          <w:tcPr>
            <w:tcW w:w="9639" w:type="dxa"/>
            <w:gridSpan w:val="10"/>
          </w:tcPr>
          <w:p w:rsidR="002F71A0" w:rsidRPr="00376F89" w:rsidRDefault="002F71A0" w:rsidP="00D5601E">
            <w:pPr>
              <w:rPr>
                <w:rFonts w:eastAsia="Calibri"/>
                <w:b/>
                <w:sz w:val="26"/>
                <w:szCs w:val="26"/>
                <w:lang w:eastAsia="en-US"/>
              </w:rPr>
            </w:pPr>
            <w:r w:rsidRPr="00376F89">
              <w:rPr>
                <w:rFonts w:eastAsia="Calibri"/>
                <w:b/>
                <w:sz w:val="26"/>
                <w:szCs w:val="26"/>
                <w:lang w:eastAsia="en-US"/>
              </w:rPr>
              <w:t>Tiêu chuẩn 1: Tổ chức và quản lý nhà trường</w:t>
            </w:r>
          </w:p>
        </w:tc>
      </w:tr>
      <w:tr w:rsidR="00B74687" w:rsidRPr="00376F89" w:rsidTr="00D5601E">
        <w:tc>
          <w:tcPr>
            <w:tcW w:w="567" w:type="dxa"/>
            <w:shd w:val="clear" w:color="auto" w:fill="auto"/>
          </w:tcPr>
          <w:p w:rsidR="00B74687" w:rsidRPr="00376F89" w:rsidRDefault="00B74687" w:rsidP="00B74687">
            <w:pPr>
              <w:spacing w:before="60" w:after="60" w:line="312" w:lineRule="auto"/>
              <w:rPr>
                <w:rFonts w:eastAsia="Calibri"/>
                <w:sz w:val="26"/>
                <w:szCs w:val="26"/>
                <w:lang w:eastAsia="en-US"/>
              </w:rPr>
            </w:pPr>
          </w:p>
        </w:tc>
        <w:tc>
          <w:tcPr>
            <w:tcW w:w="1276" w:type="dxa"/>
          </w:tcPr>
          <w:p w:rsidR="00B74687" w:rsidRPr="00376F89" w:rsidRDefault="00B74687" w:rsidP="00D5601E">
            <w:pPr>
              <w:shd w:val="clear" w:color="auto" w:fill="FFFFFF"/>
              <w:jc w:val="center"/>
              <w:rPr>
                <w:bCs/>
                <w:sz w:val="26"/>
                <w:szCs w:val="26"/>
                <w:lang w:eastAsia="en-US"/>
              </w:rPr>
            </w:pPr>
            <w:r w:rsidRPr="00376F89">
              <w:rPr>
                <w:bCs/>
                <w:sz w:val="26"/>
                <w:szCs w:val="26"/>
                <w:lang w:eastAsia="en-US"/>
              </w:rPr>
              <w:t>Tiêu chí 1.7</w:t>
            </w:r>
          </w:p>
        </w:tc>
        <w:tc>
          <w:tcPr>
            <w:tcW w:w="1418" w:type="dxa"/>
          </w:tcPr>
          <w:p w:rsidR="00B74687" w:rsidRPr="00376F89" w:rsidRDefault="00B74687" w:rsidP="00D5601E">
            <w:pPr>
              <w:jc w:val="center"/>
              <w:rPr>
                <w:rFonts w:eastAsia="Calibri"/>
                <w:sz w:val="26"/>
                <w:szCs w:val="26"/>
                <w:lang w:eastAsia="en-US"/>
              </w:rPr>
            </w:pPr>
            <w:r w:rsidRPr="00376F89">
              <w:rPr>
                <w:rFonts w:eastAsia="Calibri"/>
                <w:color w:val="auto"/>
                <w:sz w:val="26"/>
                <w:szCs w:val="26"/>
                <w:lang w:eastAsia="en-US"/>
              </w:rPr>
              <w:t>N</w:t>
            </w:r>
            <w:r w:rsidRPr="00376F89">
              <w:rPr>
                <w:rFonts w:eastAsia="Calibri"/>
                <w:color w:val="auto"/>
                <w:sz w:val="26"/>
                <w:szCs w:val="26"/>
                <w:lang w:val="vi-VN" w:eastAsia="en-US"/>
              </w:rPr>
              <w:t xml:space="preserve">hà trường sẽ Xây dựng kế hoạch nâng cao trình độ chuyên môn cho đội ngũ cán bộ, tạo điều kiện cho đội ngũ nâng cao trình độ chính trị và chuyên môn nghiệp vụ, tạo điều </w:t>
            </w:r>
            <w:r w:rsidRPr="00376F89">
              <w:rPr>
                <w:rFonts w:eastAsia="Calibri"/>
                <w:color w:val="auto"/>
                <w:sz w:val="26"/>
                <w:szCs w:val="26"/>
                <w:lang w:val="vi-VN" w:eastAsia="en-US"/>
              </w:rPr>
              <w:lastRenderedPageBreak/>
              <w:t>ki</w:t>
            </w:r>
            <w:r w:rsidRPr="00376F89">
              <w:rPr>
                <w:rFonts w:eastAsia="Calibri"/>
                <w:color w:val="auto"/>
                <w:sz w:val="26"/>
                <w:szCs w:val="26"/>
                <w:lang w:eastAsia="en-US"/>
              </w:rPr>
              <w:t>ệ</w:t>
            </w:r>
            <w:r w:rsidRPr="00376F89">
              <w:rPr>
                <w:rFonts w:eastAsia="Calibri"/>
                <w:color w:val="auto"/>
                <w:sz w:val="26"/>
                <w:szCs w:val="26"/>
                <w:lang w:val="vi-VN" w:eastAsia="en-US"/>
              </w:rPr>
              <w:t>n thuận lợi cho 0</w:t>
            </w:r>
            <w:r w:rsidRPr="00376F89">
              <w:rPr>
                <w:rFonts w:eastAsia="Calibri"/>
                <w:color w:val="auto"/>
                <w:sz w:val="26"/>
                <w:szCs w:val="26"/>
                <w:lang w:eastAsia="en-US"/>
              </w:rPr>
              <w:t>3</w:t>
            </w:r>
            <w:r w:rsidRPr="00376F89">
              <w:rPr>
                <w:rFonts w:eastAsia="Calibri"/>
                <w:color w:val="auto"/>
                <w:sz w:val="26"/>
                <w:szCs w:val="26"/>
                <w:lang w:val="vi-VN" w:eastAsia="en-US"/>
              </w:rPr>
              <w:t xml:space="preserve"> giáo viên trung cấp đang học Đại học mầm non, đồng thời khuyến khích nhân viên cấp dưỡng tham gia học lớp Trung cấp nấu ăn.</w:t>
            </w:r>
          </w:p>
        </w:tc>
        <w:tc>
          <w:tcPr>
            <w:tcW w:w="1842" w:type="dxa"/>
            <w:gridSpan w:val="2"/>
          </w:tcPr>
          <w:p w:rsidR="00B74687" w:rsidRPr="00376F89" w:rsidRDefault="00B74687" w:rsidP="00D5601E">
            <w:pPr>
              <w:jc w:val="center"/>
              <w:rPr>
                <w:rFonts w:eastAsia="Calibri"/>
                <w:sz w:val="26"/>
                <w:szCs w:val="26"/>
                <w:highlight w:val="yellow"/>
                <w:lang w:eastAsia="en-US"/>
              </w:rPr>
            </w:pPr>
            <w:r w:rsidRPr="00376F89">
              <w:rPr>
                <w:sz w:val="26"/>
                <w:szCs w:val="26"/>
                <w:lang w:eastAsia="en-US"/>
              </w:rPr>
              <w:lastRenderedPageBreak/>
              <w:t xml:space="preserve">Nhà trường đã Xây dựng kế hoạch nâng cao trình độ chuyên môn cho đội ngũ cán bộ, tạo điều kiện cho đội ngũ nâng cao trình độ chính trị và chuyên môn nghiệp vụ, tạo điều kiện thuận lợi cho 03 giáo viên trung cấp đang học Đại học mầm non, </w:t>
            </w:r>
            <w:r w:rsidRPr="00376F89">
              <w:rPr>
                <w:sz w:val="26"/>
                <w:szCs w:val="26"/>
                <w:lang w:eastAsia="en-US"/>
              </w:rPr>
              <w:lastRenderedPageBreak/>
              <w:t xml:space="preserve">đồng thời </w:t>
            </w:r>
            <w:r w:rsidRPr="00376F89">
              <w:rPr>
                <w:rFonts w:eastAsia="Calibri"/>
                <w:sz w:val="26"/>
                <w:szCs w:val="26"/>
                <w:lang w:val="vi-VN" w:eastAsia="en-US"/>
              </w:rPr>
              <w:t>khuyến khích nhân viên cấp dưỡng tham gia học lớp Trung cấp nấu ăn.</w:t>
            </w:r>
          </w:p>
        </w:tc>
        <w:tc>
          <w:tcPr>
            <w:tcW w:w="1307" w:type="dxa"/>
          </w:tcPr>
          <w:p w:rsidR="00B74687" w:rsidRPr="00376F89" w:rsidRDefault="00B74687" w:rsidP="00D5601E">
            <w:pPr>
              <w:jc w:val="center"/>
              <w:rPr>
                <w:rFonts w:eastAsia="Calibri"/>
                <w:sz w:val="26"/>
                <w:szCs w:val="26"/>
                <w:lang w:eastAsia="en-US"/>
              </w:rPr>
            </w:pPr>
            <w:r w:rsidRPr="00376F89">
              <w:rPr>
                <w:sz w:val="26"/>
                <w:szCs w:val="26"/>
                <w:lang w:eastAsia="en-US"/>
              </w:rPr>
              <w:lastRenderedPageBreak/>
              <w:t>03 giáo viên trung cấp học Đại học mầm non đã có bằng cử nhân sư phạm mầm non</w:t>
            </w:r>
          </w:p>
        </w:tc>
        <w:tc>
          <w:tcPr>
            <w:tcW w:w="1812" w:type="dxa"/>
            <w:gridSpan w:val="2"/>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t>03 giáo viên đã lấy bằng đại học theo đúng tiến độ kế hoạch đề ra</w:t>
            </w:r>
          </w:p>
        </w:tc>
        <w:tc>
          <w:tcPr>
            <w:tcW w:w="992" w:type="dxa"/>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t>Cấp dưỡng chưa tham gia lớp trung cấp nấu ăn</w:t>
            </w:r>
          </w:p>
        </w:tc>
        <w:tc>
          <w:tcPr>
            <w:tcW w:w="992" w:type="dxa"/>
            <w:gridSpan w:val="2"/>
          </w:tcPr>
          <w:p w:rsidR="00B74687" w:rsidRPr="00376F89" w:rsidRDefault="00B74687" w:rsidP="00B74687">
            <w:pPr>
              <w:spacing w:before="60" w:after="60" w:line="360" w:lineRule="auto"/>
              <w:jc w:val="both"/>
              <w:rPr>
                <w:rFonts w:eastAsia="Calibri"/>
                <w:b/>
                <w:sz w:val="26"/>
                <w:szCs w:val="26"/>
                <w:lang w:eastAsia="en-US"/>
              </w:rPr>
            </w:pPr>
          </w:p>
        </w:tc>
      </w:tr>
      <w:tr w:rsidR="002F71A0" w:rsidRPr="00376F89" w:rsidTr="00D5601E">
        <w:tc>
          <w:tcPr>
            <w:tcW w:w="567" w:type="dxa"/>
            <w:shd w:val="clear" w:color="auto" w:fill="auto"/>
          </w:tcPr>
          <w:p w:rsidR="002F71A0" w:rsidRPr="00376F89" w:rsidRDefault="002F71A0" w:rsidP="00D5601E">
            <w:pPr>
              <w:rPr>
                <w:rFonts w:eastAsia="Calibri"/>
                <w:sz w:val="26"/>
                <w:szCs w:val="26"/>
                <w:lang w:eastAsia="en-US"/>
              </w:rPr>
            </w:pPr>
            <w:r w:rsidRPr="00376F89">
              <w:rPr>
                <w:rFonts w:eastAsia="Calibri"/>
                <w:sz w:val="26"/>
                <w:szCs w:val="26"/>
                <w:lang w:eastAsia="en-US"/>
              </w:rPr>
              <w:lastRenderedPageBreak/>
              <w:t>2</w:t>
            </w:r>
          </w:p>
        </w:tc>
        <w:tc>
          <w:tcPr>
            <w:tcW w:w="9639" w:type="dxa"/>
            <w:gridSpan w:val="10"/>
          </w:tcPr>
          <w:p w:rsidR="002F71A0" w:rsidRPr="00376F89" w:rsidRDefault="002F71A0" w:rsidP="00D5601E">
            <w:pPr>
              <w:rPr>
                <w:rFonts w:eastAsia="Calibri"/>
                <w:b/>
                <w:sz w:val="26"/>
                <w:szCs w:val="26"/>
                <w:lang w:eastAsia="en-US"/>
              </w:rPr>
            </w:pPr>
            <w:r w:rsidRPr="00376F89">
              <w:rPr>
                <w:rFonts w:eastAsia="Calibri"/>
                <w:b/>
                <w:sz w:val="26"/>
                <w:szCs w:val="26"/>
                <w:lang w:eastAsia="en-US"/>
              </w:rPr>
              <w:t>Tiêu chuẩn 2: Cán bộ quản lý, giáo viên, nhân viên</w:t>
            </w:r>
          </w:p>
        </w:tc>
      </w:tr>
      <w:tr w:rsidR="00B74687" w:rsidRPr="00376F89" w:rsidTr="00D5601E">
        <w:tc>
          <w:tcPr>
            <w:tcW w:w="567" w:type="dxa"/>
            <w:shd w:val="clear" w:color="auto" w:fill="auto"/>
          </w:tcPr>
          <w:p w:rsidR="00B74687" w:rsidRPr="00376F89" w:rsidRDefault="00B74687" w:rsidP="00B74687">
            <w:pPr>
              <w:spacing w:before="60" w:after="60" w:line="312" w:lineRule="auto"/>
              <w:rPr>
                <w:rFonts w:eastAsia="Calibri"/>
                <w:sz w:val="26"/>
                <w:szCs w:val="26"/>
                <w:lang w:eastAsia="en-US"/>
              </w:rPr>
            </w:pPr>
          </w:p>
        </w:tc>
        <w:tc>
          <w:tcPr>
            <w:tcW w:w="1276" w:type="dxa"/>
          </w:tcPr>
          <w:p w:rsidR="00B74687" w:rsidRPr="00376F89" w:rsidRDefault="00B74687" w:rsidP="00D5601E">
            <w:pPr>
              <w:jc w:val="center"/>
              <w:rPr>
                <w:bCs/>
                <w:sz w:val="26"/>
                <w:szCs w:val="26"/>
                <w:lang w:val="vi-VN" w:eastAsia="vi-VN"/>
              </w:rPr>
            </w:pPr>
            <w:r w:rsidRPr="00376F89">
              <w:rPr>
                <w:rFonts w:eastAsia="Calibri"/>
                <w:bCs/>
                <w:sz w:val="26"/>
                <w:szCs w:val="26"/>
                <w:lang w:eastAsia="en-US"/>
              </w:rPr>
              <w:t>Tiêu chí 2.1</w:t>
            </w:r>
          </w:p>
          <w:p w:rsidR="00B74687" w:rsidRPr="00376F89" w:rsidRDefault="00B74687" w:rsidP="00D5601E">
            <w:pPr>
              <w:jc w:val="center"/>
              <w:rPr>
                <w:rFonts w:eastAsia="Calibri"/>
                <w:bCs/>
                <w:sz w:val="26"/>
                <w:szCs w:val="26"/>
                <w:lang w:eastAsia="en-US"/>
              </w:rPr>
            </w:pPr>
          </w:p>
        </w:tc>
        <w:tc>
          <w:tcPr>
            <w:tcW w:w="1418" w:type="dxa"/>
          </w:tcPr>
          <w:p w:rsidR="00B74687" w:rsidRPr="00376F89" w:rsidRDefault="00B74687" w:rsidP="00D5601E">
            <w:pPr>
              <w:jc w:val="center"/>
              <w:rPr>
                <w:sz w:val="26"/>
                <w:szCs w:val="26"/>
                <w:lang w:eastAsia="en-US"/>
              </w:rPr>
            </w:pPr>
            <w:r w:rsidRPr="00376F89">
              <w:rPr>
                <w:rFonts w:eastAsia="Calibri"/>
                <w:sz w:val="26"/>
                <w:szCs w:val="26"/>
                <w:lang w:eastAsia="en-US"/>
              </w:rPr>
              <w:t>Trường tiếp tục động viên, tạo điều kiện cho phó hiệu trưởng giáo dục lấy bằng Đại học mầm non và đăng ký lớp Bồi dưỡng ngạch chuyên viên để nâng cao trình độ chuyên môn nghiệp vụ nhằm đáp ứng với yêu cầu ngày càng cao của ngành học</w:t>
            </w:r>
          </w:p>
        </w:tc>
        <w:tc>
          <w:tcPr>
            <w:tcW w:w="1842" w:type="dxa"/>
            <w:gridSpan w:val="2"/>
          </w:tcPr>
          <w:p w:rsidR="00B74687" w:rsidRPr="00376F89" w:rsidRDefault="00B74687" w:rsidP="00D5601E">
            <w:pPr>
              <w:jc w:val="center"/>
              <w:rPr>
                <w:color w:val="auto"/>
                <w:sz w:val="26"/>
                <w:szCs w:val="26"/>
                <w:lang w:eastAsia="en-US"/>
              </w:rPr>
            </w:pPr>
            <w:r w:rsidRPr="00376F89">
              <w:rPr>
                <w:rFonts w:eastAsia="Calibri"/>
                <w:color w:val="auto"/>
                <w:sz w:val="26"/>
                <w:szCs w:val="26"/>
                <w:lang w:eastAsia="en-US"/>
              </w:rPr>
              <w:t>Trường đã tạo điều kiện cho phó hiệu trưởng giáo dục lấy bằng Đại học mầm non và đăng ký lớp Bồi dưỡng ngạch chuyên viên để nâng cao trình độ chuyên môn nghiệp vụ nhằm đáp ứng với yêu cầu ngày càng cao của ngành học</w:t>
            </w:r>
          </w:p>
        </w:tc>
        <w:tc>
          <w:tcPr>
            <w:tcW w:w="1307" w:type="dxa"/>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t>01 phó hiệu trưởng đã có bằng cử nhân sư phạm mầm non và chứng nhận bồi dưỡng ngạch chuyên viên</w:t>
            </w:r>
          </w:p>
        </w:tc>
        <w:tc>
          <w:tcPr>
            <w:tcW w:w="1812" w:type="dxa"/>
            <w:gridSpan w:val="2"/>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t>Các nội dung đã triển khai và thực hiện đúng tiến độ</w:t>
            </w:r>
          </w:p>
        </w:tc>
        <w:tc>
          <w:tcPr>
            <w:tcW w:w="992" w:type="dxa"/>
            <w:shd w:val="clear" w:color="auto" w:fill="auto"/>
          </w:tcPr>
          <w:p w:rsidR="00B74687" w:rsidRPr="00376F89" w:rsidRDefault="00B74687" w:rsidP="00D5601E">
            <w:pPr>
              <w:jc w:val="center"/>
              <w:rPr>
                <w:rFonts w:eastAsia="Calibri"/>
                <w:bCs/>
                <w:sz w:val="26"/>
                <w:szCs w:val="26"/>
                <w:lang w:eastAsia="en-US"/>
              </w:rPr>
            </w:pPr>
            <w:r w:rsidRPr="00376F89">
              <w:rPr>
                <w:rFonts w:eastAsia="Calibri"/>
                <w:bCs/>
                <w:sz w:val="26"/>
                <w:szCs w:val="26"/>
                <w:lang w:eastAsia="en-US"/>
              </w:rPr>
              <w:t>không</w:t>
            </w:r>
          </w:p>
        </w:tc>
        <w:tc>
          <w:tcPr>
            <w:tcW w:w="992" w:type="dxa"/>
            <w:gridSpan w:val="2"/>
          </w:tcPr>
          <w:p w:rsidR="00B74687" w:rsidRPr="00376F89" w:rsidRDefault="00B74687" w:rsidP="00B74687">
            <w:pPr>
              <w:spacing w:before="60" w:after="60" w:line="360" w:lineRule="auto"/>
              <w:jc w:val="both"/>
              <w:rPr>
                <w:rFonts w:eastAsia="Calibri"/>
                <w:b/>
                <w:sz w:val="26"/>
                <w:szCs w:val="26"/>
                <w:lang w:eastAsia="en-US"/>
              </w:rPr>
            </w:pPr>
          </w:p>
        </w:tc>
      </w:tr>
      <w:tr w:rsidR="002F71A0" w:rsidRPr="00376F89" w:rsidTr="00D5601E">
        <w:tc>
          <w:tcPr>
            <w:tcW w:w="567" w:type="dxa"/>
            <w:shd w:val="clear" w:color="auto" w:fill="auto"/>
          </w:tcPr>
          <w:p w:rsidR="002F71A0" w:rsidRPr="00376F89" w:rsidRDefault="002F71A0" w:rsidP="00D5601E">
            <w:pPr>
              <w:rPr>
                <w:rFonts w:eastAsia="Calibri"/>
                <w:sz w:val="26"/>
                <w:szCs w:val="26"/>
                <w:lang w:eastAsia="en-US"/>
              </w:rPr>
            </w:pPr>
            <w:r w:rsidRPr="00376F89">
              <w:rPr>
                <w:rFonts w:eastAsia="Calibri"/>
                <w:sz w:val="26"/>
                <w:szCs w:val="26"/>
                <w:lang w:eastAsia="en-US"/>
              </w:rPr>
              <w:t>3</w:t>
            </w:r>
          </w:p>
        </w:tc>
        <w:tc>
          <w:tcPr>
            <w:tcW w:w="9639" w:type="dxa"/>
            <w:gridSpan w:val="10"/>
          </w:tcPr>
          <w:p w:rsidR="002F71A0" w:rsidRPr="00376F89" w:rsidRDefault="002F71A0" w:rsidP="00D5601E">
            <w:pPr>
              <w:rPr>
                <w:rFonts w:eastAsia="Calibri"/>
                <w:b/>
                <w:sz w:val="26"/>
                <w:szCs w:val="26"/>
                <w:lang w:eastAsia="en-US"/>
              </w:rPr>
            </w:pPr>
            <w:r w:rsidRPr="00376F89">
              <w:rPr>
                <w:rFonts w:eastAsia="Calibri"/>
                <w:b/>
                <w:sz w:val="26"/>
                <w:szCs w:val="26"/>
                <w:lang w:eastAsia="en-US"/>
              </w:rPr>
              <w:t>Tiêu chuẩn 3: Cơ sở vật chất và thiết bị dạy học</w:t>
            </w:r>
          </w:p>
        </w:tc>
      </w:tr>
      <w:tr w:rsidR="00B74687" w:rsidRPr="00376F89" w:rsidTr="00D5601E">
        <w:tc>
          <w:tcPr>
            <w:tcW w:w="567" w:type="dxa"/>
            <w:shd w:val="clear" w:color="auto" w:fill="auto"/>
          </w:tcPr>
          <w:p w:rsidR="00B74687" w:rsidRPr="00376F89" w:rsidRDefault="00B74687" w:rsidP="00B74687">
            <w:pPr>
              <w:spacing w:before="60" w:after="60" w:line="312" w:lineRule="auto"/>
              <w:rPr>
                <w:rFonts w:eastAsia="Calibri"/>
                <w:sz w:val="26"/>
                <w:szCs w:val="26"/>
                <w:lang w:eastAsia="en-US"/>
              </w:rPr>
            </w:pPr>
          </w:p>
        </w:tc>
        <w:tc>
          <w:tcPr>
            <w:tcW w:w="1276" w:type="dxa"/>
          </w:tcPr>
          <w:p w:rsidR="00B74687" w:rsidRPr="00376F89" w:rsidRDefault="00B74687" w:rsidP="00D5601E">
            <w:pPr>
              <w:jc w:val="center"/>
              <w:rPr>
                <w:bCs/>
                <w:sz w:val="26"/>
                <w:szCs w:val="26"/>
                <w:lang w:val="vi-VN" w:eastAsia="vi-VN"/>
              </w:rPr>
            </w:pPr>
            <w:r w:rsidRPr="00376F89">
              <w:rPr>
                <w:rFonts w:eastAsia="Calibri"/>
                <w:bCs/>
                <w:sz w:val="26"/>
                <w:szCs w:val="26"/>
                <w:lang w:eastAsia="en-US"/>
              </w:rPr>
              <w:t>Tiêu chí 3.4</w:t>
            </w:r>
          </w:p>
          <w:p w:rsidR="00B74687" w:rsidRPr="00376F89" w:rsidRDefault="00B74687" w:rsidP="00D5601E">
            <w:pPr>
              <w:jc w:val="center"/>
              <w:rPr>
                <w:rFonts w:eastAsia="Calibri"/>
                <w:bCs/>
                <w:sz w:val="26"/>
                <w:szCs w:val="26"/>
                <w:lang w:eastAsia="en-US"/>
              </w:rPr>
            </w:pPr>
          </w:p>
        </w:tc>
        <w:tc>
          <w:tcPr>
            <w:tcW w:w="1418" w:type="dxa"/>
          </w:tcPr>
          <w:p w:rsidR="00B74687" w:rsidRPr="00376F89" w:rsidRDefault="00B74687" w:rsidP="00D5601E">
            <w:pPr>
              <w:shd w:val="clear" w:color="auto" w:fill="FFFFFF"/>
              <w:jc w:val="center"/>
              <w:rPr>
                <w:rFonts w:eastAsia="MS Mincho"/>
                <w:bCs/>
                <w:sz w:val="26"/>
                <w:szCs w:val="26"/>
                <w:highlight w:val="yellow"/>
                <w:lang w:eastAsia="en-US"/>
              </w:rPr>
            </w:pPr>
            <w:r w:rsidRPr="00376F89">
              <w:rPr>
                <w:color w:val="auto"/>
                <w:sz w:val="26"/>
                <w:szCs w:val="26"/>
                <w:lang w:val="sv-SE" w:eastAsia="en-US"/>
              </w:rPr>
              <w:lastRenderedPageBreak/>
              <w:t xml:space="preserve">Trong năm 2020-2021, </w:t>
            </w:r>
            <w:r w:rsidRPr="00376F89">
              <w:rPr>
                <w:color w:val="auto"/>
                <w:sz w:val="26"/>
                <w:szCs w:val="26"/>
                <w:lang w:val="sv-SE" w:eastAsia="en-US"/>
              </w:rPr>
              <w:lastRenderedPageBreak/>
              <w:t>Trường sẽ  trang bị xe tiếp cơm cho khối mầm, chồi nhằm giảm tải sức lao động cho giáo viên và cấp dưỡng</w:t>
            </w:r>
          </w:p>
        </w:tc>
        <w:tc>
          <w:tcPr>
            <w:tcW w:w="1842" w:type="dxa"/>
            <w:gridSpan w:val="2"/>
          </w:tcPr>
          <w:p w:rsidR="00B74687" w:rsidRPr="00376F89" w:rsidRDefault="00B74687" w:rsidP="00D5601E">
            <w:pPr>
              <w:jc w:val="center"/>
              <w:rPr>
                <w:rFonts w:eastAsia="Calibri"/>
                <w:sz w:val="26"/>
                <w:szCs w:val="26"/>
                <w:highlight w:val="yellow"/>
                <w:lang w:eastAsia="en-US"/>
              </w:rPr>
            </w:pPr>
            <w:r w:rsidRPr="00376F89">
              <w:rPr>
                <w:color w:val="auto"/>
                <w:sz w:val="26"/>
                <w:szCs w:val="26"/>
                <w:lang w:val="sv-SE" w:eastAsia="en-US"/>
              </w:rPr>
              <w:lastRenderedPageBreak/>
              <w:t xml:space="preserve">Trong năm 2020-2021, </w:t>
            </w:r>
            <w:r w:rsidRPr="00376F89">
              <w:rPr>
                <w:color w:val="auto"/>
                <w:sz w:val="26"/>
                <w:szCs w:val="26"/>
                <w:lang w:val="sv-SE" w:eastAsia="en-US"/>
              </w:rPr>
              <w:lastRenderedPageBreak/>
              <w:t>Trường đã tiến hành  trang bị xe tiếp cơm cho khối mầm, chồi nhằm giảm tải sức lao động cho giáo viên và cấp dưỡng</w:t>
            </w:r>
          </w:p>
        </w:tc>
        <w:tc>
          <w:tcPr>
            <w:tcW w:w="1307" w:type="dxa"/>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lastRenderedPageBreak/>
              <w:t xml:space="preserve">Trường đã trang </w:t>
            </w:r>
            <w:r w:rsidRPr="00376F89">
              <w:rPr>
                <w:rFonts w:eastAsia="Calibri"/>
                <w:sz w:val="26"/>
                <w:szCs w:val="26"/>
                <w:lang w:eastAsia="en-US"/>
              </w:rPr>
              <w:lastRenderedPageBreak/>
              <w:t>bị xe tiếp cơm khối chồi</w:t>
            </w:r>
          </w:p>
        </w:tc>
        <w:tc>
          <w:tcPr>
            <w:tcW w:w="1812" w:type="dxa"/>
            <w:gridSpan w:val="2"/>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lastRenderedPageBreak/>
              <w:t xml:space="preserve">Tiếp tục triển khai và thực </w:t>
            </w:r>
            <w:r w:rsidRPr="00376F89">
              <w:rPr>
                <w:rFonts w:eastAsia="Calibri"/>
                <w:sz w:val="26"/>
                <w:szCs w:val="26"/>
                <w:lang w:eastAsia="en-US"/>
              </w:rPr>
              <w:lastRenderedPageBreak/>
              <w:t>hiện xe tiếp cơm cho khối chồi</w:t>
            </w:r>
          </w:p>
        </w:tc>
        <w:tc>
          <w:tcPr>
            <w:tcW w:w="992" w:type="dxa"/>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lastRenderedPageBreak/>
              <w:t>không</w:t>
            </w:r>
          </w:p>
        </w:tc>
        <w:tc>
          <w:tcPr>
            <w:tcW w:w="992" w:type="dxa"/>
            <w:gridSpan w:val="2"/>
          </w:tcPr>
          <w:p w:rsidR="00B74687" w:rsidRPr="00376F89" w:rsidRDefault="00B74687" w:rsidP="00B74687">
            <w:pPr>
              <w:spacing w:before="60" w:after="60" w:line="360" w:lineRule="auto"/>
              <w:jc w:val="both"/>
              <w:rPr>
                <w:rFonts w:eastAsia="Calibri"/>
                <w:b/>
                <w:sz w:val="26"/>
                <w:szCs w:val="26"/>
                <w:lang w:eastAsia="en-US"/>
              </w:rPr>
            </w:pPr>
          </w:p>
        </w:tc>
      </w:tr>
      <w:tr w:rsidR="00B74687" w:rsidRPr="00376F89" w:rsidTr="00D5601E">
        <w:tc>
          <w:tcPr>
            <w:tcW w:w="567" w:type="dxa"/>
            <w:shd w:val="clear" w:color="auto" w:fill="auto"/>
          </w:tcPr>
          <w:p w:rsidR="00B74687" w:rsidRPr="00376F89" w:rsidRDefault="00B74687" w:rsidP="00B74687">
            <w:pPr>
              <w:spacing w:before="60" w:after="60" w:line="312" w:lineRule="auto"/>
              <w:rPr>
                <w:rFonts w:eastAsia="Calibri"/>
                <w:sz w:val="26"/>
                <w:szCs w:val="26"/>
                <w:lang w:eastAsia="en-US"/>
              </w:rPr>
            </w:pPr>
          </w:p>
        </w:tc>
        <w:tc>
          <w:tcPr>
            <w:tcW w:w="1276" w:type="dxa"/>
          </w:tcPr>
          <w:p w:rsidR="00B74687" w:rsidRPr="00376F89" w:rsidRDefault="00B74687" w:rsidP="00D5601E">
            <w:pPr>
              <w:shd w:val="clear" w:color="auto" w:fill="FFFFFF"/>
              <w:jc w:val="center"/>
              <w:rPr>
                <w:bCs/>
                <w:sz w:val="26"/>
                <w:szCs w:val="26"/>
                <w:lang w:eastAsia="en-US"/>
              </w:rPr>
            </w:pPr>
            <w:r w:rsidRPr="00376F89">
              <w:rPr>
                <w:bCs/>
                <w:sz w:val="26"/>
                <w:szCs w:val="26"/>
                <w:lang w:eastAsia="en-US"/>
              </w:rPr>
              <w:t>Tiêu chí 3.6</w:t>
            </w:r>
          </w:p>
        </w:tc>
        <w:tc>
          <w:tcPr>
            <w:tcW w:w="1418" w:type="dxa"/>
          </w:tcPr>
          <w:p w:rsidR="00B74687" w:rsidRPr="00376F89" w:rsidRDefault="00B74687" w:rsidP="00D5601E">
            <w:pPr>
              <w:shd w:val="clear" w:color="auto" w:fill="FFFFFF"/>
              <w:jc w:val="center"/>
              <w:rPr>
                <w:rFonts w:eastAsia="MS Mincho"/>
                <w:bCs/>
                <w:sz w:val="26"/>
                <w:szCs w:val="26"/>
                <w:highlight w:val="yellow"/>
                <w:lang w:eastAsia="en-US"/>
              </w:rPr>
            </w:pPr>
            <w:r w:rsidRPr="00376F89">
              <w:rPr>
                <w:sz w:val="26"/>
                <w:szCs w:val="26"/>
                <w:lang w:val="pt-BR" w:eastAsia="en-US"/>
              </w:rPr>
              <w:t>N</w:t>
            </w:r>
            <w:r w:rsidRPr="00376F89">
              <w:rPr>
                <w:sz w:val="26"/>
                <w:szCs w:val="26"/>
                <w:lang w:val="da-DK" w:eastAsia="en-US"/>
              </w:rPr>
              <w:t>hà trường có kế hoạch dự trù kinh phí thay vách ngăn cho các lớp, phòng trống vào năm học 2020-2021</w:t>
            </w:r>
          </w:p>
        </w:tc>
        <w:tc>
          <w:tcPr>
            <w:tcW w:w="1842" w:type="dxa"/>
            <w:gridSpan w:val="2"/>
          </w:tcPr>
          <w:p w:rsidR="00B74687" w:rsidRPr="00376F89" w:rsidRDefault="00B74687" w:rsidP="00D5601E">
            <w:pPr>
              <w:tabs>
                <w:tab w:val="left" w:pos="1134"/>
              </w:tabs>
              <w:jc w:val="center"/>
              <w:rPr>
                <w:rFonts w:eastAsia="Calibri"/>
                <w:sz w:val="26"/>
                <w:szCs w:val="26"/>
                <w:lang w:eastAsia="en-US"/>
              </w:rPr>
            </w:pPr>
            <w:r w:rsidRPr="00376F89">
              <w:rPr>
                <w:rFonts w:eastAsia="Calibri"/>
                <w:sz w:val="26"/>
                <w:szCs w:val="26"/>
                <w:lang w:val="pt-BR" w:eastAsia="en-US"/>
              </w:rPr>
              <w:t>N</w:t>
            </w:r>
            <w:r w:rsidRPr="00376F89">
              <w:rPr>
                <w:rFonts w:eastAsia="Calibri"/>
                <w:sz w:val="26"/>
                <w:szCs w:val="26"/>
                <w:lang w:val="da-DK" w:eastAsia="en-US"/>
              </w:rPr>
              <w:t>hà trường đã tiến hành thay vách ngăn cho các lớp, phòng trống vào năm học 2020-2021</w:t>
            </w:r>
          </w:p>
        </w:tc>
        <w:tc>
          <w:tcPr>
            <w:tcW w:w="1307" w:type="dxa"/>
          </w:tcPr>
          <w:p w:rsidR="00B74687" w:rsidRPr="00376F89" w:rsidRDefault="00B74687" w:rsidP="00D5601E">
            <w:pPr>
              <w:jc w:val="center"/>
              <w:rPr>
                <w:rFonts w:eastAsia="Calibri"/>
                <w:sz w:val="26"/>
                <w:szCs w:val="26"/>
                <w:lang w:eastAsia="en-US"/>
              </w:rPr>
            </w:pPr>
            <w:r w:rsidRPr="00376F89">
              <w:rPr>
                <w:sz w:val="26"/>
                <w:szCs w:val="26"/>
                <w:lang w:val="pt-BR" w:eastAsia="en-US"/>
              </w:rPr>
              <w:t>N</w:t>
            </w:r>
            <w:r w:rsidRPr="00376F89">
              <w:rPr>
                <w:sz w:val="26"/>
                <w:szCs w:val="26"/>
                <w:lang w:val="da-DK" w:eastAsia="en-US"/>
              </w:rPr>
              <w:t xml:space="preserve">hà trường đã tiến hành thay vách ngăn cho khối Chồi, và phòng trống </w:t>
            </w:r>
          </w:p>
        </w:tc>
        <w:tc>
          <w:tcPr>
            <w:tcW w:w="1812" w:type="dxa"/>
            <w:gridSpan w:val="2"/>
            <w:shd w:val="clear" w:color="auto" w:fill="auto"/>
          </w:tcPr>
          <w:p w:rsidR="00B74687" w:rsidRPr="00376F89" w:rsidRDefault="00B74687" w:rsidP="00D5601E">
            <w:pPr>
              <w:jc w:val="center"/>
              <w:rPr>
                <w:rFonts w:eastAsia="Calibri"/>
                <w:sz w:val="26"/>
                <w:szCs w:val="26"/>
                <w:lang w:eastAsia="en-US"/>
              </w:rPr>
            </w:pPr>
            <w:r w:rsidRPr="00376F89">
              <w:rPr>
                <w:rFonts w:eastAsia="Calibri"/>
                <w:sz w:val="26"/>
                <w:szCs w:val="26"/>
                <w:lang w:eastAsia="en-US"/>
              </w:rPr>
              <w:t>Vách ngăn khối chồi và phòng trống được thay theo đúng kế hoạch đề ra.</w:t>
            </w:r>
          </w:p>
        </w:tc>
        <w:tc>
          <w:tcPr>
            <w:tcW w:w="992" w:type="dxa"/>
            <w:shd w:val="clear" w:color="auto" w:fill="auto"/>
          </w:tcPr>
          <w:p w:rsidR="00B74687" w:rsidRPr="00376F89" w:rsidRDefault="00B74687" w:rsidP="00D5601E">
            <w:pPr>
              <w:jc w:val="center"/>
              <w:rPr>
                <w:rFonts w:eastAsia="Calibri"/>
                <w:b/>
                <w:sz w:val="26"/>
                <w:szCs w:val="26"/>
                <w:lang w:eastAsia="en-US"/>
              </w:rPr>
            </w:pPr>
            <w:r w:rsidRPr="00376F89">
              <w:rPr>
                <w:rFonts w:eastAsia="Calibri"/>
                <w:b/>
                <w:sz w:val="26"/>
                <w:szCs w:val="26"/>
                <w:lang w:eastAsia="en-US"/>
              </w:rPr>
              <w:t>không</w:t>
            </w:r>
          </w:p>
        </w:tc>
        <w:tc>
          <w:tcPr>
            <w:tcW w:w="992" w:type="dxa"/>
            <w:gridSpan w:val="2"/>
          </w:tcPr>
          <w:p w:rsidR="00B74687" w:rsidRPr="00376F89" w:rsidRDefault="00B74687" w:rsidP="00B74687">
            <w:pPr>
              <w:spacing w:before="60" w:after="60" w:line="360" w:lineRule="auto"/>
              <w:jc w:val="both"/>
              <w:rPr>
                <w:rFonts w:eastAsia="Calibri"/>
                <w:b/>
                <w:sz w:val="26"/>
                <w:szCs w:val="26"/>
                <w:lang w:eastAsia="en-US"/>
              </w:rPr>
            </w:pPr>
          </w:p>
        </w:tc>
      </w:tr>
      <w:tr w:rsidR="00B74687" w:rsidRPr="00376F89" w:rsidTr="00D5601E">
        <w:trPr>
          <w:gridAfter w:val="1"/>
          <w:wAfter w:w="348" w:type="dxa"/>
        </w:trPr>
        <w:tc>
          <w:tcPr>
            <w:tcW w:w="9858" w:type="dxa"/>
            <w:gridSpan w:val="10"/>
          </w:tcPr>
          <w:p w:rsidR="00B74687" w:rsidRPr="00376F89" w:rsidRDefault="00B74687" w:rsidP="00D5601E">
            <w:pPr>
              <w:rPr>
                <w:rFonts w:eastAsia="Calibri"/>
                <w:b/>
                <w:sz w:val="26"/>
                <w:szCs w:val="26"/>
                <w:highlight w:val="yellow"/>
                <w:lang w:eastAsia="en-US"/>
              </w:rPr>
            </w:pPr>
            <w:r w:rsidRPr="00376F89">
              <w:rPr>
                <w:rFonts w:eastAsia="Calibri"/>
                <w:b/>
                <w:sz w:val="26"/>
                <w:szCs w:val="26"/>
                <w:lang w:eastAsia="en-US"/>
              </w:rPr>
              <w:t>Mức 4: không</w:t>
            </w:r>
          </w:p>
        </w:tc>
      </w:tr>
    </w:tbl>
    <w:p w:rsidR="00F36546" w:rsidRPr="00376F89" w:rsidRDefault="0044316A" w:rsidP="00D5601E">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Năm 2021-2022</w:t>
      </w:r>
      <w:r w:rsidR="002858EF" w:rsidRPr="00376F89">
        <w:rPr>
          <w:sz w:val="26"/>
          <w:szCs w:val="26"/>
          <w:lang w:val="de-DE"/>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5"/>
        <w:gridCol w:w="1390"/>
        <w:gridCol w:w="1867"/>
        <w:gridCol w:w="1273"/>
        <w:gridCol w:w="1843"/>
        <w:gridCol w:w="1000"/>
        <w:gridCol w:w="991"/>
      </w:tblGrid>
      <w:tr w:rsidR="002858EF" w:rsidRPr="00376F89" w:rsidTr="00D5601E">
        <w:tc>
          <w:tcPr>
            <w:tcW w:w="567" w:type="dxa"/>
            <w:vMerge w:val="restart"/>
            <w:shd w:val="clear" w:color="auto" w:fill="auto"/>
            <w:vAlign w:val="center"/>
          </w:tcPr>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TT</w:t>
            </w:r>
          </w:p>
        </w:tc>
        <w:tc>
          <w:tcPr>
            <w:tcW w:w="1276" w:type="dxa"/>
            <w:vMerge w:val="restart"/>
            <w:vAlign w:val="center"/>
          </w:tcPr>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Tiêu chuẩn, tiêu chí</w:t>
            </w:r>
          </w:p>
        </w:tc>
        <w:tc>
          <w:tcPr>
            <w:tcW w:w="3260" w:type="dxa"/>
            <w:gridSpan w:val="2"/>
            <w:shd w:val="clear" w:color="auto" w:fill="auto"/>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ND Kế hoạch cải tiến chất lượng giáo dục năm học 20201 – 2022</w:t>
            </w:r>
          </w:p>
        </w:tc>
        <w:tc>
          <w:tcPr>
            <w:tcW w:w="4111" w:type="dxa"/>
            <w:gridSpan w:val="3"/>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Kết quả thực hiện</w:t>
            </w:r>
          </w:p>
        </w:tc>
        <w:tc>
          <w:tcPr>
            <w:tcW w:w="992" w:type="dxa"/>
            <w:vAlign w:val="center"/>
          </w:tcPr>
          <w:p w:rsidR="002858EF" w:rsidRPr="00376F89" w:rsidRDefault="002858EF" w:rsidP="00D5601E">
            <w:pPr>
              <w:jc w:val="center"/>
              <w:rPr>
                <w:rFonts w:eastAsia="Calibri"/>
                <w:b/>
                <w:sz w:val="26"/>
                <w:szCs w:val="26"/>
                <w:lang w:eastAsia="en-US"/>
              </w:rPr>
            </w:pPr>
          </w:p>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Ghi chú</w:t>
            </w:r>
          </w:p>
        </w:tc>
      </w:tr>
      <w:tr w:rsidR="002858EF" w:rsidRPr="00376F89" w:rsidTr="00D5601E">
        <w:trPr>
          <w:trHeight w:val="2063"/>
        </w:trPr>
        <w:tc>
          <w:tcPr>
            <w:tcW w:w="567" w:type="dxa"/>
            <w:vMerge/>
            <w:tcBorders>
              <w:bottom w:val="single" w:sz="4" w:space="0" w:color="auto"/>
            </w:tcBorders>
            <w:shd w:val="clear" w:color="auto" w:fill="auto"/>
            <w:vAlign w:val="center"/>
          </w:tcPr>
          <w:p w:rsidR="002858EF" w:rsidRPr="00376F89" w:rsidRDefault="002858EF" w:rsidP="00D5601E">
            <w:pPr>
              <w:jc w:val="center"/>
              <w:rPr>
                <w:rFonts w:eastAsia="Calibri"/>
                <w:b/>
                <w:sz w:val="26"/>
                <w:szCs w:val="26"/>
                <w:lang w:eastAsia="en-US"/>
              </w:rPr>
            </w:pPr>
          </w:p>
        </w:tc>
        <w:tc>
          <w:tcPr>
            <w:tcW w:w="1276" w:type="dxa"/>
            <w:vMerge/>
            <w:tcBorders>
              <w:bottom w:val="single" w:sz="4" w:space="0" w:color="auto"/>
            </w:tcBorders>
            <w:vAlign w:val="center"/>
          </w:tcPr>
          <w:p w:rsidR="002858EF" w:rsidRPr="00376F89" w:rsidRDefault="002858EF" w:rsidP="00D5601E">
            <w:pPr>
              <w:jc w:val="center"/>
              <w:rPr>
                <w:rFonts w:eastAsia="Calibri"/>
                <w:b/>
                <w:sz w:val="26"/>
                <w:szCs w:val="26"/>
                <w:lang w:eastAsia="en-US"/>
              </w:rPr>
            </w:pPr>
          </w:p>
        </w:tc>
        <w:tc>
          <w:tcPr>
            <w:tcW w:w="1391" w:type="dxa"/>
            <w:tcBorders>
              <w:bottom w:val="single" w:sz="4" w:space="0" w:color="auto"/>
            </w:tcBorders>
            <w:shd w:val="clear" w:color="auto" w:fill="auto"/>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ND Kế hoạch cải tiến chất lượng được XD đầu năm</w:t>
            </w:r>
          </w:p>
        </w:tc>
        <w:tc>
          <w:tcPr>
            <w:tcW w:w="1869" w:type="dxa"/>
            <w:tcBorders>
              <w:bottom w:val="single" w:sz="4" w:space="0" w:color="auto"/>
            </w:tcBorders>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ND Kế hoạch cải tiến chất lượng giáo dục đã được điều chỉnh</w:t>
            </w:r>
          </w:p>
        </w:tc>
        <w:tc>
          <w:tcPr>
            <w:tcW w:w="1274" w:type="dxa"/>
            <w:tcBorders>
              <w:bottom w:val="single" w:sz="4" w:space="0" w:color="auto"/>
            </w:tcBorders>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 xml:space="preserve">Những công việc đã triển khai xong theo đúng KH </w:t>
            </w:r>
            <w:r w:rsidRPr="00376F89">
              <w:rPr>
                <w:rFonts w:eastAsia="Calibri"/>
                <w:bCs/>
                <w:sz w:val="26"/>
                <w:szCs w:val="26"/>
                <w:lang w:eastAsia="en-US"/>
              </w:rPr>
              <w:t>(nêu rõ chất lượng, hiệu quả công việc)</w:t>
            </w:r>
          </w:p>
        </w:tc>
        <w:tc>
          <w:tcPr>
            <w:tcW w:w="1845" w:type="dxa"/>
            <w:tcBorders>
              <w:bottom w:val="single" w:sz="4" w:space="0" w:color="auto"/>
            </w:tcBorders>
            <w:shd w:val="clear" w:color="auto" w:fill="auto"/>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 xml:space="preserve">Những công việc đang triển khai theo KH, hoặc chậm so với KH </w:t>
            </w:r>
            <w:r w:rsidRPr="00376F89">
              <w:rPr>
                <w:rFonts w:eastAsia="Calibri"/>
                <w:bCs/>
                <w:sz w:val="26"/>
                <w:szCs w:val="26"/>
                <w:lang w:eastAsia="en-US"/>
              </w:rPr>
              <w:t>(lý do chậm tiến độ), đánh giá sơ bộ về những ND đã triển khai</w:t>
            </w:r>
          </w:p>
        </w:tc>
        <w:tc>
          <w:tcPr>
            <w:tcW w:w="992" w:type="dxa"/>
            <w:tcBorders>
              <w:bottom w:val="single" w:sz="4" w:space="0" w:color="auto"/>
            </w:tcBorders>
            <w:shd w:val="clear" w:color="auto" w:fill="auto"/>
            <w:vAlign w:val="center"/>
          </w:tcPr>
          <w:p w:rsidR="002858EF" w:rsidRPr="00376F89" w:rsidRDefault="002858EF" w:rsidP="00D5601E">
            <w:pPr>
              <w:jc w:val="center"/>
              <w:rPr>
                <w:rFonts w:eastAsia="Calibri"/>
                <w:b/>
                <w:sz w:val="26"/>
                <w:szCs w:val="26"/>
                <w:lang w:eastAsia="en-US"/>
              </w:rPr>
            </w:pPr>
            <w:r w:rsidRPr="00376F89">
              <w:rPr>
                <w:rFonts w:eastAsia="Calibri"/>
                <w:b/>
                <w:sz w:val="26"/>
                <w:szCs w:val="26"/>
                <w:lang w:eastAsia="en-US"/>
              </w:rPr>
              <w:t xml:space="preserve">Những công việc chưa triển khai </w:t>
            </w:r>
            <w:r w:rsidRPr="00376F89">
              <w:rPr>
                <w:rFonts w:eastAsia="Calibri"/>
                <w:bCs/>
                <w:sz w:val="26"/>
                <w:szCs w:val="26"/>
                <w:lang w:eastAsia="en-US"/>
              </w:rPr>
              <w:t>(nêu rõ lý do)</w:t>
            </w:r>
          </w:p>
        </w:tc>
        <w:tc>
          <w:tcPr>
            <w:tcW w:w="992" w:type="dxa"/>
            <w:tcBorders>
              <w:bottom w:val="single" w:sz="4" w:space="0" w:color="auto"/>
            </w:tcBorders>
            <w:vAlign w:val="center"/>
          </w:tcPr>
          <w:p w:rsidR="002858EF" w:rsidRPr="00376F89" w:rsidRDefault="002858EF" w:rsidP="00D5601E">
            <w:pPr>
              <w:jc w:val="center"/>
              <w:rPr>
                <w:rFonts w:eastAsia="Calibri"/>
                <w:b/>
                <w:sz w:val="26"/>
                <w:szCs w:val="26"/>
                <w:lang w:eastAsia="en-US"/>
              </w:rPr>
            </w:pPr>
          </w:p>
        </w:tc>
      </w:tr>
      <w:tr w:rsidR="002858EF" w:rsidRPr="00376F89" w:rsidTr="00D5601E">
        <w:trPr>
          <w:trHeight w:val="503"/>
        </w:trPr>
        <w:tc>
          <w:tcPr>
            <w:tcW w:w="10206" w:type="dxa"/>
            <w:gridSpan w:val="8"/>
            <w:tcBorders>
              <w:bottom w:val="single" w:sz="4" w:space="0" w:color="auto"/>
            </w:tcBorders>
            <w:vAlign w:val="center"/>
          </w:tcPr>
          <w:p w:rsidR="002858EF" w:rsidRPr="00376F89" w:rsidRDefault="002858EF" w:rsidP="00D5601E">
            <w:pPr>
              <w:rPr>
                <w:rFonts w:eastAsia="Calibri"/>
                <w:b/>
                <w:sz w:val="26"/>
                <w:szCs w:val="26"/>
                <w:highlight w:val="yellow"/>
                <w:lang w:eastAsia="en-US"/>
              </w:rPr>
            </w:pPr>
            <w:r w:rsidRPr="00376F89">
              <w:rPr>
                <w:rFonts w:eastAsia="Calibri"/>
                <w:b/>
                <w:sz w:val="26"/>
                <w:szCs w:val="26"/>
                <w:lang w:eastAsia="en-US"/>
              </w:rPr>
              <w:t>MỨC 1, 2, 3: Mức 2</w:t>
            </w:r>
          </w:p>
        </w:tc>
      </w:tr>
      <w:tr w:rsidR="002F71A0" w:rsidRPr="00376F89" w:rsidTr="00D5601E">
        <w:tc>
          <w:tcPr>
            <w:tcW w:w="567" w:type="dxa"/>
            <w:shd w:val="clear" w:color="auto" w:fill="auto"/>
          </w:tcPr>
          <w:p w:rsidR="002F71A0" w:rsidRPr="00376F89" w:rsidRDefault="002F71A0" w:rsidP="00D5601E">
            <w:pPr>
              <w:rPr>
                <w:rFonts w:eastAsia="Calibri"/>
                <w:sz w:val="26"/>
                <w:szCs w:val="26"/>
                <w:lang w:eastAsia="en-US"/>
              </w:rPr>
            </w:pPr>
            <w:r w:rsidRPr="00376F89">
              <w:rPr>
                <w:rFonts w:eastAsia="Calibri"/>
                <w:sz w:val="26"/>
                <w:szCs w:val="26"/>
                <w:lang w:eastAsia="en-US"/>
              </w:rPr>
              <w:t>2</w:t>
            </w:r>
          </w:p>
        </w:tc>
        <w:tc>
          <w:tcPr>
            <w:tcW w:w="9639" w:type="dxa"/>
            <w:gridSpan w:val="7"/>
          </w:tcPr>
          <w:p w:rsidR="002F71A0" w:rsidRPr="00376F89" w:rsidRDefault="002F71A0" w:rsidP="00D5601E">
            <w:pPr>
              <w:rPr>
                <w:rFonts w:eastAsia="Calibri"/>
                <w:b/>
                <w:sz w:val="26"/>
                <w:szCs w:val="26"/>
                <w:lang w:eastAsia="en-US"/>
              </w:rPr>
            </w:pPr>
            <w:r w:rsidRPr="00376F89">
              <w:rPr>
                <w:rFonts w:eastAsia="Calibri"/>
                <w:b/>
                <w:sz w:val="26"/>
                <w:szCs w:val="26"/>
                <w:lang w:eastAsia="en-US"/>
              </w:rPr>
              <w:t>Tiêu chuẩn 2: Cán bộ quản lý, giáo viên, nhân viên</w:t>
            </w: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bCs/>
                <w:sz w:val="26"/>
                <w:szCs w:val="26"/>
                <w:lang w:val="vi-VN" w:eastAsia="vi-VN"/>
              </w:rPr>
            </w:pPr>
            <w:r w:rsidRPr="00376F89">
              <w:rPr>
                <w:rFonts w:eastAsia="Calibri"/>
                <w:bCs/>
                <w:sz w:val="26"/>
                <w:szCs w:val="26"/>
                <w:lang w:eastAsia="en-US"/>
              </w:rPr>
              <w:t>Tiêu chí 2.1</w:t>
            </w:r>
          </w:p>
          <w:p w:rsidR="002858EF" w:rsidRPr="00376F89" w:rsidRDefault="002858EF" w:rsidP="00D5601E">
            <w:pPr>
              <w:jc w:val="center"/>
              <w:rPr>
                <w:rFonts w:eastAsia="Calibri"/>
                <w:bCs/>
                <w:sz w:val="26"/>
                <w:szCs w:val="26"/>
                <w:lang w:eastAsia="en-US"/>
              </w:rPr>
            </w:pPr>
          </w:p>
        </w:tc>
        <w:tc>
          <w:tcPr>
            <w:tcW w:w="1391" w:type="dxa"/>
          </w:tcPr>
          <w:p w:rsidR="002858EF" w:rsidRPr="00376F89" w:rsidRDefault="002858EF" w:rsidP="00D5601E">
            <w:pPr>
              <w:widowControl w:val="0"/>
              <w:jc w:val="center"/>
              <w:rPr>
                <w:sz w:val="26"/>
                <w:szCs w:val="26"/>
                <w:lang w:eastAsia="en-US"/>
              </w:rPr>
            </w:pPr>
            <w:r w:rsidRPr="00376F89">
              <w:rPr>
                <w:rFonts w:eastAsia="Calibri"/>
                <w:color w:val="auto"/>
                <w:sz w:val="26"/>
                <w:szCs w:val="26"/>
                <w:lang w:eastAsia="en-US"/>
              </w:rPr>
              <w:t xml:space="preserve">Năm học 2021 - 2022, 03 quản lý sẽ </w:t>
            </w:r>
            <w:r w:rsidRPr="00376F89">
              <w:rPr>
                <w:rFonts w:eastAsia="Calibri"/>
                <w:color w:val="auto"/>
                <w:sz w:val="26"/>
                <w:szCs w:val="26"/>
                <w:lang w:eastAsia="en-US"/>
              </w:rPr>
              <w:lastRenderedPageBreak/>
              <w:t>đăng ký thi lấy bằng Anh ngữ hạng B1 để nâng cao trình độ chuyên môn nghiệp vụ nhằm đáp ứng với yêu cầu ngày càng cao của ngành học</w:t>
            </w:r>
          </w:p>
        </w:tc>
        <w:tc>
          <w:tcPr>
            <w:tcW w:w="1869" w:type="dxa"/>
          </w:tcPr>
          <w:p w:rsidR="002858EF" w:rsidRPr="00376F89" w:rsidRDefault="002858EF" w:rsidP="00D5601E">
            <w:pPr>
              <w:jc w:val="center"/>
              <w:rPr>
                <w:sz w:val="26"/>
                <w:szCs w:val="26"/>
                <w:lang w:eastAsia="en-US"/>
              </w:rPr>
            </w:pPr>
            <w:r w:rsidRPr="00376F89">
              <w:rPr>
                <w:rFonts w:eastAsia="Calibri"/>
                <w:sz w:val="26"/>
                <w:szCs w:val="26"/>
                <w:lang w:eastAsia="en-US"/>
              </w:rPr>
              <w:lastRenderedPageBreak/>
              <w:t xml:space="preserve">Năm học 2021 - 2022, 01 quản lý đã đăng ký thi lấy bằng </w:t>
            </w:r>
            <w:r w:rsidRPr="00376F89">
              <w:rPr>
                <w:rFonts w:eastAsia="Calibri"/>
                <w:sz w:val="26"/>
                <w:szCs w:val="26"/>
                <w:lang w:eastAsia="en-US"/>
              </w:rPr>
              <w:lastRenderedPageBreak/>
              <w:t>Anh ngữ hạng B1 để nâng cao trình độ chuyên môn nghiệp vụ nhằm đáp ứng với yêu cầu ngày càng cao của ngành học.</w:t>
            </w:r>
          </w:p>
        </w:tc>
        <w:tc>
          <w:tcPr>
            <w:tcW w:w="1274" w:type="dxa"/>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lastRenderedPageBreak/>
              <w:t xml:space="preserve">01 phó hiệu trưởng đã có bằng </w:t>
            </w:r>
            <w:r w:rsidRPr="00376F89">
              <w:rPr>
                <w:rFonts w:eastAsia="Calibri"/>
                <w:sz w:val="26"/>
                <w:szCs w:val="26"/>
                <w:lang w:eastAsia="en-US"/>
              </w:rPr>
              <w:lastRenderedPageBreak/>
              <w:t>anh văn C1</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lastRenderedPageBreak/>
              <w:t>02 cán bộ quản lý đã đăng ký thi B1</w:t>
            </w:r>
          </w:p>
        </w:tc>
        <w:tc>
          <w:tcPr>
            <w:tcW w:w="992" w:type="dxa"/>
            <w:shd w:val="clear" w:color="auto" w:fill="auto"/>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không</w:t>
            </w:r>
          </w:p>
        </w:tc>
        <w:tc>
          <w:tcPr>
            <w:tcW w:w="992" w:type="dxa"/>
          </w:tcPr>
          <w:p w:rsidR="002858EF" w:rsidRPr="00376F89" w:rsidRDefault="002858EF" w:rsidP="002858EF">
            <w:pPr>
              <w:spacing w:before="60" w:after="60" w:line="360" w:lineRule="auto"/>
              <w:jc w:val="both"/>
              <w:rPr>
                <w:rFonts w:eastAsia="Calibri"/>
                <w:b/>
                <w:sz w:val="26"/>
                <w:szCs w:val="26"/>
                <w:lang w:eastAsia="en-US"/>
              </w:rPr>
            </w:pP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Tiêu chí 2.2</w:t>
            </w:r>
          </w:p>
        </w:tc>
        <w:tc>
          <w:tcPr>
            <w:tcW w:w="1391" w:type="dxa"/>
          </w:tcPr>
          <w:p w:rsidR="002858EF" w:rsidRPr="00376F89" w:rsidRDefault="002858EF" w:rsidP="00D5601E">
            <w:pPr>
              <w:jc w:val="center"/>
              <w:rPr>
                <w:rFonts w:eastAsia="Calibri"/>
                <w:color w:val="auto"/>
                <w:sz w:val="26"/>
                <w:szCs w:val="26"/>
                <w:lang w:eastAsia="en-US"/>
              </w:rPr>
            </w:pPr>
            <w:r w:rsidRPr="00376F89">
              <w:rPr>
                <w:rFonts w:eastAsia="Calibri"/>
                <w:color w:val="auto"/>
                <w:sz w:val="26"/>
                <w:szCs w:val="26"/>
                <w:lang w:eastAsia="en-US"/>
              </w:rPr>
              <w:t>Năm học 2021 – 2022, nhà trường tiếp tục thực hiện kế hoạch nâng chuẩn, tạo điều kiện thời gian cho 14 giáo viên tham gia học Đại học Sư phạm mầm non tốt nghiệp đúng tiến độ và nâng cao tỉ lệ chuẩn giáo viên đạt từ khá trở trên 65%.</w:t>
            </w:r>
          </w:p>
        </w:tc>
        <w:tc>
          <w:tcPr>
            <w:tcW w:w="1869" w:type="dxa"/>
          </w:tcPr>
          <w:p w:rsidR="002858EF" w:rsidRPr="00376F89" w:rsidRDefault="002858EF" w:rsidP="00D5601E">
            <w:pPr>
              <w:jc w:val="center"/>
              <w:rPr>
                <w:rFonts w:eastAsia="Calibri"/>
                <w:sz w:val="26"/>
                <w:szCs w:val="26"/>
                <w:lang w:eastAsia="en-US"/>
              </w:rPr>
            </w:pPr>
            <w:r w:rsidRPr="00376F89">
              <w:rPr>
                <w:rFonts w:eastAsia="Calibri"/>
                <w:color w:val="auto"/>
                <w:sz w:val="26"/>
                <w:szCs w:val="26"/>
                <w:lang w:val="pt-BR" w:eastAsia="en-US"/>
              </w:rPr>
              <w:t xml:space="preserve">Năm học 2021-2022, 14 giáo viên đã đăng ký tham gia học đại học Sư phạm mầm non tốt nghiệp đúng tiến độ và </w:t>
            </w:r>
            <w:r w:rsidRPr="00376F89">
              <w:rPr>
                <w:rFonts w:eastAsia="Calibri"/>
                <w:color w:val="auto"/>
                <w:sz w:val="26"/>
                <w:szCs w:val="26"/>
                <w:lang w:eastAsia="en-US"/>
              </w:rPr>
              <w:t>và nâng cao tỉ lệ chuẩn giáo viên đạt từ khá trở trên 65%.</w:t>
            </w:r>
          </w:p>
        </w:tc>
        <w:tc>
          <w:tcPr>
            <w:tcW w:w="1274" w:type="dxa"/>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6 giáo viên đã có bằng cử nhân sư phạm mầm non và tỉ lệ giáo viên đạt chuẩn nghề nghiệp giáo viên đạt khá từ 65% trở lên</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Vận động 08 giáo viên tiệp tục tham gia lớp đại học sư phạm nhưng chưa lấy được bằng trong năm 2021-2022</w:t>
            </w:r>
          </w:p>
        </w:tc>
        <w:tc>
          <w:tcPr>
            <w:tcW w:w="992" w:type="dxa"/>
            <w:shd w:val="clear" w:color="auto" w:fill="auto"/>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không</w:t>
            </w:r>
          </w:p>
        </w:tc>
        <w:tc>
          <w:tcPr>
            <w:tcW w:w="992" w:type="dxa"/>
          </w:tcPr>
          <w:p w:rsidR="002858EF" w:rsidRPr="00376F89" w:rsidRDefault="002858EF" w:rsidP="002858EF">
            <w:pPr>
              <w:spacing w:before="60" w:after="60" w:line="360" w:lineRule="auto"/>
              <w:jc w:val="both"/>
              <w:rPr>
                <w:rFonts w:eastAsia="Calibri"/>
                <w:b/>
                <w:sz w:val="26"/>
                <w:szCs w:val="26"/>
                <w:lang w:eastAsia="en-US"/>
              </w:rPr>
            </w:pPr>
          </w:p>
        </w:tc>
      </w:tr>
      <w:tr w:rsidR="00CD4A4E" w:rsidRPr="00376F89" w:rsidTr="00D5601E">
        <w:tc>
          <w:tcPr>
            <w:tcW w:w="567" w:type="dxa"/>
            <w:shd w:val="clear" w:color="auto" w:fill="auto"/>
          </w:tcPr>
          <w:p w:rsidR="00CD4A4E" w:rsidRPr="00376F89" w:rsidRDefault="00CD4A4E" w:rsidP="00D5601E">
            <w:pPr>
              <w:rPr>
                <w:rFonts w:eastAsia="Calibri"/>
                <w:sz w:val="26"/>
                <w:szCs w:val="26"/>
                <w:lang w:eastAsia="en-US"/>
              </w:rPr>
            </w:pPr>
            <w:r w:rsidRPr="00376F89">
              <w:rPr>
                <w:rFonts w:eastAsia="Calibri"/>
                <w:sz w:val="26"/>
                <w:szCs w:val="26"/>
                <w:lang w:eastAsia="en-US"/>
              </w:rPr>
              <w:t>3</w:t>
            </w:r>
          </w:p>
        </w:tc>
        <w:tc>
          <w:tcPr>
            <w:tcW w:w="9639" w:type="dxa"/>
            <w:gridSpan w:val="7"/>
          </w:tcPr>
          <w:p w:rsidR="00CD4A4E" w:rsidRPr="00376F89" w:rsidRDefault="00CD4A4E" w:rsidP="00D5601E">
            <w:pPr>
              <w:rPr>
                <w:rFonts w:eastAsia="Calibri"/>
                <w:b/>
                <w:sz w:val="26"/>
                <w:szCs w:val="26"/>
                <w:lang w:eastAsia="en-US"/>
              </w:rPr>
            </w:pPr>
            <w:r w:rsidRPr="00376F89">
              <w:rPr>
                <w:rFonts w:eastAsia="Calibri"/>
                <w:b/>
                <w:sz w:val="26"/>
                <w:szCs w:val="26"/>
                <w:lang w:eastAsia="en-US"/>
              </w:rPr>
              <w:t>Tiêu chuẩn 3: Cơ sở vật chất và thiết bị dạy học</w:t>
            </w: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Tiêu chí 3.1</w:t>
            </w:r>
          </w:p>
        </w:tc>
        <w:tc>
          <w:tcPr>
            <w:tcW w:w="1391" w:type="dxa"/>
          </w:tcPr>
          <w:p w:rsidR="002858EF" w:rsidRPr="00376F89" w:rsidRDefault="002858EF" w:rsidP="00D5601E">
            <w:pPr>
              <w:shd w:val="clear" w:color="auto" w:fill="FFFFFF"/>
              <w:jc w:val="center"/>
              <w:rPr>
                <w:sz w:val="26"/>
                <w:szCs w:val="26"/>
                <w:lang w:val="sv-SE" w:eastAsia="en-US"/>
              </w:rPr>
            </w:pPr>
            <w:r w:rsidRPr="00376F89">
              <w:rPr>
                <w:color w:val="auto"/>
                <w:sz w:val="26"/>
                <w:szCs w:val="26"/>
                <w:lang w:eastAsia="en-US"/>
              </w:rPr>
              <w:t xml:space="preserve">Trong năm 2021 - 2022 nhà trường tiếp tục qui hoạch </w:t>
            </w:r>
            <w:r w:rsidRPr="00376F89">
              <w:rPr>
                <w:color w:val="auto"/>
                <w:sz w:val="26"/>
                <w:szCs w:val="26"/>
                <w:lang w:eastAsia="en-US"/>
              </w:rPr>
              <w:lastRenderedPageBreak/>
              <w:t>trồng thêm cây xanh, phân công nhân viên chăm sóc cây thường xuyên tưới nước, bón phân để cây luôn tươi tốt, phát triển nhanh tạo bóng mát cho trẻ hoạt động ngoài sân. Đồng thời cải tạo sân chơi cát nước, bố trí, sắp xếp các khu vực chơi</w:t>
            </w:r>
          </w:p>
        </w:tc>
        <w:tc>
          <w:tcPr>
            <w:tcW w:w="1869" w:type="dxa"/>
          </w:tcPr>
          <w:p w:rsidR="002858EF" w:rsidRPr="00376F89" w:rsidRDefault="002858EF" w:rsidP="00D5601E">
            <w:pPr>
              <w:jc w:val="center"/>
              <w:rPr>
                <w:rFonts w:eastAsia="Calibri"/>
                <w:sz w:val="26"/>
                <w:szCs w:val="26"/>
                <w:lang w:val="sv-SE" w:eastAsia="en-US"/>
              </w:rPr>
            </w:pPr>
            <w:r w:rsidRPr="00376F89">
              <w:rPr>
                <w:rFonts w:eastAsia="Calibri"/>
                <w:color w:val="auto"/>
                <w:sz w:val="26"/>
                <w:szCs w:val="26"/>
                <w:lang w:val="sv-SE" w:eastAsia="en-US"/>
              </w:rPr>
              <w:lastRenderedPageBreak/>
              <w:t xml:space="preserve">Trong năm 2021 - 2022 nhà trường đã qui hoạch trồng thêm cây xanh, phân công nhân </w:t>
            </w:r>
            <w:r w:rsidRPr="00376F89">
              <w:rPr>
                <w:rFonts w:eastAsia="Calibri"/>
                <w:color w:val="auto"/>
                <w:sz w:val="26"/>
                <w:szCs w:val="26"/>
                <w:lang w:val="sv-SE" w:eastAsia="en-US"/>
              </w:rPr>
              <w:lastRenderedPageBreak/>
              <w:t>viên chăm sóc cây thường xuyên tưới nước, bón phân để cây luôn tươi tốt, phát triển nhanh tạo bóng mát cho trẻ hoạt động ngoài sân. Đồng thời cải tạo sân chơi cát nước, bố trí, sắp xếp các khu vực chơi</w:t>
            </w:r>
          </w:p>
        </w:tc>
        <w:tc>
          <w:tcPr>
            <w:tcW w:w="1274" w:type="dxa"/>
          </w:tcPr>
          <w:p w:rsidR="002858EF" w:rsidRPr="00376F89" w:rsidRDefault="002858EF" w:rsidP="00D5601E">
            <w:pPr>
              <w:jc w:val="center"/>
              <w:rPr>
                <w:rFonts w:eastAsia="Calibri"/>
                <w:sz w:val="26"/>
                <w:szCs w:val="26"/>
                <w:lang w:val="sv-SE" w:eastAsia="en-US"/>
              </w:rPr>
            </w:pPr>
            <w:r w:rsidRPr="00376F89">
              <w:rPr>
                <w:rFonts w:eastAsia="Calibri"/>
                <w:sz w:val="26"/>
                <w:szCs w:val="26"/>
                <w:lang w:val="sv-SE" w:eastAsia="en-US"/>
              </w:rPr>
              <w:lastRenderedPageBreak/>
              <w:t xml:space="preserve">Trường tiến hành trồng thêm cây xanh và Lót cỏ </w:t>
            </w:r>
            <w:r w:rsidRPr="00376F89">
              <w:rPr>
                <w:rFonts w:eastAsia="Calibri"/>
                <w:sz w:val="26"/>
                <w:szCs w:val="26"/>
                <w:lang w:val="sv-SE" w:eastAsia="en-US"/>
              </w:rPr>
              <w:lastRenderedPageBreak/>
              <w:t>nhân tạo sân chơi cát nước.</w:t>
            </w:r>
          </w:p>
        </w:tc>
        <w:tc>
          <w:tcPr>
            <w:tcW w:w="1845" w:type="dxa"/>
            <w:shd w:val="clear" w:color="auto" w:fill="auto"/>
          </w:tcPr>
          <w:p w:rsidR="002858EF" w:rsidRPr="00376F89" w:rsidRDefault="002858EF" w:rsidP="00D5601E">
            <w:pPr>
              <w:jc w:val="center"/>
              <w:rPr>
                <w:rFonts w:eastAsia="Calibri"/>
                <w:sz w:val="26"/>
                <w:szCs w:val="26"/>
                <w:lang w:val="sv-SE" w:eastAsia="en-US"/>
              </w:rPr>
            </w:pPr>
            <w:r w:rsidRPr="00376F89">
              <w:rPr>
                <w:rFonts w:eastAsia="Calibri"/>
                <w:sz w:val="26"/>
                <w:szCs w:val="26"/>
                <w:lang w:val="sv-SE" w:eastAsia="en-US"/>
              </w:rPr>
              <w:lastRenderedPageBreak/>
              <w:t xml:space="preserve">Các nội dung tiếp tục triển khai và thực hiện theo đúng tiến độ và thời gian kế hoạch </w:t>
            </w:r>
            <w:r w:rsidRPr="00376F89">
              <w:rPr>
                <w:rFonts w:eastAsia="Calibri"/>
                <w:sz w:val="26"/>
                <w:szCs w:val="26"/>
                <w:lang w:val="sv-SE" w:eastAsia="en-US"/>
              </w:rPr>
              <w:lastRenderedPageBreak/>
              <w:t>đề ra.</w:t>
            </w:r>
          </w:p>
        </w:tc>
        <w:tc>
          <w:tcPr>
            <w:tcW w:w="992"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lastRenderedPageBreak/>
              <w:t>không</w:t>
            </w:r>
          </w:p>
        </w:tc>
        <w:tc>
          <w:tcPr>
            <w:tcW w:w="992" w:type="dxa"/>
          </w:tcPr>
          <w:p w:rsidR="002858EF" w:rsidRPr="00376F89" w:rsidRDefault="002858EF" w:rsidP="00D5601E">
            <w:pPr>
              <w:jc w:val="center"/>
              <w:rPr>
                <w:rFonts w:eastAsia="Calibri"/>
                <w:b/>
                <w:sz w:val="26"/>
                <w:szCs w:val="26"/>
                <w:lang w:eastAsia="en-US"/>
              </w:rPr>
            </w:pP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Tiêu chí 3.2</w:t>
            </w:r>
          </w:p>
        </w:tc>
        <w:tc>
          <w:tcPr>
            <w:tcW w:w="1391" w:type="dxa"/>
          </w:tcPr>
          <w:p w:rsidR="002858EF" w:rsidRPr="00376F89" w:rsidRDefault="002858EF" w:rsidP="00D5601E">
            <w:pPr>
              <w:shd w:val="clear" w:color="auto" w:fill="FFFFFF"/>
              <w:jc w:val="center"/>
              <w:rPr>
                <w:color w:val="auto"/>
                <w:sz w:val="26"/>
                <w:szCs w:val="26"/>
                <w:lang w:eastAsia="en-US"/>
              </w:rPr>
            </w:pPr>
            <w:r w:rsidRPr="00376F89">
              <w:rPr>
                <w:color w:val="auto"/>
                <w:sz w:val="26"/>
                <w:szCs w:val="26"/>
                <w:lang w:eastAsia="en-US"/>
              </w:rPr>
              <w:t xml:space="preserve">Trong năm học 2021 - 2022 nhà trường thay mới bàn ghế  bằng chất liệu nhựa đúc nguyên sinh cho 10 lớp, đồng thời tận dụng phòng kho để làm phòng học ngoại khóa anh ngữ, tin học và đề xuất xin kinh phí từ ngân sách huyện để </w:t>
            </w:r>
            <w:r w:rsidRPr="00376F89">
              <w:rPr>
                <w:color w:val="auto"/>
                <w:sz w:val="26"/>
                <w:szCs w:val="26"/>
                <w:lang w:eastAsia="en-US"/>
              </w:rPr>
              <w:lastRenderedPageBreak/>
              <w:t xml:space="preserve">trang bị, </w:t>
            </w:r>
          </w:p>
        </w:tc>
        <w:tc>
          <w:tcPr>
            <w:tcW w:w="1869" w:type="dxa"/>
          </w:tcPr>
          <w:p w:rsidR="002858EF" w:rsidRPr="00376F89" w:rsidRDefault="002858EF" w:rsidP="00D5601E">
            <w:pPr>
              <w:jc w:val="center"/>
              <w:rPr>
                <w:rFonts w:eastAsia="Calibri"/>
                <w:color w:val="auto"/>
                <w:sz w:val="26"/>
                <w:szCs w:val="26"/>
                <w:lang w:eastAsia="en-US"/>
              </w:rPr>
            </w:pPr>
            <w:r w:rsidRPr="00376F89">
              <w:rPr>
                <w:rFonts w:eastAsia="Calibri"/>
                <w:color w:val="auto"/>
                <w:sz w:val="26"/>
                <w:szCs w:val="26"/>
                <w:lang w:eastAsia="en-US"/>
              </w:rPr>
              <w:lastRenderedPageBreak/>
              <w:t>Trong năm học 2021 - 2022 nhà trường thay mới bàn ghế  bằng chất liệu nhựa đúc nguyên sinh cho 10 lớp, đồng thời tận dụng phòng kho để làm phòng học ngoại khóa anh ngữ, tin học và đề xuất xin kinh phí từ ngân sách huyện để trang bị.</w:t>
            </w:r>
          </w:p>
        </w:tc>
        <w:tc>
          <w:tcPr>
            <w:tcW w:w="1274" w:type="dxa"/>
          </w:tcPr>
          <w:p w:rsidR="002858EF" w:rsidRPr="00376F89" w:rsidRDefault="002858EF" w:rsidP="00D5601E">
            <w:pPr>
              <w:jc w:val="center"/>
              <w:rPr>
                <w:rFonts w:eastAsia="Calibri"/>
                <w:sz w:val="26"/>
                <w:szCs w:val="26"/>
                <w:lang w:eastAsia="en-US"/>
              </w:rPr>
            </w:pPr>
            <w:r w:rsidRPr="00376F89">
              <w:rPr>
                <w:rFonts w:eastAsia="Calibri"/>
                <w:color w:val="auto"/>
                <w:sz w:val="26"/>
                <w:szCs w:val="26"/>
                <w:lang w:eastAsia="en-US"/>
              </w:rPr>
              <w:t>Trường đã trang bị, thay mới 10/18 lớp bàn, ghế bằng chất liệu nhựa đúc nguyên sinh LLDPE cao cấp.</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 xml:space="preserve">Trường tiếp tục triển khai và thực hiện thay mới bàn ghế cho 6 lớp còn lại và xây dựng kế hoạch triển khai xây dựng </w:t>
            </w:r>
            <w:r w:rsidRPr="00376F89">
              <w:rPr>
                <w:rFonts w:eastAsia="Calibri"/>
                <w:color w:val="auto"/>
                <w:sz w:val="26"/>
                <w:szCs w:val="26"/>
                <w:lang w:eastAsia="en-US"/>
              </w:rPr>
              <w:t>phòng học ngoại khóa anh ngữ, tin học, phòng học thông minh</w:t>
            </w:r>
          </w:p>
        </w:tc>
        <w:tc>
          <w:tcPr>
            <w:tcW w:w="992"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 xml:space="preserve">Chưa triển khai </w:t>
            </w:r>
            <w:r w:rsidRPr="00376F89">
              <w:rPr>
                <w:rFonts w:eastAsia="Calibri"/>
                <w:color w:val="auto"/>
                <w:sz w:val="26"/>
                <w:szCs w:val="26"/>
                <w:lang w:eastAsia="en-US"/>
              </w:rPr>
              <w:t>làm phòng học ngoại khóa anh ngữ, tin học, phòng học thông minh</w:t>
            </w:r>
          </w:p>
        </w:tc>
        <w:tc>
          <w:tcPr>
            <w:tcW w:w="992" w:type="dxa"/>
          </w:tcPr>
          <w:p w:rsidR="002858EF" w:rsidRPr="00376F89" w:rsidRDefault="002858EF" w:rsidP="00D5601E">
            <w:pPr>
              <w:jc w:val="center"/>
              <w:rPr>
                <w:rFonts w:eastAsia="Calibri"/>
                <w:b/>
                <w:sz w:val="26"/>
                <w:szCs w:val="26"/>
                <w:lang w:eastAsia="en-US"/>
              </w:rPr>
            </w:pP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bCs/>
                <w:sz w:val="26"/>
                <w:szCs w:val="26"/>
                <w:lang w:val="vi-VN" w:eastAsia="vi-VN"/>
              </w:rPr>
            </w:pPr>
            <w:r w:rsidRPr="00376F89">
              <w:rPr>
                <w:rFonts w:eastAsia="Calibri"/>
                <w:bCs/>
                <w:sz w:val="26"/>
                <w:szCs w:val="26"/>
                <w:lang w:eastAsia="en-US"/>
              </w:rPr>
              <w:t>Tiêu chí 3.4</w:t>
            </w:r>
          </w:p>
          <w:p w:rsidR="002858EF" w:rsidRPr="00376F89" w:rsidRDefault="002858EF" w:rsidP="00D5601E">
            <w:pPr>
              <w:jc w:val="center"/>
              <w:rPr>
                <w:rFonts w:eastAsia="Calibri"/>
                <w:bCs/>
                <w:sz w:val="26"/>
                <w:szCs w:val="26"/>
                <w:lang w:eastAsia="en-US"/>
              </w:rPr>
            </w:pPr>
          </w:p>
        </w:tc>
        <w:tc>
          <w:tcPr>
            <w:tcW w:w="1391" w:type="dxa"/>
          </w:tcPr>
          <w:p w:rsidR="002858EF" w:rsidRPr="00376F89" w:rsidRDefault="002858EF" w:rsidP="00D5601E">
            <w:pPr>
              <w:shd w:val="clear" w:color="auto" w:fill="FFFFFF"/>
              <w:jc w:val="center"/>
              <w:rPr>
                <w:rFonts w:eastAsia="MS Mincho"/>
                <w:bCs/>
                <w:sz w:val="26"/>
                <w:szCs w:val="26"/>
                <w:highlight w:val="yellow"/>
                <w:lang w:eastAsia="en-US"/>
              </w:rPr>
            </w:pPr>
            <w:r w:rsidRPr="00376F89">
              <w:rPr>
                <w:color w:val="auto"/>
                <w:sz w:val="26"/>
                <w:szCs w:val="26"/>
                <w:lang w:eastAsia="en-US"/>
              </w:rPr>
              <w:t>Năm học 2021 - 2022 nhà trường có kế hoạch và trang bị máy cắt rau củ và xe tiếp cơm cho khối mầm.</w:t>
            </w:r>
          </w:p>
        </w:tc>
        <w:tc>
          <w:tcPr>
            <w:tcW w:w="1869" w:type="dxa"/>
          </w:tcPr>
          <w:p w:rsidR="002858EF" w:rsidRPr="00376F89" w:rsidRDefault="002858EF" w:rsidP="00D5601E">
            <w:pPr>
              <w:jc w:val="center"/>
              <w:rPr>
                <w:rFonts w:eastAsia="Calibri"/>
                <w:sz w:val="26"/>
                <w:szCs w:val="26"/>
                <w:highlight w:val="yellow"/>
                <w:lang w:eastAsia="en-US"/>
              </w:rPr>
            </w:pPr>
            <w:r w:rsidRPr="00376F89">
              <w:rPr>
                <w:rFonts w:eastAsia="Calibri"/>
                <w:color w:val="auto"/>
                <w:sz w:val="26"/>
                <w:szCs w:val="26"/>
                <w:lang w:eastAsia="en-US"/>
              </w:rPr>
              <w:t>Năm học 2021 - 2022 nhà trường có kế hoạch và trang bị máy cắt rau củ cho nhà bếp.</w:t>
            </w:r>
          </w:p>
        </w:tc>
        <w:tc>
          <w:tcPr>
            <w:tcW w:w="1274" w:type="dxa"/>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Trường đã trang bị xe tiếp cơm khối mầm</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Các nội dung thực hiện theo đúng tiến độ kế hoạch đề ra, trong năm 2021-2022 chưa trang bị được máy cắt rau cũ cho nhà bếp do chưa có kinh phí</w:t>
            </w:r>
          </w:p>
        </w:tc>
        <w:tc>
          <w:tcPr>
            <w:tcW w:w="992"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Chưa triển khai mua máy cắt rau- củ cho nhà bếp</w:t>
            </w:r>
          </w:p>
        </w:tc>
        <w:tc>
          <w:tcPr>
            <w:tcW w:w="992" w:type="dxa"/>
          </w:tcPr>
          <w:p w:rsidR="002858EF" w:rsidRPr="00376F89" w:rsidRDefault="002858EF" w:rsidP="00D5601E">
            <w:pPr>
              <w:jc w:val="center"/>
              <w:rPr>
                <w:rFonts w:eastAsia="Calibri"/>
                <w:b/>
                <w:sz w:val="26"/>
                <w:szCs w:val="26"/>
                <w:lang w:eastAsia="en-US"/>
              </w:rPr>
            </w:pP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jc w:val="center"/>
              <w:rPr>
                <w:rFonts w:eastAsia="Calibri"/>
                <w:bCs/>
                <w:sz w:val="26"/>
                <w:szCs w:val="26"/>
                <w:lang w:eastAsia="en-US"/>
              </w:rPr>
            </w:pPr>
            <w:r w:rsidRPr="00376F89">
              <w:rPr>
                <w:rFonts w:eastAsia="Calibri"/>
                <w:bCs/>
                <w:sz w:val="26"/>
                <w:szCs w:val="26"/>
                <w:lang w:eastAsia="en-US"/>
              </w:rPr>
              <w:t>Tiêu chí 3.5</w:t>
            </w:r>
          </w:p>
        </w:tc>
        <w:tc>
          <w:tcPr>
            <w:tcW w:w="1391" w:type="dxa"/>
          </w:tcPr>
          <w:p w:rsidR="002858EF" w:rsidRPr="00376F89" w:rsidRDefault="002858EF" w:rsidP="00D5601E">
            <w:pPr>
              <w:shd w:val="clear" w:color="auto" w:fill="FFFFFF"/>
              <w:jc w:val="center"/>
              <w:rPr>
                <w:color w:val="auto"/>
                <w:sz w:val="26"/>
                <w:szCs w:val="26"/>
                <w:lang w:eastAsia="en-US"/>
              </w:rPr>
            </w:pPr>
            <w:r w:rsidRPr="00376F89">
              <w:rPr>
                <w:color w:val="auto"/>
                <w:sz w:val="26"/>
                <w:szCs w:val="26"/>
                <w:lang w:eastAsia="en-US"/>
              </w:rPr>
              <w:t xml:space="preserve">Năm 2021 - 2022 nhà trường tiếp tục trang bị, bổ sung đồ dùng, đồ chơi, trang thiết bị phục vụ hoạt động chăm sóc giáo dục trẻ và xây dựng kế hoạch tổ chức hội thi làm đồ dùng đồ chơi sáng tạo, thể hiện tính thẩm mỹ và có độ bền cao nhằm nâng cao hiệu quả sử dụng của đồ dùng, đồ chơi.  </w:t>
            </w:r>
          </w:p>
        </w:tc>
        <w:tc>
          <w:tcPr>
            <w:tcW w:w="1869" w:type="dxa"/>
          </w:tcPr>
          <w:p w:rsidR="002858EF" w:rsidRPr="00376F89" w:rsidRDefault="002858EF" w:rsidP="00D5601E">
            <w:pPr>
              <w:autoSpaceDE w:val="0"/>
              <w:autoSpaceDN w:val="0"/>
              <w:adjustRightInd w:val="0"/>
              <w:jc w:val="center"/>
              <w:rPr>
                <w:rFonts w:eastAsia="Calibri"/>
                <w:color w:val="auto"/>
                <w:sz w:val="26"/>
                <w:szCs w:val="26"/>
                <w:lang w:eastAsia="en-US"/>
              </w:rPr>
            </w:pPr>
            <w:r w:rsidRPr="00376F89">
              <w:rPr>
                <w:rFonts w:eastAsia="Calibri"/>
                <w:color w:val="auto"/>
                <w:sz w:val="26"/>
                <w:szCs w:val="26"/>
                <w:lang w:eastAsia="en-US"/>
              </w:rPr>
              <w:t xml:space="preserve">Năm 2021 - 2022 </w:t>
            </w:r>
            <w:r w:rsidRPr="00376F89">
              <w:rPr>
                <w:rFonts w:eastAsia="Calibri"/>
                <w:color w:val="auto"/>
                <w:sz w:val="26"/>
                <w:szCs w:val="26"/>
                <w:lang w:val="pt-BR" w:eastAsia="en-US"/>
              </w:rPr>
              <w:t>nhà trường đã trang bị, bổ sung một số đồ dùng, đồ chơi, trang thiết bị phục vụ hoạt động chăm sóc giáo dục trẻ và xây dựng kế hoạch tổ chức hội thi làm đồ dùng đồ chơi sáng tạo, thể hiện tính thẩm mỹ và có độ bền cao nhằm nâng cao hiệu quả sử dụng của đồ dùng, đồ chơi.</w:t>
            </w:r>
          </w:p>
        </w:tc>
        <w:tc>
          <w:tcPr>
            <w:tcW w:w="1274" w:type="dxa"/>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Trường trang bị bộ đồ chơi gỗ liên hoàn sân chính và đã tổ chức Hội thi Làm đồ dùng đồ chơi sáng tạo.</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 xml:space="preserve">Tiếp tục triển khai và thực hiện hội thi Thiết kế đồ dùng đồ chơi mang tính sáng tạo, bền, </w:t>
            </w:r>
            <w:proofErr w:type="gramStart"/>
            <w:r w:rsidRPr="00376F89">
              <w:rPr>
                <w:rFonts w:eastAsia="Calibri"/>
                <w:sz w:val="26"/>
                <w:szCs w:val="26"/>
                <w:lang w:eastAsia="en-US"/>
              </w:rPr>
              <w:t>an</w:t>
            </w:r>
            <w:proofErr w:type="gramEnd"/>
            <w:r w:rsidRPr="00376F89">
              <w:rPr>
                <w:rFonts w:eastAsia="Calibri"/>
                <w:sz w:val="26"/>
                <w:szCs w:val="26"/>
                <w:lang w:eastAsia="en-US"/>
              </w:rPr>
              <w:t xml:space="preserve"> toàn.</w:t>
            </w:r>
          </w:p>
        </w:tc>
        <w:tc>
          <w:tcPr>
            <w:tcW w:w="992"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Không</w:t>
            </w:r>
          </w:p>
        </w:tc>
        <w:tc>
          <w:tcPr>
            <w:tcW w:w="992" w:type="dxa"/>
          </w:tcPr>
          <w:p w:rsidR="002858EF" w:rsidRPr="00376F89" w:rsidRDefault="002858EF" w:rsidP="002858EF">
            <w:pPr>
              <w:spacing w:before="60" w:after="60" w:line="360" w:lineRule="auto"/>
              <w:jc w:val="both"/>
              <w:rPr>
                <w:rFonts w:eastAsia="Calibri"/>
                <w:b/>
                <w:sz w:val="26"/>
                <w:szCs w:val="26"/>
                <w:lang w:eastAsia="en-US"/>
              </w:rPr>
            </w:pPr>
          </w:p>
        </w:tc>
      </w:tr>
      <w:tr w:rsidR="002858EF" w:rsidRPr="00376F89" w:rsidTr="00D5601E">
        <w:tc>
          <w:tcPr>
            <w:tcW w:w="567" w:type="dxa"/>
            <w:shd w:val="clear" w:color="auto" w:fill="auto"/>
          </w:tcPr>
          <w:p w:rsidR="002858EF" w:rsidRPr="00376F89" w:rsidRDefault="002858EF" w:rsidP="002858EF">
            <w:pPr>
              <w:spacing w:before="60" w:after="60" w:line="312" w:lineRule="auto"/>
              <w:rPr>
                <w:rFonts w:eastAsia="Calibri"/>
                <w:sz w:val="26"/>
                <w:szCs w:val="26"/>
                <w:lang w:eastAsia="en-US"/>
              </w:rPr>
            </w:pPr>
          </w:p>
        </w:tc>
        <w:tc>
          <w:tcPr>
            <w:tcW w:w="1276" w:type="dxa"/>
          </w:tcPr>
          <w:p w:rsidR="002858EF" w:rsidRPr="00376F89" w:rsidRDefault="002858EF" w:rsidP="00D5601E">
            <w:pPr>
              <w:shd w:val="clear" w:color="auto" w:fill="FFFFFF"/>
              <w:jc w:val="center"/>
              <w:rPr>
                <w:bCs/>
                <w:sz w:val="26"/>
                <w:szCs w:val="26"/>
                <w:lang w:eastAsia="en-US"/>
              </w:rPr>
            </w:pPr>
            <w:r w:rsidRPr="00376F89">
              <w:rPr>
                <w:bCs/>
                <w:sz w:val="26"/>
                <w:szCs w:val="26"/>
                <w:lang w:eastAsia="en-US"/>
              </w:rPr>
              <w:t>Tiêu chí 3.6</w:t>
            </w:r>
          </w:p>
        </w:tc>
        <w:tc>
          <w:tcPr>
            <w:tcW w:w="1391" w:type="dxa"/>
          </w:tcPr>
          <w:p w:rsidR="002858EF" w:rsidRPr="00376F89" w:rsidRDefault="002858EF" w:rsidP="00D5601E">
            <w:pPr>
              <w:shd w:val="clear" w:color="auto" w:fill="FFFFFF"/>
              <w:jc w:val="center"/>
              <w:rPr>
                <w:rFonts w:eastAsia="MS Mincho"/>
                <w:bCs/>
                <w:sz w:val="26"/>
                <w:szCs w:val="26"/>
                <w:highlight w:val="yellow"/>
                <w:lang w:eastAsia="en-US"/>
              </w:rPr>
            </w:pPr>
            <w:r w:rsidRPr="00376F89">
              <w:rPr>
                <w:color w:val="auto"/>
                <w:sz w:val="26"/>
                <w:szCs w:val="26"/>
                <w:lang w:eastAsia="en-US"/>
              </w:rPr>
              <w:t xml:space="preserve">Nhà trường có kế hoạch xin kinh phí từ ngân sách </w:t>
            </w:r>
            <w:r w:rsidRPr="00376F89">
              <w:rPr>
                <w:color w:val="auto"/>
                <w:sz w:val="26"/>
                <w:szCs w:val="26"/>
                <w:lang w:eastAsia="en-US"/>
              </w:rPr>
              <w:lastRenderedPageBreak/>
              <w:t>và thay vách ngăn nhà vệ sinh cho các lớp mầm, phòng trống và cải tiến lại nhà vệ sinh phòng hội trường phù hợp với chức năng phòng họp trong năm học 2021 - 2022.</w:t>
            </w:r>
          </w:p>
        </w:tc>
        <w:tc>
          <w:tcPr>
            <w:tcW w:w="1869" w:type="dxa"/>
          </w:tcPr>
          <w:p w:rsidR="002858EF" w:rsidRPr="00376F89" w:rsidRDefault="002858EF" w:rsidP="00D5601E">
            <w:pPr>
              <w:tabs>
                <w:tab w:val="left" w:pos="1134"/>
              </w:tabs>
              <w:jc w:val="center"/>
              <w:rPr>
                <w:rFonts w:eastAsia="Calibri"/>
                <w:sz w:val="26"/>
                <w:szCs w:val="26"/>
                <w:lang w:eastAsia="en-US"/>
              </w:rPr>
            </w:pPr>
            <w:r w:rsidRPr="00376F89">
              <w:rPr>
                <w:rFonts w:eastAsia="Calibri"/>
                <w:sz w:val="26"/>
                <w:szCs w:val="26"/>
                <w:lang w:eastAsia="en-US"/>
              </w:rPr>
              <w:lastRenderedPageBreak/>
              <w:t xml:space="preserve">Nhà trường đã có kế hoạch xin kinh phí từ ngân sách và thay vách ngăn nhà vệ sinh cho </w:t>
            </w:r>
            <w:r w:rsidRPr="00376F89">
              <w:rPr>
                <w:rFonts w:eastAsia="Calibri"/>
                <w:sz w:val="26"/>
                <w:szCs w:val="26"/>
                <w:lang w:eastAsia="en-US"/>
              </w:rPr>
              <w:lastRenderedPageBreak/>
              <w:t>các lớp chồi trong năm học 2021 - 2022.</w:t>
            </w:r>
          </w:p>
        </w:tc>
        <w:tc>
          <w:tcPr>
            <w:tcW w:w="1274" w:type="dxa"/>
          </w:tcPr>
          <w:p w:rsidR="002858EF" w:rsidRPr="00376F89" w:rsidRDefault="002858EF" w:rsidP="00D5601E">
            <w:pPr>
              <w:jc w:val="center"/>
              <w:rPr>
                <w:rFonts w:eastAsia="Calibri"/>
                <w:sz w:val="26"/>
                <w:szCs w:val="26"/>
                <w:lang w:eastAsia="en-US"/>
              </w:rPr>
            </w:pPr>
            <w:r w:rsidRPr="00376F89">
              <w:rPr>
                <w:sz w:val="26"/>
                <w:szCs w:val="26"/>
                <w:lang w:val="pt-BR" w:eastAsia="en-US"/>
              </w:rPr>
              <w:lastRenderedPageBreak/>
              <w:t>N</w:t>
            </w:r>
            <w:r w:rsidRPr="00376F89">
              <w:rPr>
                <w:sz w:val="26"/>
                <w:szCs w:val="26"/>
                <w:lang w:val="da-DK" w:eastAsia="en-US"/>
              </w:rPr>
              <w:t>hà trường đã tiến hành thay vách ngăn cho khối chồi</w:t>
            </w:r>
          </w:p>
        </w:tc>
        <w:tc>
          <w:tcPr>
            <w:tcW w:w="1845" w:type="dxa"/>
            <w:shd w:val="clear" w:color="auto" w:fill="auto"/>
          </w:tcPr>
          <w:p w:rsidR="002858EF" w:rsidRPr="00376F89" w:rsidRDefault="002858EF" w:rsidP="00D5601E">
            <w:pPr>
              <w:jc w:val="center"/>
              <w:rPr>
                <w:rFonts w:eastAsia="Calibri"/>
                <w:sz w:val="26"/>
                <w:szCs w:val="26"/>
                <w:lang w:eastAsia="en-US"/>
              </w:rPr>
            </w:pPr>
            <w:r w:rsidRPr="00376F89">
              <w:rPr>
                <w:rFonts w:eastAsia="Calibri"/>
                <w:sz w:val="26"/>
                <w:szCs w:val="26"/>
                <w:lang w:eastAsia="en-US"/>
              </w:rPr>
              <w:t>Tiếp tục triển khai kế hoạch  và thực hiện thay vách ngăn cho các phòng còn lại</w:t>
            </w:r>
          </w:p>
        </w:tc>
        <w:tc>
          <w:tcPr>
            <w:tcW w:w="992" w:type="dxa"/>
            <w:shd w:val="clear" w:color="auto" w:fill="auto"/>
          </w:tcPr>
          <w:p w:rsidR="002858EF" w:rsidRPr="00376F89" w:rsidRDefault="002858EF" w:rsidP="00D5601E">
            <w:pPr>
              <w:jc w:val="center"/>
              <w:rPr>
                <w:rFonts w:eastAsia="Calibri"/>
                <w:b/>
                <w:sz w:val="26"/>
                <w:szCs w:val="26"/>
                <w:lang w:eastAsia="en-US"/>
              </w:rPr>
            </w:pPr>
            <w:r w:rsidRPr="00376F89">
              <w:rPr>
                <w:rFonts w:eastAsia="Calibri"/>
                <w:color w:val="auto"/>
                <w:sz w:val="26"/>
                <w:szCs w:val="26"/>
                <w:lang w:eastAsia="en-US"/>
              </w:rPr>
              <w:t xml:space="preserve">Trường chưa cải tiến lại nhà vệ sinh phòng </w:t>
            </w:r>
            <w:r w:rsidRPr="00376F89">
              <w:rPr>
                <w:rFonts w:eastAsia="Calibri"/>
                <w:color w:val="auto"/>
                <w:sz w:val="26"/>
                <w:szCs w:val="26"/>
                <w:lang w:eastAsia="en-US"/>
              </w:rPr>
              <w:lastRenderedPageBreak/>
              <w:t>hội trường phù hợp với chức năng phòng họp</w:t>
            </w:r>
          </w:p>
        </w:tc>
        <w:tc>
          <w:tcPr>
            <w:tcW w:w="992" w:type="dxa"/>
          </w:tcPr>
          <w:p w:rsidR="002858EF" w:rsidRPr="00376F89" w:rsidRDefault="002858EF" w:rsidP="002858EF">
            <w:pPr>
              <w:spacing w:before="60" w:after="60" w:line="360" w:lineRule="auto"/>
              <w:jc w:val="both"/>
              <w:rPr>
                <w:rFonts w:eastAsia="Calibri"/>
                <w:b/>
                <w:sz w:val="26"/>
                <w:szCs w:val="26"/>
                <w:lang w:eastAsia="en-US"/>
              </w:rPr>
            </w:pPr>
          </w:p>
        </w:tc>
      </w:tr>
      <w:tr w:rsidR="002858EF" w:rsidRPr="00376F89" w:rsidTr="00D5601E">
        <w:tc>
          <w:tcPr>
            <w:tcW w:w="10206" w:type="dxa"/>
            <w:gridSpan w:val="8"/>
          </w:tcPr>
          <w:p w:rsidR="002858EF" w:rsidRPr="00376F89" w:rsidRDefault="002858EF" w:rsidP="00D5601E">
            <w:pPr>
              <w:rPr>
                <w:rFonts w:eastAsia="Calibri"/>
                <w:b/>
                <w:sz w:val="26"/>
                <w:szCs w:val="26"/>
                <w:highlight w:val="yellow"/>
                <w:lang w:eastAsia="en-US"/>
              </w:rPr>
            </w:pPr>
            <w:r w:rsidRPr="00376F89">
              <w:rPr>
                <w:rFonts w:eastAsia="Calibri"/>
                <w:b/>
                <w:sz w:val="26"/>
                <w:szCs w:val="26"/>
                <w:lang w:eastAsia="en-US"/>
              </w:rPr>
              <w:lastRenderedPageBreak/>
              <w:t>Mức 4: không</w:t>
            </w:r>
          </w:p>
        </w:tc>
      </w:tr>
    </w:tbl>
    <w:p w:rsidR="00F36546" w:rsidRPr="00376F89" w:rsidRDefault="0044316A" w:rsidP="00D5601E">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Năm 2022-2023</w:t>
      </w:r>
      <w:r w:rsidR="002858EF" w:rsidRPr="00376F89">
        <w:rPr>
          <w:sz w:val="26"/>
          <w:szCs w:val="26"/>
          <w:lang w:val="de-DE"/>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67"/>
        <w:gridCol w:w="1430"/>
        <w:gridCol w:w="1786"/>
        <w:gridCol w:w="1581"/>
        <w:gridCol w:w="1774"/>
        <w:gridCol w:w="979"/>
        <w:gridCol w:w="825"/>
      </w:tblGrid>
      <w:tr w:rsidR="00376F89" w:rsidRPr="00376F89" w:rsidTr="00376F89">
        <w:tc>
          <w:tcPr>
            <w:tcW w:w="564" w:type="dxa"/>
            <w:vMerge w:val="restart"/>
            <w:shd w:val="clear" w:color="auto" w:fill="auto"/>
            <w:vAlign w:val="center"/>
          </w:tcPr>
          <w:p w:rsidR="005746F4" w:rsidRPr="00376F89" w:rsidRDefault="005746F4" w:rsidP="00376F89">
            <w:pPr>
              <w:jc w:val="center"/>
              <w:rPr>
                <w:b/>
                <w:sz w:val="26"/>
                <w:szCs w:val="26"/>
              </w:rPr>
            </w:pPr>
          </w:p>
          <w:p w:rsidR="005746F4" w:rsidRPr="00376F89" w:rsidRDefault="005746F4" w:rsidP="00376F89">
            <w:pPr>
              <w:jc w:val="center"/>
              <w:rPr>
                <w:b/>
                <w:sz w:val="26"/>
                <w:szCs w:val="26"/>
              </w:rPr>
            </w:pPr>
          </w:p>
          <w:p w:rsidR="005746F4" w:rsidRPr="00376F89" w:rsidRDefault="005746F4" w:rsidP="00376F89">
            <w:pPr>
              <w:jc w:val="center"/>
              <w:rPr>
                <w:b/>
                <w:sz w:val="26"/>
                <w:szCs w:val="26"/>
              </w:rPr>
            </w:pPr>
            <w:r w:rsidRPr="00376F89">
              <w:rPr>
                <w:b/>
                <w:sz w:val="26"/>
                <w:szCs w:val="26"/>
              </w:rPr>
              <w:t>TT</w:t>
            </w:r>
          </w:p>
        </w:tc>
        <w:tc>
          <w:tcPr>
            <w:tcW w:w="1267" w:type="dxa"/>
            <w:vMerge w:val="restart"/>
            <w:vAlign w:val="center"/>
          </w:tcPr>
          <w:p w:rsidR="005746F4" w:rsidRPr="00376F89" w:rsidRDefault="005746F4" w:rsidP="00376F89">
            <w:pPr>
              <w:jc w:val="center"/>
              <w:rPr>
                <w:b/>
                <w:sz w:val="26"/>
                <w:szCs w:val="26"/>
              </w:rPr>
            </w:pPr>
          </w:p>
          <w:p w:rsidR="005746F4" w:rsidRPr="00376F89" w:rsidRDefault="005746F4" w:rsidP="00376F89">
            <w:pPr>
              <w:jc w:val="center"/>
              <w:rPr>
                <w:b/>
                <w:sz w:val="26"/>
                <w:szCs w:val="26"/>
              </w:rPr>
            </w:pPr>
          </w:p>
          <w:p w:rsidR="005746F4" w:rsidRPr="00376F89" w:rsidRDefault="005746F4" w:rsidP="00376F89">
            <w:pPr>
              <w:jc w:val="center"/>
              <w:rPr>
                <w:b/>
                <w:sz w:val="26"/>
                <w:szCs w:val="26"/>
              </w:rPr>
            </w:pPr>
          </w:p>
          <w:p w:rsidR="005746F4" w:rsidRPr="00376F89" w:rsidRDefault="005746F4" w:rsidP="00376F89">
            <w:pPr>
              <w:jc w:val="center"/>
              <w:rPr>
                <w:b/>
                <w:sz w:val="26"/>
                <w:szCs w:val="26"/>
              </w:rPr>
            </w:pPr>
            <w:r w:rsidRPr="00376F89">
              <w:rPr>
                <w:b/>
                <w:sz w:val="26"/>
                <w:szCs w:val="26"/>
              </w:rPr>
              <w:t>Tiêu chuẩn, tiêu chí</w:t>
            </w:r>
          </w:p>
        </w:tc>
        <w:tc>
          <w:tcPr>
            <w:tcW w:w="3216" w:type="dxa"/>
            <w:gridSpan w:val="2"/>
            <w:shd w:val="clear" w:color="auto" w:fill="auto"/>
            <w:vAlign w:val="center"/>
          </w:tcPr>
          <w:p w:rsidR="005746F4" w:rsidRPr="00376F89" w:rsidRDefault="005746F4" w:rsidP="00376F89">
            <w:pPr>
              <w:jc w:val="center"/>
              <w:rPr>
                <w:b/>
                <w:sz w:val="26"/>
                <w:szCs w:val="26"/>
              </w:rPr>
            </w:pPr>
            <w:r w:rsidRPr="00376F89">
              <w:rPr>
                <w:b/>
                <w:sz w:val="26"/>
                <w:szCs w:val="26"/>
              </w:rPr>
              <w:t>ND Kế hoạch cải tiến chất lượng giáo dục năm học 2020 – 2021</w:t>
            </w:r>
          </w:p>
        </w:tc>
        <w:tc>
          <w:tcPr>
            <w:tcW w:w="4334" w:type="dxa"/>
            <w:gridSpan w:val="3"/>
            <w:vAlign w:val="center"/>
          </w:tcPr>
          <w:p w:rsidR="005746F4" w:rsidRPr="00376F89" w:rsidRDefault="005746F4" w:rsidP="00376F89">
            <w:pPr>
              <w:jc w:val="center"/>
              <w:rPr>
                <w:b/>
                <w:sz w:val="26"/>
                <w:szCs w:val="26"/>
              </w:rPr>
            </w:pPr>
            <w:r w:rsidRPr="00376F89">
              <w:rPr>
                <w:b/>
                <w:sz w:val="26"/>
                <w:szCs w:val="26"/>
              </w:rPr>
              <w:t>Kết quả thực hiện</w:t>
            </w:r>
          </w:p>
        </w:tc>
        <w:tc>
          <w:tcPr>
            <w:tcW w:w="825" w:type="dxa"/>
            <w:vAlign w:val="center"/>
          </w:tcPr>
          <w:p w:rsidR="005746F4" w:rsidRPr="00376F89" w:rsidRDefault="005746F4" w:rsidP="00376F89">
            <w:pPr>
              <w:jc w:val="center"/>
              <w:rPr>
                <w:b/>
                <w:sz w:val="26"/>
                <w:szCs w:val="26"/>
              </w:rPr>
            </w:pPr>
          </w:p>
          <w:p w:rsidR="005746F4" w:rsidRPr="00376F89" w:rsidRDefault="005746F4" w:rsidP="00376F89">
            <w:pPr>
              <w:jc w:val="center"/>
              <w:rPr>
                <w:b/>
                <w:sz w:val="26"/>
                <w:szCs w:val="26"/>
              </w:rPr>
            </w:pPr>
            <w:r w:rsidRPr="00376F89">
              <w:rPr>
                <w:b/>
                <w:sz w:val="26"/>
                <w:szCs w:val="26"/>
              </w:rPr>
              <w:t>Ghi chú</w:t>
            </w:r>
          </w:p>
        </w:tc>
      </w:tr>
      <w:tr w:rsidR="00376F89" w:rsidRPr="00376F89" w:rsidTr="00376F89">
        <w:trPr>
          <w:trHeight w:val="2063"/>
        </w:trPr>
        <w:tc>
          <w:tcPr>
            <w:tcW w:w="564" w:type="dxa"/>
            <w:vMerge/>
            <w:tcBorders>
              <w:bottom w:val="single" w:sz="4" w:space="0" w:color="auto"/>
            </w:tcBorders>
            <w:shd w:val="clear" w:color="auto" w:fill="auto"/>
            <w:vAlign w:val="center"/>
          </w:tcPr>
          <w:p w:rsidR="005746F4" w:rsidRPr="00376F89" w:rsidRDefault="005746F4" w:rsidP="00376F89">
            <w:pPr>
              <w:jc w:val="center"/>
              <w:rPr>
                <w:b/>
                <w:sz w:val="26"/>
                <w:szCs w:val="26"/>
              </w:rPr>
            </w:pPr>
          </w:p>
        </w:tc>
        <w:tc>
          <w:tcPr>
            <w:tcW w:w="1267" w:type="dxa"/>
            <w:vMerge/>
            <w:tcBorders>
              <w:bottom w:val="single" w:sz="4" w:space="0" w:color="auto"/>
            </w:tcBorders>
            <w:vAlign w:val="center"/>
          </w:tcPr>
          <w:p w:rsidR="005746F4" w:rsidRPr="00376F89" w:rsidRDefault="005746F4" w:rsidP="00376F89">
            <w:pPr>
              <w:jc w:val="center"/>
              <w:rPr>
                <w:b/>
                <w:sz w:val="26"/>
                <w:szCs w:val="26"/>
              </w:rPr>
            </w:pPr>
          </w:p>
        </w:tc>
        <w:tc>
          <w:tcPr>
            <w:tcW w:w="1430" w:type="dxa"/>
            <w:tcBorders>
              <w:bottom w:val="single" w:sz="4" w:space="0" w:color="auto"/>
            </w:tcBorders>
            <w:shd w:val="clear" w:color="auto" w:fill="auto"/>
            <w:vAlign w:val="center"/>
          </w:tcPr>
          <w:p w:rsidR="005746F4" w:rsidRPr="00376F89" w:rsidRDefault="005746F4" w:rsidP="00376F89">
            <w:pPr>
              <w:jc w:val="center"/>
              <w:rPr>
                <w:b/>
                <w:sz w:val="26"/>
                <w:szCs w:val="26"/>
              </w:rPr>
            </w:pPr>
            <w:r w:rsidRPr="00376F89">
              <w:rPr>
                <w:b/>
                <w:sz w:val="26"/>
                <w:szCs w:val="26"/>
              </w:rPr>
              <w:t>ND Kế hoạch cải tiến chất lượng được XD đầu năm</w:t>
            </w:r>
          </w:p>
        </w:tc>
        <w:tc>
          <w:tcPr>
            <w:tcW w:w="1786" w:type="dxa"/>
            <w:tcBorders>
              <w:bottom w:val="single" w:sz="4" w:space="0" w:color="auto"/>
            </w:tcBorders>
            <w:vAlign w:val="center"/>
          </w:tcPr>
          <w:p w:rsidR="005746F4" w:rsidRPr="00376F89" w:rsidRDefault="005746F4" w:rsidP="00376F89">
            <w:pPr>
              <w:jc w:val="center"/>
              <w:rPr>
                <w:b/>
                <w:sz w:val="26"/>
                <w:szCs w:val="26"/>
              </w:rPr>
            </w:pPr>
            <w:r w:rsidRPr="00376F89">
              <w:rPr>
                <w:b/>
                <w:sz w:val="26"/>
                <w:szCs w:val="26"/>
              </w:rPr>
              <w:t>ND Kế hoạch cải tiến chất lượng giáo dục đã được điều chỉnh</w:t>
            </w:r>
          </w:p>
        </w:tc>
        <w:tc>
          <w:tcPr>
            <w:tcW w:w="1581" w:type="dxa"/>
            <w:tcBorders>
              <w:bottom w:val="single" w:sz="4" w:space="0" w:color="auto"/>
            </w:tcBorders>
            <w:vAlign w:val="center"/>
          </w:tcPr>
          <w:p w:rsidR="005746F4" w:rsidRPr="00376F89" w:rsidRDefault="005746F4" w:rsidP="00376F89">
            <w:pPr>
              <w:jc w:val="center"/>
              <w:rPr>
                <w:b/>
                <w:sz w:val="26"/>
                <w:szCs w:val="26"/>
              </w:rPr>
            </w:pPr>
            <w:r w:rsidRPr="00376F89">
              <w:rPr>
                <w:b/>
                <w:sz w:val="26"/>
                <w:szCs w:val="26"/>
              </w:rPr>
              <w:t xml:space="preserve">Những công việc đã triển khai xong theo đúng KH </w:t>
            </w:r>
            <w:r w:rsidRPr="00376F89">
              <w:rPr>
                <w:bCs/>
                <w:sz w:val="26"/>
                <w:szCs w:val="26"/>
              </w:rPr>
              <w:t>(nêu rõ chất lượng, hiệu quả công việc)</w:t>
            </w:r>
          </w:p>
        </w:tc>
        <w:tc>
          <w:tcPr>
            <w:tcW w:w="1774" w:type="dxa"/>
            <w:tcBorders>
              <w:bottom w:val="single" w:sz="4" w:space="0" w:color="auto"/>
            </w:tcBorders>
            <w:shd w:val="clear" w:color="auto" w:fill="auto"/>
            <w:vAlign w:val="center"/>
          </w:tcPr>
          <w:p w:rsidR="005746F4" w:rsidRPr="00376F89" w:rsidRDefault="005746F4" w:rsidP="00376F89">
            <w:pPr>
              <w:jc w:val="center"/>
              <w:rPr>
                <w:b/>
                <w:sz w:val="26"/>
                <w:szCs w:val="26"/>
              </w:rPr>
            </w:pPr>
            <w:r w:rsidRPr="00376F89">
              <w:rPr>
                <w:b/>
                <w:sz w:val="26"/>
                <w:szCs w:val="26"/>
              </w:rPr>
              <w:t xml:space="preserve">Những công việc đang triển khai theo KH, hoặc chậm so với KH </w:t>
            </w:r>
            <w:r w:rsidRPr="00376F89">
              <w:rPr>
                <w:bCs/>
                <w:sz w:val="26"/>
                <w:szCs w:val="26"/>
              </w:rPr>
              <w:t>(lý do chậm tiến độ), đánh giá sơ bộ về những ND đã triển khai</w:t>
            </w:r>
          </w:p>
        </w:tc>
        <w:tc>
          <w:tcPr>
            <w:tcW w:w="979" w:type="dxa"/>
            <w:tcBorders>
              <w:bottom w:val="single" w:sz="4" w:space="0" w:color="auto"/>
            </w:tcBorders>
            <w:shd w:val="clear" w:color="auto" w:fill="auto"/>
            <w:vAlign w:val="center"/>
          </w:tcPr>
          <w:p w:rsidR="005746F4" w:rsidRPr="00376F89" w:rsidRDefault="005746F4" w:rsidP="00376F89">
            <w:pPr>
              <w:jc w:val="center"/>
              <w:rPr>
                <w:b/>
                <w:sz w:val="26"/>
                <w:szCs w:val="26"/>
              </w:rPr>
            </w:pPr>
            <w:r w:rsidRPr="00376F89">
              <w:rPr>
                <w:b/>
                <w:sz w:val="26"/>
                <w:szCs w:val="26"/>
              </w:rPr>
              <w:t xml:space="preserve">Những công việc chưa triển khai </w:t>
            </w:r>
            <w:r w:rsidRPr="00376F89">
              <w:rPr>
                <w:bCs/>
                <w:sz w:val="26"/>
                <w:szCs w:val="26"/>
              </w:rPr>
              <w:t>(nêu rõ lý do)</w:t>
            </w:r>
          </w:p>
        </w:tc>
        <w:tc>
          <w:tcPr>
            <w:tcW w:w="825" w:type="dxa"/>
            <w:tcBorders>
              <w:bottom w:val="single" w:sz="4" w:space="0" w:color="auto"/>
            </w:tcBorders>
            <w:vAlign w:val="center"/>
          </w:tcPr>
          <w:p w:rsidR="005746F4" w:rsidRPr="00376F89" w:rsidRDefault="005746F4" w:rsidP="00376F89">
            <w:pPr>
              <w:jc w:val="center"/>
              <w:rPr>
                <w:b/>
                <w:sz w:val="26"/>
                <w:szCs w:val="26"/>
              </w:rPr>
            </w:pPr>
          </w:p>
        </w:tc>
      </w:tr>
      <w:tr w:rsidR="005746F4" w:rsidRPr="00376F89" w:rsidTr="00376F89">
        <w:trPr>
          <w:trHeight w:val="503"/>
        </w:trPr>
        <w:tc>
          <w:tcPr>
            <w:tcW w:w="10206" w:type="dxa"/>
            <w:gridSpan w:val="8"/>
            <w:tcBorders>
              <w:bottom w:val="single" w:sz="4" w:space="0" w:color="auto"/>
            </w:tcBorders>
            <w:vAlign w:val="center"/>
          </w:tcPr>
          <w:p w:rsidR="005746F4" w:rsidRPr="00376F89" w:rsidRDefault="005746F4" w:rsidP="00376F89">
            <w:pPr>
              <w:rPr>
                <w:b/>
                <w:sz w:val="26"/>
                <w:szCs w:val="26"/>
                <w:highlight w:val="yellow"/>
              </w:rPr>
            </w:pPr>
            <w:r w:rsidRPr="00376F89">
              <w:rPr>
                <w:b/>
                <w:sz w:val="26"/>
                <w:szCs w:val="26"/>
              </w:rPr>
              <w:t>MỨC 1, 2, 3: Mức 2</w:t>
            </w:r>
          </w:p>
        </w:tc>
      </w:tr>
      <w:tr w:rsidR="00CD4A4E" w:rsidRPr="00376F89" w:rsidTr="00376F89">
        <w:tc>
          <w:tcPr>
            <w:tcW w:w="564" w:type="dxa"/>
            <w:shd w:val="clear" w:color="auto" w:fill="auto"/>
          </w:tcPr>
          <w:p w:rsidR="00CD4A4E" w:rsidRPr="00376F89" w:rsidRDefault="00CD4A4E" w:rsidP="00376F89">
            <w:pPr>
              <w:rPr>
                <w:sz w:val="26"/>
                <w:szCs w:val="26"/>
              </w:rPr>
            </w:pPr>
            <w:r w:rsidRPr="00376F89">
              <w:rPr>
                <w:sz w:val="26"/>
                <w:szCs w:val="26"/>
              </w:rPr>
              <w:t>1</w:t>
            </w:r>
          </w:p>
        </w:tc>
        <w:tc>
          <w:tcPr>
            <w:tcW w:w="9642" w:type="dxa"/>
            <w:gridSpan w:val="7"/>
          </w:tcPr>
          <w:p w:rsidR="00CD4A4E" w:rsidRPr="00376F89" w:rsidRDefault="00CD4A4E" w:rsidP="00376F89">
            <w:pPr>
              <w:rPr>
                <w:b/>
                <w:sz w:val="26"/>
                <w:szCs w:val="26"/>
              </w:rPr>
            </w:pPr>
            <w:r w:rsidRPr="00376F89">
              <w:rPr>
                <w:b/>
                <w:sz w:val="26"/>
                <w:szCs w:val="26"/>
              </w:rPr>
              <w:t>Tiêu chuẩn 2: Cán bộ quản lý, giáo viên, nhân viên</w:t>
            </w: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jc w:val="center"/>
              <w:rPr>
                <w:bCs/>
                <w:sz w:val="26"/>
                <w:szCs w:val="26"/>
                <w:lang w:val="vi-VN" w:eastAsia="vi-VN"/>
              </w:rPr>
            </w:pPr>
            <w:r w:rsidRPr="00376F89">
              <w:rPr>
                <w:bCs/>
                <w:sz w:val="26"/>
                <w:szCs w:val="26"/>
              </w:rPr>
              <w:t>Tiêu chí 2.1</w:t>
            </w:r>
          </w:p>
          <w:p w:rsidR="005746F4" w:rsidRPr="00376F89" w:rsidRDefault="005746F4" w:rsidP="00376F89">
            <w:pPr>
              <w:jc w:val="center"/>
              <w:rPr>
                <w:bCs/>
                <w:sz w:val="26"/>
                <w:szCs w:val="26"/>
              </w:rPr>
            </w:pPr>
          </w:p>
        </w:tc>
        <w:tc>
          <w:tcPr>
            <w:tcW w:w="1430" w:type="dxa"/>
          </w:tcPr>
          <w:p w:rsidR="005746F4" w:rsidRPr="00376F89" w:rsidRDefault="005746F4" w:rsidP="00376F89">
            <w:pPr>
              <w:widowControl w:val="0"/>
              <w:jc w:val="center"/>
              <w:rPr>
                <w:color w:val="00B050"/>
                <w:sz w:val="26"/>
                <w:szCs w:val="26"/>
                <w:lang w:val="nb-NO"/>
              </w:rPr>
            </w:pPr>
            <w:r w:rsidRPr="00376F89">
              <w:rPr>
                <w:sz w:val="26"/>
                <w:szCs w:val="26"/>
                <w:lang w:val="pt-BR"/>
              </w:rPr>
              <w:t xml:space="preserve">Năm học 2022-2023, </w:t>
            </w:r>
            <w:r w:rsidRPr="00376F89">
              <w:rPr>
                <w:sz w:val="26"/>
                <w:szCs w:val="26"/>
                <w:lang w:val="nb-NO"/>
              </w:rPr>
              <w:t>hiệu trưởng, phó hiệu trưởng nhà trường phấn đấu xếp loại tốt theo C</w:t>
            </w:r>
            <w:r w:rsidRPr="00376F89">
              <w:rPr>
                <w:sz w:val="26"/>
                <w:szCs w:val="26"/>
                <w:lang w:val="vi-VN"/>
              </w:rPr>
              <w:t xml:space="preserve">huẩn </w:t>
            </w:r>
            <w:r w:rsidRPr="00376F89">
              <w:rPr>
                <w:sz w:val="26"/>
                <w:szCs w:val="26"/>
                <w:lang w:val="nb-NO"/>
              </w:rPr>
              <w:lastRenderedPageBreak/>
              <w:t>h</w:t>
            </w:r>
            <w:r w:rsidRPr="00376F89">
              <w:rPr>
                <w:sz w:val="26"/>
                <w:szCs w:val="26"/>
                <w:lang w:val="vi-VN"/>
              </w:rPr>
              <w:t>iệu trưởng</w:t>
            </w:r>
            <w:r w:rsidRPr="00376F89">
              <w:rPr>
                <w:sz w:val="26"/>
                <w:szCs w:val="26"/>
                <w:lang w:val="nb-NO"/>
              </w:rPr>
              <w:t xml:space="preserve"> và Chuẩn phó hiệu trưởng trường mầm non</w:t>
            </w:r>
            <w:r w:rsidRPr="00376F89">
              <w:rPr>
                <w:sz w:val="26"/>
                <w:szCs w:val="26"/>
                <w:lang w:val="pt-BR"/>
              </w:rPr>
              <w:t xml:space="preserve"> đồng thời Ban giám hiệu đăng ký tham gia lớp Thạc sỹ, 02 quản lý sẽ đăng ký thi lấy chứng chỉ Anh ngữ hạng B2 để nâng cao trình độ chuyên môn nghiệp vụ nhằm đáp ứng với yêu cầu ngày càng cao của ngành học.</w:t>
            </w:r>
            <w:r w:rsidRPr="00376F89">
              <w:rPr>
                <w:color w:val="00B050"/>
                <w:sz w:val="26"/>
                <w:szCs w:val="26"/>
                <w:lang w:val="nb-NO"/>
              </w:rPr>
              <w:t xml:space="preserve"> </w:t>
            </w:r>
          </w:p>
        </w:tc>
        <w:tc>
          <w:tcPr>
            <w:tcW w:w="1786" w:type="dxa"/>
          </w:tcPr>
          <w:p w:rsidR="005746F4" w:rsidRPr="00376F89" w:rsidRDefault="005746F4" w:rsidP="00376F89">
            <w:pPr>
              <w:jc w:val="center"/>
              <w:rPr>
                <w:sz w:val="26"/>
                <w:szCs w:val="26"/>
                <w:highlight w:val="yellow"/>
                <w:lang w:val="nb-NO"/>
              </w:rPr>
            </w:pPr>
            <w:r w:rsidRPr="00376F89">
              <w:rPr>
                <w:sz w:val="26"/>
                <w:szCs w:val="26"/>
                <w:lang w:val="nb-NO"/>
              </w:rPr>
              <w:lastRenderedPageBreak/>
              <w:t>Năm 2022-2023, 03 cán bộ quản lý đăng ký tham gia học lớp thạc sỹ quản lý giáo dục</w:t>
            </w:r>
          </w:p>
        </w:tc>
        <w:tc>
          <w:tcPr>
            <w:tcW w:w="1581" w:type="dxa"/>
          </w:tcPr>
          <w:p w:rsidR="005746F4" w:rsidRPr="00376F89" w:rsidRDefault="005746F4" w:rsidP="00376F89">
            <w:pPr>
              <w:jc w:val="center"/>
              <w:rPr>
                <w:sz w:val="26"/>
                <w:szCs w:val="26"/>
                <w:lang w:val="nb-NO"/>
              </w:rPr>
            </w:pPr>
            <w:r w:rsidRPr="00376F89">
              <w:rPr>
                <w:sz w:val="26"/>
                <w:szCs w:val="26"/>
                <w:lang w:val="nb-NO"/>
              </w:rPr>
              <w:t xml:space="preserve">01 hiệu trưởng và 01 phó hiệu trưởng đã có bằng anh văn B1 và đạt chuẩn hiệu trưởng- phó hiệu trưởng loại </w:t>
            </w:r>
            <w:r w:rsidRPr="00376F89">
              <w:rPr>
                <w:sz w:val="26"/>
                <w:szCs w:val="26"/>
                <w:lang w:val="nb-NO"/>
              </w:rPr>
              <w:lastRenderedPageBreak/>
              <w:t>tốt.</w:t>
            </w:r>
          </w:p>
        </w:tc>
        <w:tc>
          <w:tcPr>
            <w:tcW w:w="1774" w:type="dxa"/>
            <w:shd w:val="clear" w:color="auto" w:fill="auto"/>
          </w:tcPr>
          <w:p w:rsidR="005746F4" w:rsidRPr="00376F89" w:rsidRDefault="005746F4" w:rsidP="00376F89">
            <w:pPr>
              <w:jc w:val="center"/>
              <w:rPr>
                <w:sz w:val="26"/>
                <w:szCs w:val="26"/>
                <w:lang w:val="nb-NO"/>
              </w:rPr>
            </w:pPr>
            <w:r w:rsidRPr="00376F89">
              <w:rPr>
                <w:sz w:val="26"/>
                <w:szCs w:val="26"/>
                <w:lang w:val="nb-NO"/>
              </w:rPr>
              <w:lastRenderedPageBreak/>
              <w:t>Các nội dung đang triển khai và thực hiện đúng thời gian theo kế hoạch đề ra</w:t>
            </w:r>
          </w:p>
        </w:tc>
        <w:tc>
          <w:tcPr>
            <w:tcW w:w="979" w:type="dxa"/>
            <w:shd w:val="clear" w:color="auto" w:fill="auto"/>
          </w:tcPr>
          <w:p w:rsidR="005746F4" w:rsidRPr="00376F89" w:rsidRDefault="005746F4" w:rsidP="00376F89">
            <w:pPr>
              <w:jc w:val="center"/>
              <w:rPr>
                <w:bCs/>
                <w:sz w:val="26"/>
                <w:szCs w:val="26"/>
              </w:rPr>
            </w:pPr>
            <w:r w:rsidRPr="00376F89">
              <w:rPr>
                <w:bCs/>
                <w:sz w:val="26"/>
                <w:szCs w:val="26"/>
              </w:rPr>
              <w:t>không</w:t>
            </w:r>
          </w:p>
        </w:tc>
        <w:tc>
          <w:tcPr>
            <w:tcW w:w="825" w:type="dxa"/>
          </w:tcPr>
          <w:p w:rsidR="005746F4" w:rsidRPr="00376F89" w:rsidRDefault="005746F4" w:rsidP="00D04EF2">
            <w:pPr>
              <w:spacing w:line="360" w:lineRule="auto"/>
              <w:jc w:val="both"/>
              <w:rPr>
                <w:b/>
                <w:sz w:val="26"/>
                <w:szCs w:val="26"/>
              </w:rPr>
            </w:pP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jc w:val="center"/>
              <w:rPr>
                <w:bCs/>
                <w:i/>
                <w:sz w:val="26"/>
                <w:szCs w:val="26"/>
              </w:rPr>
            </w:pPr>
            <w:r w:rsidRPr="00376F89">
              <w:rPr>
                <w:bCs/>
                <w:i/>
                <w:sz w:val="26"/>
                <w:szCs w:val="26"/>
              </w:rPr>
              <w:t>Tiêu chí 2.2</w:t>
            </w:r>
          </w:p>
        </w:tc>
        <w:tc>
          <w:tcPr>
            <w:tcW w:w="1430" w:type="dxa"/>
          </w:tcPr>
          <w:p w:rsidR="005746F4" w:rsidRPr="00376F89" w:rsidRDefault="005746F4" w:rsidP="00376F89">
            <w:pPr>
              <w:jc w:val="center"/>
              <w:rPr>
                <w:sz w:val="26"/>
                <w:szCs w:val="26"/>
                <w:lang w:val="pt-BR"/>
              </w:rPr>
            </w:pPr>
            <w:r w:rsidRPr="00376F89">
              <w:rPr>
                <w:sz w:val="26"/>
                <w:szCs w:val="26"/>
                <w:lang w:val="pt-BR"/>
              </w:rPr>
              <w:t xml:space="preserve">Năm học 2022-2023, nhà trường tiếp tục thực hiện kế hoạch nâng chuẩn, tạo điều kiện 8 giáo viên cao đẳng đang tham gia học đại học Sư phạm mầm non tốt nghiệp đúng tiến độ và nâng cao tỷ lệ </w:t>
            </w:r>
            <w:r w:rsidRPr="00376F89">
              <w:rPr>
                <w:sz w:val="26"/>
                <w:szCs w:val="26"/>
                <w:lang w:val="pt-BR"/>
              </w:rPr>
              <w:lastRenderedPageBreak/>
              <w:t>chuẩn giáo viên đạt từ tốt trở từ trên 20%.</w:t>
            </w:r>
          </w:p>
        </w:tc>
        <w:tc>
          <w:tcPr>
            <w:tcW w:w="1786" w:type="dxa"/>
          </w:tcPr>
          <w:p w:rsidR="005746F4" w:rsidRPr="00376F89" w:rsidRDefault="005746F4" w:rsidP="00376F89">
            <w:pPr>
              <w:jc w:val="center"/>
              <w:rPr>
                <w:sz w:val="26"/>
                <w:szCs w:val="26"/>
                <w:lang w:val="pt-BR"/>
              </w:rPr>
            </w:pPr>
            <w:r w:rsidRPr="00376F89">
              <w:rPr>
                <w:sz w:val="26"/>
                <w:szCs w:val="26"/>
                <w:lang w:val="pt-BR"/>
              </w:rPr>
              <w:lastRenderedPageBreak/>
              <w:t>Năm học 2022-2023, nhà trường tiếp tục thực hiện kế hoạch nâng chuẩn, tạo điều kiện 8 giáo viên cao đẳng đang tham gia học đại học Sư phạm mầm non tốt nghiệp đúng tiến độ</w:t>
            </w:r>
          </w:p>
        </w:tc>
        <w:tc>
          <w:tcPr>
            <w:tcW w:w="1581" w:type="dxa"/>
          </w:tcPr>
          <w:p w:rsidR="005746F4" w:rsidRPr="00376F89" w:rsidRDefault="005746F4" w:rsidP="00376F89">
            <w:pPr>
              <w:jc w:val="center"/>
              <w:rPr>
                <w:sz w:val="26"/>
                <w:szCs w:val="26"/>
                <w:lang w:val="pt-BR"/>
              </w:rPr>
            </w:pPr>
            <w:r w:rsidRPr="00376F89">
              <w:rPr>
                <w:sz w:val="26"/>
                <w:szCs w:val="26"/>
                <w:lang w:val="pt-BR"/>
              </w:rPr>
              <w:t>Trong năm 2022-2023 tỷ lệ chuẩn giáo viên đạt từ tốt trở từ trên 28,94%.</w:t>
            </w:r>
          </w:p>
          <w:p w:rsidR="005746F4" w:rsidRPr="00376F89" w:rsidRDefault="005746F4" w:rsidP="00376F89">
            <w:pPr>
              <w:jc w:val="center"/>
              <w:rPr>
                <w:sz w:val="26"/>
                <w:szCs w:val="26"/>
                <w:lang w:val="pt-BR"/>
              </w:rPr>
            </w:pPr>
          </w:p>
        </w:tc>
        <w:tc>
          <w:tcPr>
            <w:tcW w:w="1774" w:type="dxa"/>
            <w:shd w:val="clear" w:color="auto" w:fill="auto"/>
          </w:tcPr>
          <w:p w:rsidR="005746F4" w:rsidRPr="00376F89" w:rsidRDefault="005746F4" w:rsidP="00376F89">
            <w:pPr>
              <w:jc w:val="center"/>
              <w:rPr>
                <w:sz w:val="26"/>
                <w:szCs w:val="26"/>
                <w:lang w:val="pt-BR"/>
              </w:rPr>
            </w:pPr>
            <w:r w:rsidRPr="00376F89">
              <w:rPr>
                <w:sz w:val="26"/>
                <w:szCs w:val="26"/>
                <w:lang w:val="pt-BR"/>
              </w:rPr>
              <w:t>Các nội dung tiếp tục triển khai và thực hiện</w:t>
            </w:r>
          </w:p>
        </w:tc>
        <w:tc>
          <w:tcPr>
            <w:tcW w:w="979" w:type="dxa"/>
            <w:shd w:val="clear" w:color="auto" w:fill="auto"/>
          </w:tcPr>
          <w:p w:rsidR="005746F4" w:rsidRPr="00376F89" w:rsidRDefault="005746F4" w:rsidP="00376F89">
            <w:pPr>
              <w:jc w:val="center"/>
              <w:rPr>
                <w:bCs/>
                <w:sz w:val="26"/>
                <w:szCs w:val="26"/>
              </w:rPr>
            </w:pPr>
            <w:r w:rsidRPr="00376F89">
              <w:rPr>
                <w:bCs/>
                <w:sz w:val="26"/>
                <w:szCs w:val="26"/>
              </w:rPr>
              <w:t>không</w:t>
            </w:r>
          </w:p>
        </w:tc>
        <w:tc>
          <w:tcPr>
            <w:tcW w:w="825" w:type="dxa"/>
          </w:tcPr>
          <w:p w:rsidR="005746F4" w:rsidRPr="00376F89" w:rsidRDefault="005746F4" w:rsidP="00376F89">
            <w:pPr>
              <w:jc w:val="center"/>
              <w:rPr>
                <w:b/>
                <w:sz w:val="26"/>
                <w:szCs w:val="26"/>
              </w:rPr>
            </w:pPr>
          </w:p>
        </w:tc>
      </w:tr>
      <w:tr w:rsidR="00CD4A4E" w:rsidRPr="00376F89" w:rsidTr="00376F89">
        <w:tc>
          <w:tcPr>
            <w:tcW w:w="564" w:type="dxa"/>
            <w:shd w:val="clear" w:color="auto" w:fill="auto"/>
          </w:tcPr>
          <w:p w:rsidR="00CD4A4E" w:rsidRPr="00376F89" w:rsidRDefault="00CD4A4E" w:rsidP="00376F89">
            <w:pPr>
              <w:rPr>
                <w:sz w:val="26"/>
                <w:szCs w:val="26"/>
              </w:rPr>
            </w:pPr>
            <w:r w:rsidRPr="00376F89">
              <w:rPr>
                <w:sz w:val="26"/>
                <w:szCs w:val="26"/>
              </w:rPr>
              <w:lastRenderedPageBreak/>
              <w:t>2</w:t>
            </w:r>
          </w:p>
        </w:tc>
        <w:tc>
          <w:tcPr>
            <w:tcW w:w="9642" w:type="dxa"/>
            <w:gridSpan w:val="7"/>
          </w:tcPr>
          <w:p w:rsidR="00CD4A4E" w:rsidRPr="00376F89" w:rsidRDefault="00CD4A4E" w:rsidP="00376F89">
            <w:pPr>
              <w:rPr>
                <w:b/>
                <w:sz w:val="26"/>
                <w:szCs w:val="26"/>
              </w:rPr>
            </w:pPr>
            <w:r w:rsidRPr="00376F89">
              <w:rPr>
                <w:b/>
                <w:sz w:val="26"/>
                <w:szCs w:val="26"/>
              </w:rPr>
              <w:t>Tiêu chuẩn 3: Cơ sở vật chất và thiết bị dạy học</w:t>
            </w: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jc w:val="center"/>
              <w:rPr>
                <w:bCs/>
                <w:sz w:val="26"/>
                <w:szCs w:val="26"/>
              </w:rPr>
            </w:pPr>
            <w:r w:rsidRPr="00376F89">
              <w:rPr>
                <w:bCs/>
                <w:sz w:val="26"/>
                <w:szCs w:val="26"/>
              </w:rPr>
              <w:t>Tiêu chí 3.1</w:t>
            </w:r>
          </w:p>
        </w:tc>
        <w:tc>
          <w:tcPr>
            <w:tcW w:w="1430" w:type="dxa"/>
          </w:tcPr>
          <w:p w:rsidR="005746F4" w:rsidRPr="00376F89" w:rsidRDefault="005746F4" w:rsidP="00376F89">
            <w:pPr>
              <w:jc w:val="center"/>
              <w:rPr>
                <w:bCs/>
                <w:sz w:val="26"/>
                <w:szCs w:val="26"/>
                <w:lang w:val="pt-BR"/>
              </w:rPr>
            </w:pPr>
            <w:r w:rsidRPr="00376F89">
              <w:rPr>
                <w:sz w:val="26"/>
                <w:szCs w:val="26"/>
                <w:lang w:val="da-DK"/>
              </w:rPr>
              <w:t>Tháng 03/2</w:t>
            </w:r>
            <w:r w:rsidRPr="00376F89">
              <w:rPr>
                <w:bCs/>
                <w:iCs/>
                <w:sz w:val="26"/>
                <w:szCs w:val="26"/>
                <w:lang w:val="pt-BR"/>
              </w:rPr>
              <w:t>023 n</w:t>
            </w:r>
            <w:r w:rsidRPr="00376F89">
              <w:rPr>
                <w:bCs/>
                <w:iCs/>
                <w:sz w:val="26"/>
                <w:szCs w:val="26"/>
                <w:lang w:val="vi-VN"/>
              </w:rPr>
              <w:t xml:space="preserve">hà trường </w:t>
            </w:r>
            <w:r w:rsidRPr="00376F89">
              <w:rPr>
                <w:bCs/>
                <w:iCs/>
                <w:sz w:val="26"/>
                <w:szCs w:val="26"/>
                <w:lang w:val="pt-BR"/>
              </w:rPr>
              <w:t xml:space="preserve">phối hợp với cha mẹ học sinh trang bị thêm thiết bị đồ dùng đồ chơi theo quy định và  quy hoạch trồng thêm cây xanh, phân công </w:t>
            </w:r>
            <w:r w:rsidRPr="00376F89">
              <w:rPr>
                <w:bCs/>
                <w:sz w:val="26"/>
                <w:szCs w:val="26"/>
                <w:lang w:val="vi-VN"/>
              </w:rPr>
              <w:t>nhân viên chăm sóc cây thường xuyên tưới nước, bón phân để cây luôn tươi tốt</w:t>
            </w:r>
            <w:r w:rsidRPr="00376F89">
              <w:rPr>
                <w:bCs/>
                <w:sz w:val="26"/>
                <w:szCs w:val="26"/>
                <w:lang w:val="pt-BR"/>
              </w:rPr>
              <w:t>, phát triển nhanh</w:t>
            </w:r>
            <w:r w:rsidRPr="00376F89">
              <w:rPr>
                <w:bCs/>
                <w:sz w:val="26"/>
                <w:szCs w:val="26"/>
                <w:lang w:val="vi-VN"/>
              </w:rPr>
              <w:t xml:space="preserve"> tạo bóng mát</w:t>
            </w:r>
            <w:r w:rsidRPr="00376F89">
              <w:rPr>
                <w:bCs/>
                <w:sz w:val="26"/>
                <w:szCs w:val="26"/>
                <w:lang w:val="pt-BR"/>
              </w:rPr>
              <w:t xml:space="preserve"> </w:t>
            </w:r>
            <w:r w:rsidRPr="00376F89">
              <w:rPr>
                <w:bCs/>
                <w:sz w:val="26"/>
                <w:szCs w:val="26"/>
                <w:lang w:val="vi-VN"/>
              </w:rPr>
              <w:t>cho trẻ hoạt động ngoài sân.</w:t>
            </w:r>
            <w:r w:rsidRPr="00376F89">
              <w:rPr>
                <w:bCs/>
                <w:sz w:val="26"/>
                <w:szCs w:val="26"/>
                <w:lang w:val="pt-BR"/>
              </w:rPr>
              <w:t xml:space="preserve"> Đồng thời cải tạo, xây dựng môi trường thân thiện, thiết kế lại sân chơi khối chồi và trải thêm cỏ nhân tạo đã xóa bê tông hóa khu vực sân </w:t>
            </w:r>
            <w:r w:rsidRPr="00376F89">
              <w:rPr>
                <w:bCs/>
                <w:sz w:val="26"/>
                <w:szCs w:val="26"/>
                <w:lang w:val="pt-BR"/>
              </w:rPr>
              <w:lastRenderedPageBreak/>
              <w:t>chơi để trẻ vui chơi được gần gũi thiên nhiên và an toàn hơn.</w:t>
            </w:r>
          </w:p>
        </w:tc>
        <w:tc>
          <w:tcPr>
            <w:tcW w:w="1786" w:type="dxa"/>
          </w:tcPr>
          <w:p w:rsidR="005746F4" w:rsidRPr="00376F89" w:rsidRDefault="005746F4" w:rsidP="00376F89">
            <w:pPr>
              <w:jc w:val="center"/>
              <w:rPr>
                <w:sz w:val="26"/>
                <w:szCs w:val="26"/>
                <w:lang w:val="pt-BR"/>
              </w:rPr>
            </w:pPr>
            <w:r w:rsidRPr="00376F89">
              <w:rPr>
                <w:sz w:val="26"/>
                <w:szCs w:val="26"/>
                <w:lang w:val="pt-BR"/>
              </w:rPr>
              <w:lastRenderedPageBreak/>
              <w:t>Trong năm 2022 - 2023 nhà trường tiếp tục qui hoạch trồng thêm cây xanh, phân công nhân viên chăm sóc cây thường xuyên tưới nước, bón phân để cây luôn tươi tốt, phát triển nhanh tạo bóng mát cho trẻ hoạt động ngoài sân. Đồng thời cải tạo sân chơi khối chồi, sắp xếp các khu vực chơi</w:t>
            </w:r>
          </w:p>
        </w:tc>
        <w:tc>
          <w:tcPr>
            <w:tcW w:w="1581" w:type="dxa"/>
          </w:tcPr>
          <w:p w:rsidR="005746F4" w:rsidRPr="00376F89" w:rsidRDefault="005746F4" w:rsidP="00376F89">
            <w:pPr>
              <w:jc w:val="center"/>
              <w:rPr>
                <w:sz w:val="26"/>
                <w:szCs w:val="26"/>
                <w:lang w:val="pt-BR"/>
              </w:rPr>
            </w:pPr>
            <w:r w:rsidRPr="00376F89">
              <w:rPr>
                <w:sz w:val="26"/>
                <w:szCs w:val="26"/>
                <w:lang w:val="pt-BR"/>
              </w:rPr>
              <w:t>Trường trang bị 01 bảng điện tử phục vụ cho công tác truyền thông chăm sóc, giáo dục trẻ đến phụ huynh 43.860.000đ. Đồng thời, vận động phụ huynh trồng thêm 180 cây xanh và Lót cỏ nhân tạo sân chơi phía sau khối chồi 16.500.000đ</w:t>
            </w:r>
          </w:p>
        </w:tc>
        <w:tc>
          <w:tcPr>
            <w:tcW w:w="1774" w:type="dxa"/>
            <w:shd w:val="clear" w:color="auto" w:fill="auto"/>
          </w:tcPr>
          <w:p w:rsidR="005746F4" w:rsidRPr="00376F89" w:rsidRDefault="005746F4" w:rsidP="00376F89">
            <w:pPr>
              <w:jc w:val="center"/>
              <w:rPr>
                <w:sz w:val="26"/>
                <w:szCs w:val="26"/>
                <w:lang w:val="pt-BR"/>
              </w:rPr>
            </w:pPr>
            <w:r w:rsidRPr="00376F89">
              <w:rPr>
                <w:sz w:val="26"/>
                <w:szCs w:val="26"/>
                <w:lang w:val="pt-BR"/>
              </w:rPr>
              <w:t>Các nội dung tiếp tục triển khai và thực hiện</w:t>
            </w:r>
          </w:p>
        </w:tc>
        <w:tc>
          <w:tcPr>
            <w:tcW w:w="979" w:type="dxa"/>
            <w:shd w:val="clear" w:color="auto" w:fill="auto"/>
          </w:tcPr>
          <w:p w:rsidR="005746F4" w:rsidRPr="00376F89" w:rsidRDefault="005746F4" w:rsidP="00376F89">
            <w:pPr>
              <w:jc w:val="center"/>
              <w:rPr>
                <w:sz w:val="26"/>
                <w:szCs w:val="26"/>
              </w:rPr>
            </w:pPr>
            <w:r w:rsidRPr="00376F89">
              <w:rPr>
                <w:sz w:val="26"/>
                <w:szCs w:val="26"/>
              </w:rPr>
              <w:t>không</w:t>
            </w:r>
          </w:p>
        </w:tc>
        <w:tc>
          <w:tcPr>
            <w:tcW w:w="825" w:type="dxa"/>
          </w:tcPr>
          <w:p w:rsidR="005746F4" w:rsidRPr="00376F89" w:rsidRDefault="005746F4" w:rsidP="00D04EF2">
            <w:pPr>
              <w:spacing w:line="360" w:lineRule="auto"/>
              <w:jc w:val="both"/>
              <w:rPr>
                <w:b/>
                <w:sz w:val="26"/>
                <w:szCs w:val="26"/>
              </w:rPr>
            </w:pP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jc w:val="center"/>
              <w:rPr>
                <w:bCs/>
                <w:sz w:val="26"/>
                <w:szCs w:val="26"/>
              </w:rPr>
            </w:pPr>
            <w:r w:rsidRPr="00376F89">
              <w:rPr>
                <w:bCs/>
                <w:sz w:val="26"/>
                <w:szCs w:val="26"/>
              </w:rPr>
              <w:t>Tiêu chí 3.2</w:t>
            </w:r>
          </w:p>
        </w:tc>
        <w:tc>
          <w:tcPr>
            <w:tcW w:w="1430" w:type="dxa"/>
          </w:tcPr>
          <w:p w:rsidR="005746F4" w:rsidRPr="00376F89" w:rsidRDefault="005746F4" w:rsidP="00376F89">
            <w:pPr>
              <w:pStyle w:val="NormalWeb"/>
              <w:shd w:val="clear" w:color="auto" w:fill="FFFFFF"/>
              <w:spacing w:before="0" w:beforeAutospacing="0" w:after="0" w:afterAutospacing="0"/>
              <w:jc w:val="center"/>
              <w:rPr>
                <w:sz w:val="26"/>
                <w:szCs w:val="26"/>
                <w:lang w:val="da-DK"/>
              </w:rPr>
            </w:pPr>
            <w:r w:rsidRPr="00376F89">
              <w:rPr>
                <w:color w:val="000000"/>
                <w:sz w:val="26"/>
                <w:szCs w:val="26"/>
              </w:rPr>
              <w:t xml:space="preserve">Trong </w:t>
            </w:r>
            <w:r w:rsidRPr="00376F89">
              <w:rPr>
                <w:color w:val="000000"/>
                <w:sz w:val="26"/>
                <w:szCs w:val="26"/>
                <w:lang w:val="da-DK"/>
              </w:rPr>
              <w:t>năm học 2022-2023, trường tiếp tục duy trì và bổ sung thêm học cụ</w:t>
            </w:r>
            <w:r w:rsidRPr="00376F89">
              <w:rPr>
                <w:color w:val="000000"/>
                <w:sz w:val="26"/>
                <w:szCs w:val="26"/>
                <w:lang w:val="nb-NO"/>
              </w:rPr>
              <w:t xml:space="preserve">, thiết bị, đồ dùng đồ chơi cho phòng chức năng, </w:t>
            </w:r>
            <w:r w:rsidRPr="00376F89">
              <w:rPr>
                <w:color w:val="000000"/>
                <w:sz w:val="26"/>
                <w:szCs w:val="26"/>
                <w:lang w:val="da-DK"/>
              </w:rPr>
              <w:t>đồng thời tận dụng phòng học còn tróng để làm phòng học song ngữ và phòng học thông minh.</w:t>
            </w:r>
          </w:p>
        </w:tc>
        <w:tc>
          <w:tcPr>
            <w:tcW w:w="1786" w:type="dxa"/>
          </w:tcPr>
          <w:p w:rsidR="005746F4" w:rsidRPr="00376F89" w:rsidRDefault="005746F4" w:rsidP="00376F89">
            <w:pPr>
              <w:jc w:val="center"/>
              <w:rPr>
                <w:sz w:val="26"/>
                <w:szCs w:val="26"/>
                <w:lang w:val="da-DK"/>
              </w:rPr>
            </w:pPr>
            <w:r w:rsidRPr="00376F89">
              <w:rPr>
                <w:sz w:val="26"/>
                <w:szCs w:val="26"/>
                <w:lang w:val="da-DK"/>
              </w:rPr>
              <w:t>Trong năm học 2021 - 2022 nhà trường sẽ phối hợp với trung tâm ngoại ngữ Ngôi Sao Việt bổ sung đầy đủ trang thiết bị nghe nhìn, đồ chơi đáp ứng tốt hoạt động học ngoại ngữ, đồng thời tận dụng phòng kho để làm phòng học ngoại khóa anh ngữ, tin học</w:t>
            </w:r>
          </w:p>
        </w:tc>
        <w:tc>
          <w:tcPr>
            <w:tcW w:w="1581" w:type="dxa"/>
          </w:tcPr>
          <w:p w:rsidR="005746F4" w:rsidRPr="00376F89" w:rsidRDefault="005746F4" w:rsidP="00376F89">
            <w:pPr>
              <w:jc w:val="center"/>
              <w:rPr>
                <w:sz w:val="26"/>
                <w:szCs w:val="26"/>
                <w:lang w:val="da-DK"/>
              </w:rPr>
            </w:pPr>
            <w:r w:rsidRPr="00376F89">
              <w:rPr>
                <w:sz w:val="26"/>
                <w:szCs w:val="26"/>
                <w:lang w:val="da-DK"/>
              </w:rPr>
              <w:t>Trường đã tận dụng phòng trống thiết kế và  trang bị đồ dùng đồ chơi thành phòng học thông minh, kinh phí ước tính khoảng 80 triệu</w:t>
            </w:r>
          </w:p>
        </w:tc>
        <w:tc>
          <w:tcPr>
            <w:tcW w:w="1774" w:type="dxa"/>
            <w:shd w:val="clear" w:color="auto" w:fill="auto"/>
          </w:tcPr>
          <w:p w:rsidR="005746F4" w:rsidRPr="00376F89" w:rsidRDefault="005746F4" w:rsidP="00376F89">
            <w:pPr>
              <w:jc w:val="center"/>
              <w:rPr>
                <w:sz w:val="26"/>
                <w:szCs w:val="26"/>
                <w:lang w:val="da-DK"/>
              </w:rPr>
            </w:pPr>
            <w:r w:rsidRPr="00376F89">
              <w:rPr>
                <w:sz w:val="26"/>
                <w:szCs w:val="26"/>
                <w:lang w:val="da-DK"/>
              </w:rPr>
              <w:t>Các nội dung tiếp tục triển khai và thực hiện</w:t>
            </w:r>
          </w:p>
        </w:tc>
        <w:tc>
          <w:tcPr>
            <w:tcW w:w="979" w:type="dxa"/>
            <w:shd w:val="clear" w:color="auto" w:fill="auto"/>
          </w:tcPr>
          <w:p w:rsidR="005746F4" w:rsidRPr="00376F89" w:rsidRDefault="005746F4" w:rsidP="00376F89">
            <w:pPr>
              <w:jc w:val="center"/>
              <w:rPr>
                <w:sz w:val="26"/>
                <w:szCs w:val="26"/>
              </w:rPr>
            </w:pPr>
            <w:r w:rsidRPr="00376F89">
              <w:rPr>
                <w:sz w:val="26"/>
                <w:szCs w:val="26"/>
              </w:rPr>
              <w:t>không</w:t>
            </w:r>
          </w:p>
        </w:tc>
        <w:tc>
          <w:tcPr>
            <w:tcW w:w="825" w:type="dxa"/>
          </w:tcPr>
          <w:p w:rsidR="005746F4" w:rsidRPr="00376F89" w:rsidRDefault="005746F4" w:rsidP="00D04EF2">
            <w:pPr>
              <w:spacing w:line="360" w:lineRule="auto"/>
              <w:jc w:val="both"/>
              <w:rPr>
                <w:b/>
                <w:sz w:val="26"/>
                <w:szCs w:val="26"/>
              </w:rPr>
            </w:pP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jc w:val="center"/>
              <w:rPr>
                <w:bCs/>
                <w:sz w:val="26"/>
                <w:szCs w:val="26"/>
              </w:rPr>
            </w:pPr>
            <w:r w:rsidRPr="00376F89">
              <w:rPr>
                <w:bCs/>
                <w:sz w:val="26"/>
                <w:szCs w:val="26"/>
              </w:rPr>
              <w:t>Tiêu chí 3.5</w:t>
            </w:r>
          </w:p>
        </w:tc>
        <w:tc>
          <w:tcPr>
            <w:tcW w:w="1430" w:type="dxa"/>
          </w:tcPr>
          <w:p w:rsidR="005746F4" w:rsidRPr="00376F89" w:rsidRDefault="005746F4" w:rsidP="00376F89">
            <w:pPr>
              <w:pStyle w:val="NormalWeb"/>
              <w:shd w:val="clear" w:color="auto" w:fill="FFFFFF"/>
              <w:spacing w:before="0" w:beforeAutospacing="0" w:after="0" w:afterAutospacing="0"/>
              <w:jc w:val="center"/>
              <w:rPr>
                <w:sz w:val="26"/>
                <w:szCs w:val="26"/>
              </w:rPr>
            </w:pPr>
            <w:r w:rsidRPr="00376F89">
              <w:rPr>
                <w:sz w:val="26"/>
                <w:szCs w:val="26"/>
                <w:lang w:val="pt-BR"/>
              </w:rPr>
              <w:t xml:space="preserve">Năm 2022-2023 và những năm tiếp theo, nhà trường tiếp tục trang bị, bổ sung đồ dùng, đồ chơi, trang thiết bị phục vụ hoạt động chăm sóc giáo dục trẻ và xây dựng kế hoạch tổ chức hội thi làm đồ </w:t>
            </w:r>
            <w:r w:rsidRPr="00376F89">
              <w:rPr>
                <w:sz w:val="26"/>
                <w:szCs w:val="26"/>
                <w:lang w:val="pt-BR"/>
              </w:rPr>
              <w:lastRenderedPageBreak/>
              <w:t>dùng đồ chơi sáng tạo, thể hiện tính thẩm mỹ và có độ bền cao nhằm nâng cao hiệu quả sử dụng của đồ</w:t>
            </w:r>
          </w:p>
        </w:tc>
        <w:tc>
          <w:tcPr>
            <w:tcW w:w="1786" w:type="dxa"/>
          </w:tcPr>
          <w:p w:rsidR="005746F4" w:rsidRPr="00376F89" w:rsidRDefault="005746F4" w:rsidP="00376F89">
            <w:pPr>
              <w:autoSpaceDE w:val="0"/>
              <w:autoSpaceDN w:val="0"/>
              <w:adjustRightInd w:val="0"/>
              <w:jc w:val="center"/>
              <w:rPr>
                <w:sz w:val="26"/>
                <w:szCs w:val="26"/>
              </w:rPr>
            </w:pPr>
            <w:r w:rsidRPr="00376F89">
              <w:rPr>
                <w:sz w:val="26"/>
                <w:szCs w:val="26"/>
              </w:rPr>
              <w:lastRenderedPageBreak/>
              <w:t xml:space="preserve">Năm 2022 - 2023 </w:t>
            </w:r>
            <w:r w:rsidRPr="00376F89">
              <w:rPr>
                <w:sz w:val="26"/>
                <w:szCs w:val="26"/>
                <w:lang w:val="pt-BR"/>
              </w:rPr>
              <w:t>nhà trường tiếp tục trang bị, bổ sung đồ dùng, đồ chơi, trang thiết bị phục vụ hoạt động chăm sóc giáo dục trẻ mang tính hiện đại, sáng tạo.</w:t>
            </w:r>
          </w:p>
        </w:tc>
        <w:tc>
          <w:tcPr>
            <w:tcW w:w="1581" w:type="dxa"/>
          </w:tcPr>
          <w:p w:rsidR="005746F4" w:rsidRPr="00376F89" w:rsidRDefault="005746F4" w:rsidP="00376F89">
            <w:pPr>
              <w:jc w:val="center"/>
              <w:rPr>
                <w:sz w:val="26"/>
                <w:szCs w:val="26"/>
              </w:rPr>
            </w:pPr>
            <w:r w:rsidRPr="00376F89">
              <w:rPr>
                <w:sz w:val="26"/>
                <w:szCs w:val="26"/>
              </w:rPr>
              <w:t>Trường tổ chức hội thi thiết kế đồ dùng đồ chơi mang tính bền, sáng tạo và an toàn cho trẻ: 8 sản phẩm balet chơi cát, nước, 40 sản phẩm bao gồm đồ chơi học tập, các trò chơi vận động</w:t>
            </w:r>
          </w:p>
        </w:tc>
        <w:tc>
          <w:tcPr>
            <w:tcW w:w="1774" w:type="dxa"/>
            <w:shd w:val="clear" w:color="auto" w:fill="auto"/>
          </w:tcPr>
          <w:p w:rsidR="005746F4" w:rsidRPr="00376F89" w:rsidRDefault="005746F4" w:rsidP="00376F89">
            <w:pPr>
              <w:jc w:val="center"/>
              <w:rPr>
                <w:sz w:val="26"/>
                <w:szCs w:val="26"/>
              </w:rPr>
            </w:pPr>
            <w:r w:rsidRPr="00376F89">
              <w:rPr>
                <w:sz w:val="26"/>
                <w:szCs w:val="26"/>
              </w:rPr>
              <w:t xml:space="preserve">Tiếp tục triển khai và thực hiện hội thi Thiết kế đồ dùng đồ chơi mang tính sáng tạo, bền, </w:t>
            </w:r>
            <w:proofErr w:type="gramStart"/>
            <w:r w:rsidRPr="00376F89">
              <w:rPr>
                <w:sz w:val="26"/>
                <w:szCs w:val="26"/>
              </w:rPr>
              <w:t>an</w:t>
            </w:r>
            <w:proofErr w:type="gramEnd"/>
            <w:r w:rsidRPr="00376F89">
              <w:rPr>
                <w:sz w:val="26"/>
                <w:szCs w:val="26"/>
              </w:rPr>
              <w:t xml:space="preserve"> toàn.</w:t>
            </w:r>
          </w:p>
        </w:tc>
        <w:tc>
          <w:tcPr>
            <w:tcW w:w="979" w:type="dxa"/>
            <w:shd w:val="clear" w:color="auto" w:fill="auto"/>
          </w:tcPr>
          <w:p w:rsidR="005746F4" w:rsidRPr="00376F89" w:rsidRDefault="005746F4" w:rsidP="00376F89">
            <w:pPr>
              <w:jc w:val="center"/>
              <w:rPr>
                <w:sz w:val="26"/>
                <w:szCs w:val="26"/>
              </w:rPr>
            </w:pPr>
            <w:r w:rsidRPr="00376F89">
              <w:rPr>
                <w:sz w:val="26"/>
                <w:szCs w:val="26"/>
              </w:rPr>
              <w:t>Không</w:t>
            </w:r>
          </w:p>
        </w:tc>
        <w:tc>
          <w:tcPr>
            <w:tcW w:w="825" w:type="dxa"/>
          </w:tcPr>
          <w:p w:rsidR="005746F4" w:rsidRPr="00376F89" w:rsidRDefault="005746F4" w:rsidP="00D04EF2">
            <w:pPr>
              <w:spacing w:line="360" w:lineRule="auto"/>
              <w:jc w:val="both"/>
              <w:rPr>
                <w:b/>
                <w:sz w:val="26"/>
                <w:szCs w:val="26"/>
              </w:rPr>
            </w:pPr>
          </w:p>
        </w:tc>
      </w:tr>
      <w:tr w:rsidR="00376F89" w:rsidRPr="00376F89" w:rsidTr="00376F89">
        <w:tc>
          <w:tcPr>
            <w:tcW w:w="564" w:type="dxa"/>
            <w:shd w:val="clear" w:color="auto" w:fill="auto"/>
          </w:tcPr>
          <w:p w:rsidR="005746F4" w:rsidRPr="00376F89" w:rsidRDefault="005746F4" w:rsidP="00D04EF2">
            <w:pPr>
              <w:rPr>
                <w:sz w:val="26"/>
                <w:szCs w:val="26"/>
              </w:rPr>
            </w:pPr>
          </w:p>
        </w:tc>
        <w:tc>
          <w:tcPr>
            <w:tcW w:w="1267" w:type="dxa"/>
          </w:tcPr>
          <w:p w:rsidR="005746F4" w:rsidRPr="00376F89" w:rsidRDefault="005746F4" w:rsidP="00376F89">
            <w:pPr>
              <w:pStyle w:val="NormalWeb"/>
              <w:shd w:val="clear" w:color="auto" w:fill="FFFFFF"/>
              <w:spacing w:before="0" w:beforeAutospacing="0" w:after="0" w:afterAutospacing="0"/>
              <w:jc w:val="center"/>
              <w:rPr>
                <w:bCs/>
                <w:color w:val="000000"/>
                <w:sz w:val="26"/>
                <w:szCs w:val="26"/>
              </w:rPr>
            </w:pPr>
            <w:r w:rsidRPr="00376F89">
              <w:rPr>
                <w:bCs/>
                <w:color w:val="000000"/>
                <w:sz w:val="26"/>
                <w:szCs w:val="26"/>
              </w:rPr>
              <w:t>Tiêu chí 3.6</w:t>
            </w:r>
          </w:p>
        </w:tc>
        <w:tc>
          <w:tcPr>
            <w:tcW w:w="1430" w:type="dxa"/>
          </w:tcPr>
          <w:p w:rsidR="005746F4" w:rsidRPr="00376F89" w:rsidRDefault="005746F4" w:rsidP="00376F89">
            <w:pPr>
              <w:pStyle w:val="NormalWeb"/>
              <w:shd w:val="clear" w:color="auto" w:fill="FFFFFF"/>
              <w:spacing w:before="0" w:beforeAutospacing="0" w:after="0" w:afterAutospacing="0"/>
              <w:jc w:val="center"/>
              <w:rPr>
                <w:rFonts w:eastAsia="MS Mincho"/>
                <w:bCs/>
                <w:color w:val="000000"/>
                <w:sz w:val="26"/>
                <w:szCs w:val="26"/>
                <w:highlight w:val="yellow"/>
              </w:rPr>
            </w:pPr>
            <w:r w:rsidRPr="00376F89">
              <w:rPr>
                <w:sz w:val="26"/>
                <w:szCs w:val="26"/>
                <w:lang w:val="pt-BR"/>
              </w:rPr>
              <w:t>Năm 2022-2023 và những năm tiếp theo, nhà trường tiếp tục duy trì, bảo dưỡng, trang bị, bổ sung, thay mới các đồ dùng, thiết bị nhà vệ sinh cho khu vực nhà vệ sinh dành cho nhân viên khu văn phòng.</w:t>
            </w:r>
          </w:p>
        </w:tc>
        <w:tc>
          <w:tcPr>
            <w:tcW w:w="1786" w:type="dxa"/>
          </w:tcPr>
          <w:p w:rsidR="005746F4" w:rsidRPr="00376F89" w:rsidRDefault="005746F4" w:rsidP="00376F89">
            <w:pPr>
              <w:pStyle w:val="ListParagraph"/>
              <w:tabs>
                <w:tab w:val="left" w:pos="1134"/>
              </w:tabs>
              <w:ind w:left="0"/>
              <w:contextualSpacing w:val="0"/>
              <w:jc w:val="center"/>
              <w:rPr>
                <w:sz w:val="26"/>
                <w:szCs w:val="26"/>
              </w:rPr>
            </w:pPr>
            <w:r w:rsidRPr="00376F89">
              <w:rPr>
                <w:sz w:val="26"/>
                <w:szCs w:val="26"/>
              </w:rPr>
              <w:t>Nhà trường có kế hoạch cải tiến phòng hội trường phù hợp với chức năng phòng họp trong năm học 2023 - 2024.</w:t>
            </w:r>
          </w:p>
        </w:tc>
        <w:tc>
          <w:tcPr>
            <w:tcW w:w="1581" w:type="dxa"/>
          </w:tcPr>
          <w:p w:rsidR="005746F4" w:rsidRPr="00376F89" w:rsidRDefault="005746F4" w:rsidP="00376F89">
            <w:pPr>
              <w:jc w:val="center"/>
              <w:rPr>
                <w:sz w:val="26"/>
                <w:szCs w:val="26"/>
              </w:rPr>
            </w:pPr>
            <w:r w:rsidRPr="00376F89">
              <w:rPr>
                <w:sz w:val="26"/>
                <w:szCs w:val="26"/>
                <w:lang w:val="pt-BR"/>
              </w:rPr>
              <w:t>N</w:t>
            </w:r>
            <w:r w:rsidRPr="00376F89">
              <w:rPr>
                <w:sz w:val="26"/>
                <w:szCs w:val="26"/>
                <w:lang w:val="da-DK"/>
              </w:rPr>
              <w:t>hà trường sữa chữa và trang bị các thiết bị nhà vệ sinh hiện đại cho khách và nhân viên  khu vực văn phòng</w:t>
            </w:r>
          </w:p>
        </w:tc>
        <w:tc>
          <w:tcPr>
            <w:tcW w:w="1774" w:type="dxa"/>
            <w:shd w:val="clear" w:color="auto" w:fill="auto"/>
          </w:tcPr>
          <w:p w:rsidR="005746F4" w:rsidRPr="00376F89" w:rsidRDefault="005746F4" w:rsidP="00376F89">
            <w:pPr>
              <w:jc w:val="center"/>
              <w:rPr>
                <w:sz w:val="26"/>
                <w:szCs w:val="26"/>
              </w:rPr>
            </w:pPr>
            <w:r w:rsidRPr="00376F89">
              <w:rPr>
                <w:sz w:val="26"/>
                <w:szCs w:val="26"/>
              </w:rPr>
              <w:t>Tiếp tục triển khai kế hoạch  và thực hiện thay vách ngăn cho khối Mầm và các phòng trống</w:t>
            </w:r>
          </w:p>
        </w:tc>
        <w:tc>
          <w:tcPr>
            <w:tcW w:w="979" w:type="dxa"/>
            <w:shd w:val="clear" w:color="auto" w:fill="auto"/>
          </w:tcPr>
          <w:p w:rsidR="005746F4" w:rsidRPr="00376F89" w:rsidRDefault="005746F4" w:rsidP="00D04EF2">
            <w:pPr>
              <w:spacing w:line="360" w:lineRule="auto"/>
              <w:jc w:val="both"/>
              <w:rPr>
                <w:b/>
                <w:sz w:val="26"/>
                <w:szCs w:val="26"/>
              </w:rPr>
            </w:pPr>
          </w:p>
        </w:tc>
        <w:tc>
          <w:tcPr>
            <w:tcW w:w="825" w:type="dxa"/>
          </w:tcPr>
          <w:p w:rsidR="005746F4" w:rsidRPr="00376F89" w:rsidRDefault="005746F4" w:rsidP="00D04EF2">
            <w:pPr>
              <w:spacing w:line="360" w:lineRule="auto"/>
              <w:jc w:val="both"/>
              <w:rPr>
                <w:b/>
                <w:sz w:val="26"/>
                <w:szCs w:val="26"/>
              </w:rPr>
            </w:pPr>
          </w:p>
        </w:tc>
      </w:tr>
      <w:tr w:rsidR="005746F4" w:rsidRPr="00376F89" w:rsidTr="00376F89">
        <w:tc>
          <w:tcPr>
            <w:tcW w:w="10206" w:type="dxa"/>
            <w:gridSpan w:val="8"/>
          </w:tcPr>
          <w:p w:rsidR="005746F4" w:rsidRPr="00376F89" w:rsidRDefault="005746F4" w:rsidP="00376F89">
            <w:pPr>
              <w:rPr>
                <w:b/>
                <w:sz w:val="26"/>
                <w:szCs w:val="26"/>
                <w:highlight w:val="yellow"/>
              </w:rPr>
            </w:pPr>
            <w:r w:rsidRPr="00376F89">
              <w:rPr>
                <w:b/>
                <w:sz w:val="26"/>
                <w:szCs w:val="26"/>
              </w:rPr>
              <w:t>Mức 4: không</w:t>
            </w:r>
          </w:p>
        </w:tc>
      </w:tr>
    </w:tbl>
    <w:p w:rsidR="000233D0" w:rsidRPr="00376F89" w:rsidRDefault="0050012E" w:rsidP="00376F89">
      <w:pPr>
        <w:pStyle w:val="ListParagraph"/>
        <w:widowControl w:val="0"/>
        <w:spacing w:before="120" w:after="120"/>
        <w:ind w:left="0" w:firstLine="720"/>
        <w:contextualSpacing w:val="0"/>
        <w:jc w:val="both"/>
        <w:rPr>
          <w:b/>
          <w:sz w:val="26"/>
          <w:szCs w:val="26"/>
          <w:lang w:val="de-DE"/>
        </w:rPr>
      </w:pPr>
      <w:r w:rsidRPr="00376F89">
        <w:rPr>
          <w:b/>
          <w:sz w:val="26"/>
          <w:szCs w:val="26"/>
          <w:lang w:val="de-DE"/>
        </w:rPr>
        <w:t xml:space="preserve">1.2 </w:t>
      </w:r>
      <w:r w:rsidR="009171D7" w:rsidRPr="00376F89">
        <w:rPr>
          <w:b/>
          <w:sz w:val="26"/>
          <w:szCs w:val="26"/>
          <w:lang w:val="de-DE"/>
        </w:rPr>
        <w:t>Đăng ký đánh giá ngoài theo quy định:</w:t>
      </w:r>
      <w:r w:rsidR="000233D0" w:rsidRPr="00376F89">
        <w:rPr>
          <w:b/>
          <w:sz w:val="26"/>
          <w:szCs w:val="26"/>
          <w:lang w:val="de-DE"/>
        </w:rPr>
        <w:t xml:space="preserve"> </w:t>
      </w:r>
    </w:p>
    <w:p w:rsidR="00A17E92" w:rsidRPr="00376F89" w:rsidRDefault="00934E1C" w:rsidP="00376F89">
      <w:pPr>
        <w:pStyle w:val="ListParagraph"/>
        <w:widowControl w:val="0"/>
        <w:spacing w:before="120" w:after="120"/>
        <w:ind w:left="0" w:firstLine="720"/>
        <w:contextualSpacing w:val="0"/>
        <w:jc w:val="both"/>
        <w:rPr>
          <w:bCs/>
          <w:sz w:val="26"/>
          <w:szCs w:val="26"/>
          <w:lang w:val="de-DE"/>
        </w:rPr>
      </w:pPr>
      <w:r w:rsidRPr="00376F89">
        <w:rPr>
          <w:sz w:val="26"/>
          <w:szCs w:val="26"/>
          <w:lang w:val="de-DE"/>
        </w:rPr>
        <w:t xml:space="preserve">- </w:t>
      </w:r>
      <w:r w:rsidR="00A17E92" w:rsidRPr="00376F89">
        <w:rPr>
          <w:sz w:val="26"/>
          <w:szCs w:val="26"/>
          <w:lang w:val="de-DE"/>
        </w:rPr>
        <w:t xml:space="preserve">Lần 1 (KĐ; KĐ và CQG), </w:t>
      </w:r>
    </w:p>
    <w:p w:rsidR="00A17E92" w:rsidRPr="00376F89" w:rsidRDefault="00A17E92" w:rsidP="00376F89">
      <w:pPr>
        <w:pStyle w:val="ListParagraph"/>
        <w:widowControl w:val="0"/>
        <w:spacing w:before="120" w:after="120"/>
        <w:ind w:left="0" w:firstLine="720"/>
        <w:contextualSpacing w:val="0"/>
        <w:jc w:val="both"/>
        <w:rPr>
          <w:sz w:val="26"/>
          <w:szCs w:val="26"/>
          <w:lang w:val="de-DE"/>
        </w:rPr>
      </w:pPr>
      <w:r w:rsidRPr="00376F89">
        <w:rPr>
          <w:sz w:val="26"/>
          <w:szCs w:val="26"/>
          <w:lang w:val="de-DE"/>
        </w:rPr>
        <w:t>+ Số QĐ: 1568-26/QĐ-GDĐT-KTKĐCLGD ngày 12 tháng 8 năm 2016 của Sở Giáo Dục và Đào tạo Thành Phố Hồ Chí Minh về việc công nhận Trường Mầm non 19/8, huyện Hóc Môn đạt tiêu chuẩn chất lượng giáo dục cấp độ 3.</w:t>
      </w:r>
    </w:p>
    <w:p w:rsidR="00A17E92" w:rsidRPr="00376F89" w:rsidRDefault="00A17E92" w:rsidP="00376F89">
      <w:pPr>
        <w:pStyle w:val="ListParagraph"/>
        <w:widowControl w:val="0"/>
        <w:spacing w:before="120" w:after="120"/>
        <w:ind w:left="0" w:firstLine="720"/>
        <w:contextualSpacing w:val="0"/>
        <w:jc w:val="both"/>
        <w:rPr>
          <w:bCs/>
          <w:sz w:val="26"/>
          <w:szCs w:val="26"/>
          <w:lang w:val="de-DE"/>
        </w:rPr>
      </w:pPr>
      <w:r w:rsidRPr="00376F89">
        <w:rPr>
          <w:sz w:val="26"/>
          <w:szCs w:val="26"/>
          <w:lang w:val="de-DE"/>
        </w:rPr>
        <w:t>+ Số QĐ: 3705/QĐ-UBND ngày 14 tháng 7 năm 2012 của Ủy ban nhân dân Thành Phố về việc công nhận Trường Mầm non 19/8, huyện Hóc Môn đạt chuẩn Quốc gia mức độ 1.</w:t>
      </w:r>
    </w:p>
    <w:p w:rsidR="00A17E92" w:rsidRPr="00376F89" w:rsidRDefault="00934E1C" w:rsidP="00376F89">
      <w:pPr>
        <w:pStyle w:val="ListParagraph"/>
        <w:widowControl w:val="0"/>
        <w:spacing w:before="120" w:after="120"/>
        <w:ind w:left="0" w:firstLine="720"/>
        <w:contextualSpacing w:val="0"/>
        <w:jc w:val="both"/>
        <w:rPr>
          <w:bCs/>
          <w:sz w:val="26"/>
          <w:szCs w:val="26"/>
          <w:lang w:val="de-DE"/>
        </w:rPr>
      </w:pPr>
      <w:r w:rsidRPr="00376F89">
        <w:rPr>
          <w:sz w:val="26"/>
          <w:szCs w:val="26"/>
          <w:lang w:val="de-DE"/>
        </w:rPr>
        <w:t xml:space="preserve">- </w:t>
      </w:r>
      <w:r w:rsidR="00A17E92" w:rsidRPr="00376F89">
        <w:rPr>
          <w:sz w:val="26"/>
          <w:szCs w:val="26"/>
          <w:lang w:val="de-DE"/>
        </w:rPr>
        <w:t>Lần 2 (KĐ; KĐ và CQG), số QĐ:</w:t>
      </w:r>
    </w:p>
    <w:p w:rsidR="00A17E92" w:rsidRPr="00376F89" w:rsidRDefault="00A17E92" w:rsidP="00376F89">
      <w:pPr>
        <w:pStyle w:val="ListParagraph"/>
        <w:widowControl w:val="0"/>
        <w:spacing w:before="120" w:after="120"/>
        <w:ind w:left="0" w:firstLine="720"/>
        <w:contextualSpacing w:val="0"/>
        <w:jc w:val="both"/>
        <w:rPr>
          <w:bCs/>
          <w:sz w:val="26"/>
          <w:szCs w:val="26"/>
          <w:lang w:val="de-DE"/>
        </w:rPr>
      </w:pPr>
      <w:r w:rsidRPr="00376F89">
        <w:rPr>
          <w:bCs/>
          <w:sz w:val="26"/>
          <w:szCs w:val="26"/>
          <w:lang w:val="de-DE"/>
        </w:rPr>
        <w:t>+ Số QĐ: 1494-19/QĐ-GDĐT-KTKĐCLGD ngày 13 tháng 6 năm 2022 của Sở Giáo Dục và Đào tạo Thành Phố Hồ Chí Minh về việc công nhận Trường Mầm non 19/8, huyện Hóc Môn đạt tiêu chuẩn chất lượng giáo dục cấp độ 3.</w:t>
      </w:r>
    </w:p>
    <w:p w:rsidR="00A17E92" w:rsidRPr="00376F89" w:rsidRDefault="00A17E92" w:rsidP="00376F89">
      <w:pPr>
        <w:pStyle w:val="ListParagraph"/>
        <w:widowControl w:val="0"/>
        <w:spacing w:before="120" w:after="120"/>
        <w:ind w:left="0" w:firstLine="720"/>
        <w:contextualSpacing w:val="0"/>
        <w:jc w:val="both"/>
        <w:rPr>
          <w:bCs/>
          <w:sz w:val="26"/>
          <w:szCs w:val="26"/>
          <w:lang w:val="de-DE"/>
        </w:rPr>
      </w:pPr>
      <w:r w:rsidRPr="00376F89">
        <w:rPr>
          <w:sz w:val="26"/>
          <w:szCs w:val="26"/>
          <w:lang w:val="de-DE"/>
        </w:rPr>
        <w:lastRenderedPageBreak/>
        <w:t>+ Số QĐ:2457/QĐ-GDĐT ngày 20 tháng 7 năm 2022 của UBND Thành Phố Hồ Chí Minh Về công nhận Trường Mầm non 19/8, huyện Hóc Môn đạt chuẩn Quốc gia mức độ 1.</w:t>
      </w:r>
    </w:p>
    <w:p w:rsidR="000233D0" w:rsidRPr="00376F89" w:rsidRDefault="0050012E" w:rsidP="00376F89">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 xml:space="preserve">1.3 </w:t>
      </w:r>
      <w:r w:rsidR="009171D7" w:rsidRPr="00376F89">
        <w:rPr>
          <w:b/>
          <w:sz w:val="26"/>
          <w:szCs w:val="26"/>
          <w:lang w:val="de-DE"/>
        </w:rPr>
        <w:t>Tổ chức bồi dưỡng công tác tự đánh giá cho cán bộ, giáo viên, nhân viên tại đơn vị:</w:t>
      </w:r>
    </w:p>
    <w:p w:rsidR="003E0951" w:rsidRPr="00376F89" w:rsidRDefault="008617CE" w:rsidP="00376F89">
      <w:pPr>
        <w:pStyle w:val="ListParagraph"/>
        <w:widowControl w:val="0"/>
        <w:spacing w:before="120" w:after="120"/>
        <w:ind w:left="0" w:firstLine="720"/>
        <w:contextualSpacing w:val="0"/>
        <w:jc w:val="both"/>
        <w:rPr>
          <w:color w:val="000000" w:themeColor="text1"/>
          <w:sz w:val="26"/>
          <w:szCs w:val="26"/>
          <w:lang w:val="de-DE"/>
        </w:rPr>
      </w:pPr>
      <w:r w:rsidRPr="00376F89">
        <w:rPr>
          <w:color w:val="000000" w:themeColor="text1"/>
          <w:sz w:val="26"/>
          <w:szCs w:val="26"/>
          <w:lang w:val="de-DE"/>
        </w:rPr>
        <w:t>Đã thực hiện 01 lần cho 56/56</w:t>
      </w:r>
      <w:r w:rsidR="003E0951" w:rsidRPr="00376F89">
        <w:rPr>
          <w:color w:val="000000" w:themeColor="text1"/>
          <w:sz w:val="26"/>
          <w:szCs w:val="26"/>
          <w:lang w:val="de-DE"/>
        </w:rPr>
        <w:t xml:space="preserve"> CB-GV-NV vào ngày 09/11/2022 (</w:t>
      </w:r>
      <w:r w:rsidRPr="00376F89">
        <w:rPr>
          <w:color w:val="000000" w:themeColor="text1"/>
          <w:sz w:val="26"/>
          <w:szCs w:val="26"/>
          <w:lang w:val="de-DE"/>
        </w:rPr>
        <w:t>KH số 59/KH-MN19/8 ngày 31/8</w:t>
      </w:r>
      <w:r w:rsidR="003E0951" w:rsidRPr="00376F89">
        <w:rPr>
          <w:color w:val="000000" w:themeColor="text1"/>
          <w:sz w:val="26"/>
          <w:szCs w:val="26"/>
          <w:lang w:val="de-DE"/>
        </w:rPr>
        <w:t>/2022 Kế hoạch bồi dưỡng công tác tự đánh giá cho CB-GV-NV năm học 2022-2023).</w:t>
      </w:r>
    </w:p>
    <w:p w:rsidR="009171D7" w:rsidRPr="00376F89" w:rsidRDefault="009171D7" w:rsidP="00376F89">
      <w:pPr>
        <w:spacing w:before="120" w:after="120"/>
        <w:ind w:firstLine="720"/>
        <w:jc w:val="both"/>
        <w:rPr>
          <w:b/>
          <w:sz w:val="26"/>
          <w:szCs w:val="26"/>
          <w:lang w:val="de-DE"/>
        </w:rPr>
      </w:pPr>
      <w:r w:rsidRPr="00376F89">
        <w:rPr>
          <w:b/>
          <w:sz w:val="26"/>
          <w:szCs w:val="26"/>
          <w:lang w:val="de-DE"/>
        </w:rPr>
        <w:t>2. Công tác lưu trữ hồ sơ kiểm định chất lượng giáo dục</w:t>
      </w:r>
    </w:p>
    <w:p w:rsidR="000233D0" w:rsidRPr="00376F89" w:rsidRDefault="005B580F" w:rsidP="00376F89">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2</w:t>
      </w:r>
      <w:r w:rsidR="008E3786" w:rsidRPr="00376F89">
        <w:rPr>
          <w:b/>
          <w:sz w:val="26"/>
          <w:szCs w:val="26"/>
          <w:lang w:val="de-DE"/>
        </w:rPr>
        <w:t>.</w:t>
      </w:r>
      <w:r w:rsidRPr="00376F89">
        <w:rPr>
          <w:b/>
          <w:sz w:val="26"/>
          <w:szCs w:val="26"/>
          <w:lang w:val="de-DE"/>
        </w:rPr>
        <w:t xml:space="preserve">1. </w:t>
      </w:r>
      <w:r w:rsidR="009171D7" w:rsidRPr="00376F89">
        <w:rPr>
          <w:b/>
          <w:sz w:val="26"/>
          <w:szCs w:val="26"/>
          <w:lang w:val="de-DE"/>
        </w:rPr>
        <w:t>Kiểm tra công tác lưu trữ công tác tự đánh giá tối thiểu 5 năm.</w:t>
      </w:r>
    </w:p>
    <w:p w:rsidR="000233D0" w:rsidRPr="00376F89" w:rsidRDefault="000233D0" w:rsidP="00376F89">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 </w:t>
      </w:r>
      <w:r w:rsidR="003E0951" w:rsidRPr="00376F89">
        <w:rPr>
          <w:sz w:val="26"/>
          <w:szCs w:val="26"/>
          <w:lang w:val="de-DE"/>
        </w:rPr>
        <w:t>Hồ sơ lưu trữ, đầy đủ từ năm 2018 đến năm 2023.</w:t>
      </w:r>
    </w:p>
    <w:p w:rsidR="00CC3F14" w:rsidRDefault="005B580F" w:rsidP="00376F89">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 xml:space="preserve">2.2 </w:t>
      </w:r>
      <w:r w:rsidR="009171D7" w:rsidRPr="00376F89">
        <w:rPr>
          <w:b/>
          <w:sz w:val="26"/>
          <w:szCs w:val="26"/>
          <w:lang w:val="de-DE"/>
        </w:rPr>
        <w:t>Các văn bản chỉ đạo, hướng dẫn thực hiện của Bộ, Sở và Phòng Giáo dục và Đào tạo.</w:t>
      </w:r>
    </w:p>
    <w:p w:rsidR="00CA495F" w:rsidRDefault="00CA495F" w:rsidP="00CA495F">
      <w:pPr>
        <w:pStyle w:val="NoSpacing"/>
        <w:spacing w:before="120" w:after="120"/>
        <w:ind w:firstLine="720"/>
        <w:jc w:val="both"/>
        <w:rPr>
          <w:sz w:val="26"/>
          <w:szCs w:val="26"/>
          <w:lang w:val="pt-BR"/>
        </w:rPr>
      </w:pPr>
      <w:r>
        <w:rPr>
          <w:sz w:val="26"/>
          <w:szCs w:val="26"/>
          <w:lang w:val="pt-BR"/>
        </w:rPr>
        <w:t>* Văn bản của Phòng Gíao dục</w:t>
      </w:r>
      <w:r>
        <w:rPr>
          <w:sz w:val="26"/>
          <w:szCs w:val="26"/>
          <w:lang w:val="pt-BR"/>
        </w:rPr>
        <w:t>:</w:t>
      </w:r>
    </w:p>
    <w:p w:rsidR="00CA495F" w:rsidRPr="00CA495F" w:rsidRDefault="00CA495F" w:rsidP="00CA495F">
      <w:pPr>
        <w:pStyle w:val="NoSpacing"/>
        <w:spacing w:before="120" w:after="120"/>
        <w:ind w:firstLine="720"/>
        <w:jc w:val="both"/>
        <w:rPr>
          <w:sz w:val="26"/>
          <w:szCs w:val="26"/>
          <w:lang w:val="pt-BR"/>
        </w:rPr>
      </w:pPr>
      <w:r>
        <w:rPr>
          <w:sz w:val="26"/>
          <w:szCs w:val="26"/>
          <w:lang w:val="pt-BR"/>
        </w:rPr>
        <w:t>Công văn số 1660/GDĐT-KĐCLGD ngày 19 tháng 12 năm 2010 của Phòng giáo dục và Đào tạo về việc hướng dẫn thực hiện công tác đánh giá chất lượng giáo dục năm học 2018-2019</w:t>
      </w:r>
      <w:r>
        <w:rPr>
          <w:sz w:val="26"/>
          <w:szCs w:val="26"/>
          <w:lang w:val="pt-BR"/>
        </w:rPr>
        <w:t>.</w:t>
      </w:r>
    </w:p>
    <w:p w:rsidR="00376F89" w:rsidRPr="00376F89" w:rsidRDefault="00376F89" w:rsidP="00376F89">
      <w:pPr>
        <w:pStyle w:val="NoSpacing"/>
        <w:spacing w:before="120" w:after="120"/>
        <w:ind w:firstLine="720"/>
        <w:jc w:val="both"/>
        <w:rPr>
          <w:sz w:val="26"/>
          <w:szCs w:val="26"/>
          <w:lang w:val="pt-BR"/>
        </w:rPr>
      </w:pPr>
      <w:r w:rsidRPr="00376F89">
        <w:rPr>
          <w:sz w:val="26"/>
          <w:szCs w:val="26"/>
          <w:lang w:val="pt-BR"/>
        </w:rPr>
        <w:t>Kế hoạch số 1388/KH-GDĐT-KĐCLGD ngày 20 tháng 9 năm 2019 của Phòng Giáo dục và Đào tạo huyện Hóc Môn về Kế hoạch công tác kiểm định chất lượng giáo dục năm học 2019-2020</w:t>
      </w:r>
    </w:p>
    <w:p w:rsidR="00376F89" w:rsidRDefault="00376F89" w:rsidP="00376F89">
      <w:pPr>
        <w:pStyle w:val="NoSpacing"/>
        <w:spacing w:before="120" w:after="120"/>
        <w:ind w:firstLine="720"/>
        <w:jc w:val="both"/>
        <w:rPr>
          <w:sz w:val="26"/>
          <w:szCs w:val="26"/>
          <w:lang w:val="pt-BR"/>
        </w:rPr>
      </w:pPr>
      <w:r w:rsidRPr="00376F89">
        <w:rPr>
          <w:sz w:val="26"/>
          <w:szCs w:val="26"/>
          <w:lang w:val="pt-BR"/>
        </w:rPr>
        <w:t>Công văn số 119/GDĐT-KĐCLGD ngày 04 tháng 02 năm 2020 của Phòng Giáo dục và Đào tạo huyện Hóc Môn về việc thực hiện nhiệm vụ kiểm định chất lượng</w:t>
      </w:r>
      <w:r w:rsidR="00CA495F">
        <w:rPr>
          <w:sz w:val="26"/>
          <w:szCs w:val="26"/>
          <w:lang w:val="pt-BR"/>
        </w:rPr>
        <w:t>.</w:t>
      </w:r>
    </w:p>
    <w:p w:rsidR="00CA495F" w:rsidRDefault="00CA495F" w:rsidP="00376F89">
      <w:pPr>
        <w:pStyle w:val="NoSpacing"/>
        <w:spacing w:before="120" w:after="120"/>
        <w:ind w:firstLine="720"/>
        <w:jc w:val="both"/>
        <w:rPr>
          <w:sz w:val="26"/>
          <w:szCs w:val="26"/>
          <w:lang w:val="pt-BR"/>
        </w:rPr>
      </w:pPr>
      <w:r>
        <w:rPr>
          <w:sz w:val="26"/>
          <w:szCs w:val="26"/>
          <w:lang w:val="pt-BR"/>
        </w:rPr>
        <w:t>Công văn số 1213/GDĐT ngày 27 tháng 8 năm 2019 của Phòng Gíao dục và Đào tạo về việc Hướng dẫn thực hiện công tác đánh giá chất lượng giáo dục năm 2019-2020</w:t>
      </w:r>
      <w:r>
        <w:rPr>
          <w:sz w:val="26"/>
          <w:szCs w:val="26"/>
          <w:lang w:val="pt-BR"/>
        </w:rPr>
        <w:t>.</w:t>
      </w:r>
    </w:p>
    <w:p w:rsidR="00376F89" w:rsidRDefault="00376F89" w:rsidP="00376F89">
      <w:pPr>
        <w:pStyle w:val="NoSpacing"/>
        <w:spacing w:before="120" w:after="120"/>
        <w:ind w:firstLine="720"/>
        <w:jc w:val="both"/>
        <w:rPr>
          <w:sz w:val="26"/>
          <w:szCs w:val="26"/>
          <w:lang w:val="pt-BR"/>
        </w:rPr>
      </w:pPr>
      <w:r w:rsidRPr="00376F89">
        <w:rPr>
          <w:sz w:val="26"/>
          <w:szCs w:val="26"/>
          <w:lang w:val="pt-BR"/>
        </w:rPr>
        <w:t>Kế hoạch số 1843/KH-GDĐT-KĐCLGD ngày 12 tháng 10 năm 2020 của Phòng Giáo dục và Đào tạo huyện Hóc Môn về Kế hoạch công tác kiểm định chất lượng giáo dục năm học 2020-2021</w:t>
      </w:r>
    </w:p>
    <w:p w:rsidR="00CA495F" w:rsidRDefault="00CA495F" w:rsidP="00376F89">
      <w:pPr>
        <w:pStyle w:val="NoSpacing"/>
        <w:spacing w:before="120" w:after="120"/>
        <w:ind w:firstLine="720"/>
        <w:jc w:val="both"/>
        <w:rPr>
          <w:sz w:val="26"/>
          <w:szCs w:val="26"/>
          <w:lang w:val="pt-BR"/>
        </w:rPr>
      </w:pPr>
      <w:r w:rsidRPr="00376F89">
        <w:rPr>
          <w:sz w:val="26"/>
          <w:szCs w:val="26"/>
          <w:lang w:val="pt-BR"/>
        </w:rPr>
        <w:t>Công văn số 30/GDĐT-KĐCLGD ngày 07 tháng 01 năm 2021 của Phòng Giáo dục và Đào tạo huyện Hóc Môn về việc thực hiện công tác kiểm định chất lượng giáo dục</w:t>
      </w:r>
    </w:p>
    <w:p w:rsidR="00CA495F" w:rsidRDefault="00CA495F" w:rsidP="00376F89">
      <w:pPr>
        <w:pStyle w:val="NoSpacing"/>
        <w:spacing w:before="120" w:after="120"/>
        <w:ind w:firstLine="720"/>
        <w:jc w:val="both"/>
        <w:rPr>
          <w:sz w:val="26"/>
          <w:szCs w:val="26"/>
          <w:lang w:val="pt-BR"/>
        </w:rPr>
      </w:pPr>
      <w:r w:rsidRPr="00376F89">
        <w:rPr>
          <w:sz w:val="26"/>
          <w:szCs w:val="26"/>
          <w:lang w:val="pt-BR"/>
        </w:rPr>
        <w:t>Kế hoạch số 1426/KH-GDĐT-KĐCLGD ngày 16 tháng 9 năm 2021 của Phòng Giáo dục và Đào tạo huyện Hóc Môn về Kế hoạch công tác kiểm định chất lượng giáo dục và chuẩn Quốc gia năm học 2021-2022</w:t>
      </w:r>
    </w:p>
    <w:p w:rsidR="00CA495F" w:rsidRDefault="00CA495F" w:rsidP="00376F89">
      <w:pPr>
        <w:pStyle w:val="NoSpacing"/>
        <w:spacing w:before="120" w:after="120"/>
        <w:ind w:firstLine="720"/>
        <w:jc w:val="both"/>
        <w:rPr>
          <w:sz w:val="26"/>
          <w:szCs w:val="26"/>
          <w:lang w:val="pt-BR"/>
        </w:rPr>
      </w:pPr>
      <w:r>
        <w:rPr>
          <w:sz w:val="26"/>
          <w:szCs w:val="26"/>
          <w:lang w:val="pt-BR"/>
        </w:rPr>
        <w:t>Kế hoạch số 1334/KH-GDĐT-KĐCLGD ngày 17 tháng 8 năm 2022 của Phòng Gíao dục và Đào tạo về Kế hoạch công tác Kiểm định chất lượng Giáo dục và chuẩn quốc gia năm 2022-2023</w:t>
      </w:r>
      <w:r>
        <w:rPr>
          <w:sz w:val="26"/>
          <w:szCs w:val="26"/>
          <w:lang w:val="pt-BR"/>
        </w:rPr>
        <w:t>.</w:t>
      </w:r>
    </w:p>
    <w:p w:rsidR="00CA495F" w:rsidRPr="00376F89" w:rsidRDefault="00CA495F" w:rsidP="00376F89">
      <w:pPr>
        <w:pStyle w:val="NoSpacing"/>
        <w:spacing w:before="120" w:after="120"/>
        <w:ind w:firstLine="720"/>
        <w:jc w:val="both"/>
        <w:rPr>
          <w:sz w:val="26"/>
          <w:szCs w:val="26"/>
          <w:lang w:val="pt-BR"/>
        </w:rPr>
      </w:pPr>
      <w:r w:rsidRPr="00376F89">
        <w:rPr>
          <w:sz w:val="26"/>
          <w:szCs w:val="26"/>
          <w:lang w:val="pt-BR"/>
        </w:rPr>
        <w:t>Kế hoạch số 1445/KH-GDĐT-KĐCLGD ngày 01 tháng 8 năm 2023 của Phòng Giáo dục và Đào tạo huyện Hóc Môn về Kiểm tra công tác kiểm định chất lượng giáo dục năm học 2022-2023</w:t>
      </w:r>
    </w:p>
    <w:p w:rsidR="00BD787E" w:rsidRDefault="00BD787E" w:rsidP="00376F89">
      <w:pPr>
        <w:pStyle w:val="NoSpacing"/>
        <w:spacing w:before="120" w:after="120"/>
        <w:ind w:firstLine="720"/>
        <w:jc w:val="both"/>
        <w:rPr>
          <w:sz w:val="26"/>
          <w:szCs w:val="26"/>
          <w:lang w:val="pt-BR"/>
        </w:rPr>
      </w:pPr>
      <w:r>
        <w:rPr>
          <w:sz w:val="26"/>
          <w:szCs w:val="26"/>
          <w:lang w:val="pt-BR"/>
        </w:rPr>
        <w:t>Kế hoạch số 131/KH-GDĐT-MN ngày 20 tháng 02 năm 2016 của Phòng giáo dục và Đào tạo về Kế hoạch xây dựng trường mầm non đạt chuẩn quốc gia trên địa bàn huyện Hóc Môn giai đoạn 2016-2020.</w:t>
      </w:r>
    </w:p>
    <w:p w:rsidR="00CA495F" w:rsidRDefault="00CA495F" w:rsidP="00376F89">
      <w:pPr>
        <w:pStyle w:val="NoSpacing"/>
        <w:spacing w:before="120" w:after="120"/>
        <w:ind w:firstLine="720"/>
        <w:jc w:val="both"/>
        <w:rPr>
          <w:sz w:val="26"/>
          <w:szCs w:val="26"/>
          <w:lang w:val="pt-BR"/>
        </w:rPr>
      </w:pPr>
      <w:r>
        <w:rPr>
          <w:sz w:val="26"/>
          <w:szCs w:val="26"/>
          <w:lang w:val="pt-BR"/>
        </w:rPr>
        <w:lastRenderedPageBreak/>
        <w:t>* Văn bản của Sở Gíao dục:</w:t>
      </w:r>
    </w:p>
    <w:p w:rsidR="00CA495F" w:rsidRDefault="00CA495F" w:rsidP="00376F89">
      <w:pPr>
        <w:pStyle w:val="NoSpacing"/>
        <w:spacing w:before="120" w:after="120"/>
        <w:ind w:firstLine="720"/>
        <w:jc w:val="both"/>
        <w:rPr>
          <w:sz w:val="26"/>
          <w:szCs w:val="26"/>
          <w:lang w:val="pt-BR"/>
        </w:rPr>
      </w:pPr>
      <w:r>
        <w:rPr>
          <w:sz w:val="26"/>
          <w:szCs w:val="26"/>
          <w:lang w:val="pt-BR"/>
        </w:rPr>
        <w:t>Công văn số 462/GDĐT-KTKĐCLGD ngày 21 tháng 02 năm 2010 của Sở Gíao dục và Đào tạo về việc Báo cáo thực hiện công tác đánh giá chất lượng giáo dục năm 2018-2019</w:t>
      </w:r>
      <w:r>
        <w:rPr>
          <w:sz w:val="26"/>
          <w:szCs w:val="26"/>
          <w:lang w:val="pt-BR"/>
        </w:rPr>
        <w:t>.</w:t>
      </w:r>
    </w:p>
    <w:p w:rsidR="004E7413" w:rsidRDefault="004E7413" w:rsidP="00376F89">
      <w:pPr>
        <w:pStyle w:val="NoSpacing"/>
        <w:spacing w:before="120" w:after="120"/>
        <w:ind w:firstLine="720"/>
        <w:jc w:val="both"/>
        <w:rPr>
          <w:sz w:val="26"/>
          <w:szCs w:val="26"/>
          <w:lang w:val="pt-BR"/>
        </w:rPr>
      </w:pPr>
      <w:r>
        <w:rPr>
          <w:sz w:val="26"/>
          <w:szCs w:val="26"/>
          <w:lang w:val="pt-BR"/>
        </w:rPr>
        <w:t>Công văn số 2993/GDĐT-KTKĐCLGD ngày 26 tháng 8 năm 2019 của Sở Gíao dục và Đào tạo về việc hướng dẫn thực hiện công tác đánh giá chất lượng giáo dục năm học 2019-2020.</w:t>
      </w:r>
    </w:p>
    <w:p w:rsidR="00CA495F" w:rsidRPr="00376F89" w:rsidRDefault="00CA495F" w:rsidP="00CA495F">
      <w:pPr>
        <w:pStyle w:val="NoSpacing"/>
        <w:spacing w:before="120" w:after="120"/>
        <w:ind w:firstLine="720"/>
        <w:jc w:val="both"/>
        <w:rPr>
          <w:sz w:val="26"/>
          <w:szCs w:val="26"/>
          <w:lang w:val="pt-BR"/>
        </w:rPr>
      </w:pPr>
      <w:r w:rsidRPr="00376F89">
        <w:rPr>
          <w:sz w:val="26"/>
          <w:szCs w:val="26"/>
          <w:lang w:val="pt-BR"/>
        </w:rPr>
        <w:t>Công văn số 90/KTKĐCLGD, ngày 31 tháng 8 năm 2020 của Sở Giáo Dục và Đào tạo Thành phố Hồ Chí Minh về việc hướng dẫn thực hiện lễ công nhận đạt kiểm định chất lượng giáo dục, đạt chuẩn quốc gia</w:t>
      </w:r>
    </w:p>
    <w:p w:rsidR="00CA495F" w:rsidRDefault="00CA495F" w:rsidP="00376F89">
      <w:pPr>
        <w:pStyle w:val="NoSpacing"/>
        <w:spacing w:before="120" w:after="120"/>
        <w:ind w:firstLine="720"/>
        <w:jc w:val="both"/>
        <w:rPr>
          <w:sz w:val="26"/>
          <w:szCs w:val="26"/>
          <w:lang w:val="pt-BR"/>
        </w:rPr>
      </w:pPr>
      <w:r w:rsidRPr="00376F89">
        <w:rPr>
          <w:sz w:val="26"/>
          <w:szCs w:val="26"/>
          <w:lang w:val="pt-BR"/>
        </w:rPr>
        <w:t>Công văn số 3702/SGDĐT-KTKĐ, ngày 06 tháng 10 năm 2022 của Sở Giáo Dục và Đào tạo Thành phố Hồ Chí Minh về việc hướng dẫn thực hiện công tác kiểm định chất lượng giáo dục năm học 2022-2023</w:t>
      </w:r>
    </w:p>
    <w:p w:rsidR="002A1549" w:rsidRDefault="002A1549" w:rsidP="00376F89">
      <w:pPr>
        <w:pStyle w:val="NoSpacing"/>
        <w:spacing w:before="120" w:after="120"/>
        <w:ind w:firstLine="720"/>
        <w:jc w:val="both"/>
        <w:rPr>
          <w:sz w:val="26"/>
          <w:szCs w:val="26"/>
          <w:lang w:val="pt-BR"/>
        </w:rPr>
      </w:pPr>
      <w:r>
        <w:rPr>
          <w:sz w:val="26"/>
          <w:szCs w:val="26"/>
          <w:lang w:val="pt-BR"/>
        </w:rPr>
        <w:t>Công văn số 4364/GDĐT-KTKĐCL ngày 13 tháng 12 năm 2018 của Sở Gíao dục và Đào tạo về việc hướng dẫn thực hiện công tác đánh giá chất lượng giáo dục năm học 2018-2019</w:t>
      </w:r>
    </w:p>
    <w:p w:rsidR="00CA495F" w:rsidRDefault="00CA495F" w:rsidP="00376F89">
      <w:pPr>
        <w:pStyle w:val="NoSpacing"/>
        <w:spacing w:before="120" w:after="120"/>
        <w:ind w:firstLine="720"/>
        <w:jc w:val="both"/>
        <w:rPr>
          <w:sz w:val="26"/>
          <w:szCs w:val="26"/>
          <w:lang w:val="pt-BR"/>
        </w:rPr>
      </w:pPr>
      <w:r>
        <w:rPr>
          <w:sz w:val="26"/>
          <w:szCs w:val="26"/>
          <w:lang w:val="pt-BR"/>
        </w:rPr>
        <w:t>* Văn bản của Bộ Gíao dục:</w:t>
      </w:r>
    </w:p>
    <w:p w:rsidR="002A1549" w:rsidRDefault="002A1549" w:rsidP="00376F89">
      <w:pPr>
        <w:pStyle w:val="NoSpacing"/>
        <w:spacing w:before="120" w:after="120"/>
        <w:ind w:firstLine="720"/>
        <w:jc w:val="both"/>
        <w:rPr>
          <w:sz w:val="26"/>
          <w:szCs w:val="26"/>
          <w:lang w:val="pt-BR"/>
        </w:rPr>
      </w:pPr>
      <w:r>
        <w:rPr>
          <w:sz w:val="26"/>
          <w:szCs w:val="26"/>
          <w:lang w:val="pt-BR"/>
        </w:rPr>
        <w:t>Công văn số 4940/BGDĐT ngày 26 tháng 10 năm 2018 của Bộ Gíao dục và đào tạo về việc hướng dẫn nhiệm vụ quản lý chất lượng giáo dục năm học 2018-2019.</w:t>
      </w:r>
      <w:bookmarkStart w:id="0" w:name="_GoBack"/>
      <w:bookmarkEnd w:id="0"/>
    </w:p>
    <w:p w:rsidR="00CA495F" w:rsidRPr="00376F89" w:rsidRDefault="00CA495F" w:rsidP="00CA495F">
      <w:pPr>
        <w:widowControl w:val="0"/>
        <w:tabs>
          <w:tab w:val="left" w:leader="dot" w:pos="567"/>
          <w:tab w:val="right" w:leader="dot" w:pos="9498"/>
        </w:tabs>
        <w:spacing w:before="120" w:after="120"/>
        <w:ind w:firstLine="720"/>
        <w:jc w:val="both"/>
        <w:rPr>
          <w:bCs/>
          <w:iCs/>
          <w:color w:val="000000" w:themeColor="text1"/>
          <w:sz w:val="26"/>
          <w:szCs w:val="26"/>
          <w:lang w:val="pt-BR"/>
        </w:rPr>
      </w:pPr>
      <w:r w:rsidRPr="00376F89">
        <w:rPr>
          <w:bCs/>
          <w:iCs/>
          <w:color w:val="000000" w:themeColor="text1"/>
          <w:sz w:val="26"/>
          <w:szCs w:val="26"/>
          <w:lang w:val="pt-BR"/>
        </w:rPr>
        <w:t>Thông tư số 19/2018/TT-BGDĐT ngày 22 tháng 8 năm 2018 của Bộ Giáo dục và Đào tạo ban hành Quy định về kiểm định chất lượng giáo dục công nhận đạt chuẩn quốc gia đối với trường mầm non.</w:t>
      </w:r>
    </w:p>
    <w:p w:rsidR="00CA495F" w:rsidRPr="00376F89" w:rsidRDefault="00CA495F" w:rsidP="00376F89">
      <w:pPr>
        <w:pStyle w:val="NoSpacing"/>
        <w:spacing w:before="120" w:after="120"/>
        <w:ind w:firstLine="720"/>
        <w:jc w:val="both"/>
        <w:rPr>
          <w:sz w:val="26"/>
          <w:szCs w:val="26"/>
          <w:lang w:val="pt-BR"/>
        </w:rPr>
      </w:pPr>
      <w:r w:rsidRPr="00376F89">
        <w:rPr>
          <w:sz w:val="26"/>
          <w:szCs w:val="26"/>
          <w:lang w:val="pt-BR"/>
        </w:rPr>
        <w:t xml:space="preserve">Công văn số </w:t>
      </w:r>
      <w:bookmarkStart w:id="1" w:name="loai_1_name"/>
      <w:r w:rsidRPr="00376F89">
        <w:rPr>
          <w:sz w:val="26"/>
          <w:szCs w:val="26"/>
          <w:lang w:val="vi-VN"/>
        </w:rPr>
        <w:t>5942/BGDĐT-QLCL</w:t>
      </w:r>
      <w:r w:rsidRPr="00376F89">
        <w:rPr>
          <w:sz w:val="26"/>
          <w:szCs w:val="26"/>
          <w:lang w:val="pt-BR"/>
        </w:rPr>
        <w:t>, ngày 28 tháng 12 năm 2018 của Bộ Gíao dục và Đào tạo về việc</w:t>
      </w:r>
      <w:r w:rsidRPr="00376F89">
        <w:rPr>
          <w:sz w:val="26"/>
          <w:szCs w:val="26"/>
          <w:lang w:val="vi-VN"/>
        </w:rPr>
        <w:t xml:space="preserve"> hướng dẫn tự đánh giá và đánh giá ngoài trường mầm non</w:t>
      </w:r>
      <w:bookmarkEnd w:id="1"/>
      <w:r w:rsidRPr="00376F89">
        <w:rPr>
          <w:sz w:val="26"/>
          <w:szCs w:val="26"/>
          <w:lang w:val="pt-BR"/>
        </w:rPr>
        <w:t>.</w:t>
      </w:r>
    </w:p>
    <w:p w:rsidR="009171D7" w:rsidRPr="00376F89" w:rsidRDefault="005B580F" w:rsidP="00376F89">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 xml:space="preserve">2.3 </w:t>
      </w:r>
      <w:r w:rsidR="009171D7" w:rsidRPr="00376F89">
        <w:rPr>
          <w:b/>
          <w:sz w:val="26"/>
          <w:szCs w:val="26"/>
          <w:lang w:val="de-DE"/>
        </w:rPr>
        <w:t xml:space="preserve">Sắp xếp hồ sơ minh chứng tối thiểu </w:t>
      </w:r>
      <w:r w:rsidR="00CC3F14" w:rsidRPr="00376F89">
        <w:rPr>
          <w:b/>
          <w:sz w:val="26"/>
          <w:szCs w:val="26"/>
          <w:lang w:val="de-DE"/>
        </w:rPr>
        <w:t>0</w:t>
      </w:r>
      <w:r w:rsidR="009171D7" w:rsidRPr="00376F89">
        <w:rPr>
          <w:b/>
          <w:sz w:val="26"/>
          <w:szCs w:val="26"/>
          <w:lang w:val="de-DE"/>
        </w:rPr>
        <w:t>5 năm</w:t>
      </w:r>
    </w:p>
    <w:p w:rsidR="003E0951" w:rsidRPr="00376F89" w:rsidRDefault="003E0951" w:rsidP="00376F89">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Sắp xếp hồ sơ đầy đủ các năm theo từng hộp của danh mục minh chứng trong Báo cáo tự đánh giá của trường.</w:t>
      </w:r>
    </w:p>
    <w:p w:rsidR="009171D7" w:rsidRPr="00376F89" w:rsidRDefault="009171D7" w:rsidP="00376F89">
      <w:pPr>
        <w:spacing w:before="120" w:after="120"/>
        <w:ind w:firstLine="720"/>
        <w:jc w:val="both"/>
        <w:rPr>
          <w:b/>
          <w:sz w:val="26"/>
          <w:szCs w:val="26"/>
          <w:lang w:val="de-DE"/>
        </w:rPr>
      </w:pPr>
      <w:r w:rsidRPr="00376F89">
        <w:rPr>
          <w:b/>
          <w:sz w:val="26"/>
          <w:szCs w:val="26"/>
          <w:lang w:val="de-DE"/>
        </w:rPr>
        <w:t>3. Công tác công khai kết quả kiểm định chất lượng giáo dục</w:t>
      </w:r>
    </w:p>
    <w:p w:rsidR="0050012E" w:rsidRPr="00376F89" w:rsidRDefault="005B580F" w:rsidP="00376F89">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3.1 </w:t>
      </w:r>
      <w:r w:rsidR="009171D7" w:rsidRPr="00376F89">
        <w:rPr>
          <w:sz w:val="26"/>
          <w:szCs w:val="26"/>
          <w:lang w:val="de-DE"/>
        </w:rPr>
        <w:t xml:space="preserve">Thực hiện công khai kết quả kiểm định chất lượng giáo dục hằng năm trên cổng thông tin điện tử của đơn vị </w:t>
      </w:r>
    </w:p>
    <w:p w:rsidR="003E0951" w:rsidRPr="00376F89" w:rsidRDefault="003E0951" w:rsidP="00376F89">
      <w:pPr>
        <w:pStyle w:val="ListParagraph"/>
        <w:widowControl w:val="0"/>
        <w:spacing w:before="120" w:after="120"/>
        <w:ind w:left="0" w:firstLine="720"/>
        <w:contextualSpacing w:val="0"/>
        <w:jc w:val="both"/>
        <w:rPr>
          <w:sz w:val="26"/>
          <w:szCs w:val="26"/>
          <w:lang w:val="de-DE"/>
        </w:rPr>
      </w:pPr>
      <w:r w:rsidRPr="00376F89">
        <w:rPr>
          <w:sz w:val="26"/>
          <w:szCs w:val="26"/>
          <w:lang w:val="de-DE"/>
        </w:rPr>
        <w:t xml:space="preserve">Nhà trường đã tạo một mục lục riêng của Kiểm định chất lượng giáo dục trên trang Web của nhà trường </w:t>
      </w:r>
      <w:r w:rsidR="00BD37BE" w:rsidRPr="00376F89">
        <w:rPr>
          <w:sz w:val="26"/>
          <w:szCs w:val="26"/>
          <w:lang w:val="de-DE"/>
        </w:rPr>
        <w:t xml:space="preserve">và trường có sdung phần mềm kiểm định chất lượng của bên viettel để cập nhật hso kiểm định theo đúng tiến độ </w:t>
      </w:r>
      <w:r w:rsidRPr="00376F89">
        <w:rPr>
          <w:sz w:val="26"/>
          <w:szCs w:val="26"/>
          <w:lang w:val="de-DE"/>
        </w:rPr>
        <w:t>nhằm tạo giúp cho CB-GV-NV và PH dễ thấy và dễ tham khảo khi có nhu cầu</w:t>
      </w:r>
      <w:r w:rsidR="00BD37BE" w:rsidRPr="00376F89">
        <w:rPr>
          <w:sz w:val="26"/>
          <w:szCs w:val="26"/>
          <w:lang w:val="de-DE"/>
        </w:rPr>
        <w:t>.</w:t>
      </w:r>
    </w:p>
    <w:p w:rsidR="003E0951" w:rsidRPr="00376F89" w:rsidRDefault="003E0951" w:rsidP="00376F89">
      <w:pPr>
        <w:pStyle w:val="ListParagraph"/>
        <w:widowControl w:val="0"/>
        <w:spacing w:before="120" w:after="120"/>
        <w:ind w:left="0" w:firstLine="720"/>
        <w:contextualSpacing w:val="0"/>
        <w:jc w:val="both"/>
        <w:rPr>
          <w:sz w:val="26"/>
          <w:szCs w:val="26"/>
          <w:lang w:val="de-DE"/>
        </w:rPr>
      </w:pPr>
      <w:r w:rsidRPr="00376F89">
        <w:rPr>
          <w:sz w:val="26"/>
          <w:szCs w:val="26"/>
          <w:lang w:val="de-DE"/>
        </w:rPr>
        <w:t xml:space="preserve">Hiệu trưởng phân công nhân viên văn thư thường xuyên cập nhật các văn bản  </w:t>
      </w:r>
      <w:r w:rsidR="00BD37BE" w:rsidRPr="00376F89">
        <w:rPr>
          <w:sz w:val="26"/>
          <w:szCs w:val="26"/>
          <w:lang w:val="de-DE"/>
        </w:rPr>
        <w:t>kiểm định chất lượng và các kế hoạch, báo cáo từng năm</w:t>
      </w:r>
      <w:r w:rsidRPr="00376F89">
        <w:rPr>
          <w:sz w:val="26"/>
          <w:szCs w:val="26"/>
          <w:lang w:val="de-DE"/>
        </w:rPr>
        <w:t xml:space="preserve"> trên trang Web của nhà trường</w:t>
      </w:r>
      <w:r w:rsidR="00BD37BE" w:rsidRPr="00376F89">
        <w:rPr>
          <w:sz w:val="26"/>
          <w:szCs w:val="26"/>
          <w:lang w:val="de-DE"/>
        </w:rPr>
        <w:t xml:space="preserve"> đúng thời gian.</w:t>
      </w:r>
    </w:p>
    <w:p w:rsidR="00BD37BE" w:rsidRPr="00376F89" w:rsidRDefault="005B580F" w:rsidP="00376F89">
      <w:pPr>
        <w:widowControl w:val="0"/>
        <w:tabs>
          <w:tab w:val="left" w:leader="dot" w:pos="567"/>
          <w:tab w:val="right" w:leader="dot" w:pos="9498"/>
        </w:tabs>
        <w:spacing w:before="120" w:after="120"/>
        <w:ind w:firstLine="720"/>
        <w:jc w:val="both"/>
        <w:rPr>
          <w:sz w:val="26"/>
          <w:szCs w:val="26"/>
          <w:lang w:val="de-DE"/>
        </w:rPr>
      </w:pPr>
      <w:r w:rsidRPr="00376F89">
        <w:rPr>
          <w:sz w:val="26"/>
          <w:szCs w:val="26"/>
          <w:lang w:val="de-DE"/>
        </w:rPr>
        <w:t xml:space="preserve">3.2 </w:t>
      </w:r>
      <w:r w:rsidR="009171D7" w:rsidRPr="00376F89">
        <w:rPr>
          <w:sz w:val="26"/>
          <w:szCs w:val="26"/>
          <w:lang w:val="de-DE"/>
        </w:rPr>
        <w:t>Nội dun</w:t>
      </w:r>
      <w:r w:rsidR="004C00CE" w:rsidRPr="00376F89">
        <w:rPr>
          <w:sz w:val="26"/>
          <w:szCs w:val="26"/>
          <w:lang w:val="de-DE"/>
        </w:rPr>
        <w:t>g được duy trì tối thiểu 03 năm:</w:t>
      </w:r>
      <w:r w:rsidR="0050012E" w:rsidRPr="00376F89">
        <w:rPr>
          <w:sz w:val="26"/>
          <w:szCs w:val="26"/>
          <w:lang w:val="de-DE"/>
        </w:rPr>
        <w:t xml:space="preserve"> </w:t>
      </w:r>
      <w:r w:rsidR="00BD37BE" w:rsidRPr="00376F89">
        <w:rPr>
          <w:sz w:val="26"/>
          <w:szCs w:val="26"/>
          <w:lang w:val="de-DE"/>
        </w:rPr>
        <w:t>Nội dung đăng tải trang web được lưu trữ đầy đủ.</w:t>
      </w:r>
    </w:p>
    <w:p w:rsidR="007356CD" w:rsidRPr="00376F89" w:rsidRDefault="00AA6235" w:rsidP="00376F89">
      <w:pPr>
        <w:widowControl w:val="0"/>
        <w:tabs>
          <w:tab w:val="left" w:leader="dot" w:pos="567"/>
          <w:tab w:val="right" w:leader="dot" w:pos="9498"/>
        </w:tabs>
        <w:spacing w:before="120" w:after="120"/>
        <w:ind w:firstLine="720"/>
        <w:jc w:val="both"/>
        <w:rPr>
          <w:b/>
          <w:sz w:val="26"/>
          <w:szCs w:val="26"/>
          <w:lang w:val="de-DE"/>
        </w:rPr>
      </w:pPr>
      <w:r w:rsidRPr="00376F89">
        <w:rPr>
          <w:b/>
          <w:sz w:val="26"/>
          <w:szCs w:val="26"/>
          <w:lang w:val="de-DE"/>
        </w:rPr>
        <w:t>Nhận xét</w:t>
      </w:r>
    </w:p>
    <w:p w:rsidR="00BD37BE" w:rsidRPr="00376F89" w:rsidRDefault="00BD37BE" w:rsidP="00376F89">
      <w:pPr>
        <w:tabs>
          <w:tab w:val="left" w:pos="567"/>
          <w:tab w:val="left" w:pos="709"/>
        </w:tabs>
        <w:spacing w:before="120" w:after="120"/>
        <w:ind w:firstLine="720"/>
        <w:jc w:val="both"/>
        <w:rPr>
          <w:sz w:val="26"/>
          <w:szCs w:val="26"/>
          <w:lang w:val="de-DE"/>
        </w:rPr>
      </w:pPr>
      <w:r w:rsidRPr="00376F89">
        <w:rPr>
          <w:sz w:val="26"/>
          <w:szCs w:val="26"/>
          <w:lang w:val="de-DE"/>
        </w:rPr>
        <w:lastRenderedPageBreak/>
        <w:t>Quy trình thực hiện công tác tự đánh giá được nhà trường thực hiện hằng năm theo quy định</w:t>
      </w:r>
    </w:p>
    <w:p w:rsidR="00BD37BE" w:rsidRPr="00376F89" w:rsidRDefault="00BD37BE" w:rsidP="00376F89">
      <w:pPr>
        <w:tabs>
          <w:tab w:val="left" w:pos="567"/>
        </w:tabs>
        <w:spacing w:before="120" w:after="120"/>
        <w:ind w:firstLine="720"/>
        <w:jc w:val="both"/>
        <w:rPr>
          <w:color w:val="000000" w:themeColor="text1"/>
          <w:sz w:val="26"/>
          <w:szCs w:val="26"/>
          <w:lang w:val="de-DE"/>
        </w:rPr>
      </w:pPr>
      <w:r w:rsidRPr="00376F89">
        <w:rPr>
          <w:color w:val="000000" w:themeColor="text1"/>
          <w:sz w:val="26"/>
          <w:szCs w:val="26"/>
          <w:lang w:val="de-DE"/>
        </w:rPr>
        <w:t>Đăng ký đánh giá ngoài theo quy định tại Thông tư 19/2018/TT-BGDĐT ngày 22 tháng 8 năm 2018. Đến nay, nhà trường đã thực hiện 02 lần đánh giá ngoài vào năm 2015 và 2021 và đạt kiểm định chất lượng giáo dục mức độ 2</w:t>
      </w:r>
    </w:p>
    <w:p w:rsidR="00BD37BE" w:rsidRPr="00376F89" w:rsidRDefault="00BD37BE" w:rsidP="00376F89">
      <w:pPr>
        <w:tabs>
          <w:tab w:val="left" w:pos="567"/>
        </w:tabs>
        <w:spacing w:before="120" w:after="120"/>
        <w:ind w:firstLine="720"/>
        <w:jc w:val="both"/>
        <w:rPr>
          <w:sz w:val="26"/>
          <w:szCs w:val="26"/>
          <w:lang w:val="de-DE"/>
        </w:rPr>
      </w:pPr>
      <w:r w:rsidRPr="00376F89">
        <w:rPr>
          <w:sz w:val="26"/>
          <w:szCs w:val="26"/>
          <w:lang w:val="de-DE"/>
        </w:rPr>
        <w:t>Lưu trữ hồ sơ đầy đủ các năm theo quy định.</w:t>
      </w:r>
    </w:p>
    <w:p w:rsidR="00BD37BE" w:rsidRPr="00376F89" w:rsidRDefault="00BD37BE" w:rsidP="00376F89">
      <w:pPr>
        <w:tabs>
          <w:tab w:val="left" w:pos="567"/>
        </w:tabs>
        <w:spacing w:before="120" w:after="120"/>
        <w:ind w:firstLine="720"/>
        <w:jc w:val="both"/>
        <w:rPr>
          <w:sz w:val="26"/>
          <w:szCs w:val="26"/>
          <w:lang w:val="de-DE"/>
        </w:rPr>
      </w:pPr>
      <w:r w:rsidRPr="00376F89">
        <w:rPr>
          <w:sz w:val="26"/>
          <w:szCs w:val="26"/>
          <w:lang w:val="de-DE"/>
        </w:rPr>
        <w:t>Hệ thống hồ sơ minh chứng sắp xếp trình tự, khoa học.</w:t>
      </w:r>
    </w:p>
    <w:p w:rsidR="00BD37BE" w:rsidRPr="00376F89" w:rsidRDefault="00BD37BE" w:rsidP="00376F89">
      <w:pPr>
        <w:tabs>
          <w:tab w:val="left" w:pos="567"/>
        </w:tabs>
        <w:spacing w:before="120" w:after="120"/>
        <w:ind w:firstLine="720"/>
        <w:jc w:val="both"/>
        <w:rPr>
          <w:sz w:val="26"/>
          <w:szCs w:val="26"/>
          <w:lang w:val="de-DE"/>
        </w:rPr>
      </w:pPr>
      <w:r w:rsidRPr="00376F89">
        <w:rPr>
          <w:sz w:val="26"/>
          <w:szCs w:val="26"/>
          <w:lang w:val="de-DE"/>
        </w:rPr>
        <w:t>Công khai kết quả kiểm định đầy đủ</w:t>
      </w:r>
    </w:p>
    <w:p w:rsidR="009171D7" w:rsidRPr="00376F89" w:rsidRDefault="00934E1C" w:rsidP="00376F89">
      <w:pPr>
        <w:pStyle w:val="ListParagraph"/>
        <w:spacing w:before="120" w:after="120"/>
        <w:ind w:left="0" w:firstLine="720"/>
        <w:contextualSpacing w:val="0"/>
        <w:jc w:val="both"/>
        <w:rPr>
          <w:b/>
          <w:sz w:val="26"/>
          <w:szCs w:val="26"/>
          <w:lang w:val="de-DE"/>
        </w:rPr>
      </w:pPr>
      <w:r w:rsidRPr="00376F89">
        <w:rPr>
          <w:b/>
          <w:sz w:val="26"/>
          <w:szCs w:val="26"/>
          <w:lang w:val="de-DE"/>
        </w:rPr>
        <w:t xml:space="preserve">4. </w:t>
      </w:r>
      <w:r w:rsidR="0050012E" w:rsidRPr="00376F89">
        <w:rPr>
          <w:b/>
          <w:sz w:val="26"/>
          <w:szCs w:val="26"/>
          <w:lang w:val="de-DE"/>
        </w:rPr>
        <w:t xml:space="preserve">Kiến nghị </w:t>
      </w:r>
      <w:r w:rsidR="00AA6235" w:rsidRPr="00376F89">
        <w:rPr>
          <w:b/>
          <w:sz w:val="26"/>
          <w:szCs w:val="26"/>
          <w:lang w:val="de-DE"/>
        </w:rPr>
        <w:t>của đơn vị được kiểm tra</w:t>
      </w:r>
      <w:r w:rsidR="0050012E" w:rsidRPr="00376F89">
        <w:rPr>
          <w:b/>
          <w:sz w:val="26"/>
          <w:szCs w:val="26"/>
          <w:lang w:val="de-DE"/>
        </w:rPr>
        <w:t xml:space="preserve"> đối với cơ quan cấp trên</w:t>
      </w:r>
    </w:p>
    <w:p w:rsidR="005B580F" w:rsidRPr="00376F89" w:rsidRDefault="00E624A4" w:rsidP="00376F89">
      <w:pPr>
        <w:pStyle w:val="ListParagraph"/>
        <w:spacing w:before="120" w:after="120"/>
        <w:ind w:left="0" w:firstLine="720"/>
        <w:contextualSpacing w:val="0"/>
        <w:jc w:val="both"/>
        <w:rPr>
          <w:sz w:val="26"/>
          <w:szCs w:val="26"/>
          <w:lang w:val="de-DE"/>
        </w:rPr>
      </w:pPr>
      <w:r w:rsidRPr="00376F89">
        <w:rPr>
          <w:sz w:val="26"/>
          <w:szCs w:val="26"/>
          <w:lang w:val="de-DE"/>
        </w:rPr>
        <w:t>Không</w:t>
      </w:r>
    </w:p>
    <w:tbl>
      <w:tblPr>
        <w:tblW w:w="0" w:type="auto"/>
        <w:tblInd w:w="108" w:type="dxa"/>
        <w:tblBorders>
          <w:insideH w:val="single" w:sz="4" w:space="0" w:color="auto"/>
        </w:tblBorders>
        <w:tblLook w:val="01E0" w:firstRow="1" w:lastRow="1" w:firstColumn="1" w:lastColumn="1" w:noHBand="0" w:noVBand="0"/>
      </w:tblPr>
      <w:tblGrid>
        <w:gridCol w:w="4668"/>
        <w:gridCol w:w="4769"/>
      </w:tblGrid>
      <w:tr w:rsidR="0050012E" w:rsidRPr="00376F89" w:rsidTr="00934E1C">
        <w:tc>
          <w:tcPr>
            <w:tcW w:w="4668" w:type="dxa"/>
            <w:shd w:val="clear" w:color="auto" w:fill="auto"/>
          </w:tcPr>
          <w:p w:rsidR="0050012E" w:rsidRPr="00376F89" w:rsidRDefault="0050012E" w:rsidP="00376F89">
            <w:pPr>
              <w:rPr>
                <w:rFonts w:eastAsia="PMingLiU"/>
                <w:b/>
                <w:bCs/>
                <w:i/>
                <w:iCs/>
                <w:szCs w:val="26"/>
                <w:lang w:val="pl-PL"/>
              </w:rPr>
            </w:pPr>
            <w:r w:rsidRPr="00376F89">
              <w:rPr>
                <w:rFonts w:eastAsia="PMingLiU"/>
                <w:b/>
                <w:bCs/>
                <w:i/>
                <w:iCs/>
                <w:szCs w:val="26"/>
                <w:lang w:val="pl-PL"/>
              </w:rPr>
              <w:t>Nơi nhận:</w:t>
            </w:r>
          </w:p>
          <w:p w:rsidR="0050012E" w:rsidRPr="00376F89" w:rsidRDefault="0050012E" w:rsidP="00376F89">
            <w:pPr>
              <w:rPr>
                <w:rFonts w:eastAsia="PMingLiU"/>
                <w:sz w:val="22"/>
                <w:szCs w:val="26"/>
                <w:lang w:val="pl-PL"/>
              </w:rPr>
            </w:pPr>
            <w:r w:rsidRPr="00376F89">
              <w:rPr>
                <w:rFonts w:eastAsia="PMingLiU"/>
                <w:sz w:val="22"/>
                <w:szCs w:val="26"/>
                <w:lang w:val="pl-PL"/>
              </w:rPr>
              <w:t>- P.GDĐT;</w:t>
            </w:r>
          </w:p>
          <w:p w:rsidR="0050012E" w:rsidRPr="00376F89" w:rsidRDefault="0050012E" w:rsidP="00376F89">
            <w:pPr>
              <w:rPr>
                <w:rFonts w:eastAsia="PMingLiU"/>
                <w:sz w:val="22"/>
                <w:szCs w:val="26"/>
                <w:lang w:val="pl-PL"/>
              </w:rPr>
            </w:pPr>
            <w:r w:rsidRPr="00376F89">
              <w:rPr>
                <w:rFonts w:eastAsia="PMingLiU"/>
                <w:sz w:val="22"/>
                <w:szCs w:val="26"/>
                <w:lang w:val="pl-PL"/>
              </w:rPr>
              <w:t>- CV/PGDĐT;</w:t>
            </w:r>
          </w:p>
          <w:p w:rsidR="0050012E" w:rsidRPr="00376F89" w:rsidRDefault="0050012E" w:rsidP="00376F89">
            <w:pPr>
              <w:rPr>
                <w:rFonts w:eastAsia="Calibri"/>
                <w:sz w:val="22"/>
                <w:szCs w:val="26"/>
              </w:rPr>
            </w:pPr>
            <w:r w:rsidRPr="00376F89">
              <w:rPr>
                <w:rFonts w:eastAsia="Calibri"/>
                <w:sz w:val="22"/>
                <w:szCs w:val="26"/>
                <w:lang w:val="vi-VN"/>
              </w:rPr>
              <w:t>- Lưu: VT.</w:t>
            </w:r>
          </w:p>
          <w:p w:rsidR="0050012E" w:rsidRPr="00376F89" w:rsidRDefault="0050012E" w:rsidP="00376F89">
            <w:pPr>
              <w:rPr>
                <w:rFonts w:eastAsia="Calibri"/>
                <w:sz w:val="26"/>
                <w:szCs w:val="26"/>
              </w:rPr>
            </w:pPr>
          </w:p>
          <w:p w:rsidR="005B580F" w:rsidRPr="00376F89" w:rsidRDefault="005B580F" w:rsidP="00376F89">
            <w:pPr>
              <w:rPr>
                <w:rFonts w:eastAsia="Calibri"/>
                <w:sz w:val="26"/>
                <w:szCs w:val="26"/>
              </w:rPr>
            </w:pPr>
            <w:r w:rsidRPr="00376F89">
              <w:rPr>
                <w:rFonts w:eastAsia="Calibri"/>
                <w:sz w:val="26"/>
                <w:szCs w:val="26"/>
              </w:rPr>
              <w:t>.</w:t>
            </w:r>
          </w:p>
        </w:tc>
        <w:tc>
          <w:tcPr>
            <w:tcW w:w="4769" w:type="dxa"/>
            <w:shd w:val="clear" w:color="auto" w:fill="auto"/>
          </w:tcPr>
          <w:p w:rsidR="0050012E" w:rsidRPr="00376F89" w:rsidRDefault="005B580F" w:rsidP="00376F89">
            <w:pPr>
              <w:tabs>
                <w:tab w:val="left" w:pos="142"/>
                <w:tab w:val="center" w:pos="6804"/>
              </w:tabs>
              <w:jc w:val="center"/>
              <w:rPr>
                <w:rFonts w:eastAsia="PMingLiU"/>
                <w:b/>
                <w:sz w:val="28"/>
                <w:szCs w:val="26"/>
                <w:lang w:val="pl-PL"/>
              </w:rPr>
            </w:pPr>
            <w:r w:rsidRPr="00376F89">
              <w:rPr>
                <w:rFonts w:eastAsia="PMingLiU"/>
                <w:b/>
                <w:sz w:val="28"/>
                <w:szCs w:val="26"/>
                <w:lang w:val="pl-PL"/>
              </w:rPr>
              <w:t xml:space="preserve">HIỆU </w:t>
            </w:r>
            <w:r w:rsidR="0050012E" w:rsidRPr="00376F89">
              <w:rPr>
                <w:rFonts w:eastAsia="PMingLiU"/>
                <w:b/>
                <w:sz w:val="28"/>
                <w:szCs w:val="26"/>
                <w:lang w:val="pl-PL"/>
              </w:rPr>
              <w:t>TRƯỞNG</w:t>
            </w:r>
          </w:p>
          <w:p w:rsidR="0050012E" w:rsidRPr="00376F89" w:rsidRDefault="0050012E" w:rsidP="00376F89">
            <w:pPr>
              <w:jc w:val="center"/>
              <w:rPr>
                <w:rFonts w:eastAsia="PMingLiU"/>
                <w:sz w:val="28"/>
                <w:szCs w:val="26"/>
                <w:lang w:val="pl-PL"/>
              </w:rPr>
            </w:pPr>
          </w:p>
          <w:p w:rsidR="00376F89" w:rsidRPr="00376F89" w:rsidRDefault="00376F89" w:rsidP="00376F89">
            <w:pPr>
              <w:jc w:val="center"/>
              <w:rPr>
                <w:rFonts w:eastAsia="PMingLiU"/>
                <w:sz w:val="28"/>
                <w:szCs w:val="26"/>
                <w:lang w:val="pl-PL"/>
              </w:rPr>
            </w:pPr>
          </w:p>
          <w:p w:rsidR="00376F89" w:rsidRPr="00376F89" w:rsidRDefault="00376F89" w:rsidP="00376F89">
            <w:pPr>
              <w:jc w:val="center"/>
              <w:rPr>
                <w:rFonts w:eastAsia="PMingLiU"/>
                <w:sz w:val="28"/>
                <w:szCs w:val="26"/>
                <w:lang w:val="pl-PL"/>
              </w:rPr>
            </w:pPr>
          </w:p>
          <w:p w:rsidR="0050012E" w:rsidRPr="00376F89" w:rsidRDefault="0050012E" w:rsidP="00376F89">
            <w:pPr>
              <w:jc w:val="center"/>
              <w:rPr>
                <w:rFonts w:eastAsia="PMingLiU"/>
                <w:sz w:val="28"/>
                <w:szCs w:val="26"/>
                <w:lang w:val="pl-PL"/>
              </w:rPr>
            </w:pPr>
          </w:p>
          <w:p w:rsidR="0050012E" w:rsidRPr="00376F89" w:rsidRDefault="00E624A4" w:rsidP="00376F89">
            <w:pPr>
              <w:jc w:val="center"/>
              <w:rPr>
                <w:rFonts w:eastAsia="PMingLiU"/>
                <w:b/>
                <w:sz w:val="28"/>
                <w:szCs w:val="26"/>
                <w:lang w:val="pl-PL"/>
              </w:rPr>
            </w:pPr>
            <w:r w:rsidRPr="00376F89">
              <w:rPr>
                <w:rFonts w:eastAsia="PMingLiU"/>
                <w:b/>
                <w:sz w:val="28"/>
                <w:szCs w:val="26"/>
                <w:lang w:val="pl-PL"/>
              </w:rPr>
              <w:t>Nguyễn Ngọc Diễm</w:t>
            </w:r>
          </w:p>
        </w:tc>
      </w:tr>
    </w:tbl>
    <w:p w:rsidR="00A05D7B" w:rsidRPr="00376F89" w:rsidRDefault="00A05D7B" w:rsidP="00376F89">
      <w:pPr>
        <w:spacing w:after="120"/>
        <w:jc w:val="both"/>
        <w:rPr>
          <w:sz w:val="26"/>
          <w:szCs w:val="26"/>
        </w:rPr>
      </w:pPr>
    </w:p>
    <w:sectPr w:rsidR="00A05D7B" w:rsidRPr="00376F89" w:rsidSect="00EB4DB7">
      <w:head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53" w:rsidRDefault="00BC3B53" w:rsidP="00CC3F14">
      <w:r>
        <w:separator/>
      </w:r>
    </w:p>
  </w:endnote>
  <w:endnote w:type="continuationSeparator" w:id="0">
    <w:p w:rsidR="00BC3B53" w:rsidRDefault="00BC3B53" w:rsidP="00CC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53" w:rsidRDefault="00BC3B53" w:rsidP="00CC3F14">
      <w:r>
        <w:separator/>
      </w:r>
    </w:p>
  </w:footnote>
  <w:footnote w:type="continuationSeparator" w:id="0">
    <w:p w:rsidR="00BC3B53" w:rsidRDefault="00BC3B53" w:rsidP="00CC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53330"/>
      <w:docPartObj>
        <w:docPartGallery w:val="Page Numbers (Top of Page)"/>
        <w:docPartUnique/>
      </w:docPartObj>
    </w:sdtPr>
    <w:sdtEndPr>
      <w:rPr>
        <w:noProof/>
      </w:rPr>
    </w:sdtEndPr>
    <w:sdtContent>
      <w:p w:rsidR="00EB4DB7" w:rsidRDefault="00EB4DB7">
        <w:pPr>
          <w:pStyle w:val="Header"/>
          <w:jc w:val="center"/>
        </w:pPr>
        <w:r>
          <w:fldChar w:fldCharType="begin"/>
        </w:r>
        <w:r>
          <w:instrText xml:space="preserve"> PAGE   \* MERGEFORMAT </w:instrText>
        </w:r>
        <w:r>
          <w:fldChar w:fldCharType="separate"/>
        </w:r>
        <w:r w:rsidR="002A1549">
          <w:rPr>
            <w:noProof/>
          </w:rPr>
          <w:t>28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BF4"/>
    <w:multiLevelType w:val="hybridMultilevel"/>
    <w:tmpl w:val="58F8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97CBE"/>
    <w:multiLevelType w:val="hybridMultilevel"/>
    <w:tmpl w:val="D1B0FA3A"/>
    <w:lvl w:ilvl="0" w:tplc="08588F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C4ED6"/>
    <w:multiLevelType w:val="hybridMultilevel"/>
    <w:tmpl w:val="7F7055EE"/>
    <w:lvl w:ilvl="0" w:tplc="08588F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1060F"/>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F74F5"/>
    <w:multiLevelType w:val="hybridMultilevel"/>
    <w:tmpl w:val="04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D61A0"/>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01F90"/>
    <w:multiLevelType w:val="hybridMultilevel"/>
    <w:tmpl w:val="6980B7A8"/>
    <w:lvl w:ilvl="0" w:tplc="CA8AA5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E55EBF"/>
    <w:multiLevelType w:val="hybridMultilevel"/>
    <w:tmpl w:val="21B8EE32"/>
    <w:lvl w:ilvl="0" w:tplc="08588F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CD"/>
    <w:rsid w:val="000233D0"/>
    <w:rsid w:val="000B3FD3"/>
    <w:rsid w:val="000D6DEC"/>
    <w:rsid w:val="00154273"/>
    <w:rsid w:val="002135BE"/>
    <w:rsid w:val="00220F1C"/>
    <w:rsid w:val="00266588"/>
    <w:rsid w:val="002858EF"/>
    <w:rsid w:val="00291BAA"/>
    <w:rsid w:val="002A1549"/>
    <w:rsid w:val="002F4084"/>
    <w:rsid w:val="002F71A0"/>
    <w:rsid w:val="00336E2F"/>
    <w:rsid w:val="00376F89"/>
    <w:rsid w:val="0039599E"/>
    <w:rsid w:val="003E0951"/>
    <w:rsid w:val="0044316A"/>
    <w:rsid w:val="004541C2"/>
    <w:rsid w:val="00457F95"/>
    <w:rsid w:val="00466528"/>
    <w:rsid w:val="004C00CE"/>
    <w:rsid w:val="004E0644"/>
    <w:rsid w:val="004E237C"/>
    <w:rsid w:val="004E7413"/>
    <w:rsid w:val="0050012E"/>
    <w:rsid w:val="005451D7"/>
    <w:rsid w:val="005746F4"/>
    <w:rsid w:val="005B580F"/>
    <w:rsid w:val="006A049A"/>
    <w:rsid w:val="006B6794"/>
    <w:rsid w:val="006F1D46"/>
    <w:rsid w:val="007356CD"/>
    <w:rsid w:val="007A2512"/>
    <w:rsid w:val="007B0C0E"/>
    <w:rsid w:val="007C3F9B"/>
    <w:rsid w:val="007F099F"/>
    <w:rsid w:val="00835BDF"/>
    <w:rsid w:val="008617CE"/>
    <w:rsid w:val="008E3786"/>
    <w:rsid w:val="009171D7"/>
    <w:rsid w:val="00934E1C"/>
    <w:rsid w:val="00957385"/>
    <w:rsid w:val="00A05D7B"/>
    <w:rsid w:val="00A07465"/>
    <w:rsid w:val="00A17E92"/>
    <w:rsid w:val="00AA6235"/>
    <w:rsid w:val="00AE2EAA"/>
    <w:rsid w:val="00B04E00"/>
    <w:rsid w:val="00B205CE"/>
    <w:rsid w:val="00B74687"/>
    <w:rsid w:val="00B956D2"/>
    <w:rsid w:val="00BB618C"/>
    <w:rsid w:val="00BC3B53"/>
    <w:rsid w:val="00BD37BE"/>
    <w:rsid w:val="00BD787E"/>
    <w:rsid w:val="00C26282"/>
    <w:rsid w:val="00C40994"/>
    <w:rsid w:val="00C6018D"/>
    <w:rsid w:val="00CA495F"/>
    <w:rsid w:val="00CC3F14"/>
    <w:rsid w:val="00CD4A4E"/>
    <w:rsid w:val="00D04EF2"/>
    <w:rsid w:val="00D533AF"/>
    <w:rsid w:val="00D5601E"/>
    <w:rsid w:val="00D76A37"/>
    <w:rsid w:val="00D816F6"/>
    <w:rsid w:val="00DB70ED"/>
    <w:rsid w:val="00DD6415"/>
    <w:rsid w:val="00DF2607"/>
    <w:rsid w:val="00E624A4"/>
    <w:rsid w:val="00E73F28"/>
    <w:rsid w:val="00E875B2"/>
    <w:rsid w:val="00EB4DB7"/>
    <w:rsid w:val="00ED05E5"/>
    <w:rsid w:val="00F23A68"/>
    <w:rsid w:val="00F36546"/>
    <w:rsid w:val="00F94E5C"/>
    <w:rsid w:val="00F976B8"/>
    <w:rsid w:val="00FA1DB9"/>
    <w:rsid w:val="00FD6059"/>
    <w:rsid w:val="00FE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paragraph" w:styleId="NoSpacing">
    <w:name w:val="No Spacing"/>
    <w:uiPriority w:val="1"/>
    <w:qFormat/>
    <w:rsid w:val="008E3786"/>
    <w:pPr>
      <w:spacing w:after="0" w:line="240" w:lineRule="auto"/>
    </w:pPr>
    <w:rPr>
      <w:rFonts w:ascii="Times New Roman" w:eastAsia="Times New Roman" w:hAnsi="Times New Roman" w:cs="Times New Roman"/>
      <w:color w:val="000000"/>
      <w:sz w:val="24"/>
      <w:szCs w:val="24"/>
      <w:lang w:eastAsia="zh-TW"/>
    </w:rPr>
  </w:style>
  <w:style w:type="paragraph" w:styleId="NormalWeb">
    <w:name w:val="Normal (Web)"/>
    <w:basedOn w:val="Normal"/>
    <w:rsid w:val="006F1D46"/>
    <w:pPr>
      <w:spacing w:before="100" w:beforeAutospacing="1" w:after="100" w:afterAutospacing="1"/>
    </w:pPr>
    <w:rPr>
      <w:color w:val="auto"/>
      <w:lang w:eastAsia="en-US"/>
    </w:rPr>
  </w:style>
  <w:style w:type="paragraph" w:styleId="BalloonText">
    <w:name w:val="Balloon Text"/>
    <w:basedOn w:val="Normal"/>
    <w:link w:val="BalloonTextChar"/>
    <w:uiPriority w:val="99"/>
    <w:semiHidden/>
    <w:unhideWhenUsed/>
    <w:rsid w:val="006B6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94"/>
    <w:rPr>
      <w:rFonts w:ascii="Segoe UI" w:eastAsia="Times New Roman" w:hAnsi="Segoe UI" w:cs="Segoe UI"/>
      <w:color w:val="000000"/>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paragraph" w:styleId="NoSpacing">
    <w:name w:val="No Spacing"/>
    <w:uiPriority w:val="1"/>
    <w:qFormat/>
    <w:rsid w:val="008E3786"/>
    <w:pPr>
      <w:spacing w:after="0" w:line="240" w:lineRule="auto"/>
    </w:pPr>
    <w:rPr>
      <w:rFonts w:ascii="Times New Roman" w:eastAsia="Times New Roman" w:hAnsi="Times New Roman" w:cs="Times New Roman"/>
      <w:color w:val="000000"/>
      <w:sz w:val="24"/>
      <w:szCs w:val="24"/>
      <w:lang w:eastAsia="zh-TW"/>
    </w:rPr>
  </w:style>
  <w:style w:type="paragraph" w:styleId="NormalWeb">
    <w:name w:val="Normal (Web)"/>
    <w:basedOn w:val="Normal"/>
    <w:rsid w:val="006F1D46"/>
    <w:pPr>
      <w:spacing w:before="100" w:beforeAutospacing="1" w:after="100" w:afterAutospacing="1"/>
    </w:pPr>
    <w:rPr>
      <w:color w:val="auto"/>
      <w:lang w:eastAsia="en-US"/>
    </w:rPr>
  </w:style>
  <w:style w:type="paragraph" w:styleId="BalloonText">
    <w:name w:val="Balloon Text"/>
    <w:basedOn w:val="Normal"/>
    <w:link w:val="BalloonTextChar"/>
    <w:uiPriority w:val="99"/>
    <w:semiHidden/>
    <w:unhideWhenUsed/>
    <w:rsid w:val="006B6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94"/>
    <w:rPr>
      <w:rFonts w:ascii="Segoe UI" w:eastAsia="Times New Roman" w:hAnsi="Segoe UI" w:cs="Segoe UI"/>
      <w:color w:val="00000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F634-2BDC-477F-AE87-D15D2C83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Admin</cp:lastModifiedBy>
  <cp:revision>8</cp:revision>
  <cp:lastPrinted>2023-08-15T04:11:00Z</cp:lastPrinted>
  <dcterms:created xsi:type="dcterms:W3CDTF">2023-08-07T08:10:00Z</dcterms:created>
  <dcterms:modified xsi:type="dcterms:W3CDTF">2023-08-16T10:56:00Z</dcterms:modified>
</cp:coreProperties>
</file>