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color w:val="FF0000"/>
          <w:sz w:val="36"/>
          <w:szCs w:val="72"/>
        </w:rPr>
      </w:pPr>
      <w:r>
        <w:rPr>
          <w:rFonts w:ascii="Times New Roman" w:hAnsi="Times New Roman" w:cs="Times New Roman"/>
          <w:b/>
          <w:color w:val="FF0000"/>
          <w:sz w:val="36"/>
          <w:szCs w:val="72"/>
        </w:rPr>
        <w:t>BỎ VÀO ĐÚNG MÀU</w:t>
      </w:r>
    </w:p>
    <w:p>
      <w:pPr>
        <w:rPr>
          <w:rFonts w:ascii="Times New Roman" w:hAnsi="Times New Roman" w:cs="Times New Roman"/>
          <w:b/>
          <w:color w:val="FF0000"/>
          <w:sz w:val="28"/>
          <w:szCs w:val="52"/>
        </w:rPr>
      </w:pPr>
    </w:p>
    <w:p>
      <w:pPr>
        <w:rPr>
          <w:rFonts w:ascii="Times New Roman" w:hAnsi="Times New Roman" w:cs="Times New Roman"/>
          <w:b/>
          <w:color w:val="FF0000"/>
          <w:sz w:val="28"/>
          <w:szCs w:val="52"/>
        </w:rPr>
      </w:pPr>
      <w:r>
        <w:rPr>
          <w:rFonts w:ascii="Times New Roman" w:hAnsi="Times New Roman" w:cs="Times New Roman"/>
          <w:b/>
          <w:sz w:val="44"/>
          <w:szCs w:val="5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1153795</wp:posOffset>
            </wp:positionH>
            <wp:positionV relativeFrom="paragraph">
              <wp:posOffset>3175</wp:posOffset>
            </wp:positionV>
            <wp:extent cx="4179570" cy="3326130"/>
            <wp:effectExtent l="0" t="0" r="11430" b="11430"/>
            <wp:wrapNone/>
            <wp:docPr id="1" name="Picture 1" descr="C:\Users\Admin\Desktop\z2994257955235_f93f835c5979381978be0d28b6064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\Desktop\z2994257955235_f93f835c5979381978be0d28b60640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179570" cy="332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after="0" w:line="240" w:lineRule="auto"/>
        <w:rPr>
          <w:rFonts w:hint="default" w:ascii="Times New Roman" w:hAnsi="Times New Roman" w:cs="Times New Roman"/>
          <w:sz w:val="44"/>
          <w:szCs w:val="144"/>
          <w:lang w:val="en-US"/>
        </w:rPr>
      </w:pPr>
      <w:r>
        <w:rPr>
          <w:rFonts w:hint="default" w:ascii="Times New Roman" w:hAnsi="Times New Roman" w:cs="Times New Roman"/>
          <w:sz w:val="44"/>
          <w:szCs w:val="144"/>
          <w:u w:val="single"/>
          <w:lang w:val="en-US"/>
        </w:rPr>
        <w:t xml:space="preserve">+ </w:t>
      </w:r>
      <w:r>
        <w:rPr>
          <w:rFonts w:ascii="Times New Roman" w:hAnsi="Times New Roman" w:cs="Times New Roman"/>
          <w:sz w:val="44"/>
          <w:szCs w:val="144"/>
          <w:u w:val="single"/>
        </w:rPr>
        <w:t>Cách chơi</w:t>
      </w:r>
      <w:r>
        <w:rPr>
          <w:rFonts w:ascii="Times New Roman" w:hAnsi="Times New Roman" w:cs="Times New Roman"/>
          <w:sz w:val="44"/>
          <w:szCs w:val="144"/>
        </w:rPr>
        <w:t xml:space="preserve">: </w:t>
      </w:r>
      <w:r>
        <w:rPr>
          <w:rFonts w:hint="default" w:ascii="Times New Roman" w:hAnsi="Times New Roman" w:cs="Times New Roman"/>
          <w:sz w:val="44"/>
          <w:szCs w:val="144"/>
          <w:lang w:val="en-US"/>
        </w:rPr>
        <w:t xml:space="preserve"> </w:t>
      </w:r>
      <w:r>
        <w:rPr>
          <w:rFonts w:ascii="Times New Roman" w:hAnsi="Times New Roman" w:cs="Times New Roman"/>
          <w:sz w:val="44"/>
          <w:szCs w:val="144"/>
        </w:rPr>
        <w:t>trẻ lấy đồ chơi bỏ vào ống theo màu</w:t>
      </w:r>
      <w:r>
        <w:rPr>
          <w:rFonts w:hint="default" w:ascii="Times New Roman" w:hAnsi="Times New Roman" w:cs="Times New Roman"/>
          <w:sz w:val="44"/>
          <w:szCs w:val="144"/>
          <w:lang w:val="en-US"/>
        </w:rPr>
        <w:t>.</w:t>
      </w:r>
      <w:bookmarkStart w:id="0" w:name="_GoBack"/>
      <w:bookmarkEnd w:id="0"/>
    </w:p>
    <w:p>
      <w:pPr>
        <w:spacing w:after="0" w:line="240" w:lineRule="auto"/>
        <w:rPr>
          <w:rFonts w:ascii="Times New Roman" w:hAnsi="Times New Roman" w:cs="Times New Roman"/>
          <w:sz w:val="44"/>
          <w:szCs w:val="14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44"/>
          <w:szCs w:val="144"/>
          <w:lang w:val="en-US"/>
        </w:rPr>
      </w:pPr>
      <w:r>
        <w:rPr>
          <w:rFonts w:hint="default" w:ascii="Times New Roman" w:hAnsi="Times New Roman" w:cs="Times New Roman"/>
          <w:sz w:val="44"/>
          <w:szCs w:val="144"/>
          <w:u w:val="single"/>
          <w:lang w:val="en-US"/>
        </w:rPr>
        <w:t xml:space="preserve">+ </w:t>
      </w:r>
      <w:r>
        <w:rPr>
          <w:rFonts w:ascii="Times New Roman" w:hAnsi="Times New Roman" w:cs="Times New Roman"/>
          <w:sz w:val="44"/>
          <w:szCs w:val="144"/>
          <w:u w:val="single"/>
        </w:rPr>
        <w:t>Luật chơi:</w:t>
      </w:r>
      <w:r>
        <w:rPr>
          <w:rFonts w:hint="default" w:ascii="Times New Roman" w:hAnsi="Times New Roman" w:cs="Times New Roman"/>
          <w:sz w:val="44"/>
          <w:szCs w:val="144"/>
          <w:u w:val="none"/>
          <w:lang w:val="en-US"/>
        </w:rPr>
        <w:t xml:space="preserve"> </w:t>
      </w:r>
      <w:r>
        <w:rPr>
          <w:rFonts w:ascii="Times New Roman" w:hAnsi="Times New Roman" w:cs="Times New Roman"/>
          <w:sz w:val="44"/>
          <w:szCs w:val="144"/>
        </w:rPr>
        <w:t xml:space="preserve"> trẻ phải bỏ đồ chơi vào ống màu cho đúng và không làm rơi đồ chơi ra bên ngoài</w:t>
      </w:r>
      <w:r>
        <w:rPr>
          <w:rFonts w:hint="default" w:ascii="Times New Roman" w:hAnsi="Times New Roman" w:cs="Times New Roman"/>
          <w:sz w:val="44"/>
          <w:szCs w:val="144"/>
          <w:lang w:val="en-US"/>
        </w:rPr>
        <w:t>.</w:t>
      </w:r>
    </w:p>
    <w:p>
      <w:pPr>
        <w:rPr>
          <w:sz w:val="28"/>
          <w:szCs w:val="28"/>
        </w:rPr>
      </w:pPr>
      <w:r>
        <w:rPr>
          <w:rFonts w:ascii="Times New Roman" w:hAnsi="Times New Roman" w:cs="Times New Roman"/>
          <w:sz w:val="44"/>
          <w:szCs w:val="144"/>
        </w:rPr>
        <w:t xml:space="preserve"> </w:t>
      </w:r>
    </w:p>
    <w:sectPr>
      <w:pgSz w:w="11906" w:h="16838"/>
      <w:pgMar w:top="1440" w:right="1106" w:bottom="1440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135E6"/>
    <w:rsid w:val="4EF1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2023-04-04T10:18:00Z</dcterms:created>
  <dc:creator>LENOVO</dc:creator>
  <cp:lastModifiedBy>LENOVO</cp:lastModifiedBy>
  <dcterms:modified xsi:type="dcterms:W3CDTF">2023-04-04T10:22:04Z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