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FD" w:rsidRPr="00E14253" w:rsidRDefault="00EF2EFD" w:rsidP="00E14253">
      <w:pPr>
        <w:autoSpaceDE w:val="0"/>
        <w:autoSpaceDN w:val="0"/>
        <w:adjustRightInd w:val="0"/>
        <w:spacing w:after="0" w:line="240" w:lineRule="auto"/>
        <w:jc w:val="center"/>
        <w:rPr>
          <w:rFonts w:ascii="Times New Roman" w:hAnsi="Times New Roman" w:cs="Times New Roman"/>
          <w:b/>
          <w:bCs/>
          <w:kern w:val="24"/>
          <w:sz w:val="32"/>
          <w:szCs w:val="32"/>
        </w:rPr>
      </w:pPr>
      <w:bookmarkStart w:id="0" w:name="_GoBack"/>
      <w:r w:rsidRPr="00E14253">
        <w:rPr>
          <w:rFonts w:ascii="Times New Roman" w:hAnsi="Times New Roman" w:cs="Times New Roman"/>
          <w:b/>
          <w:bCs/>
          <w:kern w:val="24"/>
          <w:sz w:val="32"/>
          <w:szCs w:val="32"/>
        </w:rPr>
        <w:t xml:space="preserve">ĐỀ CƯƠNG BÀI GIẢNG </w:t>
      </w:r>
    </w:p>
    <w:p w:rsidR="00AB25DD" w:rsidRPr="00E14253" w:rsidRDefault="008C30A2" w:rsidP="00E14253">
      <w:pPr>
        <w:autoSpaceDE w:val="0"/>
        <w:autoSpaceDN w:val="0"/>
        <w:adjustRightInd w:val="0"/>
        <w:spacing w:after="0" w:line="240" w:lineRule="auto"/>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 xml:space="preserve">BỒI DƯỠNG THƯỜNG XUYÊN </w:t>
      </w:r>
    </w:p>
    <w:p w:rsidR="008C30A2" w:rsidRDefault="008C30A2" w:rsidP="00E14253">
      <w:pPr>
        <w:autoSpaceDE w:val="0"/>
        <w:autoSpaceDN w:val="0"/>
        <w:adjustRightInd w:val="0"/>
        <w:spacing w:after="0" w:line="240" w:lineRule="auto"/>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THEO TÀI LIỆU BỘ GIÁO DỤC VÀ ĐÀO TẠO</w:t>
      </w:r>
    </w:p>
    <w:p w:rsidR="00E14253" w:rsidRPr="00E14253" w:rsidRDefault="00E14253" w:rsidP="00E14253">
      <w:pPr>
        <w:autoSpaceDE w:val="0"/>
        <w:autoSpaceDN w:val="0"/>
        <w:adjustRightInd w:val="0"/>
        <w:spacing w:after="0" w:line="240" w:lineRule="auto"/>
        <w:jc w:val="center"/>
        <w:rPr>
          <w:rFonts w:ascii="Times New Roman" w:hAnsi="Times New Roman" w:cs="Times New Roman"/>
          <w:b/>
          <w:bCs/>
          <w:kern w:val="24"/>
          <w:sz w:val="32"/>
          <w:szCs w:val="32"/>
        </w:rPr>
      </w:pPr>
    </w:p>
    <w:p w:rsidR="00AB25DD" w:rsidRDefault="00AB25DD" w:rsidP="00AB25DD">
      <w:pPr>
        <w:autoSpaceDE w:val="0"/>
        <w:autoSpaceDN w:val="0"/>
        <w:adjustRightInd w:val="0"/>
        <w:spacing w:after="0"/>
        <w:jc w:val="center"/>
        <w:rPr>
          <w:rFonts w:ascii="Times New Roman" w:hAnsi="Times New Roman" w:cs="Times New Roman"/>
          <w:b/>
          <w:bCs/>
          <w:i/>
          <w:kern w:val="24"/>
          <w:sz w:val="28"/>
          <w:szCs w:val="28"/>
        </w:rPr>
      </w:pPr>
      <w:r w:rsidRPr="00E14253">
        <w:rPr>
          <w:rFonts w:ascii="Times New Roman" w:hAnsi="Times New Roman" w:cs="Times New Roman"/>
          <w:b/>
          <w:bCs/>
          <w:i/>
          <w:kern w:val="24"/>
          <w:sz w:val="28"/>
          <w:szCs w:val="28"/>
        </w:rPr>
        <w:t>Thạc sĩ: Nguyễn Thị Ánh Tuyết</w:t>
      </w:r>
    </w:p>
    <w:p w:rsidR="00E14253" w:rsidRPr="00E14253" w:rsidRDefault="00E14253" w:rsidP="00AB25DD">
      <w:pPr>
        <w:autoSpaceDE w:val="0"/>
        <w:autoSpaceDN w:val="0"/>
        <w:adjustRightInd w:val="0"/>
        <w:spacing w:after="0"/>
        <w:jc w:val="center"/>
        <w:rPr>
          <w:rFonts w:ascii="Times New Roman" w:hAnsi="Times New Roman" w:cs="Times New Roman"/>
          <w:b/>
          <w:bCs/>
          <w:i/>
          <w:kern w:val="24"/>
          <w:sz w:val="28"/>
          <w:szCs w:val="28"/>
        </w:rPr>
      </w:pPr>
    </w:p>
    <w:p w:rsidR="008C30A2" w:rsidRPr="00E14253" w:rsidRDefault="008C30A2" w:rsidP="00AB25DD">
      <w:pPr>
        <w:autoSpaceDE w:val="0"/>
        <w:autoSpaceDN w:val="0"/>
        <w:adjustRightInd w:val="0"/>
        <w:spacing w:after="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rPr>
        <w:t>Lời mở đầu</w:t>
      </w:r>
    </w:p>
    <w:p w:rsidR="008C30A2" w:rsidRPr="00E14253" w:rsidRDefault="008C30A2" w:rsidP="00AB25DD">
      <w:pPr>
        <w:autoSpaceDE w:val="0"/>
        <w:autoSpaceDN w:val="0"/>
        <w:adjustRightInd w:val="0"/>
        <w:spacing w:after="0"/>
        <w:jc w:val="both"/>
        <w:rPr>
          <w:rFonts w:ascii="Times New Roman" w:hAnsi="Times New Roman" w:cs="Times New Roman"/>
          <w:b/>
          <w:bCs/>
          <w:i/>
          <w:iCs/>
          <w:kern w:val="24"/>
          <w:sz w:val="32"/>
          <w:szCs w:val="32"/>
        </w:rPr>
      </w:pPr>
      <w:r w:rsidRPr="00E14253">
        <w:rPr>
          <w:rFonts w:ascii="Times New Roman" w:hAnsi="Times New Roman" w:cs="Times New Roman"/>
          <w:b/>
          <w:bCs/>
          <w:i/>
          <w:iCs/>
          <w:kern w:val="24"/>
          <w:sz w:val="32"/>
          <w:szCs w:val="32"/>
          <w:highlight w:val="yellow"/>
        </w:rPr>
        <w:tab/>
      </w:r>
      <w:r w:rsidRPr="00E14253">
        <w:rPr>
          <w:rFonts w:ascii="Times New Roman" w:hAnsi="Times New Roman" w:cs="Times New Roman"/>
          <w:b/>
          <w:bCs/>
          <w:i/>
          <w:iCs/>
          <w:kern w:val="24"/>
          <w:sz w:val="32"/>
          <w:szCs w:val="32"/>
          <w:highlight w:val="yellow"/>
          <w:lang w:val="vi-VN"/>
        </w:rPr>
        <w:t>Hiện nay tình trạng bạo hành trẻ lứa tuổi mầm non đang là một vấn đề nhức nhối trong dư luận bởi tính nghiêm trọng của sự việc.</w:t>
      </w:r>
      <w:r w:rsidRPr="00E14253">
        <w:rPr>
          <w:rFonts w:ascii="Times New Roman" w:hAnsi="Times New Roman" w:cs="Times New Roman"/>
          <w:b/>
          <w:bCs/>
          <w:i/>
          <w:iCs/>
          <w:kern w:val="24"/>
          <w:sz w:val="32"/>
          <w:szCs w:val="32"/>
          <w:highlight w:val="yellow"/>
        </w:rPr>
        <w:t xml:space="preserve"> </w:t>
      </w:r>
      <w:r w:rsidRPr="00E14253">
        <w:rPr>
          <w:rFonts w:ascii="Times New Roman" w:hAnsi="Times New Roman" w:cs="Times New Roman"/>
          <w:b/>
          <w:bCs/>
          <w:i/>
          <w:iCs/>
          <w:kern w:val="24"/>
          <w:sz w:val="32"/>
          <w:szCs w:val="32"/>
          <w:highlight w:val="yellow"/>
          <w:lang w:val="vi-VN"/>
        </w:rPr>
        <w:t>Tình trạng này không chỉ ảnh hưởng tới sự phát triển tâm sinh lý của trẻ mà còn ảnh hưởng tới tính mạng của trẻ. Những trẻ em đã từng bị bạo hành thường bị ảnh hưởng tâm lý và sự phát triển về thể chất. Nhiều trẻ còn bị mắc chứng rối loạn và căng thẳng hậu chấn thương và nguy hiểm hơn, những di chứng sau khi trẻ bị bạo lực còn có thể theo đến suốt cuộc đời.</w:t>
      </w:r>
    </w:p>
    <w:p w:rsidR="008C30A2" w:rsidRPr="00E14253" w:rsidRDefault="008C30A2" w:rsidP="00AB25DD">
      <w:pPr>
        <w:autoSpaceDE w:val="0"/>
        <w:autoSpaceDN w:val="0"/>
        <w:adjustRightInd w:val="0"/>
        <w:spacing w:after="0"/>
        <w:jc w:val="center"/>
        <w:rPr>
          <w:rFonts w:ascii="Times New Roman" w:hAnsi="Times New Roman" w:cs="Times New Roman"/>
          <w:kern w:val="24"/>
          <w:sz w:val="32"/>
          <w:szCs w:val="32"/>
          <w14:shadow w14:blurRad="50800" w14:dist="38100" w14:dir="2700000" w14:sx="100000" w14:sy="100000" w14:kx="0" w14:ky="0" w14:algn="tl">
            <w14:srgbClr w14:val="000000">
              <w14:alpha w14:val="60000"/>
            </w14:srgbClr>
          </w14:shadow>
        </w:rPr>
      </w:pPr>
      <w:r w:rsidRPr="00E14253">
        <w:rPr>
          <w:rFonts w:ascii="Times New Roman" w:hAnsi="Times New Roman" w:cs="Times New Roman"/>
          <w:kern w:val="24"/>
          <w:sz w:val="32"/>
          <w:szCs w:val="32"/>
          <w14:shadow w14:blurRad="50800" w14:dist="38100" w14:dir="2700000" w14:sx="100000" w14:sy="100000" w14:kx="0" w14:ky="0" w14:algn="tl">
            <w14:srgbClr w14:val="000000">
              <w14:alpha w14:val="60000"/>
            </w14:srgbClr>
          </w14:shadow>
        </w:rPr>
        <w:t>MÔ ĐUN 31</w:t>
      </w:r>
    </w:p>
    <w:p w:rsidR="008C30A2" w:rsidRPr="00E14253" w:rsidRDefault="008C30A2" w:rsidP="00AB25DD">
      <w:pPr>
        <w:autoSpaceDE w:val="0"/>
        <w:autoSpaceDN w:val="0"/>
        <w:adjustRightInd w:val="0"/>
        <w:spacing w:after="0"/>
        <w:jc w:val="center"/>
        <w:rPr>
          <w:rFonts w:ascii="Times New Roman" w:hAnsi="Times New Roman" w:cs="Times New Roman"/>
          <w:kern w:val="24"/>
          <w:sz w:val="32"/>
          <w:szCs w:val="32"/>
          <w14:shadow w14:blurRad="50800" w14:dist="38100" w14:dir="2700000" w14:sx="100000" w14:sy="100000" w14:kx="0" w14:ky="0" w14:algn="tl">
            <w14:srgbClr w14:val="000000">
              <w14:alpha w14:val="60000"/>
            </w14:srgbClr>
          </w14:shadow>
        </w:rPr>
      </w:pPr>
      <w:r w:rsidRPr="00E14253">
        <w:rPr>
          <w:rFonts w:ascii="Times New Roman" w:hAnsi="Times New Roman" w:cs="Times New Roman"/>
          <w:kern w:val="24"/>
          <w:sz w:val="32"/>
          <w:szCs w:val="32"/>
          <w14:shadow w14:blurRad="50800" w14:dist="38100" w14:dir="2700000" w14:sx="100000" w14:sy="100000" w14:kx="0" w14:ky="0" w14:algn="tl">
            <w14:srgbClr w14:val="000000">
              <w14:alpha w14:val="60000"/>
            </w14:srgbClr>
          </w14:shadow>
        </w:rPr>
        <w:t>QUYỀN TRẺ EM, PHÒNG, CHỐNG BẠO HÀNH VÀ XỬ LÝ VI PHẠM VỀ QUYỀN TRẺ EM TRONG CƠ SỞ</w:t>
      </w:r>
    </w:p>
    <w:p w:rsidR="008C30A2" w:rsidRPr="00E14253" w:rsidRDefault="008C30A2" w:rsidP="00AB25DD">
      <w:pPr>
        <w:autoSpaceDE w:val="0"/>
        <w:autoSpaceDN w:val="0"/>
        <w:adjustRightInd w:val="0"/>
        <w:spacing w:after="0"/>
        <w:jc w:val="center"/>
        <w:rPr>
          <w:rFonts w:ascii="Times New Roman" w:hAnsi="Times New Roman" w:cs="Times New Roman"/>
          <w:kern w:val="24"/>
          <w:sz w:val="32"/>
          <w:szCs w:val="32"/>
          <w14:shadow w14:blurRad="50800" w14:dist="38100" w14:dir="2700000" w14:sx="100000" w14:sy="100000" w14:kx="0" w14:ky="0" w14:algn="tl">
            <w14:srgbClr w14:val="000000">
              <w14:alpha w14:val="60000"/>
            </w14:srgbClr>
          </w14:shadow>
        </w:rPr>
      </w:pPr>
      <w:r w:rsidRPr="00E14253">
        <w:rPr>
          <w:rFonts w:ascii="Times New Roman" w:hAnsi="Times New Roman" w:cs="Times New Roman"/>
          <w:kern w:val="24"/>
          <w:sz w:val="32"/>
          <w:szCs w:val="32"/>
          <w14:shadow w14:blurRad="50800" w14:dist="38100" w14:dir="2700000" w14:sx="100000" w14:sy="100000" w14:kx="0" w14:ky="0" w14:algn="tl">
            <w14:srgbClr w14:val="000000">
              <w14:alpha w14:val="60000"/>
            </w14:srgbClr>
          </w14:shadow>
        </w:rPr>
        <w:t>GIÁO DỤC MẦM NON</w:t>
      </w:r>
    </w:p>
    <w:p w:rsidR="008C30A2" w:rsidRPr="00E14253" w:rsidRDefault="008C30A2" w:rsidP="00AB25DD">
      <w:pPr>
        <w:pStyle w:val="ListParagraph"/>
        <w:numPr>
          <w:ilvl w:val="0"/>
          <w:numId w:val="18"/>
        </w:numPr>
        <w:autoSpaceDE w:val="0"/>
        <w:autoSpaceDN w:val="0"/>
        <w:adjustRightInd w:val="0"/>
        <w:spacing w:after="0"/>
        <w:jc w:val="both"/>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NỘI DUNG MÔ ĐUN</w:t>
      </w:r>
      <w:r w:rsidRPr="00E14253">
        <w:rPr>
          <w:rFonts w:ascii="Times New Roman" w:hAnsi="Times New Roman" w:cs="Times New Roman"/>
          <w:b/>
          <w:bCs/>
          <w:kern w:val="24"/>
          <w:sz w:val="32"/>
          <w:szCs w:val="32"/>
          <w:lang w:val="vi"/>
        </w:rPr>
        <w:t xml:space="preserve"> </w:t>
      </w:r>
      <w:r w:rsidR="00E91DF5" w:rsidRPr="00E14253">
        <w:rPr>
          <w:rFonts w:ascii="Times New Roman" w:hAnsi="Times New Roman" w:cs="Times New Roman"/>
          <w:b/>
          <w:bCs/>
          <w:kern w:val="24"/>
          <w:sz w:val="32"/>
          <w:szCs w:val="32"/>
        </w:rPr>
        <w:t>( Gồm 5 nội dung)</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PHẦN I</w:t>
      </w:r>
      <w:r w:rsidRPr="00E14253">
        <w:rPr>
          <w:rFonts w:ascii="Times New Roman" w:hAnsi="Times New Roman" w:cs="Times New Roman"/>
          <w:b/>
          <w:bCs/>
          <w:kern w:val="24"/>
          <w:sz w:val="32"/>
          <w:szCs w:val="32"/>
        </w:rPr>
        <w:br/>
        <w:t>VẤN ĐỀ LÝ LUẬN VÀ PHÁP LÝ VỀ QUYỀN TRẺ EM VÀ PHÒNG, CHỐNG BẠO HÀNH TRẺ TRONG CƠ SỞ GIÁO DỤC MẦM NON</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CÁC QUY ĐỊNH HIỆN HÀNH LIÊN QUAN</w:t>
      </w:r>
      <w:r w:rsidR="00E91DF5" w:rsidRPr="00E14253">
        <w:rPr>
          <w:rFonts w:ascii="Times New Roman" w:hAnsi="Times New Roman" w:cs="Times New Roman"/>
          <w:b/>
          <w:bCs/>
          <w:kern w:val="24"/>
          <w:sz w:val="32"/>
          <w:szCs w:val="32"/>
        </w:rPr>
        <w:t xml:space="preserve"> </w:t>
      </w:r>
      <w:r w:rsidRPr="00E14253">
        <w:rPr>
          <w:rFonts w:ascii="Times New Roman" w:hAnsi="Times New Roman" w:cs="Times New Roman"/>
          <w:b/>
          <w:bCs/>
          <w:kern w:val="24"/>
          <w:sz w:val="32"/>
          <w:szCs w:val="32"/>
        </w:rPr>
        <w:t xml:space="preserve"> ĐẾN QUYỀN TRẺ EM, PHÒNG, CHỐNG BẠO HÀNH VÀ XỬ LÝ VI PHẠM VỀ </w:t>
      </w:r>
      <w:r w:rsidRPr="00E14253">
        <w:rPr>
          <w:rFonts w:ascii="Times New Roman" w:hAnsi="Times New Roman" w:cs="Times New Roman"/>
          <w:b/>
          <w:bCs/>
          <w:kern w:val="24"/>
          <w:sz w:val="32"/>
          <w:szCs w:val="32"/>
        </w:rPr>
        <w:br/>
        <w:t>QUYỀN TRẺ EM TRONG CƠ SỞ GDMN</w:t>
      </w:r>
    </w:p>
    <w:p w:rsidR="00E91DF5" w:rsidRPr="00E14253" w:rsidRDefault="00E91DF5" w:rsidP="00AB25DD">
      <w:pPr>
        <w:pStyle w:val="ListParagraph"/>
        <w:numPr>
          <w:ilvl w:val="0"/>
          <w:numId w:val="11"/>
        </w:numPr>
        <w:autoSpaceDE w:val="0"/>
        <w:autoSpaceDN w:val="0"/>
        <w:adjustRightInd w:val="0"/>
        <w:spacing w:after="0"/>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Bạo lực Trẻ em</w:t>
      </w:r>
    </w:p>
    <w:p w:rsidR="00E91DF5" w:rsidRPr="00E14253" w:rsidRDefault="00E91DF5" w:rsidP="00AB25DD">
      <w:pPr>
        <w:pStyle w:val="ListParagraph"/>
        <w:numPr>
          <w:ilvl w:val="0"/>
          <w:numId w:val="11"/>
        </w:numPr>
        <w:autoSpaceDE w:val="0"/>
        <w:autoSpaceDN w:val="0"/>
        <w:adjustRightInd w:val="0"/>
        <w:spacing w:after="0"/>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Xâm hại Trẻ em</w:t>
      </w:r>
    </w:p>
    <w:p w:rsidR="00E91DF5" w:rsidRPr="00E14253" w:rsidRDefault="00E91DF5" w:rsidP="00AB25DD">
      <w:pPr>
        <w:pStyle w:val="ListParagraph"/>
        <w:numPr>
          <w:ilvl w:val="0"/>
          <w:numId w:val="11"/>
        </w:numPr>
        <w:autoSpaceDE w:val="0"/>
        <w:autoSpaceDN w:val="0"/>
        <w:adjustRightInd w:val="0"/>
        <w:spacing w:after="0"/>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Bạo hành Trẻ em</w:t>
      </w:r>
    </w:p>
    <w:p w:rsidR="00FC1AE5" w:rsidRPr="00C8685B" w:rsidRDefault="00FC1AE5" w:rsidP="00AB25DD">
      <w:pPr>
        <w:pStyle w:val="ListParagraph"/>
        <w:autoSpaceDE w:val="0"/>
        <w:autoSpaceDN w:val="0"/>
        <w:adjustRightInd w:val="0"/>
        <w:spacing w:after="0"/>
        <w:rPr>
          <w:rFonts w:ascii="Times New Roman" w:hAnsi="Times New Roman" w:cs="Times New Roman"/>
          <w:b/>
          <w:bCs/>
          <w:kern w:val="24"/>
          <w:sz w:val="36"/>
          <w:szCs w:val="36"/>
        </w:rPr>
      </w:pPr>
    </w:p>
    <w:p w:rsidR="00FC1AE5" w:rsidRPr="00E14253" w:rsidRDefault="00FC1AE5" w:rsidP="00AB25DD">
      <w:pPr>
        <w:pStyle w:val="Heading2"/>
        <w:numPr>
          <w:ilvl w:val="0"/>
          <w:numId w:val="18"/>
        </w:numPr>
        <w:spacing w:before="0"/>
        <w:ind w:left="0" w:firstLine="360"/>
        <w:jc w:val="both"/>
        <w:rPr>
          <w:rFonts w:cs="Times New Roman"/>
          <w:b/>
          <w:sz w:val="32"/>
          <w:szCs w:val="32"/>
        </w:rPr>
      </w:pPr>
      <w:r w:rsidRPr="00E14253">
        <w:rPr>
          <w:rFonts w:cs="Times New Roman"/>
          <w:b/>
          <w:sz w:val="32"/>
          <w:szCs w:val="32"/>
        </w:rPr>
        <w:lastRenderedPageBreak/>
        <w:t>Các quy định hiện hành liên quan đến quyền trẻ em, phòng, chống bạo hành và xử lý vi phạm về quyền trẻ em trong cơ sở giáo dục mầm non</w:t>
      </w:r>
    </w:p>
    <w:p w:rsidR="00FC1AE5" w:rsidRPr="00E14253" w:rsidRDefault="00FC1AE5" w:rsidP="00AB25DD">
      <w:pPr>
        <w:pStyle w:val="ListParagraph"/>
        <w:numPr>
          <w:ilvl w:val="0"/>
          <w:numId w:val="12"/>
        </w:numPr>
        <w:tabs>
          <w:tab w:val="left" w:pos="567"/>
        </w:tabs>
        <w:spacing w:after="0"/>
        <w:ind w:left="0" w:firstLine="284"/>
        <w:jc w:val="both"/>
        <w:rPr>
          <w:rFonts w:ascii="Times New Roman" w:hAnsi="Times New Roman" w:cs="Times New Roman"/>
          <w:sz w:val="32"/>
          <w:szCs w:val="32"/>
        </w:rPr>
      </w:pPr>
      <w:r w:rsidRPr="00E14253">
        <w:rPr>
          <w:rFonts w:ascii="Times New Roman" w:hAnsi="Times New Roman" w:cs="Times New Roman"/>
          <w:sz w:val="32"/>
          <w:szCs w:val="32"/>
        </w:rPr>
        <w:t>Công ước Liên Hợp Quốc về Quyền trẻ em (</w:t>
      </w:r>
      <w:bookmarkStart w:id="1" w:name="loai_1"/>
      <w:r w:rsidRPr="00E14253">
        <w:rPr>
          <w:rFonts w:ascii="Times New Roman" w:hAnsi="Times New Roman" w:cs="Times New Roman"/>
          <w:sz w:val="32"/>
          <w:szCs w:val="32"/>
        </w:rPr>
        <w:t>Thông qua và để ngỏ cho các quốc gia ký, phê chuẩn và gia nhập theo Nghị quyết số 44-25 ngày 20/11/1989 của Đại Hội đồng Liên Hợp Quốc</w:t>
      </w:r>
      <w:r w:rsidRPr="00E14253">
        <w:rPr>
          <w:rFonts w:ascii="Times New Roman" w:hAnsi="Times New Roman" w:cs="Times New Roman"/>
          <w:b/>
          <w:sz w:val="32"/>
          <w:szCs w:val="32"/>
        </w:rPr>
        <w:t>.</w:t>
      </w:r>
      <w:bookmarkEnd w:id="1"/>
      <w:r w:rsidRPr="00E14253">
        <w:rPr>
          <w:rFonts w:ascii="Times New Roman" w:hAnsi="Times New Roman" w:cs="Times New Roman"/>
          <w:b/>
          <w:sz w:val="32"/>
          <w:szCs w:val="32"/>
        </w:rPr>
        <w:t xml:space="preserve"> (XEM CIP về Quyền Trẻ em)</w:t>
      </w:r>
    </w:p>
    <w:p w:rsidR="00FC1AE5" w:rsidRPr="00E14253" w:rsidRDefault="00FC1AE5" w:rsidP="00AB25DD">
      <w:pPr>
        <w:pStyle w:val="ListParagraph"/>
        <w:numPr>
          <w:ilvl w:val="0"/>
          <w:numId w:val="12"/>
        </w:numPr>
        <w:tabs>
          <w:tab w:val="left" w:pos="567"/>
        </w:tabs>
        <w:spacing w:after="0"/>
        <w:ind w:left="0" w:firstLine="284"/>
        <w:jc w:val="both"/>
        <w:rPr>
          <w:rFonts w:ascii="Times New Roman" w:hAnsi="Times New Roman" w:cs="Times New Roman"/>
          <w:sz w:val="32"/>
          <w:szCs w:val="32"/>
        </w:rPr>
      </w:pPr>
      <w:r w:rsidRPr="00E14253">
        <w:rPr>
          <w:rFonts w:ascii="Times New Roman" w:hAnsi="Times New Roman" w:cs="Times New Roman"/>
          <w:sz w:val="32"/>
          <w:szCs w:val="32"/>
        </w:rPr>
        <w:t xml:space="preserve">Luật trẻ em (Luật số: 102/2016/QH13) </w:t>
      </w:r>
    </w:p>
    <w:p w:rsidR="00FC1AE5" w:rsidRPr="00E14253" w:rsidRDefault="00FC1AE5" w:rsidP="00AB25DD">
      <w:pPr>
        <w:pStyle w:val="ListParagraph"/>
        <w:numPr>
          <w:ilvl w:val="0"/>
          <w:numId w:val="12"/>
        </w:numPr>
        <w:tabs>
          <w:tab w:val="left" w:pos="567"/>
        </w:tabs>
        <w:spacing w:after="0"/>
        <w:ind w:left="0" w:firstLine="284"/>
        <w:jc w:val="both"/>
        <w:rPr>
          <w:rFonts w:ascii="Times New Roman" w:hAnsi="Times New Roman" w:cs="Times New Roman"/>
          <w:bCs/>
          <w:sz w:val="32"/>
          <w:szCs w:val="32"/>
        </w:rPr>
      </w:pPr>
      <w:r w:rsidRPr="00E14253">
        <w:rPr>
          <w:rFonts w:ascii="Times New Roman" w:hAnsi="Times New Roman" w:cs="Times New Roman"/>
          <w:sz w:val="32"/>
          <w:szCs w:val="32"/>
        </w:rPr>
        <w:t>Luật</w:t>
      </w:r>
      <w:r w:rsidRPr="00E14253">
        <w:rPr>
          <w:rFonts w:ascii="Times New Roman" w:hAnsi="Times New Roman" w:cs="Times New Roman"/>
          <w:bCs/>
          <w:sz w:val="32"/>
          <w:szCs w:val="32"/>
          <w:lang w:val="vi-VN"/>
        </w:rPr>
        <w:t xml:space="preserve"> Trẻ em 2016 đã được Quốc hội khóa XIII, kỳ họp thứ 11 thông qua, có hiệu lực từ ngày 1/6/2017</w:t>
      </w:r>
      <w:r w:rsidRPr="00E14253">
        <w:rPr>
          <w:rFonts w:ascii="Times New Roman" w:hAnsi="Times New Roman" w:cs="Times New Roman"/>
          <w:bCs/>
          <w:sz w:val="32"/>
          <w:szCs w:val="32"/>
        </w:rPr>
        <w:t xml:space="preserve"> và thay thế </w:t>
      </w:r>
      <w:r w:rsidRPr="00E14253">
        <w:rPr>
          <w:rFonts w:ascii="Times New Roman" w:hAnsi="Times New Roman" w:cs="Times New Roman"/>
          <w:bCs/>
          <w:sz w:val="32"/>
          <w:szCs w:val="32"/>
          <w:lang w:val="vi-VN"/>
        </w:rPr>
        <w:t xml:space="preserve">Luật </w:t>
      </w:r>
      <w:r w:rsidRPr="00E14253">
        <w:rPr>
          <w:rFonts w:ascii="Times New Roman" w:hAnsi="Times New Roman" w:cs="Times New Roman"/>
          <w:bCs/>
          <w:sz w:val="32"/>
          <w:szCs w:val="32"/>
        </w:rPr>
        <w:t>bảo vệ chăm sóc trẻ em năm 2004.</w:t>
      </w:r>
    </w:p>
    <w:p w:rsidR="00EF5747" w:rsidRPr="00EF5747" w:rsidRDefault="00EF5747" w:rsidP="00AB25DD">
      <w:pPr>
        <w:pStyle w:val="ListParagraph"/>
        <w:numPr>
          <w:ilvl w:val="0"/>
          <w:numId w:val="12"/>
        </w:numPr>
        <w:tabs>
          <w:tab w:val="left" w:pos="567"/>
        </w:tabs>
        <w:spacing w:after="0"/>
        <w:ind w:left="0" w:firstLine="284"/>
        <w:jc w:val="both"/>
        <w:rPr>
          <w:rFonts w:ascii="Times New Roman" w:eastAsia="Times New Roman" w:hAnsi="Times New Roman" w:cs="Times New Roman"/>
          <w:sz w:val="32"/>
          <w:szCs w:val="32"/>
          <w:highlight w:val="yellow"/>
        </w:rPr>
      </w:pPr>
      <w:r w:rsidRPr="00EF5747">
        <w:rPr>
          <w:rFonts w:ascii="Times New Roman" w:hAnsi="Times New Roman" w:cs="Times New Roman"/>
          <w:i/>
          <w:sz w:val="32"/>
          <w:szCs w:val="32"/>
          <w:highlight w:val="yellow"/>
        </w:rPr>
        <w:t>Luật</w:t>
      </w:r>
      <w:r w:rsidRPr="00EF5747">
        <w:rPr>
          <w:rFonts w:ascii="Times New Roman" w:eastAsiaTheme="minorEastAsia" w:hAnsi="Times New Roman" w:cs="Times New Roman"/>
          <w:i/>
          <w:iCs/>
          <w:kern w:val="24"/>
          <w:sz w:val="32"/>
          <w:szCs w:val="32"/>
          <w:highlight w:val="yellow"/>
        </w:rPr>
        <w:t xml:space="preserve"> Trẻ em b</w:t>
      </w:r>
      <w:r w:rsidRPr="00EF5747">
        <w:rPr>
          <w:rFonts w:ascii="Times New Roman" w:eastAsiaTheme="minorEastAsia" w:hAnsi="Times New Roman" w:cs="Times New Roman"/>
          <w:i/>
          <w:iCs/>
          <w:kern w:val="24"/>
          <w:sz w:val="32"/>
          <w:szCs w:val="32"/>
          <w:highlight w:val="yellow"/>
          <w:lang w:val="vi-VN"/>
        </w:rPr>
        <w:t xml:space="preserve">ao gồm tất cả 7 chương với 106 điều, Luật phản ánh đầy đủ nội dung và phạm vi điều chỉnh của Luật về đối tượng đặc thù là trẻ em. </w:t>
      </w:r>
    </w:p>
    <w:p w:rsidR="00EF5747" w:rsidRPr="00EF5747" w:rsidRDefault="00EF5747" w:rsidP="00AB25DD">
      <w:pPr>
        <w:spacing w:after="0"/>
        <w:jc w:val="both"/>
        <w:rPr>
          <w:rFonts w:ascii="Times New Roman" w:eastAsia="Times New Roman" w:hAnsi="Times New Roman" w:cs="Times New Roman"/>
          <w:sz w:val="32"/>
          <w:szCs w:val="32"/>
        </w:rPr>
      </w:pPr>
      <w:r w:rsidRPr="00EF5747">
        <w:rPr>
          <w:rFonts w:ascii="Times New Roman" w:eastAsiaTheme="minorEastAsia" w:hAnsi="Times New Roman" w:cs="Times New Roman"/>
          <w:i/>
          <w:iCs/>
          <w:kern w:val="24"/>
          <w:sz w:val="32"/>
          <w:szCs w:val="32"/>
          <w:highlight w:val="yellow"/>
          <w:lang w:val="vi-VN"/>
        </w:rPr>
        <w:t>Trong đó, nhóm quyền của trẻ em về việc chăm sóc - bảo vệ, học tập, vui chơi được quy định tại Chương II, Mục 1, Luật trẻ em</w:t>
      </w:r>
    </w:p>
    <w:p w:rsidR="00FC1AE5" w:rsidRPr="00E14253" w:rsidRDefault="00FC1AE5" w:rsidP="00AB25DD">
      <w:pPr>
        <w:pStyle w:val="ListParagraph"/>
        <w:numPr>
          <w:ilvl w:val="0"/>
          <w:numId w:val="12"/>
        </w:numPr>
        <w:tabs>
          <w:tab w:val="left" w:pos="567"/>
        </w:tabs>
        <w:spacing w:after="0"/>
        <w:ind w:left="0" w:firstLine="284"/>
        <w:jc w:val="both"/>
        <w:rPr>
          <w:rFonts w:ascii="Times New Roman" w:hAnsi="Times New Roman" w:cs="Times New Roman"/>
          <w:sz w:val="32"/>
          <w:szCs w:val="32"/>
        </w:rPr>
      </w:pPr>
      <w:r w:rsidRPr="00E14253">
        <w:rPr>
          <w:rFonts w:ascii="Times New Roman" w:hAnsi="Times New Roman" w:cs="Times New Roman"/>
          <w:sz w:val="32"/>
          <w:szCs w:val="32"/>
        </w:rPr>
        <w:t>Thông tư số 52/VBHN-BGDĐT ngày 31 tháng 12 năm 2020 ban hành kèm theo Quyết định ban hành Điều lệ trường mầm non.</w:t>
      </w:r>
    </w:p>
    <w:p w:rsidR="008C30A2" w:rsidRPr="00E14253" w:rsidRDefault="008C30A2" w:rsidP="00AB25DD">
      <w:pPr>
        <w:pStyle w:val="ListParagraph"/>
        <w:numPr>
          <w:ilvl w:val="0"/>
          <w:numId w:val="10"/>
        </w:numPr>
        <w:autoSpaceDE w:val="0"/>
        <w:autoSpaceDN w:val="0"/>
        <w:adjustRightInd w:val="0"/>
        <w:spacing w:after="0"/>
        <w:rPr>
          <w:rFonts w:ascii="Times New Roman" w:hAnsi="Times New Roman" w:cs="Times New Roman"/>
          <w:kern w:val="24"/>
          <w:sz w:val="32"/>
          <w:szCs w:val="32"/>
        </w:rPr>
      </w:pPr>
      <w:r w:rsidRPr="00E14253">
        <w:rPr>
          <w:rFonts w:ascii="Times New Roman" w:hAnsi="Times New Roman" w:cs="Times New Roman"/>
          <w:b/>
          <w:bCs/>
          <w:kern w:val="24"/>
          <w:sz w:val="32"/>
          <w:szCs w:val="32"/>
        </w:rPr>
        <w:t>Văn bản chỉ đạo của</w:t>
      </w:r>
      <w:r w:rsidR="00E91DF5" w:rsidRPr="00E14253">
        <w:rPr>
          <w:rFonts w:ascii="Times New Roman" w:hAnsi="Times New Roman" w:cs="Times New Roman"/>
          <w:b/>
          <w:bCs/>
          <w:kern w:val="24"/>
          <w:sz w:val="32"/>
          <w:szCs w:val="32"/>
        </w:rPr>
        <w:t xml:space="preserve"> </w:t>
      </w:r>
      <w:r w:rsidRPr="00E14253">
        <w:rPr>
          <w:rFonts w:ascii="Times New Roman" w:hAnsi="Times New Roman" w:cs="Times New Roman"/>
          <w:b/>
          <w:bCs/>
          <w:kern w:val="24"/>
          <w:sz w:val="32"/>
          <w:szCs w:val="32"/>
        </w:rPr>
        <w:t xml:space="preserve"> Bộ Giáo dụ</w:t>
      </w:r>
      <w:r w:rsidR="00FC1AE5" w:rsidRPr="00E14253">
        <w:rPr>
          <w:rFonts w:ascii="Times New Roman" w:hAnsi="Times New Roman" w:cs="Times New Roman"/>
          <w:b/>
          <w:bCs/>
          <w:kern w:val="24"/>
          <w:sz w:val="32"/>
          <w:szCs w:val="32"/>
        </w:rPr>
        <w:t xml:space="preserve">c </w:t>
      </w:r>
      <w:r w:rsidRPr="00E14253">
        <w:rPr>
          <w:rFonts w:ascii="Times New Roman" w:hAnsi="Times New Roman" w:cs="Times New Roman"/>
          <w:b/>
          <w:bCs/>
          <w:kern w:val="24"/>
          <w:sz w:val="32"/>
          <w:szCs w:val="32"/>
        </w:rPr>
        <w:t>và Đào tạo</w:t>
      </w:r>
    </w:p>
    <w:p w:rsidR="008C30A2" w:rsidRPr="00E14253" w:rsidRDefault="008C30A2" w:rsidP="00AB25DD">
      <w:pPr>
        <w:pStyle w:val="ListParagraph"/>
        <w:numPr>
          <w:ilvl w:val="0"/>
          <w:numId w:val="10"/>
        </w:numPr>
        <w:autoSpaceDE w:val="0"/>
        <w:autoSpaceDN w:val="0"/>
        <w:adjustRightInd w:val="0"/>
        <w:spacing w:after="0"/>
        <w:rPr>
          <w:rFonts w:ascii="Times New Roman" w:hAnsi="Times New Roman" w:cs="Times New Roman"/>
          <w:kern w:val="24"/>
          <w:sz w:val="32"/>
          <w:szCs w:val="32"/>
        </w:rPr>
      </w:pPr>
      <w:r w:rsidRPr="00E14253">
        <w:rPr>
          <w:rFonts w:ascii="Times New Roman" w:hAnsi="Times New Roman" w:cs="Times New Roman"/>
          <w:b/>
          <w:bCs/>
          <w:kern w:val="24"/>
          <w:sz w:val="32"/>
          <w:szCs w:val="32"/>
        </w:rPr>
        <w:t>Văn bản chỉ đạo của</w:t>
      </w:r>
      <w:r w:rsidR="00E91DF5" w:rsidRPr="00E14253">
        <w:rPr>
          <w:rFonts w:ascii="Times New Roman" w:hAnsi="Times New Roman" w:cs="Times New Roman"/>
          <w:b/>
          <w:bCs/>
          <w:kern w:val="24"/>
          <w:sz w:val="32"/>
          <w:szCs w:val="32"/>
        </w:rPr>
        <w:t xml:space="preserve"> </w:t>
      </w:r>
      <w:r w:rsidRPr="00E14253">
        <w:rPr>
          <w:rFonts w:ascii="Times New Roman" w:hAnsi="Times New Roman" w:cs="Times New Roman"/>
          <w:b/>
          <w:bCs/>
          <w:kern w:val="24"/>
          <w:sz w:val="32"/>
          <w:szCs w:val="32"/>
        </w:rPr>
        <w:t xml:space="preserve"> Sở Giáo dục và Đào tạo</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br/>
        <w:t>PHẦN II</w:t>
      </w:r>
      <w:r w:rsidRPr="00E14253">
        <w:rPr>
          <w:rFonts w:ascii="Times New Roman" w:hAnsi="Times New Roman" w:cs="Times New Roman"/>
          <w:b/>
          <w:bCs/>
          <w:kern w:val="24"/>
          <w:sz w:val="32"/>
          <w:szCs w:val="32"/>
        </w:rPr>
        <w:br/>
        <w:t xml:space="preserve">THỰC TRẠNG BẠO HÀNH TRẺ EM, NGUYÊN NHÂN VÀ HẬU QUẢ CỦA BẠO HÀNH TRẺ EM, VI PHẠM QUYỀN TRẺ EM </w:t>
      </w:r>
      <w:r w:rsidRPr="00E14253">
        <w:rPr>
          <w:rFonts w:ascii="Times New Roman" w:hAnsi="Times New Roman" w:cs="Times New Roman"/>
          <w:b/>
          <w:bCs/>
          <w:kern w:val="24"/>
          <w:sz w:val="32"/>
          <w:szCs w:val="32"/>
        </w:rPr>
        <w:br/>
        <w:t>TRONG CÁC CƠ SỞ GDMN</w:t>
      </w:r>
      <w:r w:rsidR="00E91DF5" w:rsidRPr="00E14253">
        <w:rPr>
          <w:rFonts w:ascii="Times New Roman" w:hAnsi="Times New Roman" w:cs="Times New Roman"/>
          <w:b/>
          <w:bCs/>
          <w:kern w:val="24"/>
          <w:sz w:val="32"/>
          <w:szCs w:val="32"/>
        </w:rPr>
        <w:t xml:space="preserve"> </w:t>
      </w:r>
      <w:r w:rsidRPr="00E14253">
        <w:rPr>
          <w:rFonts w:ascii="Times New Roman" w:hAnsi="Times New Roman" w:cs="Times New Roman"/>
          <w:b/>
          <w:bCs/>
          <w:kern w:val="24"/>
          <w:sz w:val="32"/>
          <w:szCs w:val="32"/>
        </w:rPr>
        <w:t xml:space="preserve">THỰC TRẠNG </w:t>
      </w:r>
      <w:r w:rsidR="00E14253">
        <w:rPr>
          <w:rFonts w:ascii="Times New Roman" w:hAnsi="Times New Roman" w:cs="Times New Roman"/>
          <w:b/>
          <w:bCs/>
          <w:kern w:val="24"/>
          <w:sz w:val="32"/>
          <w:szCs w:val="32"/>
        </w:rPr>
        <w:t>B</w:t>
      </w:r>
      <w:r w:rsidRPr="00E14253">
        <w:rPr>
          <w:rFonts w:ascii="Times New Roman" w:hAnsi="Times New Roman" w:cs="Times New Roman"/>
          <w:b/>
          <w:bCs/>
          <w:kern w:val="24"/>
          <w:sz w:val="32"/>
          <w:szCs w:val="32"/>
        </w:rPr>
        <w:t>ẠO HÀNH TRẺ EM</w:t>
      </w:r>
    </w:p>
    <w:p w:rsidR="00E91DF5" w:rsidRPr="00E14253" w:rsidRDefault="00E91DF5" w:rsidP="00AB25DD">
      <w:pPr>
        <w:spacing w:after="0"/>
        <w:ind w:firstLine="720"/>
        <w:jc w:val="both"/>
        <w:rPr>
          <w:rFonts w:ascii="Times New Roman" w:hAnsi="Times New Roman" w:cs="Times New Roman"/>
          <w:b/>
          <w:bCs/>
          <w:kern w:val="24"/>
          <w:sz w:val="32"/>
          <w:szCs w:val="32"/>
        </w:rPr>
      </w:pPr>
      <w:r w:rsidRPr="00E91DF5">
        <w:rPr>
          <w:rFonts w:ascii="Times New Roman" w:eastAsiaTheme="minorEastAsia" w:hAnsi="Times New Roman" w:cs="Times New Roman"/>
          <w:kern w:val="24"/>
          <w:sz w:val="32"/>
          <w:szCs w:val="32"/>
          <w:lang w:val="vi-VN"/>
        </w:rPr>
        <w:t xml:space="preserve">Báo cáo hiện trạng toàn cầu về phòng chống bạo lực đối với trẻ em </w:t>
      </w:r>
      <w:r w:rsidRPr="00E91DF5">
        <w:rPr>
          <w:rFonts w:ascii="Times New Roman" w:eastAsiaTheme="minorEastAsia" w:hAnsi="Times New Roman" w:cs="Times New Roman"/>
          <w:kern w:val="24"/>
          <w:sz w:val="32"/>
          <w:szCs w:val="32"/>
        </w:rPr>
        <w:t xml:space="preserve">năm </w:t>
      </w:r>
      <w:r w:rsidRPr="00E91DF5">
        <w:rPr>
          <w:rFonts w:ascii="Times New Roman" w:eastAsiaTheme="minorEastAsia" w:hAnsi="Times New Roman" w:cs="Times New Roman"/>
          <w:kern w:val="24"/>
          <w:sz w:val="32"/>
          <w:szCs w:val="32"/>
          <w:lang w:val="vi-VN"/>
        </w:rPr>
        <w:t xml:space="preserve">2020 </w:t>
      </w:r>
      <w:r w:rsidRPr="00E91DF5">
        <w:rPr>
          <w:rFonts w:ascii="Times New Roman" w:eastAsiaTheme="minorEastAsia" w:hAnsi="Times New Roman" w:cs="Times New Roman"/>
          <w:kern w:val="24"/>
          <w:sz w:val="32"/>
          <w:szCs w:val="32"/>
        </w:rPr>
        <w:t xml:space="preserve">từ Tổ chức Y tế Thế Giới </w:t>
      </w:r>
      <w:r w:rsidRPr="00E14253">
        <w:rPr>
          <w:rFonts w:ascii="Times New Roman" w:eastAsiaTheme="minorEastAsia" w:hAnsi="Times New Roman" w:cs="Times New Roman"/>
          <w:kern w:val="24"/>
          <w:sz w:val="32"/>
          <w:szCs w:val="32"/>
        </w:rPr>
        <w:t>–</w:t>
      </w:r>
      <w:r w:rsidRPr="00E91DF5">
        <w:rPr>
          <w:rFonts w:ascii="Times New Roman" w:eastAsiaTheme="minorEastAsia" w:hAnsi="Times New Roman" w:cs="Times New Roman"/>
          <w:kern w:val="24"/>
          <w:sz w:val="32"/>
          <w:szCs w:val="32"/>
        </w:rPr>
        <w:t xml:space="preserve"> WHO</w:t>
      </w:r>
      <w:r w:rsidRPr="00E14253">
        <w:rPr>
          <w:rFonts w:ascii="Times New Roman" w:eastAsiaTheme="minorEastAsia" w:hAnsi="Times New Roman" w:cs="Times New Roman"/>
          <w:kern w:val="24"/>
          <w:sz w:val="32"/>
          <w:szCs w:val="32"/>
        </w:rPr>
        <w:t>. Trên thế giới, cứ 2 trẻ em thì có 1 trẻ tương đương với 1 tỷ trẻ em chịu tổn thương từ một số hình thức bạo lực mỗi năm</w:t>
      </w:r>
    </w:p>
    <w:p w:rsidR="008C30A2" w:rsidRPr="00E14253" w:rsidRDefault="008C30A2" w:rsidP="00AB25DD">
      <w:pPr>
        <w:autoSpaceDE w:val="0"/>
        <w:autoSpaceDN w:val="0"/>
        <w:adjustRightInd w:val="0"/>
        <w:spacing w:after="0"/>
        <w:ind w:firstLine="720"/>
        <w:jc w:val="both"/>
        <w:rPr>
          <w:rFonts w:ascii="Times New Roman" w:hAnsi="Times New Roman" w:cs="Times New Roman"/>
          <w:kern w:val="24"/>
          <w:sz w:val="32"/>
          <w:szCs w:val="32"/>
        </w:rPr>
      </w:pPr>
      <w:r w:rsidRPr="00E14253">
        <w:rPr>
          <w:rFonts w:ascii="Times New Roman" w:hAnsi="Times New Roman" w:cs="Times New Roman"/>
          <w:kern w:val="24"/>
          <w:sz w:val="32"/>
          <w:szCs w:val="32"/>
        </w:rPr>
        <w:t>G</w:t>
      </w:r>
      <w:r w:rsidRPr="00E14253">
        <w:rPr>
          <w:rFonts w:ascii="Times New Roman" w:hAnsi="Times New Roman" w:cs="Times New Roman"/>
          <w:kern w:val="24"/>
          <w:sz w:val="32"/>
          <w:szCs w:val="32"/>
          <w:lang w:val="vi-VN"/>
        </w:rPr>
        <w:t>ần 3/4 trẻ</w:t>
      </w:r>
      <w:r w:rsidRPr="00E14253">
        <w:rPr>
          <w:rFonts w:ascii="Times New Roman" w:hAnsi="Times New Roman" w:cs="Times New Roman"/>
          <w:kern w:val="24"/>
          <w:sz w:val="32"/>
          <w:szCs w:val="32"/>
        </w:rPr>
        <w:t xml:space="preserve"> em</w:t>
      </w:r>
      <w:r w:rsidRPr="00E14253">
        <w:rPr>
          <w:rFonts w:ascii="Times New Roman" w:hAnsi="Times New Roman" w:cs="Times New Roman"/>
          <w:kern w:val="24"/>
          <w:sz w:val="32"/>
          <w:szCs w:val="32"/>
          <w:lang w:val="vi-VN"/>
        </w:rPr>
        <w:t xml:space="preserve"> </w:t>
      </w:r>
      <w:r w:rsidRPr="00E14253">
        <w:rPr>
          <w:rFonts w:ascii="Times New Roman" w:hAnsi="Times New Roman" w:cs="Times New Roman"/>
          <w:kern w:val="24"/>
          <w:sz w:val="32"/>
          <w:szCs w:val="32"/>
        </w:rPr>
        <w:t xml:space="preserve">tương dương với 300 triệu trẻ nhỏ </w:t>
      </w:r>
      <w:r w:rsidRPr="00E14253">
        <w:rPr>
          <w:rFonts w:ascii="Times New Roman" w:hAnsi="Times New Roman" w:cs="Times New Roman"/>
          <w:kern w:val="24"/>
          <w:sz w:val="32"/>
          <w:szCs w:val="32"/>
          <w:lang w:val="vi-VN"/>
        </w:rPr>
        <w:t>từ 2-4 tuổi thường xuyên bị phạt</w:t>
      </w:r>
      <w:r w:rsidRPr="00E14253">
        <w:rPr>
          <w:rFonts w:ascii="Times New Roman" w:hAnsi="Times New Roman" w:cs="Times New Roman"/>
          <w:kern w:val="24"/>
          <w:sz w:val="32"/>
          <w:szCs w:val="32"/>
        </w:rPr>
        <w:t xml:space="preserve"> về mặt</w:t>
      </w:r>
      <w:r w:rsidRPr="00E14253">
        <w:rPr>
          <w:rFonts w:ascii="Times New Roman" w:hAnsi="Times New Roman" w:cs="Times New Roman"/>
          <w:kern w:val="24"/>
          <w:sz w:val="32"/>
          <w:szCs w:val="32"/>
          <w:lang w:val="vi-VN"/>
        </w:rPr>
        <w:t xml:space="preserve"> thể xác và bạo hành tâm lý </w:t>
      </w:r>
      <w:r w:rsidRPr="00E14253">
        <w:rPr>
          <w:rFonts w:ascii="Times New Roman" w:hAnsi="Times New Roman" w:cs="Times New Roman"/>
          <w:kern w:val="24"/>
          <w:sz w:val="32"/>
          <w:szCs w:val="32"/>
        </w:rPr>
        <w:t xml:space="preserve">bởi </w:t>
      </w:r>
      <w:r w:rsidRPr="00E14253">
        <w:rPr>
          <w:rFonts w:ascii="Times New Roman" w:hAnsi="Times New Roman" w:cs="Times New Roman"/>
          <w:kern w:val="24"/>
          <w:sz w:val="32"/>
          <w:szCs w:val="32"/>
          <w:lang w:val="vi-VN"/>
        </w:rPr>
        <w:t>cha mẹ</w:t>
      </w:r>
      <w:r w:rsidRPr="00E14253">
        <w:rPr>
          <w:rFonts w:ascii="Times New Roman" w:hAnsi="Times New Roman" w:cs="Times New Roman"/>
          <w:kern w:val="24"/>
          <w:sz w:val="32"/>
          <w:szCs w:val="32"/>
        </w:rPr>
        <w:t xml:space="preserve"> hoặc người chăm sóc trẻ em.</w:t>
      </w:r>
    </w:p>
    <w:p w:rsidR="008C30A2" w:rsidRPr="00E14253" w:rsidRDefault="008C30A2" w:rsidP="00AB25DD">
      <w:pPr>
        <w:autoSpaceDE w:val="0"/>
        <w:autoSpaceDN w:val="0"/>
        <w:adjustRightInd w:val="0"/>
        <w:spacing w:after="0"/>
        <w:ind w:firstLine="720"/>
        <w:jc w:val="both"/>
        <w:rPr>
          <w:rFonts w:ascii="Times New Roman" w:hAnsi="Times New Roman" w:cs="Times New Roman"/>
          <w:kern w:val="24"/>
          <w:sz w:val="32"/>
          <w:szCs w:val="32"/>
        </w:rPr>
      </w:pPr>
      <w:r w:rsidRPr="00E14253">
        <w:rPr>
          <w:rFonts w:ascii="Times New Roman" w:hAnsi="Times New Roman" w:cs="Times New Roman"/>
          <w:kern w:val="24"/>
          <w:sz w:val="32"/>
          <w:szCs w:val="32"/>
        </w:rPr>
        <w:lastRenderedPageBreak/>
        <w:t xml:space="preserve">¼ trẻ em dưới 5 tuổi sống với mẹ là nạn nhân của hành vi bạo lực bởi người đối tác mới. </w:t>
      </w:r>
    </w:p>
    <w:p w:rsidR="008C30A2" w:rsidRPr="00E14253" w:rsidRDefault="00EF5747" w:rsidP="00AB25DD">
      <w:pPr>
        <w:autoSpaceDE w:val="0"/>
        <w:autoSpaceDN w:val="0"/>
        <w:adjustRightInd w:val="0"/>
        <w:spacing w:after="0"/>
        <w:jc w:val="center"/>
        <w:rPr>
          <w:rFonts w:ascii="Times New Roman" w:hAnsi="Times New Roman" w:cs="Times New Roman"/>
          <w:b/>
          <w:kern w:val="24"/>
          <w:sz w:val="32"/>
          <w:szCs w:val="32"/>
        </w:rPr>
      </w:pPr>
      <w:r w:rsidRPr="00E14253">
        <w:rPr>
          <w:rFonts w:ascii="Times New Roman" w:hAnsi="Times New Roman" w:cs="Times New Roman"/>
          <w:b/>
          <w:i/>
          <w:iCs/>
          <w:kern w:val="24"/>
          <w:sz w:val="32"/>
          <w:szCs w:val="32"/>
        </w:rPr>
        <w:t>MỘT SỐ TRƯỜNG HỢP BẠO HÀNH TRẺ</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Kết luận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i/>
          <w:iCs/>
          <w:kern w:val="24"/>
          <w:sz w:val="32"/>
          <w:szCs w:val="32"/>
          <w:highlight w:val="yellow"/>
        </w:rPr>
        <w:t>Trên đây là một số vụ việc điển hình mà báo chí biết đến và các vụ việc trên cũng đã được Phát luật xử lý theo quy định. Đó cũng là bài học đắt giá để chúng ta những ai đã chọn nghề GVMN phải suy ngẫm.</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“Đừng để 1 phút nóng giận mang ân hận cả đời”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i/>
          <w:iCs/>
          <w:kern w:val="24"/>
          <w:sz w:val="32"/>
          <w:szCs w:val="32"/>
          <w:highlight w:val="yellow"/>
        </w:rPr>
        <w:t>Tuy nhiên thực ra còn rất nhiều vụ việc bạo hành trẻ còn tồn tại trong các cơ sở GDMN. (VD: thêm)</w:t>
      </w:r>
    </w:p>
    <w:p w:rsidR="008C30A2" w:rsidRPr="00E14253" w:rsidRDefault="000C3BF0" w:rsidP="00AB25DD">
      <w:pPr>
        <w:pStyle w:val="NormalWeb"/>
        <w:numPr>
          <w:ilvl w:val="0"/>
          <w:numId w:val="18"/>
        </w:numPr>
        <w:spacing w:before="0" w:beforeAutospacing="0" w:after="0" w:afterAutospacing="0" w:line="276" w:lineRule="auto"/>
        <w:ind w:left="0" w:firstLine="360"/>
        <w:rPr>
          <w:b/>
          <w:i/>
          <w:iCs/>
          <w:kern w:val="24"/>
          <w:sz w:val="32"/>
          <w:szCs w:val="32"/>
        </w:rPr>
      </w:pPr>
      <w:r w:rsidRPr="00E14253">
        <w:rPr>
          <w:rFonts w:eastAsiaTheme="minorEastAsia"/>
          <w:b/>
          <w:bCs/>
          <w:kern w:val="24"/>
          <w:sz w:val="32"/>
          <w:szCs w:val="32"/>
        </w:rPr>
        <w:t>Nguyên nhân của bạo hành trẻ em và vi phạm quyền trẻ em trong cơ sở giáo dục mầm non</w:t>
      </w:r>
    </w:p>
    <w:p w:rsidR="008C30A2" w:rsidRPr="00E14253" w:rsidRDefault="008C30A2" w:rsidP="00AB25DD">
      <w:pPr>
        <w:numPr>
          <w:ilvl w:val="0"/>
          <w:numId w:val="1"/>
        </w:numPr>
        <w:autoSpaceDE w:val="0"/>
        <w:autoSpaceDN w:val="0"/>
        <w:adjustRightInd w:val="0"/>
        <w:spacing w:after="0"/>
        <w:ind w:left="0" w:firstLine="0"/>
        <w:rPr>
          <w:rFonts w:ascii="Times New Roman" w:hAnsi="Times New Roman" w:cs="Times New Roman"/>
          <w:i/>
          <w:iCs/>
          <w:kern w:val="24"/>
          <w:sz w:val="32"/>
          <w:szCs w:val="32"/>
          <w:highlight w:val="yellow"/>
        </w:rPr>
      </w:pPr>
      <w:r w:rsidRPr="00E14253">
        <w:rPr>
          <w:rFonts w:ascii="Times New Roman" w:hAnsi="Times New Roman" w:cs="Times New Roman"/>
          <w:b/>
          <w:bCs/>
          <w:i/>
          <w:iCs/>
          <w:kern w:val="24"/>
          <w:sz w:val="32"/>
          <w:szCs w:val="32"/>
        </w:rPr>
        <w:t>Từ phía giáo viên</w:t>
      </w:r>
      <w:r w:rsidRPr="00E14253">
        <w:rPr>
          <w:rFonts w:ascii="Times New Roman" w:hAnsi="Times New Roman" w:cs="Times New Roman"/>
          <w:b/>
          <w:bCs/>
          <w:i/>
          <w:iCs/>
          <w:kern w:val="24"/>
          <w:sz w:val="32"/>
          <w:szCs w:val="32"/>
        </w:rPr>
        <w:br/>
      </w:r>
      <w:r w:rsidRPr="00E14253">
        <w:rPr>
          <w:rFonts w:ascii="Times New Roman" w:hAnsi="Times New Roman" w:cs="Times New Roman"/>
          <w:i/>
          <w:iCs/>
          <w:kern w:val="24"/>
          <w:sz w:val="32"/>
          <w:szCs w:val="32"/>
        </w:rPr>
        <w:t xml:space="preserve">- </w:t>
      </w:r>
      <w:r w:rsidRPr="00E14253">
        <w:rPr>
          <w:rFonts w:ascii="Times New Roman" w:hAnsi="Times New Roman" w:cs="Times New Roman"/>
          <w:i/>
          <w:iCs/>
          <w:kern w:val="24"/>
          <w:sz w:val="32"/>
          <w:szCs w:val="32"/>
          <w:highlight w:val="yellow"/>
        </w:rPr>
        <w:t>Phẩm chất đạo đức kém, không có tâm trong nghề .</w:t>
      </w:r>
      <w:r w:rsidRPr="00E14253">
        <w:rPr>
          <w:rFonts w:ascii="Times New Roman" w:hAnsi="Times New Roman" w:cs="Times New Roman"/>
          <w:i/>
          <w:iCs/>
          <w:kern w:val="24"/>
          <w:sz w:val="32"/>
          <w:szCs w:val="32"/>
          <w:highlight w:val="yellow"/>
        </w:rPr>
        <w:br/>
        <w:t>- Không nắm rõ đặc điểm phát triển tâm sinh lý của trẻ em theo độ tuổi và từng cá nhân trẻ, không biết lắng nghe trẻ, không biết tìm hiểu nguyên nhân, hành vi của trẻ, không chấp nhận sự khác biệt ở trẻ nên ứng xử với trẻ không công bằng, không kiềm chế.</w:t>
      </w:r>
      <w:r w:rsidRPr="00E14253">
        <w:rPr>
          <w:rFonts w:ascii="Times New Roman" w:hAnsi="Times New Roman" w:cs="Times New Roman"/>
          <w:i/>
          <w:iCs/>
          <w:kern w:val="24"/>
          <w:sz w:val="32"/>
          <w:szCs w:val="32"/>
          <w:highlight w:val="yellow"/>
        </w:rPr>
        <w:br/>
        <w:t>- Kì vọng nhiều ở trẻ em nhưng không đạt được nên giáo viên mầm non bực bội, bức xúc.</w:t>
      </w:r>
      <w:r w:rsidRPr="00E14253">
        <w:rPr>
          <w:rFonts w:ascii="Times New Roman" w:hAnsi="Times New Roman" w:cs="Times New Roman"/>
          <w:i/>
          <w:iCs/>
          <w:kern w:val="24"/>
          <w:sz w:val="32"/>
          <w:szCs w:val="32"/>
          <w:highlight w:val="yellow"/>
        </w:rPr>
        <w:br/>
        <w:t>- Kiến thức, kỹ năng chăm sóc giáo dục trẻ chưa tốt, làm việc không khoa học, sắp xếp công việc không hợp lý.</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Không hiểu biết về pháp luật về các quyền trẻ em được quy định trong Công ước của Liên Hợp Quốc và trong Luật trẻ em ở Việt Nam, về các quy định về ngành GDMN.</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Chưa hiểu hết được hậu quả nạn bạo hành trẻ em và vi phạm quyền trẻ em trong cơ sở GDMN.</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Hiểu về quan điểm giáo dục “Thương cho roi cho vọt” chưa phù hợp.</w:t>
      </w:r>
    </w:p>
    <w:p w:rsidR="008C30A2" w:rsidRPr="00E14253" w:rsidRDefault="008C30A2" w:rsidP="00AB25DD">
      <w:pPr>
        <w:numPr>
          <w:ilvl w:val="0"/>
          <w:numId w:val="2"/>
        </w:num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xml:space="preserve"> Tác động tiêu cực từ phía cán bộ quản lý, từ phía đồng nghiệp, đến tâm  lý của giáo viên </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Năng lực giao tiếp kém, đặc biệt là với phụ huynh, với trẻ.</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Kỹ năng kiểm soát cảm xúc kém, kiềm chế và kiên trì kém.</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lastRenderedPageBreak/>
        <w:t>- Giáo viên mầm non bị nhiều áp lực:</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Từ gia đình, phụ huynh.</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Từ cán bộ quản lý của các cơ sở GDMN.</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Thời gian làm việc một ngày liên tục hơn 10 giờ, giáo viên mệt mỏi.</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Công việc nhiều, vừa lao động chân tay vừa lao động trí óc, nên giáo viên không kiểm soát được hành vi của mình đối với trẻ.</w:t>
      </w:r>
    </w:p>
    <w:p w:rsidR="008C30A2" w:rsidRPr="00E14253" w:rsidRDefault="008C30A2" w:rsidP="00AB25DD">
      <w:pPr>
        <w:autoSpaceDE w:val="0"/>
        <w:autoSpaceDN w:val="0"/>
        <w:adjustRightInd w:val="0"/>
        <w:spacing w:after="0"/>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Số lượng trẻ trong nhóm/lớp đông.</w:t>
      </w:r>
    </w:p>
    <w:p w:rsidR="008C30A2" w:rsidRPr="00E14253" w:rsidRDefault="008C30A2" w:rsidP="00AB25DD">
      <w:pPr>
        <w:numPr>
          <w:ilvl w:val="0"/>
          <w:numId w:val="1"/>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rPr>
        <w:t>Từ phía gia đình trẻ</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Phụ huynh chưa chú ý rèn kỹ năng tự phục vụ của trẻ, chưa hiểu rõ vai trò của kỹ năng tự năng tự phục vụ đối với sự phát triển của trẻ.</w:t>
      </w:r>
    </w:p>
    <w:p w:rsidR="008C30A2" w:rsidRPr="00E14253" w:rsidRDefault="008C30A2" w:rsidP="00AB25DD">
      <w:pPr>
        <w:numPr>
          <w:ilvl w:val="0"/>
          <w:numId w:val="3"/>
        </w:num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xml:space="preserve"> Vào những ngày nghỉ ở nhà phụ huynh chưa đảm bảo chế độ sinh hoạt cho trẻ như ở cơ sở GDMN.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Có nhiều phụ huynh giao trách nhiệm chăm sóc và giáo dục trẻ cho giáo viên trong các cơ sở GDMN.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Nhiều phụ huynh chưa chú ý đến việc cho trẻ làm quen với món ăn và chế độ sinh hoạt ở cơ sở GDMN trước khi nhập học.</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Phụ huynh quá cưng chiều con.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Phụ huynh có lời nói khiến giáo viên bị tổn thương.</w:t>
      </w:r>
    </w:p>
    <w:p w:rsidR="008C30A2" w:rsidRPr="00E14253" w:rsidRDefault="008C30A2" w:rsidP="00AB25DD">
      <w:pPr>
        <w:numPr>
          <w:ilvl w:val="0"/>
          <w:numId w:val="1"/>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rPr>
        <w:t>Từ phía trẻ</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Trẻ biếng ăn tâm lý hoặc biếng ăn sinh lý, dễ làm cho giáo viên cáu gắt, khó chịu.</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Ở nhà trẻ được tự chọn món ăn, trong khi ở trường thì ăn đồng loạt giống nhau, thức ăn ở cơ sở GDMN chưa phù hợp với khẩu vị của trẻ, trẻ ăn không ngon miệng, không muốn ăn, giáo viên phải ép trẻ.</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Nhiều trẻ hiếu động, thích khám phá thế giới xung quanh, bướng bỉnh không nghe lời giáo viên, gây cho giáo viên cảm xúc tiêu cực.</w:t>
      </w:r>
    </w:p>
    <w:p w:rsidR="008C30A2" w:rsidRPr="00E14253" w:rsidRDefault="008C30A2" w:rsidP="00AB25DD">
      <w:pPr>
        <w:numPr>
          <w:ilvl w:val="0"/>
          <w:numId w:val="1"/>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rPr>
        <w:t>Từ phía cơ sở GDMN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Tuyển giáo viên chưa phù hợp với yêu cầu cơ sở GDMN.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Kiểm tra công tác chăm sóc giáo dục trẻ của các cơ sở GDMN đối với giáo viên còn lỏng lẻo.</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lastRenderedPageBreak/>
        <w:t>- Có những cơ sở GDMN tập trung chú ý đến lợi nhuận mà chưa chú ý đến chất lượng chăm sóc và giáo dục trẻ, chưa tạo điều kiện thuận lợi cho việc chăm sóc và giáo dục trẻ tốt, cơ sở vật chất còn hạn chế.</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Số lượng trẻ trong một nhóm/lớp trong cơ sở GDMN có thể vượt quá quy định.</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Việc nấu ăn cho trẻ ở các cơ sở GDMN chưa bảo đảm chất lượng, hấp dẫn.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Các cơ sở GDMN còn tạo áp lực cho giáo viên, ép trẻ ăn hết suất, tăng cân trong thời gian ngắn.</w:t>
      </w:r>
    </w:p>
    <w:p w:rsidR="008C30A2" w:rsidRPr="00E14253" w:rsidRDefault="008C30A2" w:rsidP="00AB25DD">
      <w:pPr>
        <w:numPr>
          <w:ilvl w:val="0"/>
          <w:numId w:val="1"/>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rPr>
        <w:t>Từ phía xã hội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Xã hội kính trọng nghề giáo viên mầm non nhưng chăm lo đời sống cho giáo viên chưa tốt.</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Xã hội còn gây áp lực cho giáo viên mầm non.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i/>
          <w:iCs/>
          <w:kern w:val="24"/>
          <w:sz w:val="32"/>
          <w:szCs w:val="32"/>
          <w:highlight w:val="yellow"/>
        </w:rPr>
        <w:t>- Chưa chú ý nêu những gương tốt của giáo viên mầm non trong công tác chăm sóc giáo dục trẻ nên chưa khuyến khích, động viên tinh thần cho giáo viên làm việc tốt.</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p>
    <w:p w:rsidR="008C30A2" w:rsidRPr="00E14253" w:rsidRDefault="008C30A2" w:rsidP="0087618E">
      <w:pPr>
        <w:pStyle w:val="ListParagraph"/>
        <w:numPr>
          <w:ilvl w:val="0"/>
          <w:numId w:val="18"/>
        </w:numPr>
        <w:autoSpaceDE w:val="0"/>
        <w:autoSpaceDN w:val="0"/>
        <w:adjustRightInd w:val="0"/>
        <w:spacing w:after="0"/>
        <w:ind w:left="0" w:firstLine="360"/>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Hậu quả của việc bạo hành trẻ và vi phạm quyền trẻ em trong cơ sở giáo dục mầm non</w:t>
      </w:r>
    </w:p>
    <w:p w:rsidR="008C30A2" w:rsidRPr="00E14253" w:rsidRDefault="008C30A2" w:rsidP="00AB25DD">
      <w:pPr>
        <w:numPr>
          <w:ilvl w:val="0"/>
          <w:numId w:val="1"/>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i/>
          <w:iCs/>
          <w:kern w:val="24"/>
          <w:sz w:val="32"/>
          <w:szCs w:val="32"/>
        </w:rPr>
        <w:t xml:space="preserve"> </w:t>
      </w:r>
      <w:r w:rsidRPr="00E14253">
        <w:rPr>
          <w:rFonts w:ascii="Times New Roman" w:hAnsi="Times New Roman" w:cs="Times New Roman"/>
          <w:b/>
          <w:bCs/>
          <w:i/>
          <w:iCs/>
          <w:kern w:val="24"/>
          <w:sz w:val="32"/>
          <w:szCs w:val="32"/>
          <w:highlight w:val="yellow"/>
        </w:rPr>
        <w:t>Đối với trẻ</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Trẻ bị tổn thương về mặt thể chất và tinh thần, thậm chí ảnh hưởng đến tính mạng của trẻ.</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Trẻ sợ, ăn không ngon, ngủ không yên, trẻ sợ ăn, sợ đi học, sợ tiếp xúc với những người xung quanh.</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Khi lớn lên, trẻ cho rằng, mọi vấn đề đều giải quyết bằng bạo lực, trẻ có xu hướng bạo lực với người thân, những người xung quanh. Nhiều trẻ em bị bạo hành từ nhỏ thường có những biểu hiện như: hèn nhát, dễ đầu hàng trước khó khăn, dễ phục tùng người khác vô điều kiện; còn trẻ chai lì trước nỗi đau da thịt của mình cũng sẽ không đồng cảm với nỗi đau của người khác, thậm chí, trẻ còn có xu hướng dùng cả bạo lực để giải quyết xung đột</w:t>
      </w:r>
    </w:p>
    <w:p w:rsidR="0084736B" w:rsidRPr="00E14253" w:rsidRDefault="0084736B" w:rsidP="00AB25DD">
      <w:pPr>
        <w:pStyle w:val="ListParagraph"/>
        <w:numPr>
          <w:ilvl w:val="0"/>
          <w:numId w:val="1"/>
        </w:num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 xml:space="preserve"> Đối với giáo viên</w:t>
      </w:r>
      <w:r w:rsidR="00AC1511" w:rsidRPr="00E14253">
        <w:rPr>
          <w:rFonts w:ascii="Times New Roman" w:hAnsi="Times New Roman" w:cs="Times New Roman"/>
          <w:i/>
          <w:iCs/>
          <w:kern w:val="24"/>
          <w:sz w:val="32"/>
          <w:szCs w:val="32"/>
          <w:highlight w:val="yellow"/>
        </w:rPr>
        <w:t xml:space="preserve"> (Xem hình và các phiên tòa xét xử)</w:t>
      </w:r>
    </w:p>
    <w:p w:rsidR="0084736B" w:rsidRPr="00E14253" w:rsidRDefault="0084736B" w:rsidP="00AB25DD">
      <w:pPr>
        <w:pStyle w:val="ListParagraph"/>
        <w:numPr>
          <w:ilvl w:val="0"/>
          <w:numId w:val="1"/>
        </w:num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t>Đối với cơ sở GDMN</w:t>
      </w:r>
    </w:p>
    <w:p w:rsidR="0084736B" w:rsidRPr="00E14253" w:rsidRDefault="0084736B" w:rsidP="00AB25DD">
      <w:pPr>
        <w:pStyle w:val="ListParagraph"/>
        <w:numPr>
          <w:ilvl w:val="0"/>
          <w:numId w:val="1"/>
        </w:num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rPr>
        <w:lastRenderedPageBreak/>
        <w:t>Đối với Phụ huynh</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Một số điều quy định trong</w:t>
      </w:r>
      <w:r w:rsidR="0084736B" w:rsidRPr="00E14253">
        <w:rPr>
          <w:rFonts w:ascii="Times New Roman" w:hAnsi="Times New Roman" w:cs="Times New Roman"/>
          <w:b/>
          <w:bCs/>
          <w:kern w:val="24"/>
          <w:sz w:val="32"/>
          <w:szCs w:val="32"/>
        </w:rPr>
        <w:t xml:space="preserve"> Bộ luật hình sự</w:t>
      </w:r>
    </w:p>
    <w:p w:rsidR="008C30A2" w:rsidRPr="00E14253" w:rsidRDefault="008C30A2" w:rsidP="00AB25DD">
      <w:pPr>
        <w:autoSpaceDE w:val="0"/>
        <w:autoSpaceDN w:val="0"/>
        <w:adjustRightInd w:val="0"/>
        <w:spacing w:after="0"/>
        <w:ind w:firstLine="998"/>
        <w:jc w:val="both"/>
        <w:rPr>
          <w:rFonts w:ascii="Times New Roman" w:hAnsi="Times New Roman" w:cs="Times New Roman"/>
          <w:kern w:val="24"/>
          <w:sz w:val="32"/>
          <w:szCs w:val="32"/>
        </w:rPr>
      </w:pPr>
      <w:r w:rsidRPr="00E14253">
        <w:rPr>
          <w:rFonts w:ascii="Times New Roman" w:hAnsi="Times New Roman" w:cs="Times New Roman"/>
          <w:b/>
          <w:bCs/>
          <w:kern w:val="24"/>
          <w:sz w:val="32"/>
          <w:szCs w:val="32"/>
        </w:rPr>
        <w:t>Điều 104. Tội cố ý gây thương tích hoặc gây tổn hại cho sức khoẻ của  người khác </w:t>
      </w:r>
    </w:p>
    <w:p w:rsidR="008C30A2" w:rsidRPr="00E14253" w:rsidRDefault="008C30A2" w:rsidP="0087618E">
      <w:pPr>
        <w:autoSpaceDE w:val="0"/>
        <w:autoSpaceDN w:val="0"/>
        <w:adjustRightInd w:val="0"/>
        <w:spacing w:after="0"/>
        <w:ind w:firstLine="360"/>
        <w:jc w:val="both"/>
        <w:rPr>
          <w:rFonts w:ascii="Times New Roman" w:hAnsi="Times New Roman" w:cs="Times New Roman"/>
          <w:b/>
          <w:bCs/>
          <w:kern w:val="24"/>
          <w:sz w:val="32"/>
          <w:szCs w:val="32"/>
        </w:rPr>
      </w:pP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PHẦN III.</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MỘT SỐ BIỂU HIỆN</w:t>
      </w:r>
      <w:r w:rsidR="0084736B" w:rsidRPr="00E14253">
        <w:rPr>
          <w:rFonts w:ascii="Times New Roman" w:hAnsi="Times New Roman" w:cs="Times New Roman"/>
          <w:b/>
          <w:bCs/>
          <w:kern w:val="24"/>
          <w:sz w:val="32"/>
          <w:szCs w:val="32"/>
        </w:rPr>
        <w:t xml:space="preserve"> </w:t>
      </w:r>
      <w:r w:rsidRPr="00E14253">
        <w:rPr>
          <w:rFonts w:ascii="Times New Roman" w:hAnsi="Times New Roman" w:cs="Times New Roman"/>
          <w:b/>
          <w:bCs/>
          <w:kern w:val="24"/>
          <w:sz w:val="32"/>
          <w:szCs w:val="32"/>
        </w:rPr>
        <w:t>VI PHẠM QUYỀN TRẺ EM</w:t>
      </w:r>
    </w:p>
    <w:p w:rsidR="00E14253"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VÀ DẤU HIỆU NHẬN BIẾT TRẺ</w:t>
      </w:r>
      <w:r w:rsidR="0084736B" w:rsidRPr="00E14253">
        <w:rPr>
          <w:rFonts w:ascii="Times New Roman" w:hAnsi="Times New Roman" w:cs="Times New Roman"/>
          <w:b/>
          <w:bCs/>
          <w:kern w:val="24"/>
          <w:sz w:val="32"/>
          <w:szCs w:val="32"/>
        </w:rPr>
        <w:t xml:space="preserve"> </w:t>
      </w:r>
      <w:r w:rsidRPr="00E14253">
        <w:rPr>
          <w:rFonts w:ascii="Times New Roman" w:hAnsi="Times New Roman" w:cs="Times New Roman"/>
          <w:b/>
          <w:bCs/>
          <w:kern w:val="24"/>
          <w:sz w:val="32"/>
          <w:szCs w:val="32"/>
        </w:rPr>
        <w:t xml:space="preserve">BỊ BẠO HÀNH </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TRONG CƠ SỞ GDMN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b/>
          <w:bCs/>
          <w:i/>
          <w:iCs/>
          <w:kern w:val="24"/>
          <w:sz w:val="32"/>
          <w:szCs w:val="32"/>
          <w:highlight w:val="yellow"/>
        </w:rPr>
        <w:t xml:space="preserve">Tóm lại: </w:t>
      </w:r>
      <w:r w:rsidRPr="00E14253">
        <w:rPr>
          <w:rFonts w:ascii="Times New Roman" w:hAnsi="Times New Roman" w:cs="Times New Roman"/>
          <w:i/>
          <w:iCs/>
          <w:kern w:val="24"/>
          <w:sz w:val="32"/>
          <w:szCs w:val="32"/>
          <w:highlight w:val="yellow"/>
        </w:rPr>
        <w:t>Những biểu hiện trên không chỉ g</w:t>
      </w:r>
      <w:r w:rsidRPr="00E14253">
        <w:rPr>
          <w:rFonts w:ascii="Times New Roman" w:hAnsi="Times New Roman" w:cs="Times New Roman"/>
          <w:i/>
          <w:iCs/>
          <w:kern w:val="24"/>
          <w:sz w:val="32"/>
          <w:szCs w:val="32"/>
          <w:highlight w:val="yellow"/>
          <w:lang w:val="vi-VN"/>
        </w:rPr>
        <w:t xml:space="preserve">ây tổn thương về </w:t>
      </w:r>
      <w:r w:rsidRPr="00E14253">
        <w:rPr>
          <w:rFonts w:ascii="Times New Roman" w:hAnsi="Times New Roman" w:cs="Times New Roman"/>
          <w:i/>
          <w:iCs/>
          <w:kern w:val="24"/>
          <w:sz w:val="32"/>
          <w:szCs w:val="32"/>
          <w:highlight w:val="yellow"/>
        </w:rPr>
        <w:t xml:space="preserve">mặt </w:t>
      </w:r>
      <w:r w:rsidRPr="00E14253">
        <w:rPr>
          <w:rFonts w:ascii="Times New Roman" w:hAnsi="Times New Roman" w:cs="Times New Roman"/>
          <w:i/>
          <w:iCs/>
          <w:kern w:val="24"/>
          <w:sz w:val="32"/>
          <w:szCs w:val="32"/>
          <w:highlight w:val="yellow"/>
          <w:lang w:val="vi-VN"/>
        </w:rPr>
        <w:t>tinh thần</w:t>
      </w:r>
      <w:r w:rsidRPr="00E14253">
        <w:rPr>
          <w:rFonts w:ascii="Times New Roman" w:hAnsi="Times New Roman" w:cs="Times New Roman"/>
          <w:i/>
          <w:iCs/>
          <w:kern w:val="24"/>
          <w:sz w:val="32"/>
          <w:szCs w:val="32"/>
          <w:highlight w:val="yellow"/>
        </w:rPr>
        <w:t xml:space="preserve"> mà còn đ</w:t>
      </w:r>
      <w:r w:rsidRPr="00E14253">
        <w:rPr>
          <w:rFonts w:ascii="Times New Roman" w:hAnsi="Times New Roman" w:cs="Times New Roman"/>
          <w:i/>
          <w:iCs/>
          <w:kern w:val="24"/>
          <w:sz w:val="32"/>
          <w:szCs w:val="32"/>
          <w:highlight w:val="yellow"/>
          <w:lang w:val="vi-VN"/>
        </w:rPr>
        <w:t xml:space="preserve">au đớn để thể </w:t>
      </w:r>
      <w:r w:rsidRPr="00E14253">
        <w:rPr>
          <w:rFonts w:ascii="Times New Roman" w:hAnsi="Times New Roman" w:cs="Times New Roman"/>
          <w:i/>
          <w:iCs/>
          <w:kern w:val="24"/>
          <w:sz w:val="32"/>
          <w:szCs w:val="32"/>
          <w:highlight w:val="yellow"/>
        </w:rPr>
        <w:t xml:space="preserve">xác cho trẻ. Do đó để </w:t>
      </w:r>
      <w:r w:rsidRPr="00E14253">
        <w:rPr>
          <w:rFonts w:ascii="Times New Roman" w:hAnsi="Times New Roman" w:cs="Times New Roman"/>
          <w:i/>
          <w:iCs/>
          <w:kern w:val="24"/>
          <w:sz w:val="32"/>
          <w:szCs w:val="32"/>
          <w:highlight w:val="yellow"/>
          <w:lang w:val="vi-VN"/>
        </w:rPr>
        <w:t xml:space="preserve">nâng cao hơn nữa chất lượng chăm sóc, </w:t>
      </w:r>
      <w:r w:rsidRPr="00E14253">
        <w:rPr>
          <w:rFonts w:ascii="Times New Roman" w:hAnsi="Times New Roman" w:cs="Times New Roman"/>
          <w:i/>
          <w:iCs/>
          <w:kern w:val="24"/>
          <w:sz w:val="32"/>
          <w:szCs w:val="32"/>
          <w:highlight w:val="yellow"/>
        </w:rPr>
        <w:t xml:space="preserve">giáo dục </w:t>
      </w:r>
      <w:r w:rsidRPr="00E14253">
        <w:rPr>
          <w:rFonts w:ascii="Times New Roman" w:hAnsi="Times New Roman" w:cs="Times New Roman"/>
          <w:i/>
          <w:iCs/>
          <w:kern w:val="24"/>
          <w:sz w:val="32"/>
          <w:szCs w:val="32"/>
          <w:highlight w:val="yellow"/>
          <w:lang w:val="vi-VN"/>
        </w:rPr>
        <w:t xml:space="preserve">và </w:t>
      </w:r>
      <w:r w:rsidRPr="00E14253">
        <w:rPr>
          <w:rFonts w:ascii="Times New Roman" w:hAnsi="Times New Roman" w:cs="Times New Roman"/>
          <w:i/>
          <w:iCs/>
          <w:kern w:val="24"/>
          <w:sz w:val="32"/>
          <w:szCs w:val="32"/>
          <w:highlight w:val="yellow"/>
        </w:rPr>
        <w:t xml:space="preserve">bảo vệ </w:t>
      </w:r>
      <w:r w:rsidRPr="00E14253">
        <w:rPr>
          <w:rFonts w:ascii="Times New Roman" w:hAnsi="Times New Roman" w:cs="Times New Roman"/>
          <w:i/>
          <w:iCs/>
          <w:kern w:val="24"/>
          <w:sz w:val="32"/>
          <w:szCs w:val="32"/>
          <w:highlight w:val="yellow"/>
          <w:lang w:val="vi-VN"/>
        </w:rPr>
        <w:t>trẻ,</w:t>
      </w:r>
      <w:r w:rsidRPr="00E14253">
        <w:rPr>
          <w:rFonts w:ascii="Times New Roman" w:hAnsi="Times New Roman" w:cs="Times New Roman"/>
          <w:i/>
          <w:iCs/>
          <w:kern w:val="24"/>
          <w:sz w:val="32"/>
          <w:szCs w:val="32"/>
          <w:highlight w:val="yellow"/>
        </w:rPr>
        <w:t xml:space="preserve"> cần phải có các giải pháp ngăn chặn tình trạng trên.</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DẤU HIỆU NHẬN BIẾT TRẺ BỊ BẠO HÀNH</w:t>
      </w:r>
    </w:p>
    <w:p w:rsidR="008C30A2" w:rsidRPr="00E14253" w:rsidRDefault="008C30A2" w:rsidP="00AB25DD">
      <w:pPr>
        <w:pStyle w:val="ListParagraph"/>
        <w:numPr>
          <w:ilvl w:val="0"/>
          <w:numId w:val="14"/>
        </w:numPr>
        <w:autoSpaceDE w:val="0"/>
        <w:autoSpaceDN w:val="0"/>
        <w:adjustRightInd w:val="0"/>
        <w:spacing w:after="0"/>
        <w:jc w:val="both"/>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DẤU HIỆU VỀ THỂ CHẤT</w:t>
      </w:r>
    </w:p>
    <w:p w:rsidR="008C30A2" w:rsidRPr="00E14253" w:rsidRDefault="008C30A2" w:rsidP="00AB25DD">
      <w:pPr>
        <w:pStyle w:val="ListParagraph"/>
        <w:numPr>
          <w:ilvl w:val="0"/>
          <w:numId w:val="14"/>
        </w:numPr>
        <w:autoSpaceDE w:val="0"/>
        <w:autoSpaceDN w:val="0"/>
        <w:adjustRightInd w:val="0"/>
        <w:spacing w:after="0"/>
        <w:jc w:val="both"/>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DẤU HIỆU VỀ TÂM LÝ</w:t>
      </w:r>
    </w:p>
    <w:p w:rsidR="00AC1511" w:rsidRPr="00E14253" w:rsidRDefault="00AC1511" w:rsidP="00AB25DD">
      <w:pPr>
        <w:autoSpaceDE w:val="0"/>
        <w:autoSpaceDN w:val="0"/>
        <w:adjustRightInd w:val="0"/>
        <w:spacing w:after="0"/>
        <w:ind w:left="540" w:hanging="540"/>
        <w:jc w:val="both"/>
        <w:rPr>
          <w:rFonts w:ascii="Times New Roman" w:hAnsi="Times New Roman" w:cs="Times New Roman"/>
          <w:kern w:val="24"/>
          <w:sz w:val="32"/>
          <w:szCs w:val="32"/>
        </w:rPr>
      </w:pPr>
    </w:p>
    <w:p w:rsidR="008C30A2" w:rsidRPr="00E14253" w:rsidRDefault="008C30A2" w:rsidP="0087618E">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PHẦN  IV</w:t>
      </w:r>
      <w:r w:rsidRPr="00E14253">
        <w:rPr>
          <w:rFonts w:ascii="Times New Roman" w:hAnsi="Times New Roman" w:cs="Times New Roman"/>
          <w:b/>
          <w:bCs/>
          <w:kern w:val="24"/>
          <w:sz w:val="32"/>
          <w:szCs w:val="32"/>
        </w:rPr>
        <w:br/>
        <w:t xml:space="preserve"> MỘT SỐ BIỆN PHÁP ĐẢM BẢO QUYỀN TRẺ EM</w:t>
      </w:r>
    </w:p>
    <w:p w:rsidR="00E14253"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 xml:space="preserve">BẢO VỆ TRẺ EM, THỰC HIỆN QUYỀN TRẺ EM VÀ PHÒNG CHỐNG BẠO HÀNH TRẺ EM TRONG </w:t>
      </w:r>
    </w:p>
    <w:p w:rsidR="008C30A2" w:rsidRPr="00E14253" w:rsidRDefault="008C30A2" w:rsidP="00AB25DD">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CƠ SỞ GIÁO DỤC MẦM NON</w:t>
      </w:r>
    </w:p>
    <w:p w:rsidR="00EC3BA1" w:rsidRPr="00E14253" w:rsidRDefault="00EC3BA1" w:rsidP="00AB25DD">
      <w:pPr>
        <w:autoSpaceDE w:val="0"/>
        <w:autoSpaceDN w:val="0"/>
        <w:adjustRightInd w:val="0"/>
        <w:spacing w:after="0"/>
        <w:jc w:val="center"/>
        <w:rPr>
          <w:rFonts w:ascii="Times New Roman" w:hAnsi="Times New Roman" w:cs="Times New Roman"/>
          <w:b/>
          <w:bCs/>
          <w:kern w:val="24"/>
          <w:sz w:val="32"/>
          <w:szCs w:val="32"/>
        </w:rPr>
      </w:pPr>
    </w:p>
    <w:p w:rsidR="008C30A2" w:rsidRPr="00E14253" w:rsidRDefault="008C30A2" w:rsidP="0087618E">
      <w:pPr>
        <w:pStyle w:val="ListParagraph"/>
        <w:numPr>
          <w:ilvl w:val="0"/>
          <w:numId w:val="19"/>
        </w:numPr>
        <w:autoSpaceDE w:val="0"/>
        <w:autoSpaceDN w:val="0"/>
        <w:adjustRightInd w:val="0"/>
        <w:spacing w:after="0"/>
        <w:jc w:val="both"/>
        <w:rPr>
          <w:rFonts w:ascii="Times New Roman" w:hAnsi="Times New Roman" w:cs="Times New Roman"/>
          <w:kern w:val="24"/>
          <w:sz w:val="32"/>
          <w:szCs w:val="32"/>
        </w:rPr>
      </w:pPr>
      <w:r w:rsidRPr="00E14253">
        <w:rPr>
          <w:rFonts w:ascii="Times New Roman" w:hAnsi="Times New Roman" w:cs="Times New Roman"/>
          <w:b/>
          <w:bCs/>
          <w:kern w:val="24"/>
          <w:sz w:val="32"/>
          <w:szCs w:val="32"/>
        </w:rPr>
        <w:t>Bảo vệ trẻ em</w:t>
      </w:r>
    </w:p>
    <w:p w:rsidR="008C30A2" w:rsidRPr="00E14253" w:rsidRDefault="008C30A2" w:rsidP="00AB25DD">
      <w:pPr>
        <w:autoSpaceDE w:val="0"/>
        <w:autoSpaceDN w:val="0"/>
        <w:adjustRightInd w:val="0"/>
        <w:spacing w:after="0"/>
        <w:ind w:firstLine="558"/>
        <w:jc w:val="both"/>
        <w:rPr>
          <w:rFonts w:ascii="Times New Roman" w:hAnsi="Times New Roman" w:cs="Times New Roman"/>
          <w:kern w:val="24"/>
          <w:sz w:val="32"/>
          <w:szCs w:val="32"/>
        </w:rPr>
      </w:pPr>
      <w:r w:rsidRPr="00E14253">
        <w:rPr>
          <w:rFonts w:ascii="Times New Roman" w:hAnsi="Times New Roman" w:cs="Times New Roman"/>
          <w:kern w:val="24"/>
          <w:sz w:val="32"/>
          <w:szCs w:val="32"/>
        </w:rPr>
        <w:t>Là việc thực hiện các biện pháp phù hợp để bảo đảm trẻ em được sống an toàn, lành mạnh; phòng ngừa, ngăn chặn và xử lý các hành vi xâm hại trẻ em; trợ giúp trẻ em có hoàn cảnh đặc biệt.</w:t>
      </w:r>
    </w:p>
    <w:p w:rsidR="008C30A2" w:rsidRPr="00E14253" w:rsidRDefault="008C30A2" w:rsidP="0087618E">
      <w:pPr>
        <w:pStyle w:val="ListParagraph"/>
        <w:numPr>
          <w:ilvl w:val="0"/>
          <w:numId w:val="19"/>
        </w:numPr>
        <w:autoSpaceDE w:val="0"/>
        <w:autoSpaceDN w:val="0"/>
        <w:adjustRightInd w:val="0"/>
        <w:spacing w:after="0"/>
        <w:jc w:val="both"/>
        <w:rPr>
          <w:rFonts w:ascii="Times New Roman" w:hAnsi="Times New Roman" w:cs="Times New Roman"/>
          <w:kern w:val="24"/>
          <w:sz w:val="32"/>
          <w:szCs w:val="32"/>
        </w:rPr>
      </w:pPr>
      <w:r w:rsidRPr="00E14253">
        <w:rPr>
          <w:rFonts w:ascii="Times New Roman" w:hAnsi="Times New Roman" w:cs="Times New Roman"/>
          <w:bCs/>
          <w:kern w:val="24"/>
          <w:sz w:val="32"/>
          <w:szCs w:val="32"/>
        </w:rPr>
        <w:t>Bảo</w:t>
      </w:r>
      <w:r w:rsidRPr="00E14253">
        <w:rPr>
          <w:rFonts w:ascii="Times New Roman" w:hAnsi="Times New Roman" w:cs="Times New Roman"/>
          <w:kern w:val="24"/>
          <w:sz w:val="32"/>
          <w:szCs w:val="32"/>
        </w:rPr>
        <w:t xml:space="preserve"> vệ trẻ em được thực hiện theo 3 cấp độ: </w:t>
      </w:r>
    </w:p>
    <w:p w:rsidR="008C30A2" w:rsidRPr="00E14253" w:rsidRDefault="008C30A2" w:rsidP="00AB25DD">
      <w:pPr>
        <w:numPr>
          <w:ilvl w:val="0"/>
          <w:numId w:val="6"/>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lang w:val="vi-VN"/>
        </w:rPr>
        <w:t>Cấp độ phòng ngừa</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 xml:space="preserve">1. Cấp độ phòng ngừa gồm các biện pháp bảo vệ được áp dụng đối với cộng đồng, gia đình và mọi trẻ em nhằm nâng cao nhận thức, trang bị kiến thức về </w:t>
      </w:r>
      <w:r w:rsidRPr="00E14253">
        <w:rPr>
          <w:rFonts w:ascii="Times New Roman" w:hAnsi="Times New Roman" w:cs="Times New Roman"/>
          <w:i/>
          <w:iCs/>
          <w:kern w:val="24"/>
          <w:sz w:val="32"/>
          <w:szCs w:val="32"/>
          <w:highlight w:val="yellow"/>
          <w:lang w:val="vi-VN"/>
        </w:rPr>
        <w:lastRenderedPageBreak/>
        <w:t>bảo vệ trẻ em, xây dựng môi trường sống an toàn, lành mạnh cho trẻ em, giảm thiểu nguy cơ trẻ em bị xâm hại hoặc rơi vào hoàn cảnh đặc biệt.</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2. Các biện pháp bảo vệ trẻ em cấp độ phòng ngừa bao gồm:</w:t>
      </w:r>
      <w:r w:rsidRPr="00E14253">
        <w:rPr>
          <w:rFonts w:ascii="Times New Roman" w:hAnsi="Times New Roman" w:cs="Times New Roman"/>
          <w:i/>
          <w:iCs/>
          <w:kern w:val="24"/>
          <w:sz w:val="32"/>
          <w:szCs w:val="32"/>
          <w:highlight w:val="yellow"/>
          <w:lang w:val="vi-VN"/>
        </w:rPr>
        <w:br/>
        <w:t>a) Tuyên truyền, phổ biến cho cộng đồng, gia đình, trẻ em về mối nguy hiểm và hậu quả của các yếu tố, hành vi gây tổn hại, xâm hại trẻ em; về trách nhiệm phát hiện, thông báo trường hợp trẻ em bị xâm hại hoặc có nguy cơ bị bạo lực, bóc lột, bỏ rơi;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c) Trang bị kiến thức, kỹ năng làm cha mẹ để bảo đảm trẻ em được an toàn;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d) Giáo dục, tư vấn kiến thức, kỹ năng tự bảo vệ cho trẻ em;</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đ) Xây dựng môi trường sống an toàn và phù hợp với trẻ em.</w:t>
      </w:r>
    </w:p>
    <w:p w:rsidR="008C30A2" w:rsidRPr="00E14253" w:rsidRDefault="008C30A2" w:rsidP="00AB25DD">
      <w:pPr>
        <w:numPr>
          <w:ilvl w:val="0"/>
          <w:numId w:val="6"/>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lang w:val="vi-VN"/>
        </w:rPr>
        <w:t>Cấp độ hỗ trợ</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b/>
          <w:bCs/>
          <w:i/>
          <w:iCs/>
          <w:kern w:val="24"/>
          <w:sz w:val="32"/>
          <w:szCs w:val="32"/>
          <w:highlight w:val="yellow"/>
          <w:lang w:val="vi-VN"/>
        </w:rPr>
        <w:t xml:space="preserve">1. </w:t>
      </w:r>
      <w:r w:rsidRPr="00E14253">
        <w:rPr>
          <w:rFonts w:ascii="Times New Roman" w:hAnsi="Times New Roman" w:cs="Times New Roman"/>
          <w:i/>
          <w:iCs/>
          <w:kern w:val="24"/>
          <w:sz w:val="32"/>
          <w:szCs w:val="32"/>
          <w:highlight w:val="yellow"/>
          <w:lang w:val="vi-VN"/>
        </w:rPr>
        <w:t>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2. Các biện pháp bảo vệ trẻ em cấp độ hỗ trợ bao gồm:</w:t>
      </w:r>
      <w:r w:rsidRPr="00E14253">
        <w:rPr>
          <w:rFonts w:ascii="Times New Roman" w:hAnsi="Times New Roman" w:cs="Times New Roman"/>
          <w:i/>
          <w:iCs/>
          <w:kern w:val="24"/>
          <w:sz w:val="32"/>
          <w:szCs w:val="32"/>
          <w:highlight w:val="yellow"/>
          <w:lang w:val="vi-VN"/>
        </w:rPr>
        <w:b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c) Hỗ trợ trẻ em có hoàn cảnh đặc biệt theo quy định của Luật này;</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d) Hỗ trợ trẻ em có hoàn cảnh đặc biệt và gia đình của trẻ em được tiếp cận chính sách trợ giúp xã hội và các nguồn trợ giúp khác nhằm cải thiện Điều kiện sống cho trẻ em</w:t>
      </w:r>
      <w:r w:rsidRPr="00E14253">
        <w:rPr>
          <w:rFonts w:ascii="Times New Roman" w:hAnsi="Times New Roman" w:cs="Times New Roman"/>
          <w:i/>
          <w:iCs/>
          <w:kern w:val="24"/>
          <w:sz w:val="32"/>
          <w:szCs w:val="32"/>
          <w:highlight w:val="yellow"/>
        </w:rPr>
        <w:t>.</w:t>
      </w:r>
    </w:p>
    <w:p w:rsidR="008C30A2" w:rsidRPr="00E14253" w:rsidRDefault="008C30A2" w:rsidP="00AB25DD">
      <w:pPr>
        <w:numPr>
          <w:ilvl w:val="0"/>
          <w:numId w:val="6"/>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lang w:val="vi-VN"/>
        </w:rPr>
        <w:lastRenderedPageBreak/>
        <w:t>Cấp độ can thiệp</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2. Các biện pháp bảo vệ trẻ em cấp độ can thiệp bao gồm:</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a) Chăm sóc y tế, trị liệu tâm lý, phục hồi thể chất và tinh thần cho trẻ em bị xâm hại, trẻ em có hoàn cảnh đặc biệt cần can thiệp;</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b) Bố trí nơi tạm trú an toàn, cách ly trẻ em khỏi môi trường, đối tượng đe dọa hoặc đang có hành vi bạo lực, bóc lột trẻ em;</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c) Bố trí chăm sóc thay thế tạm thời hoặc lâu dài cho trẻ em thuộc đối tượng quy định tại Khoản 2 Điều 62 của Luật này;</w:t>
      </w:r>
    </w:p>
    <w:p w:rsidR="008C30A2" w:rsidRPr="00E14253" w:rsidRDefault="008C30A2" w:rsidP="00AB25DD">
      <w:pPr>
        <w:numPr>
          <w:ilvl w:val="0"/>
          <w:numId w:val="6"/>
        </w:numPr>
        <w:autoSpaceDE w:val="0"/>
        <w:autoSpaceDN w:val="0"/>
        <w:adjustRightInd w:val="0"/>
        <w:spacing w:after="0"/>
        <w:ind w:left="540" w:hanging="540"/>
        <w:jc w:val="both"/>
        <w:rPr>
          <w:rFonts w:ascii="Times New Roman" w:hAnsi="Times New Roman" w:cs="Times New Roman"/>
          <w:b/>
          <w:bCs/>
          <w:i/>
          <w:iCs/>
          <w:kern w:val="24"/>
          <w:sz w:val="32"/>
          <w:szCs w:val="32"/>
          <w:highlight w:val="yellow"/>
        </w:rPr>
      </w:pPr>
      <w:r w:rsidRPr="00E14253">
        <w:rPr>
          <w:rFonts w:ascii="Times New Roman" w:hAnsi="Times New Roman" w:cs="Times New Roman"/>
          <w:b/>
          <w:bCs/>
          <w:i/>
          <w:iCs/>
          <w:kern w:val="24"/>
          <w:sz w:val="32"/>
          <w:szCs w:val="32"/>
          <w:highlight w:val="yellow"/>
          <w:lang w:val="vi-VN"/>
        </w:rPr>
        <w:t>Cấp độ can thiệp</w:t>
      </w:r>
      <w:r w:rsidRPr="00E14253">
        <w:rPr>
          <w:rFonts w:ascii="Times New Roman" w:hAnsi="Times New Roman" w:cs="Times New Roman"/>
          <w:b/>
          <w:bCs/>
          <w:i/>
          <w:iCs/>
          <w:kern w:val="24"/>
          <w:sz w:val="32"/>
          <w:szCs w:val="32"/>
          <w:highlight w:val="yellow"/>
        </w:rPr>
        <w:t xml:space="preserve"> (tt)</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d) Đoàn tụ gia đình, hòa nhập trường học, cộng đồng cho trẻ em bị bạo lực, bóc lột, bỏ rơi;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e) Tư vấn, cung cấp kiến thức pháp luật, hỗ trợ pháp lý cho cha, mẹ, người chăm sóc trẻ em và trẻ em có hoàn cảnh đặc biệt;</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g) Các biện pháp hỗ trợ trẻ em bị xâm hại và gia đình của trẻ em quy định tại Khoản 1 Điều 43, Khoản 1 Điều 44 và Điểm d Khoản 2 Điều 49 của Luật này;</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i/>
          <w:iCs/>
          <w:kern w:val="24"/>
          <w:sz w:val="32"/>
          <w:szCs w:val="32"/>
          <w:highlight w:val="yellow"/>
          <w:lang w:val="vi-VN"/>
        </w:rPr>
        <w:t>h) Theo dõi, đánh giá sự an toàn của trẻ em bị xâm hại hoặc có nguy cơ bị xâm hại.</w:t>
      </w:r>
    </w:p>
    <w:p w:rsidR="00171FFE" w:rsidRPr="00E14253" w:rsidRDefault="00171FFE" w:rsidP="00171FFE">
      <w:pPr>
        <w:autoSpaceDE w:val="0"/>
        <w:autoSpaceDN w:val="0"/>
        <w:adjustRightInd w:val="0"/>
        <w:spacing w:after="0"/>
        <w:jc w:val="center"/>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 xml:space="preserve">BIỆN PHÁP ĐẢM BẢO QUYỀN TRẺ EM BẢO VỆ TRẺ EM, THỰC HIỆN QUYỀN TRẺ EM VÀ PHÒNG CHỐNG BẠO HÀNH TRẺ EM </w:t>
      </w:r>
    </w:p>
    <w:p w:rsidR="00EC3BA1" w:rsidRPr="00EC3BA1" w:rsidRDefault="00EC3BA1" w:rsidP="00171FFE">
      <w:pPr>
        <w:autoSpaceDE w:val="0"/>
        <w:autoSpaceDN w:val="0"/>
        <w:adjustRightInd w:val="0"/>
        <w:spacing w:after="0"/>
        <w:jc w:val="center"/>
        <w:rPr>
          <w:rFonts w:ascii="Times New Roman" w:eastAsia="Times New Roman" w:hAnsi="Times New Roman" w:cs="Times New Roman"/>
          <w:sz w:val="32"/>
          <w:szCs w:val="32"/>
        </w:rPr>
      </w:pPr>
      <w:r w:rsidRPr="00EC3BA1">
        <w:rPr>
          <w:rFonts w:ascii="Times New Roman" w:eastAsiaTheme="minorEastAsia" w:hAnsi="Times New Roman" w:cs="Times New Roman"/>
          <w:b/>
          <w:bCs/>
          <w:kern w:val="24"/>
          <w:sz w:val="32"/>
          <w:szCs w:val="32"/>
        </w:rPr>
        <w:t>ĐỐI VỚI CƠ SỞ GDMN VÀ CÁN BỘ QUẢN LÝ CƠ SỞ GDMN</w:t>
      </w:r>
    </w:p>
    <w:p w:rsidR="008C30A2" w:rsidRPr="00E14253" w:rsidRDefault="008C30A2" w:rsidP="00AC1511">
      <w:pPr>
        <w:autoSpaceDE w:val="0"/>
        <w:autoSpaceDN w:val="0"/>
        <w:adjustRightInd w:val="0"/>
        <w:spacing w:after="0"/>
        <w:ind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Tuyển dụng giáo viên được đào tạo chuyên ngành GDMN, có kiến thức, kỹ năng nghề giáo viên mầm non và có phẩm chất đạo đức tốt. </w:t>
      </w:r>
    </w:p>
    <w:p w:rsidR="008C30A2" w:rsidRPr="00E14253" w:rsidRDefault="008C30A2" w:rsidP="00AC1511">
      <w:pPr>
        <w:numPr>
          <w:ilvl w:val="0"/>
          <w:numId w:val="23"/>
        </w:numPr>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Nêu rõ quy định của cơ sở GDMN về các yêu cầu về đạo đức nhà giáo đối với giáo viên mầm non trong công tác chăm sóc và giáo dục trẻ.</w:t>
      </w:r>
    </w:p>
    <w:p w:rsidR="008C30A2" w:rsidRPr="00E14253" w:rsidRDefault="008C30A2" w:rsidP="00AC1511">
      <w:pPr>
        <w:numPr>
          <w:ilvl w:val="0"/>
          <w:numId w:val="23"/>
        </w:numPr>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lastRenderedPageBreak/>
        <w:t>Tổ chức rà soát, đánh giá, bố trí sắp xếp lao động cho đội ngũ cán bộ, giáo viên, nhân viên phù hợp với chuyên môn, năng lực cá nhân.</w:t>
      </w:r>
    </w:p>
    <w:p w:rsidR="00BA1C23" w:rsidRPr="00E14253" w:rsidRDefault="00BA1C23" w:rsidP="00AC1511">
      <w:pPr>
        <w:numPr>
          <w:ilvl w:val="0"/>
          <w:numId w:val="23"/>
        </w:numPr>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lang w:val="vi-VN"/>
        </w:rPr>
        <w:t>Tạo điều kiện thuận lợi cho giáo viên tổ chức các hoạt động chăm sóc, giáo dục trẻ, phòng ngừa nguy cơ bạo hành trẻ</w:t>
      </w:r>
      <w:r w:rsidRPr="00E14253">
        <w:rPr>
          <w:rFonts w:ascii="Times New Roman" w:hAnsi="Times New Roman" w:cs="Times New Roman"/>
          <w:kern w:val="24"/>
          <w:sz w:val="32"/>
          <w:szCs w:val="32"/>
        </w:rPr>
        <w:t>.</w:t>
      </w:r>
    </w:p>
    <w:p w:rsidR="003519C1" w:rsidRPr="00E14253" w:rsidRDefault="00EC7BF0" w:rsidP="00AC1511">
      <w:pPr>
        <w:numPr>
          <w:ilvl w:val="0"/>
          <w:numId w:val="23"/>
        </w:numPr>
        <w:tabs>
          <w:tab w:val="num" w:pos="0"/>
        </w:tabs>
        <w:autoSpaceDE w:val="0"/>
        <w:autoSpaceDN w:val="0"/>
        <w:adjustRightInd w:val="0"/>
        <w:spacing w:after="0"/>
        <w:ind w:left="0" w:firstLine="540"/>
        <w:jc w:val="both"/>
        <w:rPr>
          <w:rFonts w:ascii="Times New Roman" w:hAnsi="Times New Roman" w:cs="Times New Roman"/>
          <w:kern w:val="24"/>
          <w:sz w:val="32"/>
          <w:szCs w:val="32"/>
          <w:highlight w:val="yellow"/>
        </w:rPr>
      </w:pPr>
      <w:r w:rsidRPr="00E14253">
        <w:rPr>
          <w:rFonts w:ascii="Times New Roman" w:hAnsi="Times New Roman" w:cs="Times New Roman"/>
          <w:kern w:val="24"/>
          <w:sz w:val="32"/>
          <w:szCs w:val="32"/>
        </w:rPr>
        <w:t xml:space="preserve"> </w:t>
      </w:r>
      <w:r w:rsidRPr="00E14253">
        <w:rPr>
          <w:rFonts w:ascii="Times New Roman" w:hAnsi="Times New Roman" w:cs="Times New Roman"/>
          <w:kern w:val="24"/>
          <w:sz w:val="32"/>
          <w:szCs w:val="32"/>
          <w:lang w:val="vi-VN"/>
        </w:rPr>
        <w:t xml:space="preserve">Đảm bảo các điều kiện tổ chức thực hiện Chương trình GDMN </w:t>
      </w:r>
      <w:r w:rsidRPr="00E14253">
        <w:rPr>
          <w:rFonts w:ascii="Times New Roman" w:hAnsi="Times New Roman" w:cs="Times New Roman"/>
          <w:i/>
          <w:iCs/>
          <w:kern w:val="24"/>
          <w:sz w:val="32"/>
          <w:szCs w:val="32"/>
          <w:highlight w:val="yellow"/>
          <w:lang w:val="vi-VN"/>
        </w:rPr>
        <w:t>như: Đảm bảo đủ định mức số trẻ/nhóm, lớp; đầu tư các thiết bị dạy học, đồ dùng, đồ</w:t>
      </w:r>
      <w:r w:rsidRPr="00E14253">
        <w:rPr>
          <w:rFonts w:ascii="Times New Roman" w:hAnsi="Times New Roman" w:cs="Times New Roman"/>
          <w:i/>
          <w:iCs/>
          <w:kern w:val="24"/>
          <w:sz w:val="32"/>
          <w:szCs w:val="32"/>
          <w:lang w:val="vi-VN"/>
        </w:rPr>
        <w:t xml:space="preserve"> </w:t>
      </w:r>
      <w:r w:rsidRPr="00E14253">
        <w:rPr>
          <w:rFonts w:ascii="Times New Roman" w:hAnsi="Times New Roman" w:cs="Times New Roman"/>
          <w:i/>
          <w:iCs/>
          <w:kern w:val="24"/>
          <w:sz w:val="32"/>
          <w:szCs w:val="32"/>
          <w:highlight w:val="yellow"/>
          <w:lang w:val="vi-VN"/>
        </w:rPr>
        <w:t>chơi cho các hoạt động chăm sóc, giáo dục trong chế độ sinh hoạt của trẻ</w:t>
      </w:r>
      <w:r w:rsidRPr="00E14253">
        <w:rPr>
          <w:rFonts w:ascii="Times New Roman" w:hAnsi="Times New Roman" w:cs="Times New Roman"/>
          <w:kern w:val="24"/>
          <w:sz w:val="32"/>
          <w:szCs w:val="32"/>
          <w:highlight w:val="yellow"/>
        </w:rPr>
        <w:t>.</w:t>
      </w:r>
    </w:p>
    <w:p w:rsidR="003519C1" w:rsidRPr="00E14253" w:rsidRDefault="00EC7BF0" w:rsidP="00544017">
      <w:pPr>
        <w:numPr>
          <w:ilvl w:val="0"/>
          <w:numId w:val="23"/>
        </w:numPr>
        <w:tabs>
          <w:tab w:val="num" w:pos="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Tăng cường hỗ trợ giáo viên trong các hoạt động chuyên môn. </w:t>
      </w:r>
    </w:p>
    <w:p w:rsidR="003519C1" w:rsidRPr="00E14253" w:rsidRDefault="00EC7BF0" w:rsidP="00544017">
      <w:pPr>
        <w:numPr>
          <w:ilvl w:val="0"/>
          <w:numId w:val="23"/>
        </w:numPr>
        <w:tabs>
          <w:tab w:val="num" w:pos="0"/>
          <w:tab w:val="left" w:pos="81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Xây dựng môi trường an toàn, lành mạnh, thân thiện, bình đẳng trong trường MN. Đảm bảo trẻ được học tập vui chơi trong môi trường an toàn cả về thể chất và tinh thần.</w:t>
      </w:r>
    </w:p>
    <w:p w:rsidR="00BA1C23" w:rsidRPr="00E14253" w:rsidRDefault="00BA1C23" w:rsidP="00AC1511">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Tuyên truyền nâng cao đạo đức của người CBQL,GV, NV, lòng yêu nghề mến trẻ. Tăng cường giáo dục pháp luật, giáo dục về phòng, chống bạo lực học đường trong chương</w:t>
      </w:r>
      <w:r w:rsidRPr="00E14253">
        <w:rPr>
          <w:rFonts w:ascii="Times New Roman" w:hAnsi="Times New Roman" w:cs="Times New Roman"/>
          <w:kern w:val="24"/>
          <w:sz w:val="32"/>
          <w:szCs w:val="32"/>
          <w:lang w:val="vi-VN"/>
        </w:rPr>
        <w:t xml:space="preserve"> trình và hoạt động giáo dục của nhà trường</w:t>
      </w:r>
      <w:r w:rsidRPr="00E14253">
        <w:rPr>
          <w:rFonts w:ascii="Times New Roman" w:hAnsi="Times New Roman" w:cs="Times New Roman"/>
          <w:kern w:val="24"/>
          <w:sz w:val="32"/>
          <w:szCs w:val="32"/>
        </w:rPr>
        <w:t xml:space="preserve">. </w:t>
      </w:r>
      <w:r w:rsidRPr="00E14253">
        <w:rPr>
          <w:rFonts w:ascii="Times New Roman" w:hAnsi="Times New Roman" w:cs="Times New Roman"/>
          <w:i/>
          <w:iCs/>
          <w:kern w:val="24"/>
          <w:sz w:val="32"/>
          <w:szCs w:val="32"/>
          <w:highlight w:val="yellow"/>
        </w:rPr>
        <w:t>Giúp đội ngũ nhận thức được những hành vi, hậu quả, trách nhiệm của việc bạo hành trẻ từng cá nhân.</w:t>
      </w:r>
      <w:r w:rsidRPr="00E14253">
        <w:rPr>
          <w:rFonts w:ascii="Times New Roman" w:hAnsi="Times New Roman" w:cs="Times New Roman"/>
          <w:i/>
          <w:iCs/>
          <w:kern w:val="24"/>
          <w:sz w:val="32"/>
          <w:szCs w:val="32"/>
        </w:rPr>
        <w:t xml:space="preserve"> </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Xây</w:t>
      </w:r>
      <w:r w:rsidRPr="00E14253">
        <w:rPr>
          <w:rFonts w:ascii="Times New Roman" w:hAnsi="Times New Roman" w:cs="Times New Roman"/>
          <w:kern w:val="24"/>
          <w:sz w:val="32"/>
          <w:szCs w:val="32"/>
          <w:lang w:val="vi-VN"/>
        </w:rPr>
        <w:t xml:space="preserve"> dựng các chuyên đề về giáo</w:t>
      </w:r>
      <w:r w:rsidRPr="00E14253">
        <w:rPr>
          <w:rFonts w:ascii="Times New Roman" w:hAnsi="Times New Roman" w:cs="Times New Roman"/>
          <w:kern w:val="24"/>
          <w:sz w:val="32"/>
          <w:szCs w:val="32"/>
        </w:rPr>
        <w:t xml:space="preserve"> về </w:t>
      </w:r>
      <w:r w:rsidRPr="00E14253">
        <w:rPr>
          <w:rFonts w:ascii="Times New Roman" w:hAnsi="Times New Roman" w:cs="Times New Roman"/>
          <w:kern w:val="24"/>
          <w:sz w:val="32"/>
          <w:szCs w:val="32"/>
          <w:lang w:val="vi-VN"/>
        </w:rPr>
        <w:t xml:space="preserve">phòng chống xâm hại, bạo </w:t>
      </w:r>
      <w:r w:rsidRPr="00E14253">
        <w:rPr>
          <w:rFonts w:ascii="Times New Roman" w:hAnsi="Times New Roman" w:cs="Times New Roman"/>
          <w:kern w:val="24"/>
          <w:sz w:val="32"/>
          <w:szCs w:val="32"/>
        </w:rPr>
        <w:t>hành trẻ,…</w:t>
      </w:r>
      <w:r w:rsidRPr="00E14253">
        <w:rPr>
          <w:rFonts w:ascii="Times New Roman" w:hAnsi="Times New Roman" w:cs="Times New Roman"/>
          <w:kern w:val="24"/>
          <w:sz w:val="32"/>
          <w:szCs w:val="32"/>
          <w:lang w:val="vi-VN"/>
        </w:rPr>
        <w:t xml:space="preserve">lồng ghép trong các hoạt động giáo dục, hoạt động đoàn, hội. </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lang w:val="vi-VN"/>
        </w:rPr>
        <w:t xml:space="preserve">Tổ chức tọa đàm, chia sẻ kinh nghiệm về phòng, chống bạo lực học đường, giáo dục kỷ luật tích cực cho </w:t>
      </w:r>
      <w:r w:rsidRPr="00E14253">
        <w:rPr>
          <w:rFonts w:ascii="Times New Roman" w:hAnsi="Times New Roman" w:cs="Times New Roman"/>
          <w:kern w:val="24"/>
          <w:sz w:val="32"/>
          <w:szCs w:val="32"/>
        </w:rPr>
        <w:t xml:space="preserve">CBQL,GV, NV.  </w:t>
      </w:r>
    </w:p>
    <w:p w:rsidR="00BA1C23" w:rsidRPr="00BA1C23" w:rsidRDefault="00BA1C23" w:rsidP="00544017">
      <w:pPr>
        <w:numPr>
          <w:ilvl w:val="0"/>
          <w:numId w:val="23"/>
        </w:numPr>
        <w:tabs>
          <w:tab w:val="num" w:pos="0"/>
          <w:tab w:val="num" w:pos="630"/>
        </w:tabs>
        <w:autoSpaceDE w:val="0"/>
        <w:autoSpaceDN w:val="0"/>
        <w:adjustRightInd w:val="0"/>
        <w:spacing w:after="0"/>
        <w:ind w:left="0" w:firstLine="540"/>
        <w:jc w:val="both"/>
        <w:rPr>
          <w:rFonts w:ascii="Times New Roman" w:eastAsia="Times New Roman" w:hAnsi="Times New Roman" w:cs="Times New Roman"/>
          <w:sz w:val="32"/>
          <w:szCs w:val="32"/>
        </w:rPr>
      </w:pPr>
      <w:r w:rsidRPr="00BA1C23">
        <w:rPr>
          <w:rFonts w:ascii="Times New Roman" w:eastAsiaTheme="minorEastAsia" w:hAnsi="Times New Roman" w:cs="Times New Roman"/>
          <w:kern w:val="24"/>
          <w:sz w:val="32"/>
          <w:szCs w:val="32"/>
        </w:rPr>
        <w:t>Bồi dưỡng chuyên môn, nghiệp vụ cho đội ngũ CBQL, GV, NV theo định kỳ, giới thiệu các tài liệu liên quan đến việc tìm hiểu về phòng chống bạo hành trẻ em, thực hiện quyền trẻ em.</w:t>
      </w:r>
    </w:p>
    <w:p w:rsidR="00BA1C23" w:rsidRPr="00BA1C23" w:rsidRDefault="00BA1C23" w:rsidP="00544017">
      <w:pPr>
        <w:numPr>
          <w:ilvl w:val="0"/>
          <w:numId w:val="23"/>
        </w:numPr>
        <w:tabs>
          <w:tab w:val="num" w:pos="0"/>
          <w:tab w:val="num" w:pos="630"/>
        </w:tabs>
        <w:autoSpaceDE w:val="0"/>
        <w:autoSpaceDN w:val="0"/>
        <w:adjustRightInd w:val="0"/>
        <w:spacing w:after="0"/>
        <w:ind w:left="0" w:firstLine="540"/>
        <w:jc w:val="both"/>
        <w:rPr>
          <w:rFonts w:ascii="Times New Roman" w:eastAsia="Times New Roman" w:hAnsi="Times New Roman" w:cs="Times New Roman"/>
          <w:sz w:val="32"/>
          <w:szCs w:val="32"/>
        </w:rPr>
      </w:pPr>
      <w:r w:rsidRPr="00BA1C23">
        <w:rPr>
          <w:rFonts w:ascii="Times New Roman" w:eastAsiaTheme="minorEastAsia" w:hAnsi="Times New Roman" w:cs="Times New Roman"/>
          <w:kern w:val="24"/>
          <w:sz w:val="32"/>
          <w:szCs w:val="32"/>
        </w:rPr>
        <w:t>Tổ chức các buổi tập huấn thiết thực để hướng dẫn lại các kỹ năng chăm sóc trẻ, kỹ</w:t>
      </w:r>
      <w:r w:rsidRPr="00BA1C23">
        <w:rPr>
          <w:rFonts w:ascii="Times New Roman" w:eastAsiaTheme="minorEastAsia" w:hAnsi="Times New Roman" w:cs="Times New Roman"/>
          <w:kern w:val="24"/>
          <w:sz w:val="32"/>
          <w:szCs w:val="32"/>
          <w:lang w:val="vi-VN"/>
        </w:rPr>
        <w:t xml:space="preserve"> năng kiểm soát cảm xúc cá nhân.</w:t>
      </w:r>
      <w:r w:rsidRPr="00BA1C23">
        <w:rPr>
          <w:rFonts w:ascii="Times New Roman" w:eastAsiaTheme="minorEastAsia" w:hAnsi="Times New Roman" w:cs="Times New Roman"/>
          <w:color w:val="000000" w:themeColor="text1"/>
          <w:kern w:val="24"/>
          <w:sz w:val="32"/>
          <w:szCs w:val="32"/>
          <w:lang w:val="vi-VN"/>
        </w:rPr>
        <w:t xml:space="preserve"> </w:t>
      </w:r>
      <w:r w:rsidRPr="00BA1C23">
        <w:rPr>
          <w:rFonts w:ascii="Times New Roman" w:eastAsiaTheme="minorEastAsia" w:hAnsi="Times New Roman" w:cs="Times New Roman"/>
          <w:i/>
          <w:iCs/>
          <w:kern w:val="24"/>
          <w:sz w:val="32"/>
          <w:szCs w:val="32"/>
          <w:highlight w:val="yellow"/>
          <w:lang w:val="vi-VN"/>
        </w:rPr>
        <w:t xml:space="preserve">Những kỹ năng này tuy đã được học ở trường sư phạm nhưng khi đi vào thực tế, có thể quên hoặc khó khăn khi vận dụng, nên được hướng dẫn lại thì hiệu quả sẽ tốt hơn </w:t>
      </w:r>
      <w:r w:rsidRPr="00BA1C23">
        <w:rPr>
          <w:rFonts w:ascii="Times New Roman" w:eastAsiaTheme="minorEastAsia" w:hAnsi="Times New Roman" w:cs="Times New Roman"/>
          <w:i/>
          <w:iCs/>
          <w:kern w:val="24"/>
          <w:sz w:val="32"/>
          <w:szCs w:val="32"/>
          <w:highlight w:val="yellow"/>
        </w:rPr>
        <w:t xml:space="preserve">giúp GV </w:t>
      </w:r>
      <w:r w:rsidRPr="00BA1C23">
        <w:rPr>
          <w:rFonts w:ascii="Times New Roman" w:eastAsiaTheme="minorEastAsia" w:hAnsi="Times New Roman" w:cs="Times New Roman"/>
          <w:i/>
          <w:iCs/>
          <w:kern w:val="24"/>
          <w:sz w:val="32"/>
          <w:szCs w:val="32"/>
          <w:highlight w:val="yellow"/>
          <w:lang w:val="vi-VN"/>
        </w:rPr>
        <w:t>có trách nhiệm xây dựng kế hoạch chăm sóc, giáo dục trẻ phù hợp với độ tuổi và đảm bảo an toàn cho trẻ trong mọi hoạt động,trong thời gian ở trường</w:t>
      </w:r>
      <w:r w:rsidRPr="00BA1C23">
        <w:rPr>
          <w:rFonts w:ascii="Times New Roman" w:eastAsiaTheme="minorEastAsia" w:hAnsi="Times New Roman" w:cs="Times New Roman"/>
          <w:i/>
          <w:iCs/>
          <w:color w:val="7030A0"/>
          <w:kern w:val="24"/>
          <w:sz w:val="32"/>
          <w:szCs w:val="32"/>
        </w:rPr>
        <w:t>.</w:t>
      </w:r>
    </w:p>
    <w:p w:rsidR="008C30A2" w:rsidRPr="00E14253" w:rsidRDefault="00171FFE"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X</w:t>
      </w:r>
      <w:r w:rsidR="008C30A2" w:rsidRPr="00E14253">
        <w:rPr>
          <w:rFonts w:ascii="Times New Roman" w:hAnsi="Times New Roman" w:cs="Times New Roman"/>
          <w:kern w:val="24"/>
          <w:sz w:val="32"/>
          <w:szCs w:val="32"/>
          <w:lang w:val="vi-VN"/>
        </w:rPr>
        <w:t xml:space="preserve">ây dựng và triển khai bộ quy tắc ứng xử văn hóa trong trường học, các mô hình phòng chống bạo lực trẻ và triển khai bộ công cụ hỗ trợ phòng ngừa </w:t>
      </w:r>
      <w:r w:rsidR="008C30A2" w:rsidRPr="00E14253">
        <w:rPr>
          <w:rFonts w:ascii="Times New Roman" w:hAnsi="Times New Roman" w:cs="Times New Roman"/>
          <w:kern w:val="24"/>
          <w:sz w:val="32"/>
          <w:szCs w:val="32"/>
          <w:lang w:val="vi-VN"/>
        </w:rPr>
        <w:lastRenderedPageBreak/>
        <w:t>các nguy cơ về bạo lực trẻ và kịch bản ứng phó với các tình huống bạo lực. Không để xảy ra tình trạng bạo hành trẻ em.</w:t>
      </w:r>
      <w:r w:rsidR="008C30A2" w:rsidRPr="00E14253">
        <w:rPr>
          <w:rFonts w:ascii="Times New Roman" w:hAnsi="Times New Roman" w:cs="Times New Roman"/>
          <w:kern w:val="24"/>
          <w:sz w:val="32"/>
          <w:szCs w:val="32"/>
        </w:rPr>
        <w:t xml:space="preserve">    </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Xây dựng cơ chế phối hợp với các cơ quan chức năng địa phương về phòng ngừa, ngăn chặn và quy trình xử lý đối với các tình huống bạo hành trẻ.</w:t>
      </w:r>
    </w:p>
    <w:p w:rsidR="00BA1C23" w:rsidRPr="00BA1C23" w:rsidRDefault="00BA1C23"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BA1C23">
        <w:rPr>
          <w:rFonts w:ascii="Times New Roman" w:hAnsi="Times New Roman" w:cs="Times New Roman"/>
          <w:kern w:val="24"/>
          <w:sz w:val="32"/>
          <w:szCs w:val="32"/>
          <w:lang w:val="vi-VN"/>
        </w:rPr>
        <w:t>Tăng cường công tác kiểm tra giám sát thực hiện tốt các quy định về môi trường an toàn, kịp thời phát hiện các yếu tố nguy cơ gây mất an toàn cho trẻ và có biện pháp khắc phục.</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Cam kết giữa nhà trường với cơ quan quản lý cấp trên và gia đình trẻ về việc đảm bảo môi trường giáo dục an toàn, lành mạnh, thân thiện và không có bạo hành trẻ; được cấp có thẩm quyền cấp giấy chứng nhận trường học an toàn, phòng chống tai nạn thương tích theo Thông tư số 13/2010/TT-BGDĐT ngày 15/4/2010 của Bộ Giáo dục và Đào tạo.</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rPr>
        <w:t xml:space="preserve"> </w:t>
      </w:r>
      <w:r w:rsidRPr="00E14253">
        <w:rPr>
          <w:rFonts w:ascii="Times New Roman" w:hAnsi="Times New Roman" w:cs="Times New Roman"/>
          <w:kern w:val="24"/>
          <w:sz w:val="32"/>
          <w:szCs w:val="32"/>
          <w:lang w:val="vi-VN"/>
        </w:rPr>
        <w:t xml:space="preserve">Đổi mới công tác đánh giá giáo viên theo hướng chú trọng đánh giá đạo đức nhà giáo, tình thương yêu, sự công bằng và tinh thần trách nhiệm trong chăm sóc, giáo dục tới từng cá nhân trẻ. </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Quan tâm tới đời sống vật chất và tinh thần của cán bộ, giáo viên, nhân viên, có các giải pháp hỗ trợ đội ngũ giảm áp lực và tạo điều kiện cho đội ngũ chuyên tâm công tác.</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H</w:t>
      </w:r>
      <w:r w:rsidRPr="00E14253">
        <w:rPr>
          <w:rFonts w:ascii="Times New Roman" w:hAnsi="Times New Roman" w:cs="Times New Roman"/>
          <w:kern w:val="24"/>
          <w:sz w:val="32"/>
          <w:szCs w:val="32"/>
        </w:rPr>
        <w:t>à</w:t>
      </w:r>
      <w:r w:rsidRPr="00E14253">
        <w:rPr>
          <w:rFonts w:ascii="Times New Roman" w:hAnsi="Times New Roman" w:cs="Times New Roman"/>
          <w:kern w:val="24"/>
          <w:sz w:val="32"/>
          <w:szCs w:val="32"/>
          <w:lang w:val="vi-VN"/>
        </w:rPr>
        <w:t>ng năm, tổ chức đánh giá công tác phòng, chống bạo hành trẻ. Phát hiện và nhân rộng tấm gương giáo viên điển hình; khen thưởng, động viên kịp thời các đơn vị, cá nhân triển khai tốt, hiệu quả trong việc chăm sóc, nuôi dưỡng, giáo dục trẻ, tạo môi trường giáo dục an toàn, lành mạnh, thân thiện cho trẻ, phòng, chống bạo hành trẻ trong nhà trường.</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Giới thiệu Tổng đài điện thoại Quốc gia bảo vệ trẻ em (số 111), thông tin của PGD&amp;ĐT, đến CBQL, GV, NV, cha mẹ trẻ và cộng đồng.</w:t>
      </w:r>
    </w:p>
    <w:p w:rsidR="008C30A2" w:rsidRPr="00E14253" w:rsidRDefault="008C30A2" w:rsidP="00544017">
      <w:pPr>
        <w:numPr>
          <w:ilvl w:val="0"/>
          <w:numId w:val="23"/>
        </w:numPr>
        <w:tabs>
          <w:tab w:val="num" w:pos="0"/>
          <w:tab w:val="num" w:pos="63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Thiết lập kênh thông tin như hộp thư góp ý, đường dây nóng và các hình thức khác để tiếp nhận, xử lý các thông tin phản ánh, tố giác của cán bộ quản lý, giáo viên, nhân viên, cha mẹ trẻ và cộng đồng về việc phòng, chống bạo hành trẻ.</w:t>
      </w:r>
    </w:p>
    <w:p w:rsidR="008C30A2" w:rsidRPr="00E14253" w:rsidRDefault="008C30A2" w:rsidP="00171FFE">
      <w:pPr>
        <w:autoSpaceDE w:val="0"/>
        <w:autoSpaceDN w:val="0"/>
        <w:adjustRightInd w:val="0"/>
        <w:spacing w:after="0"/>
        <w:ind w:firstLine="360"/>
        <w:jc w:val="both"/>
        <w:rPr>
          <w:rFonts w:ascii="Times New Roman" w:hAnsi="Times New Roman" w:cs="Times New Roman"/>
          <w:b/>
          <w:bCs/>
          <w:kern w:val="24"/>
          <w:sz w:val="32"/>
          <w:szCs w:val="32"/>
          <w:lang w:val="vi-VN"/>
        </w:rPr>
      </w:pPr>
      <w:r w:rsidRPr="00E14253">
        <w:rPr>
          <w:rFonts w:ascii="Times New Roman" w:hAnsi="Times New Roman" w:cs="Times New Roman"/>
          <w:b/>
          <w:bCs/>
          <w:kern w:val="24"/>
          <w:sz w:val="32"/>
          <w:szCs w:val="32"/>
        </w:rPr>
        <w:t xml:space="preserve">Tóm lại:  Các Cơ sở GDMN cần </w:t>
      </w:r>
      <w:r w:rsidRPr="00E14253">
        <w:rPr>
          <w:rFonts w:ascii="Times New Roman" w:hAnsi="Times New Roman" w:cs="Times New Roman"/>
          <w:b/>
          <w:bCs/>
          <w:kern w:val="24"/>
          <w:sz w:val="32"/>
          <w:szCs w:val="32"/>
          <w:lang w:val="vi-VN"/>
        </w:rPr>
        <w:t xml:space="preserve">nêu cao tinh thần tự học, tự bồi dưỡng, rèn luyện nâng cao phẩm chất chính trị, đạo đức và chuyên môn </w:t>
      </w:r>
      <w:r w:rsidRPr="00E14253">
        <w:rPr>
          <w:rFonts w:ascii="Times New Roman" w:hAnsi="Times New Roman" w:cs="Times New Roman"/>
          <w:b/>
          <w:bCs/>
          <w:kern w:val="24"/>
          <w:sz w:val="32"/>
          <w:szCs w:val="32"/>
          <w:lang w:val="vi-VN"/>
        </w:rPr>
        <w:lastRenderedPageBreak/>
        <w:t>nghiệp vụ, có ý thức và trách nhiệm giữ gìn hình ảnh, uy tín, danh dự của nhà giáo. Không để tồn tại tình trạng giáo dục “quyền uy”, áp đặt đối với trẻ.</w:t>
      </w:r>
    </w:p>
    <w:p w:rsidR="008C30A2" w:rsidRPr="00E14253" w:rsidRDefault="008C30A2" w:rsidP="00171FFE">
      <w:pPr>
        <w:pStyle w:val="ListParagraph"/>
        <w:numPr>
          <w:ilvl w:val="0"/>
          <w:numId w:val="20"/>
        </w:numPr>
        <w:autoSpaceDE w:val="0"/>
        <w:autoSpaceDN w:val="0"/>
        <w:adjustRightInd w:val="0"/>
        <w:spacing w:after="0"/>
        <w:jc w:val="both"/>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ĐỐI VỚI GIÁO VIÊN MẦM NON</w:t>
      </w:r>
    </w:p>
    <w:p w:rsidR="008C30A2" w:rsidRPr="00E14253" w:rsidRDefault="00171FFE" w:rsidP="00E14253">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w:t>
      </w:r>
      <w:r w:rsidR="008C30A2" w:rsidRPr="00E14253">
        <w:rPr>
          <w:rFonts w:ascii="Times New Roman" w:hAnsi="Times New Roman" w:cs="Times New Roman"/>
          <w:kern w:val="24"/>
          <w:sz w:val="32"/>
          <w:szCs w:val="32"/>
        </w:rPr>
        <w:t xml:space="preserve">Rèn phẩm chất đạo đức nghề và tự bồi dưỡng chuyên môn trong công tác. </w:t>
      </w:r>
    </w:p>
    <w:p w:rsidR="008C30A2" w:rsidRPr="00E14253" w:rsidRDefault="00171FFE" w:rsidP="00E14253">
      <w:pPr>
        <w:numPr>
          <w:ilvl w:val="0"/>
          <w:numId w:val="21"/>
        </w:numPr>
        <w:tabs>
          <w:tab w:val="left" w:pos="108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w:t>
      </w:r>
      <w:r w:rsidR="008C30A2" w:rsidRPr="00E14253">
        <w:rPr>
          <w:rFonts w:ascii="Times New Roman" w:hAnsi="Times New Roman" w:cs="Times New Roman"/>
          <w:kern w:val="24"/>
          <w:sz w:val="32"/>
          <w:szCs w:val="32"/>
        </w:rPr>
        <w:t>Hiểu, thực hiện đúng pháp luật về quyền trẻ em, quy định của ngành GDMN và cơ sở GDMN.</w:t>
      </w:r>
    </w:p>
    <w:p w:rsidR="008C30A2" w:rsidRPr="00E14253" w:rsidRDefault="008C30A2" w:rsidP="00171FFE">
      <w:pPr>
        <w:autoSpaceDE w:val="0"/>
        <w:autoSpaceDN w:val="0"/>
        <w:adjustRightInd w:val="0"/>
        <w:spacing w:after="0"/>
        <w:ind w:firstLine="540"/>
        <w:jc w:val="both"/>
        <w:rPr>
          <w:rFonts w:ascii="Times New Roman" w:hAnsi="Times New Roman" w:cs="Times New Roman"/>
          <w:i/>
          <w:iCs/>
          <w:kern w:val="24"/>
          <w:sz w:val="32"/>
          <w:szCs w:val="32"/>
          <w:highlight w:val="yellow"/>
          <w:lang w:val="vi-VN"/>
        </w:rPr>
      </w:pPr>
      <w:r w:rsidRPr="00E14253">
        <w:rPr>
          <w:rFonts w:ascii="Times New Roman" w:hAnsi="Times New Roman" w:cs="Times New Roman"/>
          <w:i/>
          <w:iCs/>
          <w:kern w:val="24"/>
          <w:sz w:val="32"/>
          <w:szCs w:val="32"/>
          <w:highlight w:val="yellow"/>
        </w:rPr>
        <w:t>T</w:t>
      </w:r>
      <w:r w:rsidRPr="00E14253">
        <w:rPr>
          <w:rFonts w:ascii="Times New Roman" w:hAnsi="Times New Roman" w:cs="Times New Roman"/>
          <w:i/>
          <w:iCs/>
          <w:kern w:val="24"/>
          <w:sz w:val="32"/>
          <w:szCs w:val="32"/>
          <w:highlight w:val="yellow"/>
          <w:lang w:val="vi-VN"/>
        </w:rPr>
        <w:t>hường xuyên liên tục học hỏi để cập nhật kiến thức, kinh nghiệm theo sự phát triển của con người thời đại hiện nay. Đối với giáo viên mầm non thì luôn phải linh hoạt, sáng tạo, mẫu mực và không ngừng học tập về chuyên môn nghiệp vụ. Chấp hành nghiêm chỉnh chủ trương chính sách pháp luật của nhà nước, của nghành. Thực hiện có hiệu quả chỉ thị 05/CT-TW học tập và làm theo tư tưởng đạo đức, phong cách Hồ Chí Minh. Và thực hiện có hiệu quả cuộc vận động</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rPr>
      </w:pPr>
      <w:r w:rsidRPr="00E14253">
        <w:rPr>
          <w:rFonts w:ascii="Times New Roman" w:hAnsi="Times New Roman" w:cs="Times New Roman"/>
          <w:i/>
          <w:iCs/>
          <w:kern w:val="24"/>
          <w:sz w:val="32"/>
          <w:szCs w:val="32"/>
          <w:highlight w:val="yellow"/>
          <w:lang w:val="vi-VN"/>
        </w:rPr>
        <w:t>“ Mỗi thầy cô giáo là một tấm gương đạo đức, tự học và sáng tạ</w:t>
      </w:r>
      <w:r w:rsidRPr="00E14253">
        <w:rPr>
          <w:rFonts w:ascii="Times New Roman" w:hAnsi="Times New Roman" w:cs="Times New Roman"/>
          <w:i/>
          <w:iCs/>
          <w:kern w:val="24"/>
          <w:sz w:val="32"/>
          <w:szCs w:val="32"/>
          <w:highlight w:val="yellow"/>
        </w:rPr>
        <w:t>o</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lang w:val="vi-VN"/>
        </w:rPr>
      </w:pPr>
      <w:r w:rsidRPr="00E14253">
        <w:rPr>
          <w:rFonts w:ascii="Times New Roman" w:hAnsi="Times New Roman" w:cs="Times New Roman"/>
          <w:i/>
          <w:iCs/>
          <w:kern w:val="24"/>
          <w:sz w:val="32"/>
          <w:szCs w:val="32"/>
          <w:highlight w:val="yellow"/>
          <w:lang w:val="vi-VN"/>
        </w:rPr>
        <w:t>Đặc biệt là phải tuân thủ theo nhiệm vụ của giáo viên "Điều 35. Nhiệm vụ của giáo viên</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lang w:val="vi-VN"/>
        </w:rPr>
      </w:pPr>
      <w:r w:rsidRPr="00E14253">
        <w:rPr>
          <w:rFonts w:ascii="Times New Roman" w:hAnsi="Times New Roman" w:cs="Times New Roman"/>
          <w:i/>
          <w:iCs/>
          <w:kern w:val="24"/>
          <w:sz w:val="32"/>
          <w:szCs w:val="32"/>
          <w:highlight w:val="yellow"/>
          <w:lang w:val="vi-VN"/>
        </w:rPr>
        <w:t>Bảo vệ an toàn sức khỏe, tính mạng của trẻ em trong thời gian trẻ em ở nhà trường, nhà trẻ, nhóm trẻ, lớp mẫu giáo độc lập.</w:t>
      </w:r>
    </w:p>
    <w:p w:rsidR="008C30A2" w:rsidRPr="00E14253" w:rsidRDefault="00171FFE" w:rsidP="00E14253">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w:t>
      </w:r>
      <w:r w:rsidR="008C30A2" w:rsidRPr="00E14253">
        <w:rPr>
          <w:rFonts w:ascii="Times New Roman" w:hAnsi="Times New Roman" w:cs="Times New Roman"/>
          <w:kern w:val="24"/>
          <w:sz w:val="32"/>
          <w:szCs w:val="32"/>
        </w:rPr>
        <w:t>Chấp nhận và tôn trọng sự khác biệt của trẻ em, nắm được đặc điểm tâm sinh lý của trẻ em.</w:t>
      </w:r>
    </w:p>
    <w:p w:rsidR="008C30A2" w:rsidRPr="00E14253" w:rsidRDefault="00171FFE" w:rsidP="00E14253">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w:t>
      </w:r>
      <w:r w:rsidR="008C30A2" w:rsidRPr="00E14253">
        <w:rPr>
          <w:rFonts w:ascii="Times New Roman" w:hAnsi="Times New Roman" w:cs="Times New Roman"/>
          <w:kern w:val="24"/>
          <w:sz w:val="32"/>
          <w:szCs w:val="32"/>
        </w:rPr>
        <w:t>Thường xuyên quan tâm, nắm bắt tình hình của trẻ, thực hiện việc chăm sóc, giáo dục trẻ em theo quan điểm “Lấy trẻ làm trung tâm”.</w:t>
      </w:r>
    </w:p>
    <w:p w:rsidR="008C30A2" w:rsidRPr="00E14253" w:rsidRDefault="00171FFE" w:rsidP="00E14253">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w:t>
      </w:r>
      <w:r w:rsidR="008C30A2" w:rsidRPr="00E14253">
        <w:rPr>
          <w:rFonts w:ascii="Times New Roman" w:hAnsi="Times New Roman" w:cs="Times New Roman"/>
          <w:kern w:val="24"/>
          <w:sz w:val="32"/>
          <w:szCs w:val="32"/>
        </w:rPr>
        <w:t xml:space="preserve">Rèn kỹ năng quan sát, kỹ năng giao tiếp, kiểm soát cảm xúc, đặt mình vào vị trí của trẻ và phụ huynh để giải quyết các tình huống phát sinh. </w:t>
      </w:r>
    </w:p>
    <w:p w:rsidR="008C30A2" w:rsidRPr="00E14253" w:rsidRDefault="00171FFE" w:rsidP="00E14253">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highlight w:val="yellow"/>
        </w:rPr>
      </w:pPr>
      <w:r w:rsidRPr="00E14253">
        <w:rPr>
          <w:rFonts w:ascii="Times New Roman" w:hAnsi="Times New Roman" w:cs="Times New Roman"/>
          <w:kern w:val="24"/>
          <w:sz w:val="32"/>
          <w:szCs w:val="32"/>
        </w:rPr>
        <w:t xml:space="preserve"> </w:t>
      </w:r>
      <w:r w:rsidR="008C30A2" w:rsidRPr="00E14253">
        <w:rPr>
          <w:rFonts w:ascii="Times New Roman" w:hAnsi="Times New Roman" w:cs="Times New Roman"/>
          <w:kern w:val="24"/>
          <w:sz w:val="32"/>
          <w:szCs w:val="32"/>
        </w:rPr>
        <w:t>Đối với một số người khả năng kiềm chế cảm xúc tiêu cực khó đòi hỏi phải có sự giúp đỡ của đồng nghiệp vì khi diễn ra hành vi bạo hành trẻ thì là thời điểm người giáo viên đang rơi vào trạng thái căng thẳng về mặt tâm lý, dẫn đến mất kiểm soát về mặt nhận thức, cảm xúc, hành vi. Lúc này họ cũng không nhận thức được hành vi của mình là đúng</w:t>
      </w:r>
      <w:r w:rsidR="008C30A2" w:rsidRPr="00E14253">
        <w:rPr>
          <w:rFonts w:ascii="Times New Roman" w:hAnsi="Times New Roman" w:cs="Times New Roman"/>
          <w:kern w:val="24"/>
          <w:sz w:val="32"/>
          <w:szCs w:val="32"/>
          <w:lang w:val="vi-VN"/>
        </w:rPr>
        <w:t xml:space="preserve"> hay sai và dẫn tới hậu quả gì? </w:t>
      </w:r>
      <w:r w:rsidR="008C30A2" w:rsidRPr="00E14253">
        <w:rPr>
          <w:rFonts w:ascii="Times New Roman" w:hAnsi="Times New Roman" w:cs="Times New Roman"/>
          <w:i/>
          <w:kern w:val="24"/>
          <w:sz w:val="32"/>
          <w:szCs w:val="32"/>
          <w:highlight w:val="yellow"/>
        </w:rPr>
        <w:t>Do đó t</w:t>
      </w:r>
      <w:r w:rsidR="008C30A2" w:rsidRPr="00E14253">
        <w:rPr>
          <w:rFonts w:ascii="Times New Roman" w:hAnsi="Times New Roman" w:cs="Times New Roman"/>
          <w:i/>
          <w:iCs/>
          <w:kern w:val="24"/>
          <w:sz w:val="32"/>
          <w:szCs w:val="32"/>
          <w:highlight w:val="yellow"/>
          <w:lang w:val="vi-VN"/>
        </w:rPr>
        <w:t xml:space="preserve">hường trong một lớp có từ 2 cô trở lên, họ phải luôn chia sẻ </w:t>
      </w:r>
      <w:r w:rsidR="008C30A2" w:rsidRPr="00E14253">
        <w:rPr>
          <w:rFonts w:ascii="Times New Roman" w:hAnsi="Times New Roman" w:cs="Times New Roman"/>
          <w:i/>
          <w:iCs/>
          <w:kern w:val="24"/>
          <w:sz w:val="32"/>
          <w:szCs w:val="32"/>
          <w:highlight w:val="yellow"/>
          <w:lang w:val="vi-VN"/>
        </w:rPr>
        <w:lastRenderedPageBreak/>
        <w:t>học hỏi, hỗ trợ lẫn nhau, kể cả việc kiềm chế cảm xúc của nhau trong quá trình tiếp xúc trực tiếp với trẻ.</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i/>
          <w:iCs/>
          <w:kern w:val="24"/>
          <w:sz w:val="32"/>
          <w:szCs w:val="32"/>
          <w:highlight w:val="yellow"/>
          <w:lang w:val="vi-VN"/>
        </w:rPr>
        <w:t>Trong thực tế, có rất nhiều tình huống dễ gây bức xúc cho cô giáo, nếu không biết tiết chế cảm xúc thì sẽ có nhiều hành vi không mong muốn xảy ra và mọi thiệt thòi sẽ luôn thuộc về cô giáo. Hàng ngày, giáo viên thường xuyên gần gũi, tiếp xúc với trẻ từ bữa ăn đến giấc ngủ của trẻ, vì công việc của giáo viên mầm non rất vất vả - không giống như những giáo viên ở các bậc học khác, phải làm việc quần quật từ sáng sớm cho đến buổi chiều muộn mới được về khi gặp những tình huống như trên rất dễ bị stress, không kiểm soát được hành vi của mình</w:t>
      </w:r>
      <w:r w:rsidRPr="00E14253">
        <w:rPr>
          <w:rFonts w:ascii="Times New Roman" w:hAnsi="Times New Roman" w:cs="Times New Roman"/>
          <w:i/>
          <w:iCs/>
          <w:kern w:val="24"/>
          <w:sz w:val="32"/>
          <w:szCs w:val="32"/>
          <w:lang w:val="vi-VN"/>
        </w:rPr>
        <w:t>.</w:t>
      </w:r>
    </w:p>
    <w:p w:rsidR="00171FFE" w:rsidRPr="00E14253" w:rsidRDefault="008C30A2" w:rsidP="00171FFE">
      <w:pPr>
        <w:spacing w:after="0"/>
        <w:jc w:val="both"/>
        <w:rPr>
          <w:rFonts w:ascii="Times New Roman" w:eastAsiaTheme="minorEastAsia" w:hAnsi="Times New Roman" w:cs="Times New Roman"/>
          <w:b/>
          <w:bCs/>
          <w:color w:val="0033CC"/>
          <w:kern w:val="24"/>
          <w:sz w:val="32"/>
          <w:szCs w:val="32"/>
        </w:rPr>
      </w:pPr>
      <w:r w:rsidRPr="00E14253">
        <w:rPr>
          <w:rFonts w:ascii="Times New Roman" w:hAnsi="Times New Roman" w:cs="Times New Roman"/>
          <w:i/>
          <w:kern w:val="24"/>
          <w:sz w:val="32"/>
          <w:szCs w:val="32"/>
        </w:rPr>
        <w:t xml:space="preserve">- </w:t>
      </w:r>
      <w:r w:rsidRPr="00E14253">
        <w:rPr>
          <w:rFonts w:ascii="Times New Roman" w:hAnsi="Times New Roman" w:cs="Times New Roman"/>
          <w:i/>
          <w:kern w:val="24"/>
          <w:sz w:val="32"/>
          <w:szCs w:val="32"/>
          <w:highlight w:val="yellow"/>
          <w:lang w:val="vi-VN"/>
        </w:rPr>
        <w:t>Khi trẻ liên tục quấy khóc, nghịch phá, la hét, không nghe lời, không chịu ăn... mà bản thân giáo viên cảm thấy bất lực, không biết cách giải quyết tình huống. Đặc biệt là khi tình trạng này bị lặp đi lặp lại khiến giáo viên bị ức chế khó kiểm soát cảm xúc và hành vi. Có những tình huống thường gặp phải như trẻ đùa với bạn bị ngã, hoặc đánh bạn gây thương tích… giáo viên không nhận được sự thông cảm của phụ huynh, có khi còn nhận những lời nói, hành động xúc phạm… Đây cũng là nguyên nhân tích tụ gây ra những hành vi mất kiểm soát trong quá trình chăm sóc, giáo dục trẻ vì vậy giáo viên luôn phải chủ động điều chỉnh hành vi và thậm chí họ phải biết cách dập tắt cảm xúc đang trỗi dậy có thể bằng một số cách sau đây:</w:t>
      </w:r>
      <w:r w:rsidR="00332021" w:rsidRPr="00E14253">
        <w:rPr>
          <w:rFonts w:ascii="Times New Roman" w:eastAsiaTheme="minorEastAsia" w:hAnsi="Times New Roman" w:cs="Times New Roman"/>
          <w:b/>
          <w:bCs/>
          <w:color w:val="0033CC"/>
          <w:kern w:val="24"/>
          <w:sz w:val="32"/>
          <w:szCs w:val="32"/>
        </w:rPr>
        <w:t xml:space="preserve"> </w:t>
      </w:r>
    </w:p>
    <w:p w:rsidR="00332021" w:rsidRPr="00E14253" w:rsidRDefault="00171FFE" w:rsidP="00171FFE">
      <w:pPr>
        <w:pStyle w:val="ListParagraph"/>
        <w:numPr>
          <w:ilvl w:val="0"/>
          <w:numId w:val="20"/>
        </w:numPr>
        <w:spacing w:after="0"/>
        <w:ind w:left="0" w:firstLine="360"/>
        <w:jc w:val="both"/>
        <w:rPr>
          <w:rFonts w:ascii="Times New Roman" w:eastAsia="Times New Roman" w:hAnsi="Times New Roman" w:cs="Times New Roman"/>
          <w:sz w:val="32"/>
          <w:szCs w:val="32"/>
        </w:rPr>
      </w:pPr>
      <w:r w:rsidRPr="00E14253">
        <w:rPr>
          <w:rFonts w:ascii="Times New Roman" w:eastAsiaTheme="minorEastAsia" w:hAnsi="Times New Roman" w:cs="Times New Roman"/>
          <w:b/>
          <w:bCs/>
          <w:color w:val="0033CC"/>
          <w:kern w:val="24"/>
          <w:sz w:val="32"/>
          <w:szCs w:val="32"/>
        </w:rPr>
        <w:t xml:space="preserve"> </w:t>
      </w:r>
      <w:r w:rsidR="00332021" w:rsidRPr="00E14253">
        <w:rPr>
          <w:rFonts w:ascii="Times New Roman" w:eastAsiaTheme="minorEastAsia" w:hAnsi="Times New Roman" w:cs="Times New Roman"/>
          <w:b/>
          <w:bCs/>
          <w:kern w:val="24"/>
          <w:sz w:val="32"/>
          <w:szCs w:val="32"/>
        </w:rPr>
        <w:t>Một số đ</w:t>
      </w:r>
      <w:r w:rsidR="00332021" w:rsidRPr="00E14253">
        <w:rPr>
          <w:rFonts w:ascii="Times New Roman" w:eastAsiaTheme="minorEastAsia" w:hAnsi="Times New Roman" w:cs="Times New Roman"/>
          <w:b/>
          <w:bCs/>
          <w:kern w:val="24"/>
          <w:sz w:val="32"/>
          <w:szCs w:val="32"/>
          <w:lang w:val="vi-VN"/>
        </w:rPr>
        <w:t>ịnh hướng cho giáo viên cách giải thoát tâm lý khi gặp các tình huống khó kiềm chế cảm xúc</w:t>
      </w:r>
    </w:p>
    <w:p w:rsidR="008C30A2" w:rsidRPr="00E14253" w:rsidRDefault="008C30A2" w:rsidP="00AB25DD">
      <w:pPr>
        <w:autoSpaceDE w:val="0"/>
        <w:autoSpaceDN w:val="0"/>
        <w:adjustRightInd w:val="0"/>
        <w:spacing w:after="0"/>
        <w:jc w:val="both"/>
        <w:rPr>
          <w:rFonts w:ascii="Times New Roman" w:hAnsi="Times New Roman" w:cs="Times New Roman"/>
          <w:bCs/>
          <w:i/>
          <w:iCs/>
          <w:kern w:val="24"/>
          <w:sz w:val="32"/>
          <w:szCs w:val="32"/>
          <w:lang w:val="vi-VN"/>
        </w:rPr>
      </w:pPr>
      <w:r w:rsidRPr="00E14253">
        <w:rPr>
          <w:rFonts w:ascii="Times New Roman" w:hAnsi="Times New Roman" w:cs="Times New Roman"/>
          <w:b/>
          <w:bCs/>
          <w:i/>
          <w:iCs/>
          <w:kern w:val="24"/>
          <w:sz w:val="32"/>
          <w:szCs w:val="32"/>
        </w:rPr>
        <w:tab/>
      </w:r>
      <w:r w:rsidRPr="00E14253">
        <w:rPr>
          <w:rFonts w:ascii="Times New Roman" w:hAnsi="Times New Roman" w:cs="Times New Roman"/>
          <w:bCs/>
          <w:i/>
          <w:iCs/>
          <w:kern w:val="24"/>
          <w:sz w:val="32"/>
          <w:szCs w:val="32"/>
          <w:highlight w:val="yellow"/>
          <w:lang w:val="vi-VN"/>
        </w:rPr>
        <w:t>Kỹ năng kiềm chế của giáo viên mầm non rất quan trọng để xử lý được những tình huống xấu nêu trên. Tuy  nhiên, kỹ năng này cần phải được rèn luyện lâu dài và có sự hỗ trợ, động viên, chia sẻ kịp thời của đồng nghiệp. Để rèn luyện kỹ năng kiềm chế sự tức giận, tránh xung đột giáo viên cần nuôi dưỡng tư duy, cảm xúc tâm hồn; trau dồi ngôn ngữ giao tiếp tích cực, rèn luyện khả năng chịu áp lực cao…</w:t>
      </w:r>
    </w:p>
    <w:p w:rsidR="008C30A2" w:rsidRPr="00E14253" w:rsidRDefault="008C30A2" w:rsidP="00171FFE">
      <w:pPr>
        <w:numPr>
          <w:ilvl w:val="0"/>
          <w:numId w:val="21"/>
        </w:numPr>
        <w:autoSpaceDE w:val="0"/>
        <w:autoSpaceDN w:val="0"/>
        <w:adjustRightInd w:val="0"/>
        <w:spacing w:after="0"/>
        <w:ind w:left="990" w:hanging="45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Nghiêm túc chấp hành sự phân công nhiệm vụ của BGH. </w:t>
      </w:r>
    </w:p>
    <w:p w:rsidR="008C30A2" w:rsidRPr="00E14253" w:rsidRDefault="008C30A2" w:rsidP="00E14253">
      <w:pPr>
        <w:numPr>
          <w:ilvl w:val="0"/>
          <w:numId w:val="21"/>
        </w:numPr>
        <w:tabs>
          <w:tab w:val="left" w:pos="0"/>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Các GV trong nhóm, lớp, biết thỏa thuận, hỗ trợ và phối hợp cùng nhau để tránh phát sinh tiêu cực.</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lastRenderedPageBreak/>
        <w:t>Hiểu tâm lý phụ huynh, phối hợp với phụ huynh trong công tác chăm sóc và giáo dục trẻ em đặc biệt thời gian đầu vừa nhập học trẻ còn lạ lẫm, chưa quen trường lớp.</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Trao đổi với phụ huynh về trẻ, nắm bắt nguyện vọng của họ để có điều chỉnh kịp thời trong công tác chăm sóc, giáo dục trẻ…</w:t>
      </w:r>
    </w:p>
    <w:p w:rsidR="008C30A2" w:rsidRPr="00E14253" w:rsidRDefault="004A26C1" w:rsidP="004A26C1">
      <w:pPr>
        <w:autoSpaceDE w:val="0"/>
        <w:autoSpaceDN w:val="0"/>
        <w:adjustRightInd w:val="0"/>
        <w:spacing w:after="0"/>
        <w:ind w:firstLine="460"/>
        <w:jc w:val="both"/>
        <w:rPr>
          <w:rFonts w:ascii="Times New Roman" w:hAnsi="Times New Roman" w:cs="Times New Roman"/>
          <w:kern w:val="24"/>
          <w:sz w:val="32"/>
          <w:szCs w:val="32"/>
        </w:rPr>
      </w:pPr>
      <w:r w:rsidRPr="00E14253">
        <w:rPr>
          <w:rFonts w:ascii="Times New Roman" w:hAnsi="Times New Roman" w:cs="Times New Roman"/>
          <w:b/>
          <w:bCs/>
          <w:kern w:val="24"/>
          <w:sz w:val="32"/>
          <w:szCs w:val="32"/>
          <w:highlight w:val="yellow"/>
        </w:rPr>
        <w:t xml:space="preserve">QUAN TRỌNG LÀ GV CẦN </w:t>
      </w:r>
      <w:r w:rsidR="008C30A2" w:rsidRPr="00E14253">
        <w:rPr>
          <w:rFonts w:ascii="Times New Roman" w:hAnsi="Times New Roman" w:cs="Times New Roman"/>
          <w:b/>
          <w:bCs/>
          <w:kern w:val="24"/>
          <w:sz w:val="32"/>
          <w:szCs w:val="32"/>
          <w:highlight w:val="yellow"/>
        </w:rPr>
        <w:t>TẠO CHO TRẺ CẢM GIÁC AN TOÀN, THOẢI MÁI KHI ĐẾN TRƯỜNG</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Giáo viên có thái độ thân thiện mỗi khi gặp trẻ trong trường. Hãy chủ động chào hỏi, giao tiếp với trẻ, chơi cùng trẻ trong các hoạt động khác nhau, động viên, vỗ về trẻ mỗi khi trẻ khó khăn hoặc có tâm trạng không tốt.</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Giúp trẻ thỏa mãn nhu cầu được vui chơi, chăm sóc và học tập tại trường.</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Khích lệ, động viên, khen, thưởng trẻ mỗi khi trẻ thể hiện được bản thân dù là biểu hiện nhỏ nhất.</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Cân nhắc, kiểm soát lời nói, cảm xúc khi phê bình sửa sai cho trẻ, tránh lời nói, hành động có thể làm tổn thương trẻ.</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Không nói dối trẻ, không hù dọa, không dùng đồ vật, hành động đe dọa, gây cho trẻ sự lo lắng, hoảng sợ.</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Giáo viên cần thỏa thuận, thuyết phục và giải thích cho trẻ hiểu vì sao trẻ được phép hoặc không được phép trong một số trường hợp, tránh áp đặt trẻ theo ý người lớn.</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Tôn trọng sự khác biệt ở mỗi trẻ, lắng nghe trẻ.</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Giảm bớt những công việc ít liên quan trực tiếp đến trẻ để giáo viên dành thời gian bên cạnh trẻ.</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Tăng cường tiếp xúc với trẻ một cách nhẹ nhàng, hợp lý thông qua các hoạt động chăm sóc, giáo dục.</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rPr>
      </w:pPr>
      <w:r w:rsidRPr="00E14253">
        <w:rPr>
          <w:rFonts w:ascii="Times New Roman" w:hAnsi="Times New Roman" w:cs="Times New Roman"/>
          <w:kern w:val="24"/>
          <w:sz w:val="32"/>
          <w:szCs w:val="32"/>
        </w:rPr>
        <w:t>GV thực hiện tích hợp nội dung phòng chống bạo hành trẻ vào chương trình giáo dục phù hợp lứa tuổi. Thực hiện các phương pháp giáo dục tích cực, không bạo lực đối với trẻ.</w:t>
      </w:r>
    </w:p>
    <w:p w:rsidR="008C30A2" w:rsidRPr="00E14253" w:rsidRDefault="008C30A2" w:rsidP="004A26C1">
      <w:pPr>
        <w:autoSpaceDE w:val="0"/>
        <w:autoSpaceDN w:val="0"/>
        <w:adjustRightInd w:val="0"/>
        <w:spacing w:after="0"/>
        <w:ind w:firstLine="540"/>
        <w:jc w:val="both"/>
        <w:rPr>
          <w:rFonts w:ascii="Times New Roman" w:hAnsi="Times New Roman" w:cs="Times New Roman"/>
          <w:i/>
          <w:iCs/>
          <w:kern w:val="24"/>
          <w:sz w:val="32"/>
          <w:szCs w:val="32"/>
          <w:lang w:val="vi-VN"/>
        </w:rPr>
      </w:pPr>
      <w:r w:rsidRPr="00E14253">
        <w:rPr>
          <w:rFonts w:ascii="Times New Roman" w:hAnsi="Times New Roman" w:cs="Times New Roman"/>
          <w:i/>
          <w:iCs/>
          <w:kern w:val="24"/>
          <w:sz w:val="32"/>
          <w:szCs w:val="32"/>
          <w:highlight w:val="yellow"/>
          <w:lang w:val="vi-VN"/>
        </w:rPr>
        <w:t xml:space="preserve">Tăng cường tích hợp các nội dung giáo dục tình cảm- kỹ năng xã hội; đặc biệt quan tâm nội dung về phòng, chống bạo hành, giáo dục trẻ mối quan </w:t>
      </w:r>
      <w:r w:rsidRPr="00E14253">
        <w:rPr>
          <w:rFonts w:ascii="Times New Roman" w:hAnsi="Times New Roman" w:cs="Times New Roman"/>
          <w:i/>
          <w:iCs/>
          <w:kern w:val="24"/>
          <w:sz w:val="32"/>
          <w:szCs w:val="32"/>
          <w:highlight w:val="yellow"/>
          <w:lang w:val="vi-VN"/>
        </w:rPr>
        <w:lastRenderedPageBreak/>
        <w:t>hệ tình cảm yêu thương, biết quan tâm, chia sẻ, giúp đỡ mọi người xung quanh vào kế hoạch chăm sóc</w:t>
      </w:r>
      <w:r w:rsidRPr="00E14253">
        <w:rPr>
          <w:rFonts w:ascii="Times New Roman" w:hAnsi="Times New Roman" w:cs="Times New Roman"/>
          <w:i/>
          <w:iCs/>
          <w:kern w:val="24"/>
          <w:sz w:val="32"/>
          <w:szCs w:val="32"/>
          <w:highlight w:val="yellow"/>
        </w:rPr>
        <w:t xml:space="preserve">, </w:t>
      </w:r>
      <w:r w:rsidRPr="00E14253">
        <w:rPr>
          <w:rFonts w:ascii="Times New Roman" w:hAnsi="Times New Roman" w:cs="Times New Roman"/>
          <w:i/>
          <w:iCs/>
          <w:kern w:val="24"/>
          <w:sz w:val="32"/>
          <w:szCs w:val="32"/>
          <w:highlight w:val="yellow"/>
          <w:lang w:val="vi-VN"/>
        </w:rPr>
        <w:t>giáo dục trẻ.</w:t>
      </w:r>
    </w:p>
    <w:p w:rsidR="008C30A2" w:rsidRPr="00E14253" w:rsidRDefault="008C30A2" w:rsidP="004A26C1">
      <w:pPr>
        <w:numPr>
          <w:ilvl w:val="0"/>
          <w:numId w:val="21"/>
        </w:numPr>
        <w:tabs>
          <w:tab w:val="left" w:pos="990"/>
        </w:tabs>
        <w:autoSpaceDE w:val="0"/>
        <w:autoSpaceDN w:val="0"/>
        <w:adjustRightInd w:val="0"/>
        <w:spacing w:after="0"/>
        <w:ind w:left="0" w:firstLine="54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Tổ chức các hoạt động giáo dục, hình thành cho trẻ có kỹ năng nhận biết, ứng phó, tự phòng ngừa, tự bảo vệ bản thân trước những hành vi bạo hành và mối nguy cơ đe dọa bạo hành phù hợp lứa tuổi.</w:t>
      </w:r>
    </w:p>
    <w:p w:rsidR="008C30A2" w:rsidRPr="00E14253" w:rsidRDefault="008C30A2" w:rsidP="00AB25DD">
      <w:pPr>
        <w:autoSpaceDE w:val="0"/>
        <w:autoSpaceDN w:val="0"/>
        <w:adjustRightInd w:val="0"/>
        <w:spacing w:after="0"/>
        <w:jc w:val="both"/>
        <w:rPr>
          <w:rFonts w:ascii="Times New Roman" w:hAnsi="Times New Roman" w:cs="Times New Roman"/>
          <w:kern w:val="24"/>
          <w:sz w:val="32"/>
          <w:szCs w:val="32"/>
        </w:rPr>
      </w:pPr>
    </w:p>
    <w:p w:rsidR="00332021" w:rsidRPr="00332021" w:rsidRDefault="00332021" w:rsidP="00AB25DD">
      <w:pPr>
        <w:spacing w:after="0"/>
        <w:jc w:val="center"/>
        <w:rPr>
          <w:rFonts w:ascii="Times New Roman" w:eastAsia="Times New Roman" w:hAnsi="Times New Roman" w:cs="Times New Roman"/>
          <w:sz w:val="32"/>
          <w:szCs w:val="32"/>
        </w:rPr>
      </w:pPr>
      <w:r w:rsidRPr="00332021">
        <w:rPr>
          <w:rFonts w:ascii="Times New Roman" w:eastAsiaTheme="minorEastAsia" w:hAnsi="Times New Roman" w:cs="Times New Roman"/>
          <w:b/>
          <w:bCs/>
          <w:kern w:val="24"/>
          <w:sz w:val="32"/>
          <w:szCs w:val="32"/>
        </w:rPr>
        <w:t>PHẦN V</w:t>
      </w:r>
    </w:p>
    <w:p w:rsidR="00332021" w:rsidRPr="00332021" w:rsidRDefault="00332021" w:rsidP="00AB25DD">
      <w:pPr>
        <w:spacing w:after="0"/>
        <w:jc w:val="center"/>
        <w:rPr>
          <w:rFonts w:ascii="Times New Roman" w:eastAsia="Times New Roman" w:hAnsi="Times New Roman" w:cs="Times New Roman"/>
          <w:sz w:val="32"/>
          <w:szCs w:val="32"/>
        </w:rPr>
      </w:pPr>
      <w:r w:rsidRPr="00332021">
        <w:rPr>
          <w:rFonts w:ascii="Times New Roman" w:eastAsiaTheme="minorEastAsia" w:hAnsi="Times New Roman" w:cs="Times New Roman"/>
          <w:b/>
          <w:bCs/>
          <w:kern w:val="24"/>
          <w:sz w:val="32"/>
          <w:szCs w:val="32"/>
        </w:rPr>
        <w:t>MỘT SỐ LƯU Ý VỀ ỨNG XỬ VÀ BIỆN PHÁP KHI NHẬN BIẾT</w:t>
      </w:r>
    </w:p>
    <w:p w:rsidR="00332021" w:rsidRPr="00332021" w:rsidRDefault="00332021" w:rsidP="00AB25DD">
      <w:pPr>
        <w:spacing w:after="0"/>
        <w:jc w:val="center"/>
        <w:rPr>
          <w:rFonts w:ascii="Times New Roman" w:eastAsia="Times New Roman" w:hAnsi="Times New Roman" w:cs="Times New Roman"/>
          <w:sz w:val="32"/>
          <w:szCs w:val="32"/>
        </w:rPr>
      </w:pPr>
      <w:r w:rsidRPr="00332021">
        <w:rPr>
          <w:rFonts w:ascii="Times New Roman" w:eastAsiaTheme="minorEastAsia" w:hAnsi="Times New Roman" w:cs="Times New Roman"/>
          <w:b/>
          <w:bCs/>
          <w:kern w:val="24"/>
          <w:sz w:val="32"/>
          <w:szCs w:val="32"/>
        </w:rPr>
        <w:t>TRẺ BỊ BẠO HÀNH TRONG CÁC CƠ SỞ GDMN</w:t>
      </w:r>
    </w:p>
    <w:p w:rsidR="008C30A2" w:rsidRPr="00E14253" w:rsidRDefault="008C30A2" w:rsidP="004A26C1">
      <w:pPr>
        <w:pStyle w:val="ListParagraph"/>
        <w:numPr>
          <w:ilvl w:val="0"/>
          <w:numId w:val="20"/>
        </w:numPr>
        <w:autoSpaceDE w:val="0"/>
        <w:autoSpaceDN w:val="0"/>
        <w:adjustRightInd w:val="0"/>
        <w:spacing w:after="0"/>
        <w:jc w:val="both"/>
        <w:rPr>
          <w:rFonts w:ascii="Times New Roman" w:hAnsi="Times New Roman" w:cs="Times New Roman"/>
          <w:kern w:val="24"/>
          <w:sz w:val="32"/>
          <w:szCs w:val="32"/>
          <w:lang w:val="vi-VN"/>
        </w:rPr>
      </w:pPr>
      <w:r w:rsidRPr="00E14253">
        <w:rPr>
          <w:rFonts w:ascii="Times New Roman" w:hAnsi="Times New Roman" w:cs="Times New Roman"/>
          <w:b/>
          <w:bCs/>
          <w:i/>
          <w:iCs/>
          <w:kern w:val="24"/>
          <w:sz w:val="32"/>
          <w:szCs w:val="32"/>
          <w:lang w:val="vi-VN"/>
        </w:rPr>
        <w:t>Đối với tình huống bạo hành trẻ xảy ra trong nhà trường</w:t>
      </w:r>
    </w:p>
    <w:p w:rsidR="008C30A2" w:rsidRPr="00E14253" w:rsidRDefault="008C30A2" w:rsidP="00AB25DD">
      <w:pPr>
        <w:numPr>
          <w:ilvl w:val="0"/>
          <w:numId w:val="9"/>
        </w:numPr>
        <w:autoSpaceDE w:val="0"/>
        <w:autoSpaceDN w:val="0"/>
        <w:adjustRightInd w:val="0"/>
        <w:spacing w:after="0"/>
        <w:jc w:val="both"/>
        <w:rPr>
          <w:rFonts w:ascii="Times New Roman" w:hAnsi="Times New Roman" w:cs="Times New Roman"/>
          <w:b/>
          <w:bCs/>
          <w:i/>
          <w:iCs/>
          <w:kern w:val="24"/>
          <w:sz w:val="32"/>
          <w:szCs w:val="32"/>
        </w:rPr>
      </w:pPr>
      <w:r w:rsidRPr="00E14253">
        <w:rPr>
          <w:rFonts w:ascii="Times New Roman" w:hAnsi="Times New Roman" w:cs="Times New Roman"/>
          <w:b/>
          <w:bCs/>
          <w:i/>
          <w:iCs/>
          <w:kern w:val="24"/>
          <w:sz w:val="32"/>
          <w:szCs w:val="32"/>
          <w:lang w:val="vi-VN"/>
        </w:rPr>
        <w:t xml:space="preserve">Tình huống bạo hành trẻ </w:t>
      </w:r>
      <w:r w:rsidRPr="00E14253">
        <w:rPr>
          <w:rFonts w:ascii="Times New Roman" w:hAnsi="Times New Roman" w:cs="Times New Roman"/>
          <w:b/>
          <w:bCs/>
          <w:i/>
          <w:iCs/>
          <w:kern w:val="24"/>
          <w:sz w:val="32"/>
          <w:szCs w:val="32"/>
        </w:rPr>
        <w:t>đội ngũ trong nhà trường</w:t>
      </w:r>
    </w:p>
    <w:p w:rsidR="008C30A2" w:rsidRPr="00E14253" w:rsidRDefault="008C30A2" w:rsidP="004A26C1">
      <w:pPr>
        <w:pStyle w:val="ListParagraph"/>
        <w:numPr>
          <w:ilvl w:val="0"/>
          <w:numId w:val="12"/>
        </w:numPr>
        <w:autoSpaceDE w:val="0"/>
        <w:autoSpaceDN w:val="0"/>
        <w:adjustRightInd w:val="0"/>
        <w:spacing w:after="0"/>
        <w:jc w:val="both"/>
        <w:rPr>
          <w:rFonts w:ascii="Times New Roman" w:hAnsi="Times New Roman" w:cs="Times New Roman"/>
          <w:kern w:val="24"/>
          <w:sz w:val="32"/>
          <w:szCs w:val="32"/>
        </w:rPr>
      </w:pPr>
      <w:r w:rsidRPr="00E14253">
        <w:rPr>
          <w:rFonts w:ascii="Times New Roman" w:hAnsi="Times New Roman" w:cs="Times New Roman"/>
          <w:kern w:val="24"/>
          <w:sz w:val="32"/>
          <w:szCs w:val="32"/>
        </w:rPr>
        <w:t>Lập tức ngăn chặn hoặc yêu cầu hỗ trợ ngăn chặn các hành vi bạo hành để bảo vệ trẻ.</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Kiểm tra các biểu hiện tổn thương thể chất, tâm lý ở trẻ để có biện pháp chăm sóc, hỗ trợ trẻ kịp thời: tiến hành các biện pháp nghiệp vụ để sơ cứu, cấp cứu cho nạn nhân (nếu có) và gọi cấp cứu (nếu cần).</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Thẳng thắn hỗ trợ chuyên môn, trao đổi, trò chuyện giải thích, với người bạo hành trẻ bảo đảm rằng việc đó không lặp lại.</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Đối với hành vi bạo hành trẻ có tính nghiêm trọng, lặp lại nhiều lần cần ghi nhận các dấu hiệu bạo hành, trình bày kịp thời lên cấp trên. Tuyệt đối không bao che. </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Ngay khi có thể, trình bày cho phụ huynh thông tin, tình trạng của trẻ một cách chân thành, trung thực để phụ huynh có thể bình tâm hỗ trợ trẻ ở gia đình.</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Xin lỗi, lắng nghe phản hồi từ phụ huynh, cam kết với phụ huynh tình trạng bạo hành trẻ sẽ không lặp lại.</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Tạo sự an tâm cho phụ huynh và động viên họ cho trẻ đi học lại ở một lớp khác, giáo viên khác.</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Duy trì việc gặp gỡ, trao đổi với phụ huynh về tình trạng của trẻ ở gia đình.</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 Tạo cho trẻ cảm giác an toàn bằng cách luôn có người lớn bên cạnh, chơi và trò chuyện với trẻ, hướng trẻ vào những hoạt động khác nhau giúp trẻ sớm </w:t>
      </w:r>
      <w:r w:rsidRPr="00E14253">
        <w:rPr>
          <w:rFonts w:ascii="Times New Roman" w:hAnsi="Times New Roman" w:cs="Times New Roman"/>
          <w:kern w:val="24"/>
          <w:sz w:val="32"/>
          <w:szCs w:val="32"/>
        </w:rPr>
        <w:lastRenderedPageBreak/>
        <w:t>lấy lại sự cân bằng cảm xúc và quên đi những ấn tượng tiêu cực trẻ đã trải qua.</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Tránh cho trẻ tiếp xúc lại với môi trường, con người và các đồ vật trước đó có liên quan đến các hành vi bạo hành.</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Duy trì thăm hỏi, động viên trẻ để giúp trẻ sớm đi học trở lại.</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Hiệu trưởng có trách nhiệm xác minh, mời các cá nhân liên quan phối hợp xử lý vụ việc, tùy vào mức độ vi phạm để giải quyết các hậu quả, đề xuất những hình thức kỷ luật khiển trách, cảnh cáo, thôi đứng lớp, hạ bậc thi đua, thôi việc.... đối với cán bộ, giáo viên, nhân viên có hành vi bạo hành trẻ.</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Trường hợp vụ việc vượt quá khả năng giải quyết của nhà trường, Hiệu trưởng báo cáo kịp thời với cơ quan công an, chính quyền địa phương và cơ quan quản lý cấp trên để phối hợp xử lý theo quy định của pháp luật.</w:t>
      </w:r>
    </w:p>
    <w:p w:rsidR="008C30A2" w:rsidRPr="00E14253" w:rsidRDefault="008C30A2" w:rsidP="00AB25DD">
      <w:pPr>
        <w:numPr>
          <w:ilvl w:val="0"/>
          <w:numId w:val="9"/>
        </w:numPr>
        <w:autoSpaceDE w:val="0"/>
        <w:autoSpaceDN w:val="0"/>
        <w:adjustRightInd w:val="0"/>
        <w:spacing w:after="0"/>
        <w:ind w:left="540" w:hanging="540"/>
        <w:jc w:val="both"/>
        <w:rPr>
          <w:rFonts w:ascii="Times New Roman" w:hAnsi="Times New Roman" w:cs="Times New Roman"/>
          <w:kern w:val="24"/>
          <w:sz w:val="32"/>
          <w:szCs w:val="32"/>
          <w:lang w:val="vi-VN"/>
        </w:rPr>
      </w:pPr>
      <w:r w:rsidRPr="00E14253">
        <w:rPr>
          <w:rFonts w:ascii="Times New Roman" w:hAnsi="Times New Roman" w:cs="Times New Roman"/>
          <w:b/>
          <w:bCs/>
          <w:i/>
          <w:iCs/>
          <w:kern w:val="24"/>
          <w:sz w:val="32"/>
          <w:szCs w:val="32"/>
          <w:lang w:val="vi-VN"/>
        </w:rPr>
        <w:t>Tình huống bạo hành trẻ từ trẻ khác</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Mọi thành viên trong nhà trường khi phát hiện trẻ có hành vi bạo hành với trẻ khác, theo chức năng nhiệm vụ được phân công, bằng nghiệp vụ sư phạm tìm biện pháp để ngăn chặn hành vi bạo hành do trẻ gây ra với trẻ khác.</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Giáo viên phụ trách nhóm lớp đánh giá mức độ tổn hại của trẻ, thực hiện các biện pháp chăm sóc, theo dõi trẻ.</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rPr>
        <w:t>Giáo</w:t>
      </w:r>
      <w:r w:rsidRPr="00E14253">
        <w:rPr>
          <w:rFonts w:ascii="Times New Roman" w:hAnsi="Times New Roman" w:cs="Times New Roman"/>
          <w:kern w:val="24"/>
          <w:sz w:val="32"/>
          <w:szCs w:val="32"/>
          <w:lang w:val="vi-VN"/>
        </w:rPr>
        <w:t xml:space="preserve"> viên báo cáo với Hiệu trưởng liên hệ với gia đình trẻ để kịp thời phối hợp xử lý.</w:t>
      </w:r>
    </w:p>
    <w:p w:rsidR="008C30A2" w:rsidRPr="00E14253" w:rsidRDefault="008C30A2" w:rsidP="00AB25DD">
      <w:pPr>
        <w:numPr>
          <w:ilvl w:val="0"/>
          <w:numId w:val="9"/>
        </w:numPr>
        <w:autoSpaceDE w:val="0"/>
        <w:autoSpaceDN w:val="0"/>
        <w:adjustRightInd w:val="0"/>
        <w:spacing w:after="0"/>
        <w:ind w:left="540" w:hanging="540"/>
        <w:jc w:val="both"/>
        <w:rPr>
          <w:rFonts w:ascii="Times New Roman" w:hAnsi="Times New Roman" w:cs="Times New Roman"/>
          <w:kern w:val="24"/>
          <w:sz w:val="32"/>
          <w:szCs w:val="32"/>
          <w:lang w:val="vi-VN"/>
        </w:rPr>
      </w:pPr>
      <w:r w:rsidRPr="00E14253">
        <w:rPr>
          <w:rFonts w:ascii="Times New Roman" w:hAnsi="Times New Roman" w:cs="Times New Roman"/>
          <w:b/>
          <w:bCs/>
          <w:i/>
          <w:iCs/>
          <w:kern w:val="24"/>
          <w:sz w:val="32"/>
          <w:szCs w:val="32"/>
          <w:lang w:val="vi-VN"/>
        </w:rPr>
        <w:t>Các tình huống khác</w:t>
      </w:r>
    </w:p>
    <w:p w:rsidR="008C30A2" w:rsidRPr="00E14253" w:rsidRDefault="008C30A2" w:rsidP="004A26C1">
      <w:pPr>
        <w:autoSpaceDE w:val="0"/>
        <w:autoSpaceDN w:val="0"/>
        <w:adjustRightInd w:val="0"/>
        <w:spacing w:after="0"/>
        <w:ind w:firstLine="360"/>
        <w:jc w:val="both"/>
        <w:rPr>
          <w:rFonts w:ascii="Times New Roman" w:hAnsi="Times New Roman" w:cs="Times New Roman"/>
          <w:kern w:val="24"/>
          <w:sz w:val="32"/>
          <w:szCs w:val="32"/>
          <w:lang w:val="vi-VN"/>
        </w:rPr>
      </w:pPr>
      <w:r w:rsidRPr="00E14253">
        <w:rPr>
          <w:rFonts w:ascii="Times New Roman" w:hAnsi="Times New Roman" w:cs="Times New Roman"/>
          <w:kern w:val="24"/>
          <w:sz w:val="32"/>
          <w:szCs w:val="32"/>
          <w:lang w:val="vi-VN"/>
        </w:rPr>
        <w:t>Căn cứ tình hình cụ thể, xây dựng kịch bản cho các tình huống cụ thể nhằm đảm bảo luôn sẵn sàng ứng phó với các tình huống bạo hành trẻ, ngăn chặn kịp thời bạo hành trẻ và hạn chế tối đa hậu quả do bạo hành trẻ gây ra.</w:t>
      </w:r>
    </w:p>
    <w:p w:rsidR="008C30A2" w:rsidRPr="00E14253" w:rsidRDefault="008C30A2" w:rsidP="004A26C1">
      <w:pPr>
        <w:pStyle w:val="ListParagraph"/>
        <w:numPr>
          <w:ilvl w:val="0"/>
          <w:numId w:val="22"/>
        </w:numPr>
        <w:tabs>
          <w:tab w:val="left" w:pos="360"/>
        </w:tabs>
        <w:autoSpaceDE w:val="0"/>
        <w:autoSpaceDN w:val="0"/>
        <w:adjustRightInd w:val="0"/>
        <w:spacing w:after="0"/>
        <w:jc w:val="both"/>
        <w:rPr>
          <w:rFonts w:ascii="Times New Roman" w:hAnsi="Times New Roman" w:cs="Times New Roman"/>
          <w:b/>
          <w:i/>
          <w:kern w:val="24"/>
          <w:sz w:val="32"/>
          <w:szCs w:val="32"/>
        </w:rPr>
      </w:pPr>
      <w:r w:rsidRPr="00E14253">
        <w:rPr>
          <w:rFonts w:ascii="Times New Roman" w:hAnsi="Times New Roman" w:cs="Times New Roman"/>
          <w:b/>
          <w:i/>
          <w:kern w:val="24"/>
          <w:sz w:val="32"/>
          <w:szCs w:val="32"/>
        </w:rPr>
        <w:t>Đối với tình huống bạo hành trẻ từ ngoài xâm nhập vào</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Mọi thành viên trong nhà trường, khi phát hiện có đối tượng bên ngoài xâm nhập trái phép vào trường lớp đều có trách nhiệm báo tin ngay cho Ban giám hiệu và liên hệ với cơ quan công an địa phương, tổng đài Quốc gia bảo vệ trẻ em 111 để đề nghị hỗ trợ, giúp đỡ.</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 xml:space="preserve">Các thành viên trong nhà trường theo chức năng, nhiệm vụ được phân công bằng mọi biện pháp bảo vệ an toàn cho trẻ và cô lập, khống chế đối </w:t>
      </w:r>
      <w:r w:rsidRPr="00E14253">
        <w:rPr>
          <w:rFonts w:ascii="Times New Roman" w:hAnsi="Times New Roman" w:cs="Times New Roman"/>
          <w:kern w:val="24"/>
          <w:sz w:val="32"/>
          <w:szCs w:val="32"/>
        </w:rPr>
        <w:lastRenderedPageBreak/>
        <w:t>tượng gây ra bạo hành; tiến hành các biện pháp nghiệp vụ để sơ cứu, cấp cứu cho nạn nhân (nếu có) và gọi cấp cứu (nếu cần).</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Hiệu trưởng báo cáo chính quyền địa phương và cơ quan quản lý cấp trên xin ý kiến giải quyết.</w:t>
      </w:r>
    </w:p>
    <w:p w:rsidR="008C30A2" w:rsidRPr="00E14253" w:rsidRDefault="008C30A2" w:rsidP="004A26C1">
      <w:pPr>
        <w:pStyle w:val="ListParagraph"/>
        <w:numPr>
          <w:ilvl w:val="0"/>
          <w:numId w:val="12"/>
        </w:numPr>
        <w:tabs>
          <w:tab w:val="left" w:pos="360"/>
        </w:tabs>
        <w:autoSpaceDE w:val="0"/>
        <w:autoSpaceDN w:val="0"/>
        <w:adjustRightInd w:val="0"/>
        <w:spacing w:after="0"/>
        <w:ind w:left="0" w:firstLine="0"/>
        <w:jc w:val="both"/>
        <w:rPr>
          <w:rFonts w:ascii="Times New Roman" w:hAnsi="Times New Roman" w:cs="Times New Roman"/>
          <w:kern w:val="24"/>
          <w:sz w:val="32"/>
          <w:szCs w:val="32"/>
        </w:rPr>
      </w:pPr>
      <w:r w:rsidRPr="00E14253">
        <w:rPr>
          <w:rFonts w:ascii="Times New Roman" w:hAnsi="Times New Roman" w:cs="Times New Roman"/>
          <w:kern w:val="24"/>
          <w:sz w:val="32"/>
          <w:szCs w:val="32"/>
        </w:rPr>
        <w:t>Phối hợp với chính quyền địa phương, công an và nhân viên công tác xã hội xử lý triệt để vụ việc.</w:t>
      </w:r>
    </w:p>
    <w:p w:rsidR="008C30A2" w:rsidRPr="00E14253" w:rsidRDefault="008C30A2" w:rsidP="00AB25DD">
      <w:pPr>
        <w:autoSpaceDE w:val="0"/>
        <w:autoSpaceDN w:val="0"/>
        <w:adjustRightInd w:val="0"/>
        <w:spacing w:after="0"/>
        <w:jc w:val="both"/>
        <w:rPr>
          <w:rFonts w:ascii="Times New Roman" w:hAnsi="Times New Roman" w:cs="Times New Roman"/>
          <w:iCs/>
          <w:kern w:val="24"/>
          <w:sz w:val="32"/>
          <w:szCs w:val="32"/>
        </w:rPr>
      </w:pPr>
      <w:r w:rsidRPr="00E14253">
        <w:rPr>
          <w:rFonts w:ascii="Times New Roman" w:hAnsi="Times New Roman" w:cs="Times New Roman"/>
          <w:iCs/>
          <w:kern w:val="24"/>
          <w:sz w:val="32"/>
          <w:szCs w:val="32"/>
        </w:rPr>
        <w:t xml:space="preserve">VD: Chiều ngày 30/9/2020 một </w:t>
      </w:r>
      <w:r w:rsidRPr="00E14253">
        <w:rPr>
          <w:rFonts w:ascii="Times New Roman" w:hAnsi="Times New Roman" w:cs="Times New Roman"/>
          <w:b/>
          <w:bCs/>
          <w:iCs/>
          <w:kern w:val="24"/>
          <w:sz w:val="32"/>
          <w:szCs w:val="32"/>
          <w:u w:val="single"/>
          <w:lang w:val="vi-VN"/>
        </w:rPr>
        <w:t xml:space="preserve">phụ huynh </w:t>
      </w:r>
      <w:r w:rsidRPr="00E14253">
        <w:rPr>
          <w:rFonts w:ascii="Times New Roman" w:hAnsi="Times New Roman" w:cs="Times New Roman"/>
          <w:b/>
          <w:bCs/>
          <w:iCs/>
          <w:kern w:val="24"/>
          <w:sz w:val="32"/>
          <w:szCs w:val="32"/>
          <w:u w:val="single"/>
        </w:rPr>
        <w:t xml:space="preserve">nam đã </w:t>
      </w:r>
      <w:r w:rsidRPr="00E14253">
        <w:rPr>
          <w:rFonts w:ascii="Times New Roman" w:hAnsi="Times New Roman" w:cs="Times New Roman"/>
          <w:b/>
          <w:bCs/>
          <w:iCs/>
          <w:kern w:val="24"/>
          <w:sz w:val="32"/>
          <w:szCs w:val="32"/>
          <w:u w:val="single"/>
          <w:lang w:val="vi-VN"/>
        </w:rPr>
        <w:t xml:space="preserve">xông vào lớp tát tới tấp bé 2 tuổi </w:t>
      </w:r>
      <w:r w:rsidRPr="00E14253">
        <w:rPr>
          <w:rFonts w:ascii="Times New Roman" w:hAnsi="Times New Roman" w:cs="Times New Roman"/>
          <w:bCs/>
          <w:iCs/>
          <w:kern w:val="24"/>
          <w:sz w:val="32"/>
          <w:szCs w:val="32"/>
        </w:rPr>
        <w:t>tại t</w:t>
      </w:r>
      <w:r w:rsidRPr="00E14253">
        <w:rPr>
          <w:rFonts w:ascii="Times New Roman" w:hAnsi="Times New Roman" w:cs="Times New Roman"/>
          <w:iCs/>
          <w:kern w:val="24"/>
          <w:sz w:val="32"/>
          <w:szCs w:val="32"/>
          <w:lang w:val="vi-VN"/>
        </w:rPr>
        <w:t xml:space="preserve">rường mầm non Trumpkids TP. Lào Cai </w:t>
      </w:r>
    </w:p>
    <w:p w:rsidR="008C30A2" w:rsidRPr="00E14253" w:rsidRDefault="008C30A2" w:rsidP="00AB25DD">
      <w:pPr>
        <w:autoSpaceDE w:val="0"/>
        <w:autoSpaceDN w:val="0"/>
        <w:adjustRightInd w:val="0"/>
        <w:spacing w:after="0"/>
        <w:jc w:val="both"/>
        <w:rPr>
          <w:rFonts w:ascii="Times New Roman" w:hAnsi="Times New Roman" w:cs="Times New Roman"/>
          <w:iCs/>
          <w:kern w:val="24"/>
          <w:sz w:val="32"/>
          <w:szCs w:val="32"/>
        </w:rPr>
      </w:pPr>
      <w:r w:rsidRPr="00E14253">
        <w:rPr>
          <w:rFonts w:ascii="Times New Roman" w:hAnsi="Times New Roman" w:cs="Times New Roman"/>
          <w:iCs/>
          <w:kern w:val="24"/>
          <w:sz w:val="32"/>
          <w:szCs w:val="32"/>
        </w:rPr>
        <w:t xml:space="preserve">PH </w:t>
      </w:r>
      <w:r w:rsidRPr="00E14253">
        <w:rPr>
          <w:rFonts w:ascii="Times New Roman" w:hAnsi="Times New Roman" w:cs="Times New Roman"/>
          <w:iCs/>
          <w:kern w:val="24"/>
          <w:sz w:val="32"/>
          <w:szCs w:val="32"/>
          <w:lang w:val="vi-VN"/>
        </w:rPr>
        <w:t>tát tới tấp vào mặt bé gái 2 tuổi vì nghĩ con mình bị bé này cắn.</w:t>
      </w:r>
      <w:r w:rsidRPr="00E14253">
        <w:rPr>
          <w:rFonts w:ascii="Times New Roman" w:hAnsi="Times New Roman" w:cs="Times New Roman"/>
          <w:iCs/>
          <w:kern w:val="24"/>
          <w:sz w:val="32"/>
          <w:szCs w:val="32"/>
        </w:rPr>
        <w:t xml:space="preserve"> </w:t>
      </w:r>
    </w:p>
    <w:p w:rsidR="008C30A2" w:rsidRPr="00E14253" w:rsidRDefault="008C30A2" w:rsidP="00AB25DD">
      <w:pPr>
        <w:autoSpaceDE w:val="0"/>
        <w:autoSpaceDN w:val="0"/>
        <w:adjustRightInd w:val="0"/>
        <w:spacing w:after="0"/>
        <w:jc w:val="both"/>
        <w:rPr>
          <w:rFonts w:ascii="Times New Roman" w:hAnsi="Times New Roman" w:cs="Times New Roman"/>
          <w:iCs/>
          <w:kern w:val="24"/>
          <w:sz w:val="32"/>
          <w:szCs w:val="32"/>
          <w:lang w:val="vi-VN"/>
        </w:rPr>
      </w:pPr>
      <w:r w:rsidRPr="00E14253">
        <w:rPr>
          <w:rFonts w:ascii="Times New Roman" w:hAnsi="Times New Roman" w:cs="Times New Roman"/>
          <w:iCs/>
          <w:kern w:val="24"/>
          <w:sz w:val="32"/>
          <w:szCs w:val="32"/>
        </w:rPr>
        <w:t>Lý do:</w:t>
      </w:r>
      <w:r w:rsidRPr="00E14253">
        <w:rPr>
          <w:rFonts w:ascii="Times New Roman" w:hAnsi="Times New Roman" w:cs="Times New Roman"/>
          <w:iCs/>
          <w:kern w:val="24"/>
          <w:sz w:val="32"/>
          <w:szCs w:val="32"/>
          <w:lang w:val="vi-VN"/>
        </w:rPr>
        <w:t xml:space="preserve"> vào </w:t>
      </w:r>
      <w:r w:rsidRPr="00E14253">
        <w:rPr>
          <w:rFonts w:ascii="Times New Roman" w:hAnsi="Times New Roman" w:cs="Times New Roman"/>
          <w:iCs/>
          <w:kern w:val="24"/>
          <w:sz w:val="32"/>
          <w:szCs w:val="32"/>
        </w:rPr>
        <w:t xml:space="preserve">giờ chiều </w:t>
      </w:r>
      <w:r w:rsidRPr="00E14253">
        <w:rPr>
          <w:rFonts w:ascii="Times New Roman" w:hAnsi="Times New Roman" w:cs="Times New Roman"/>
          <w:iCs/>
          <w:kern w:val="24"/>
          <w:sz w:val="32"/>
          <w:szCs w:val="32"/>
          <w:lang w:val="vi-VN"/>
        </w:rPr>
        <w:t>2 bé là A và T (2 tuổi) đang chơi đùa, tranh giành đồ chơi. Bất ngờ bé A cầm tay bé T giơ lên miệng định cắn nhưng chưa kịp cắn thì các cô kịp thời giằng ra và bé T khóc.</w:t>
      </w:r>
    </w:p>
    <w:p w:rsidR="008C30A2" w:rsidRPr="00E14253" w:rsidRDefault="008C30A2" w:rsidP="00AB25DD">
      <w:pPr>
        <w:autoSpaceDE w:val="0"/>
        <w:autoSpaceDN w:val="0"/>
        <w:adjustRightInd w:val="0"/>
        <w:spacing w:after="0"/>
        <w:jc w:val="both"/>
        <w:rPr>
          <w:rFonts w:ascii="Times New Roman" w:hAnsi="Times New Roman" w:cs="Times New Roman"/>
          <w:iCs/>
          <w:kern w:val="24"/>
          <w:sz w:val="32"/>
          <w:szCs w:val="32"/>
        </w:rPr>
      </w:pPr>
      <w:r w:rsidRPr="00E14253">
        <w:rPr>
          <w:rFonts w:ascii="Times New Roman" w:hAnsi="Times New Roman" w:cs="Times New Roman"/>
          <w:iCs/>
          <w:kern w:val="24"/>
          <w:sz w:val="32"/>
          <w:szCs w:val="32"/>
          <w:lang w:val="vi-VN"/>
        </w:rPr>
        <w:t xml:space="preserve">Đúng lúc đó, bố bạn T đến đón thấy con khóc, hỏi các cô giáo thì biết sự tình. Người đàn ông thấy tay con gái mình có vết đỏ (là vết màu sau giờ tập vẽ buổi chiều) liền lao vào giật tóc, tát, dọa nạt bắt bé A phải khoanh tay xin lỗi trước sự chứng kiến của 3 cô giáo. </w:t>
      </w:r>
    </w:p>
    <w:p w:rsidR="008C30A2" w:rsidRPr="00E14253" w:rsidRDefault="008C30A2" w:rsidP="00AB25DD">
      <w:pPr>
        <w:autoSpaceDE w:val="0"/>
        <w:autoSpaceDN w:val="0"/>
        <w:adjustRightInd w:val="0"/>
        <w:spacing w:after="0"/>
        <w:jc w:val="both"/>
        <w:rPr>
          <w:rFonts w:ascii="Times New Roman" w:hAnsi="Times New Roman" w:cs="Times New Roman"/>
          <w:iCs/>
          <w:kern w:val="24"/>
          <w:sz w:val="32"/>
          <w:szCs w:val="32"/>
          <w:lang w:val="vi-VN"/>
        </w:rPr>
      </w:pPr>
      <w:r w:rsidRPr="00E14253">
        <w:rPr>
          <w:rFonts w:ascii="Times New Roman" w:hAnsi="Times New Roman" w:cs="Times New Roman"/>
          <w:iCs/>
          <w:kern w:val="24"/>
          <w:sz w:val="32"/>
          <w:szCs w:val="32"/>
          <w:lang w:val="vi-VN"/>
        </w:rPr>
        <w:t>Toàn bộ sự việc được camera lớp học ghi lại.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highlight w:val="yellow"/>
          <w:lang w:val="vi-VN"/>
        </w:rPr>
      </w:pPr>
      <w:r w:rsidRPr="00E14253">
        <w:rPr>
          <w:rFonts w:ascii="Times New Roman" w:hAnsi="Times New Roman" w:cs="Times New Roman"/>
          <w:i/>
          <w:iCs/>
          <w:kern w:val="24"/>
          <w:sz w:val="32"/>
          <w:szCs w:val="32"/>
          <w:highlight w:val="yellow"/>
          <w:lang w:val="vi-VN"/>
        </w:rPr>
        <w:t>Điều khiến dư luận bức xúc là phụ huynh không chỉ dọa dẫm, mà còn nhiều lần lao vào đánh bé gái 2 tuổi. Người đàn ông túm tóc bé gái, giật ngửa ra phía sau, dùng tay đánh mạnh vào chân cháu khiến bé hoảng sợ úp mặt vào người cô giáo. Đi ra ngoài một lúc, phụ huynh này tiếp tục quay lại tát vào mặt, vào mông cháu bé.</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i/>
          <w:iCs/>
          <w:kern w:val="24"/>
          <w:sz w:val="32"/>
          <w:szCs w:val="32"/>
          <w:highlight w:val="yellow"/>
        </w:rPr>
        <w:t>Đ</w:t>
      </w:r>
      <w:r w:rsidRPr="00E14253">
        <w:rPr>
          <w:rFonts w:ascii="Times New Roman" w:hAnsi="Times New Roman" w:cs="Times New Roman"/>
          <w:i/>
          <w:iCs/>
          <w:kern w:val="24"/>
          <w:sz w:val="32"/>
          <w:szCs w:val="32"/>
          <w:highlight w:val="yellow"/>
          <w:lang w:val="vi-VN"/>
        </w:rPr>
        <w:t xml:space="preserve">ây là vụ việc bạo hành trẻ em thô bạo, vi phạm nghiêm trọng quyền trẻ em. </w:t>
      </w:r>
      <w:r w:rsidRPr="00E14253">
        <w:rPr>
          <w:rFonts w:ascii="Times New Roman" w:hAnsi="Times New Roman" w:cs="Times New Roman"/>
          <w:i/>
          <w:iCs/>
          <w:kern w:val="24"/>
          <w:sz w:val="32"/>
          <w:szCs w:val="32"/>
          <w:highlight w:val="yellow"/>
        </w:rPr>
        <w:t>Điều đáng trách là 3 giáo viên không bảo vệ trẻ lớp mình một cách tích cực.</w:t>
      </w:r>
      <w:r w:rsidRPr="00E14253">
        <w:rPr>
          <w:rFonts w:ascii="Times New Roman" w:hAnsi="Times New Roman" w:cs="Times New Roman"/>
          <w:i/>
          <w:iCs/>
          <w:kern w:val="24"/>
          <w:sz w:val="32"/>
          <w:szCs w:val="32"/>
        </w:rPr>
        <w:t xml:space="preserve"> </w:t>
      </w:r>
    </w:p>
    <w:p w:rsidR="008C30A2" w:rsidRPr="00E14253" w:rsidRDefault="004A26C1" w:rsidP="004A26C1">
      <w:pPr>
        <w:autoSpaceDE w:val="0"/>
        <w:autoSpaceDN w:val="0"/>
        <w:adjustRightInd w:val="0"/>
        <w:spacing w:after="0"/>
        <w:rPr>
          <w:rFonts w:ascii="Times New Roman" w:hAnsi="Times New Roman" w:cs="Times New Roman"/>
          <w:kern w:val="24"/>
          <w:sz w:val="32"/>
          <w:szCs w:val="32"/>
        </w:rPr>
      </w:pPr>
      <w:r w:rsidRPr="00E14253">
        <w:rPr>
          <w:rFonts w:ascii="Times New Roman" w:hAnsi="Times New Roman" w:cs="Times New Roman"/>
          <w:b/>
          <w:i/>
          <w:iCs/>
          <w:kern w:val="24"/>
          <w:sz w:val="32"/>
          <w:szCs w:val="32"/>
        </w:rPr>
        <w:t>LỜI KẾT</w:t>
      </w:r>
      <w:r w:rsidR="008C30A2" w:rsidRPr="00E14253">
        <w:rPr>
          <w:rFonts w:ascii="Times New Roman" w:hAnsi="Times New Roman" w:cs="Times New Roman"/>
          <w:b/>
          <w:i/>
          <w:iCs/>
          <w:kern w:val="24"/>
          <w:sz w:val="32"/>
          <w:szCs w:val="32"/>
          <w:lang w:val="vi-VN"/>
        </w:rPr>
        <w:br/>
      </w:r>
      <w:r w:rsidR="008C30A2" w:rsidRPr="00E14253">
        <w:rPr>
          <w:rFonts w:ascii="Times New Roman" w:hAnsi="Times New Roman" w:cs="Times New Roman"/>
          <w:kern w:val="24"/>
          <w:sz w:val="32"/>
          <w:szCs w:val="32"/>
        </w:rPr>
        <w:t>“</w:t>
      </w:r>
      <w:r w:rsidR="008C30A2" w:rsidRPr="00E14253">
        <w:rPr>
          <w:rFonts w:ascii="Times New Roman" w:hAnsi="Times New Roman" w:cs="Times New Roman"/>
          <w:kern w:val="24"/>
          <w:sz w:val="32"/>
          <w:szCs w:val="32"/>
          <w:lang w:val="vi-VN"/>
        </w:rPr>
        <w:t>Trẻ em như búp trên cành/ Biết ăn ngủ, biết học hành là ngoan</w:t>
      </w:r>
      <w:r w:rsidR="008C30A2" w:rsidRPr="00E14253">
        <w:rPr>
          <w:rFonts w:ascii="Times New Roman" w:hAnsi="Times New Roman" w:cs="Times New Roman"/>
          <w:kern w:val="24"/>
          <w:sz w:val="32"/>
          <w:szCs w:val="32"/>
        </w:rPr>
        <w:t>”</w:t>
      </w:r>
    </w:p>
    <w:p w:rsidR="008C30A2" w:rsidRPr="00E14253" w:rsidRDefault="008C30A2" w:rsidP="00AB25DD">
      <w:pPr>
        <w:autoSpaceDE w:val="0"/>
        <w:autoSpaceDN w:val="0"/>
        <w:adjustRightInd w:val="0"/>
        <w:spacing w:after="0"/>
        <w:jc w:val="both"/>
        <w:rPr>
          <w:rFonts w:ascii="Times New Roman" w:hAnsi="Times New Roman" w:cs="Times New Roman"/>
          <w:kern w:val="24"/>
          <w:sz w:val="32"/>
          <w:szCs w:val="32"/>
        </w:rPr>
      </w:pPr>
      <w:r w:rsidRPr="00E14253">
        <w:rPr>
          <w:rFonts w:ascii="Times New Roman" w:hAnsi="Times New Roman" w:cs="Times New Roman"/>
          <w:kern w:val="24"/>
          <w:sz w:val="32"/>
          <w:szCs w:val="32"/>
          <w:lang w:val="vi-VN"/>
        </w:rPr>
        <w:t xml:space="preserve"> “Trẻ em hôm nay, thế giới ngày mai”</w:t>
      </w:r>
    </w:p>
    <w:p w:rsidR="008C30A2" w:rsidRPr="00E14253" w:rsidRDefault="008C30A2" w:rsidP="00AB25DD">
      <w:pPr>
        <w:autoSpaceDE w:val="0"/>
        <w:autoSpaceDN w:val="0"/>
        <w:adjustRightInd w:val="0"/>
        <w:spacing w:after="0"/>
        <w:jc w:val="both"/>
        <w:rPr>
          <w:rFonts w:ascii="Times New Roman" w:hAnsi="Times New Roman" w:cs="Times New Roman"/>
          <w:i/>
          <w:iCs/>
          <w:kern w:val="24"/>
          <w:sz w:val="32"/>
          <w:szCs w:val="32"/>
        </w:rPr>
      </w:pPr>
      <w:r w:rsidRPr="00E14253">
        <w:rPr>
          <w:rFonts w:ascii="Times New Roman" w:hAnsi="Times New Roman" w:cs="Times New Roman"/>
          <w:i/>
          <w:iCs/>
          <w:kern w:val="24"/>
          <w:sz w:val="32"/>
          <w:szCs w:val="32"/>
        </w:rPr>
        <w:t>Một số câu danh ngôn hay</w:t>
      </w:r>
    </w:p>
    <w:p w:rsidR="008C30A2" w:rsidRPr="00E14253" w:rsidRDefault="008C30A2" w:rsidP="00AB25DD">
      <w:pPr>
        <w:autoSpaceDE w:val="0"/>
        <w:autoSpaceDN w:val="0"/>
        <w:adjustRightInd w:val="0"/>
        <w:spacing w:after="0"/>
        <w:jc w:val="both"/>
        <w:rPr>
          <w:rFonts w:ascii="Times New Roman" w:hAnsi="Times New Roman" w:cs="Times New Roman"/>
          <w:b/>
          <w:bCs/>
          <w:kern w:val="24"/>
          <w:sz w:val="32"/>
          <w:szCs w:val="32"/>
        </w:rPr>
      </w:pPr>
      <w:r w:rsidRPr="00E14253">
        <w:rPr>
          <w:rFonts w:ascii="Times New Roman" w:hAnsi="Times New Roman" w:cs="Times New Roman"/>
          <w:b/>
          <w:bCs/>
          <w:kern w:val="24"/>
          <w:sz w:val="32"/>
          <w:szCs w:val="32"/>
        </w:rPr>
        <w:t>TRÂN TRỌNG KÍNH CHÀO</w:t>
      </w:r>
    </w:p>
    <w:p w:rsidR="008C30A2" w:rsidRPr="00E14253" w:rsidRDefault="008C30A2" w:rsidP="00AB25DD">
      <w:pPr>
        <w:autoSpaceDE w:val="0"/>
        <w:autoSpaceDN w:val="0"/>
        <w:adjustRightInd w:val="0"/>
        <w:spacing w:after="0"/>
        <w:jc w:val="both"/>
        <w:rPr>
          <w:rFonts w:ascii="Times New Roman" w:hAnsi="Times New Roman" w:cs="Times New Roman"/>
          <w:kern w:val="24"/>
          <w:sz w:val="32"/>
          <w:szCs w:val="32"/>
        </w:rPr>
      </w:pPr>
    </w:p>
    <w:bookmarkEnd w:id="0"/>
    <w:p w:rsidR="00F900F8" w:rsidRPr="00E14253" w:rsidRDefault="00F900F8" w:rsidP="00AB25DD">
      <w:pPr>
        <w:spacing w:after="0"/>
        <w:jc w:val="both"/>
        <w:rPr>
          <w:rFonts w:ascii="Times New Roman" w:hAnsi="Times New Roman" w:cs="Times New Roman"/>
          <w:sz w:val="32"/>
          <w:szCs w:val="32"/>
        </w:rPr>
      </w:pPr>
    </w:p>
    <w:sectPr w:rsidR="00F900F8" w:rsidRPr="00E14253" w:rsidSect="00E14253">
      <w:headerReference w:type="default" r:id="rId8"/>
      <w:pgSz w:w="12240" w:h="15840"/>
      <w:pgMar w:top="1080" w:right="810" w:bottom="90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7B" w:rsidRDefault="00F9537B" w:rsidP="00544017">
      <w:pPr>
        <w:spacing w:after="0" w:line="240" w:lineRule="auto"/>
      </w:pPr>
      <w:r>
        <w:separator/>
      </w:r>
    </w:p>
  </w:endnote>
  <w:endnote w:type="continuationSeparator" w:id="0">
    <w:p w:rsidR="00F9537B" w:rsidRDefault="00F9537B" w:rsidP="0054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7B" w:rsidRDefault="00F9537B" w:rsidP="00544017">
      <w:pPr>
        <w:spacing w:after="0" w:line="240" w:lineRule="auto"/>
      </w:pPr>
      <w:r>
        <w:separator/>
      </w:r>
    </w:p>
  </w:footnote>
  <w:footnote w:type="continuationSeparator" w:id="0">
    <w:p w:rsidR="00F9537B" w:rsidRDefault="00F9537B" w:rsidP="00544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066916"/>
      <w:docPartObj>
        <w:docPartGallery w:val="Page Numbers (Top of Page)"/>
        <w:docPartUnique/>
      </w:docPartObj>
    </w:sdtPr>
    <w:sdtEndPr>
      <w:rPr>
        <w:noProof/>
      </w:rPr>
    </w:sdtEndPr>
    <w:sdtContent>
      <w:p w:rsidR="00544017" w:rsidRDefault="00544017">
        <w:pPr>
          <w:pStyle w:val="Header"/>
          <w:jc w:val="center"/>
        </w:pPr>
        <w:r>
          <w:fldChar w:fldCharType="begin"/>
        </w:r>
        <w:r>
          <w:instrText xml:space="preserve"> PAGE   \* MERGEFORMAT </w:instrText>
        </w:r>
        <w:r>
          <w:fldChar w:fldCharType="separate"/>
        </w:r>
        <w:r w:rsidR="00352A2C">
          <w:rPr>
            <w:noProof/>
          </w:rPr>
          <w:t>16</w:t>
        </w:r>
        <w:r>
          <w:rPr>
            <w:noProof/>
          </w:rPr>
          <w:fldChar w:fldCharType="end"/>
        </w:r>
      </w:p>
    </w:sdtContent>
  </w:sdt>
  <w:p w:rsidR="00544017" w:rsidRDefault="005440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0A2BF4"/>
    <w:lvl w:ilvl="0">
      <w:numFmt w:val="bullet"/>
      <w:lvlText w:val="*"/>
      <w:lvlJc w:val="left"/>
    </w:lvl>
  </w:abstractNum>
  <w:abstractNum w:abstractNumId="1">
    <w:nsid w:val="13FA0F87"/>
    <w:multiLevelType w:val="hybridMultilevel"/>
    <w:tmpl w:val="9DC2ADFE"/>
    <w:lvl w:ilvl="0" w:tplc="7298CC5C">
      <w:start w:val="1"/>
      <w:numFmt w:val="bullet"/>
      <w:lvlText w:val="-"/>
      <w:lvlJc w:val="left"/>
      <w:pPr>
        <w:tabs>
          <w:tab w:val="num" w:pos="720"/>
        </w:tabs>
        <w:ind w:left="720" w:hanging="360"/>
      </w:pPr>
      <w:rPr>
        <w:rFonts w:ascii="Times New Roman" w:hAnsi="Times New Roman" w:hint="default"/>
      </w:rPr>
    </w:lvl>
    <w:lvl w:ilvl="1" w:tplc="917E0138" w:tentative="1">
      <w:start w:val="1"/>
      <w:numFmt w:val="bullet"/>
      <w:lvlText w:val="-"/>
      <w:lvlJc w:val="left"/>
      <w:pPr>
        <w:tabs>
          <w:tab w:val="num" w:pos="1440"/>
        </w:tabs>
        <w:ind w:left="1440" w:hanging="360"/>
      </w:pPr>
      <w:rPr>
        <w:rFonts w:ascii="Times New Roman" w:hAnsi="Times New Roman" w:hint="default"/>
      </w:rPr>
    </w:lvl>
    <w:lvl w:ilvl="2" w:tplc="4252D724" w:tentative="1">
      <w:start w:val="1"/>
      <w:numFmt w:val="bullet"/>
      <w:lvlText w:val="-"/>
      <w:lvlJc w:val="left"/>
      <w:pPr>
        <w:tabs>
          <w:tab w:val="num" w:pos="2160"/>
        </w:tabs>
        <w:ind w:left="2160" w:hanging="360"/>
      </w:pPr>
      <w:rPr>
        <w:rFonts w:ascii="Times New Roman" w:hAnsi="Times New Roman" w:hint="default"/>
      </w:rPr>
    </w:lvl>
    <w:lvl w:ilvl="3" w:tplc="2F149B72" w:tentative="1">
      <w:start w:val="1"/>
      <w:numFmt w:val="bullet"/>
      <w:lvlText w:val="-"/>
      <w:lvlJc w:val="left"/>
      <w:pPr>
        <w:tabs>
          <w:tab w:val="num" w:pos="2880"/>
        </w:tabs>
        <w:ind w:left="2880" w:hanging="360"/>
      </w:pPr>
      <w:rPr>
        <w:rFonts w:ascii="Times New Roman" w:hAnsi="Times New Roman" w:hint="default"/>
      </w:rPr>
    </w:lvl>
    <w:lvl w:ilvl="4" w:tplc="E96ED210" w:tentative="1">
      <w:start w:val="1"/>
      <w:numFmt w:val="bullet"/>
      <w:lvlText w:val="-"/>
      <w:lvlJc w:val="left"/>
      <w:pPr>
        <w:tabs>
          <w:tab w:val="num" w:pos="3600"/>
        </w:tabs>
        <w:ind w:left="3600" w:hanging="360"/>
      </w:pPr>
      <w:rPr>
        <w:rFonts w:ascii="Times New Roman" w:hAnsi="Times New Roman" w:hint="default"/>
      </w:rPr>
    </w:lvl>
    <w:lvl w:ilvl="5" w:tplc="415E4808" w:tentative="1">
      <w:start w:val="1"/>
      <w:numFmt w:val="bullet"/>
      <w:lvlText w:val="-"/>
      <w:lvlJc w:val="left"/>
      <w:pPr>
        <w:tabs>
          <w:tab w:val="num" w:pos="4320"/>
        </w:tabs>
        <w:ind w:left="4320" w:hanging="360"/>
      </w:pPr>
      <w:rPr>
        <w:rFonts w:ascii="Times New Roman" w:hAnsi="Times New Roman" w:hint="default"/>
      </w:rPr>
    </w:lvl>
    <w:lvl w:ilvl="6" w:tplc="EF52CCF0" w:tentative="1">
      <w:start w:val="1"/>
      <w:numFmt w:val="bullet"/>
      <w:lvlText w:val="-"/>
      <w:lvlJc w:val="left"/>
      <w:pPr>
        <w:tabs>
          <w:tab w:val="num" w:pos="5040"/>
        </w:tabs>
        <w:ind w:left="5040" w:hanging="360"/>
      </w:pPr>
      <w:rPr>
        <w:rFonts w:ascii="Times New Roman" w:hAnsi="Times New Roman" w:hint="default"/>
      </w:rPr>
    </w:lvl>
    <w:lvl w:ilvl="7" w:tplc="C8026EFA" w:tentative="1">
      <w:start w:val="1"/>
      <w:numFmt w:val="bullet"/>
      <w:lvlText w:val="-"/>
      <w:lvlJc w:val="left"/>
      <w:pPr>
        <w:tabs>
          <w:tab w:val="num" w:pos="5760"/>
        </w:tabs>
        <w:ind w:left="5760" w:hanging="360"/>
      </w:pPr>
      <w:rPr>
        <w:rFonts w:ascii="Times New Roman" w:hAnsi="Times New Roman" w:hint="default"/>
      </w:rPr>
    </w:lvl>
    <w:lvl w:ilvl="8" w:tplc="FDE2506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C30090"/>
    <w:multiLevelType w:val="hybridMultilevel"/>
    <w:tmpl w:val="E5405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8086D"/>
    <w:multiLevelType w:val="hybridMultilevel"/>
    <w:tmpl w:val="E9FCEDD6"/>
    <w:lvl w:ilvl="0" w:tplc="924CE56E">
      <w:start w:val="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8701E7"/>
    <w:multiLevelType w:val="hybridMultilevel"/>
    <w:tmpl w:val="3462ED14"/>
    <w:lvl w:ilvl="0" w:tplc="AF7EFE2E">
      <w:start w:val="1"/>
      <w:numFmt w:val="bullet"/>
      <w:lvlText w:val="-"/>
      <w:lvlJc w:val="left"/>
      <w:pPr>
        <w:tabs>
          <w:tab w:val="num" w:pos="720"/>
        </w:tabs>
        <w:ind w:left="720" w:hanging="360"/>
      </w:pPr>
      <w:rPr>
        <w:rFonts w:ascii="Times New Roman" w:hAnsi="Times New Roman" w:hint="default"/>
      </w:rPr>
    </w:lvl>
    <w:lvl w:ilvl="1" w:tplc="EA229C10" w:tentative="1">
      <w:start w:val="1"/>
      <w:numFmt w:val="bullet"/>
      <w:lvlText w:val="-"/>
      <w:lvlJc w:val="left"/>
      <w:pPr>
        <w:tabs>
          <w:tab w:val="num" w:pos="1440"/>
        </w:tabs>
        <w:ind w:left="1440" w:hanging="360"/>
      </w:pPr>
      <w:rPr>
        <w:rFonts w:ascii="Times New Roman" w:hAnsi="Times New Roman" w:hint="default"/>
      </w:rPr>
    </w:lvl>
    <w:lvl w:ilvl="2" w:tplc="B87874FA" w:tentative="1">
      <w:start w:val="1"/>
      <w:numFmt w:val="bullet"/>
      <w:lvlText w:val="-"/>
      <w:lvlJc w:val="left"/>
      <w:pPr>
        <w:tabs>
          <w:tab w:val="num" w:pos="2160"/>
        </w:tabs>
        <w:ind w:left="2160" w:hanging="360"/>
      </w:pPr>
      <w:rPr>
        <w:rFonts w:ascii="Times New Roman" w:hAnsi="Times New Roman" w:hint="default"/>
      </w:rPr>
    </w:lvl>
    <w:lvl w:ilvl="3" w:tplc="0D247BBA" w:tentative="1">
      <w:start w:val="1"/>
      <w:numFmt w:val="bullet"/>
      <w:lvlText w:val="-"/>
      <w:lvlJc w:val="left"/>
      <w:pPr>
        <w:tabs>
          <w:tab w:val="num" w:pos="2880"/>
        </w:tabs>
        <w:ind w:left="2880" w:hanging="360"/>
      </w:pPr>
      <w:rPr>
        <w:rFonts w:ascii="Times New Roman" w:hAnsi="Times New Roman" w:hint="default"/>
      </w:rPr>
    </w:lvl>
    <w:lvl w:ilvl="4" w:tplc="EB20B7C2" w:tentative="1">
      <w:start w:val="1"/>
      <w:numFmt w:val="bullet"/>
      <w:lvlText w:val="-"/>
      <w:lvlJc w:val="left"/>
      <w:pPr>
        <w:tabs>
          <w:tab w:val="num" w:pos="3600"/>
        </w:tabs>
        <w:ind w:left="3600" w:hanging="360"/>
      </w:pPr>
      <w:rPr>
        <w:rFonts w:ascii="Times New Roman" w:hAnsi="Times New Roman" w:hint="default"/>
      </w:rPr>
    </w:lvl>
    <w:lvl w:ilvl="5" w:tplc="016AAFD4" w:tentative="1">
      <w:start w:val="1"/>
      <w:numFmt w:val="bullet"/>
      <w:lvlText w:val="-"/>
      <w:lvlJc w:val="left"/>
      <w:pPr>
        <w:tabs>
          <w:tab w:val="num" w:pos="4320"/>
        </w:tabs>
        <w:ind w:left="4320" w:hanging="360"/>
      </w:pPr>
      <w:rPr>
        <w:rFonts w:ascii="Times New Roman" w:hAnsi="Times New Roman" w:hint="default"/>
      </w:rPr>
    </w:lvl>
    <w:lvl w:ilvl="6" w:tplc="F1DC117A" w:tentative="1">
      <w:start w:val="1"/>
      <w:numFmt w:val="bullet"/>
      <w:lvlText w:val="-"/>
      <w:lvlJc w:val="left"/>
      <w:pPr>
        <w:tabs>
          <w:tab w:val="num" w:pos="5040"/>
        </w:tabs>
        <w:ind w:left="5040" w:hanging="360"/>
      </w:pPr>
      <w:rPr>
        <w:rFonts w:ascii="Times New Roman" w:hAnsi="Times New Roman" w:hint="default"/>
      </w:rPr>
    </w:lvl>
    <w:lvl w:ilvl="7" w:tplc="F2CE7CFC" w:tentative="1">
      <w:start w:val="1"/>
      <w:numFmt w:val="bullet"/>
      <w:lvlText w:val="-"/>
      <w:lvlJc w:val="left"/>
      <w:pPr>
        <w:tabs>
          <w:tab w:val="num" w:pos="5760"/>
        </w:tabs>
        <w:ind w:left="5760" w:hanging="360"/>
      </w:pPr>
      <w:rPr>
        <w:rFonts w:ascii="Times New Roman" w:hAnsi="Times New Roman" w:hint="default"/>
      </w:rPr>
    </w:lvl>
    <w:lvl w:ilvl="8" w:tplc="6DD6157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601B86"/>
    <w:multiLevelType w:val="hybridMultilevel"/>
    <w:tmpl w:val="163439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E16C27"/>
    <w:multiLevelType w:val="hybridMultilevel"/>
    <w:tmpl w:val="85E66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E2100"/>
    <w:multiLevelType w:val="hybridMultilevel"/>
    <w:tmpl w:val="56C642B2"/>
    <w:lvl w:ilvl="0" w:tplc="2BE093E4">
      <w:start w:val="1"/>
      <w:numFmt w:val="bullet"/>
      <w:lvlText w:val=""/>
      <w:lvlJc w:val="left"/>
      <w:pPr>
        <w:tabs>
          <w:tab w:val="num" w:pos="720"/>
        </w:tabs>
        <w:ind w:left="720" w:hanging="360"/>
      </w:pPr>
      <w:rPr>
        <w:rFonts w:ascii="Wingdings" w:hAnsi="Wingdings" w:hint="default"/>
      </w:rPr>
    </w:lvl>
    <w:lvl w:ilvl="1" w:tplc="045A639E" w:tentative="1">
      <w:start w:val="1"/>
      <w:numFmt w:val="bullet"/>
      <w:lvlText w:val=""/>
      <w:lvlJc w:val="left"/>
      <w:pPr>
        <w:tabs>
          <w:tab w:val="num" w:pos="1440"/>
        </w:tabs>
        <w:ind w:left="1440" w:hanging="360"/>
      </w:pPr>
      <w:rPr>
        <w:rFonts w:ascii="Wingdings" w:hAnsi="Wingdings" w:hint="default"/>
      </w:rPr>
    </w:lvl>
    <w:lvl w:ilvl="2" w:tplc="15B662D2" w:tentative="1">
      <w:start w:val="1"/>
      <w:numFmt w:val="bullet"/>
      <w:lvlText w:val=""/>
      <w:lvlJc w:val="left"/>
      <w:pPr>
        <w:tabs>
          <w:tab w:val="num" w:pos="2160"/>
        </w:tabs>
        <w:ind w:left="2160" w:hanging="360"/>
      </w:pPr>
      <w:rPr>
        <w:rFonts w:ascii="Wingdings" w:hAnsi="Wingdings" w:hint="default"/>
      </w:rPr>
    </w:lvl>
    <w:lvl w:ilvl="3" w:tplc="90C42F86" w:tentative="1">
      <w:start w:val="1"/>
      <w:numFmt w:val="bullet"/>
      <w:lvlText w:val=""/>
      <w:lvlJc w:val="left"/>
      <w:pPr>
        <w:tabs>
          <w:tab w:val="num" w:pos="2880"/>
        </w:tabs>
        <w:ind w:left="2880" w:hanging="360"/>
      </w:pPr>
      <w:rPr>
        <w:rFonts w:ascii="Wingdings" w:hAnsi="Wingdings" w:hint="default"/>
      </w:rPr>
    </w:lvl>
    <w:lvl w:ilvl="4" w:tplc="7688AD2A" w:tentative="1">
      <w:start w:val="1"/>
      <w:numFmt w:val="bullet"/>
      <w:lvlText w:val=""/>
      <w:lvlJc w:val="left"/>
      <w:pPr>
        <w:tabs>
          <w:tab w:val="num" w:pos="3600"/>
        </w:tabs>
        <w:ind w:left="3600" w:hanging="360"/>
      </w:pPr>
      <w:rPr>
        <w:rFonts w:ascii="Wingdings" w:hAnsi="Wingdings" w:hint="default"/>
      </w:rPr>
    </w:lvl>
    <w:lvl w:ilvl="5" w:tplc="B32AD508" w:tentative="1">
      <w:start w:val="1"/>
      <w:numFmt w:val="bullet"/>
      <w:lvlText w:val=""/>
      <w:lvlJc w:val="left"/>
      <w:pPr>
        <w:tabs>
          <w:tab w:val="num" w:pos="4320"/>
        </w:tabs>
        <w:ind w:left="4320" w:hanging="360"/>
      </w:pPr>
      <w:rPr>
        <w:rFonts w:ascii="Wingdings" w:hAnsi="Wingdings" w:hint="default"/>
      </w:rPr>
    </w:lvl>
    <w:lvl w:ilvl="6" w:tplc="16AC01E4" w:tentative="1">
      <w:start w:val="1"/>
      <w:numFmt w:val="bullet"/>
      <w:lvlText w:val=""/>
      <w:lvlJc w:val="left"/>
      <w:pPr>
        <w:tabs>
          <w:tab w:val="num" w:pos="5040"/>
        </w:tabs>
        <w:ind w:left="5040" w:hanging="360"/>
      </w:pPr>
      <w:rPr>
        <w:rFonts w:ascii="Wingdings" w:hAnsi="Wingdings" w:hint="default"/>
      </w:rPr>
    </w:lvl>
    <w:lvl w:ilvl="7" w:tplc="E4C640C2" w:tentative="1">
      <w:start w:val="1"/>
      <w:numFmt w:val="bullet"/>
      <w:lvlText w:val=""/>
      <w:lvlJc w:val="left"/>
      <w:pPr>
        <w:tabs>
          <w:tab w:val="num" w:pos="5760"/>
        </w:tabs>
        <w:ind w:left="5760" w:hanging="360"/>
      </w:pPr>
      <w:rPr>
        <w:rFonts w:ascii="Wingdings" w:hAnsi="Wingdings" w:hint="default"/>
      </w:rPr>
    </w:lvl>
    <w:lvl w:ilvl="8" w:tplc="C9461E76" w:tentative="1">
      <w:start w:val="1"/>
      <w:numFmt w:val="bullet"/>
      <w:lvlText w:val=""/>
      <w:lvlJc w:val="left"/>
      <w:pPr>
        <w:tabs>
          <w:tab w:val="num" w:pos="6480"/>
        </w:tabs>
        <w:ind w:left="6480" w:hanging="360"/>
      </w:pPr>
      <w:rPr>
        <w:rFonts w:ascii="Wingdings" w:hAnsi="Wingdings" w:hint="default"/>
      </w:rPr>
    </w:lvl>
  </w:abstractNum>
  <w:abstractNum w:abstractNumId="8">
    <w:nsid w:val="488E23FF"/>
    <w:multiLevelType w:val="hybridMultilevel"/>
    <w:tmpl w:val="FDB475AE"/>
    <w:lvl w:ilvl="0" w:tplc="924CE56E">
      <w:start w:val="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9D90FD0"/>
    <w:multiLevelType w:val="hybridMultilevel"/>
    <w:tmpl w:val="F6FE07FA"/>
    <w:lvl w:ilvl="0" w:tplc="81181828">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414F43"/>
    <w:multiLevelType w:val="hybridMultilevel"/>
    <w:tmpl w:val="FBA48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9489A"/>
    <w:multiLevelType w:val="hybridMultilevel"/>
    <w:tmpl w:val="F18AD746"/>
    <w:lvl w:ilvl="0" w:tplc="81181828">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0D3DAA"/>
    <w:multiLevelType w:val="hybridMultilevel"/>
    <w:tmpl w:val="B23AE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A15B22"/>
    <w:multiLevelType w:val="hybridMultilevel"/>
    <w:tmpl w:val="C1927FC0"/>
    <w:lvl w:ilvl="0" w:tplc="81181828">
      <w:numFmt w:val="bullet"/>
      <w:lvlText w:val=""/>
      <w:lvlJc w:val="left"/>
      <w:pPr>
        <w:ind w:left="360" w:hanging="360"/>
      </w:pPr>
      <w:rPr>
        <w:rFonts w:ascii="Wingdings" w:hAnsi="Wingdings" w:hint="default"/>
        <w:sz w:val="4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vlJc w:val="left"/>
        <w:pPr>
          <w:ind w:left="720" w:hanging="360"/>
        </w:pPr>
        <w:rPr>
          <w:rFonts w:ascii="Wingdings" w:hAnsi="Wingdings" w:hint="default"/>
          <w:sz w:val="40"/>
        </w:rPr>
      </w:lvl>
    </w:lvlOverride>
  </w:num>
  <w:num w:numId="2">
    <w:abstractNumId w:val="0"/>
    <w:lvlOverride w:ilvl="0">
      <w:lvl w:ilvl="0">
        <w:numFmt w:val="bullet"/>
        <w:lvlText w:val="-"/>
        <w:legacy w:legacy="1" w:legacySpace="0" w:legacyIndent="0"/>
        <w:lvlJc w:val="left"/>
        <w:rPr>
          <w:rFonts w:ascii="Arial" w:hAnsi="Arial" w:cs="Arial" w:hint="default"/>
          <w:b w:val="0"/>
          <w:i w:val="0"/>
          <w:color w:val="auto"/>
          <w:sz w:val="36"/>
        </w:rPr>
      </w:lvl>
    </w:lvlOverride>
  </w:num>
  <w:num w:numId="3">
    <w:abstractNumId w:val="0"/>
    <w:lvlOverride w:ilvl="0">
      <w:lvl w:ilvl="0">
        <w:numFmt w:val="bullet"/>
        <w:lvlText w:val="-"/>
        <w:legacy w:legacy="1" w:legacySpace="0" w:legacyIndent="0"/>
        <w:lvlJc w:val="left"/>
        <w:rPr>
          <w:rFonts w:ascii="Arial" w:hAnsi="Arial" w:cs="Arial" w:hint="default"/>
          <w:sz w:val="40"/>
        </w:rPr>
      </w:lvl>
    </w:lvlOverride>
  </w:num>
  <w:num w:numId="4">
    <w:abstractNumId w:val="0"/>
    <w:lvlOverride w:ilvl="0">
      <w:lvl w:ilvl="0">
        <w:numFmt w:val="bullet"/>
        <w:lvlText w:val=""/>
        <w:legacy w:legacy="1" w:legacySpace="0" w:legacyIndent="0"/>
        <w:lvlJc w:val="left"/>
        <w:rPr>
          <w:rFonts w:ascii="Wingdings" w:hAnsi="Wingdings" w:hint="default"/>
          <w:sz w:val="36"/>
        </w:rPr>
      </w:lvl>
    </w:lvlOverride>
  </w:num>
  <w:num w:numId="5">
    <w:abstractNumId w:val="0"/>
    <w:lvlOverride w:ilvl="0">
      <w:lvl w:ilvl="0">
        <w:numFmt w:val="bullet"/>
        <w:lvlText w:val=""/>
        <w:legacy w:legacy="1" w:legacySpace="0" w:legacyIndent="0"/>
        <w:lvlJc w:val="left"/>
        <w:rPr>
          <w:rFonts w:ascii="Wingdings" w:hAnsi="Wingdings" w:hint="default"/>
          <w:sz w:val="48"/>
        </w:rPr>
      </w:lvl>
    </w:lvlOverride>
  </w:num>
  <w:num w:numId="6">
    <w:abstractNumId w:val="0"/>
    <w:lvlOverride w:ilvl="0">
      <w:lvl w:ilvl="0">
        <w:numFmt w:val="bullet"/>
        <w:lvlText w:val=""/>
        <w:legacy w:legacy="1" w:legacySpace="0" w:legacyIndent="0"/>
        <w:lvlJc w:val="left"/>
        <w:rPr>
          <w:rFonts w:ascii="Wingdings" w:hAnsi="Wingdings" w:hint="default"/>
          <w:sz w:val="36"/>
        </w:rPr>
      </w:lvl>
    </w:lvlOverride>
  </w:num>
  <w:num w:numId="7">
    <w:abstractNumId w:val="0"/>
    <w:lvlOverride w:ilvl="0">
      <w:lvl w:ilvl="0">
        <w:numFmt w:val="bullet"/>
        <w:lvlText w:val="-"/>
        <w:legacy w:legacy="1" w:legacySpace="0" w:legacyIndent="0"/>
        <w:lvlJc w:val="left"/>
        <w:rPr>
          <w:rFonts w:ascii="Arial" w:hAnsi="Arial" w:cs="Arial" w:hint="default"/>
          <w:sz w:val="48"/>
        </w:rPr>
      </w:lvl>
    </w:lvlOverride>
  </w:num>
  <w:num w:numId="8">
    <w:abstractNumId w:val="0"/>
    <w:lvlOverride w:ilvl="0">
      <w:lvl w:ilvl="0">
        <w:numFmt w:val="bullet"/>
        <w:lvlText w:val=""/>
        <w:legacy w:legacy="1" w:legacySpace="0" w:legacyIndent="0"/>
        <w:lvlJc w:val="left"/>
        <w:rPr>
          <w:rFonts w:ascii="Wingdings" w:hAnsi="Wingdings" w:hint="default"/>
          <w:sz w:val="52"/>
        </w:rPr>
      </w:lvl>
    </w:lvlOverride>
  </w:num>
  <w:num w:numId="9">
    <w:abstractNumId w:val="0"/>
    <w:lvlOverride w:ilvl="0">
      <w:lvl w:ilvl="0">
        <w:numFmt w:val="bullet"/>
        <w:lvlText w:val=""/>
        <w:legacy w:legacy="1" w:legacySpace="0" w:legacyIndent="0"/>
        <w:lvlJc w:val="left"/>
        <w:rPr>
          <w:rFonts w:ascii="Wingdings" w:hAnsi="Wingdings" w:hint="default"/>
          <w:sz w:val="48"/>
        </w:rPr>
      </w:lvl>
    </w:lvlOverride>
  </w:num>
  <w:num w:numId="10">
    <w:abstractNumId w:val="11"/>
  </w:num>
  <w:num w:numId="11">
    <w:abstractNumId w:val="12"/>
  </w:num>
  <w:num w:numId="12">
    <w:abstractNumId w:val="8"/>
  </w:num>
  <w:num w:numId="13">
    <w:abstractNumId w:val="8"/>
  </w:num>
  <w:num w:numId="14">
    <w:abstractNumId w:val="2"/>
  </w:num>
  <w:num w:numId="15">
    <w:abstractNumId w:val="4"/>
  </w:num>
  <w:num w:numId="16">
    <w:abstractNumId w:val="1"/>
  </w:num>
  <w:num w:numId="17">
    <w:abstractNumId w:val="7"/>
  </w:num>
  <w:num w:numId="18">
    <w:abstractNumId w:val="6"/>
  </w:num>
  <w:num w:numId="19">
    <w:abstractNumId w:val="10"/>
  </w:num>
  <w:num w:numId="20">
    <w:abstractNumId w:val="9"/>
  </w:num>
  <w:num w:numId="21">
    <w:abstractNumId w:val="5"/>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A2"/>
    <w:rsid w:val="000C3BF0"/>
    <w:rsid w:val="00171FFE"/>
    <w:rsid w:val="00186E57"/>
    <w:rsid w:val="00332021"/>
    <w:rsid w:val="003519C1"/>
    <w:rsid w:val="00352A2C"/>
    <w:rsid w:val="004A26C1"/>
    <w:rsid w:val="00544017"/>
    <w:rsid w:val="0055111C"/>
    <w:rsid w:val="005E6F4F"/>
    <w:rsid w:val="007D1928"/>
    <w:rsid w:val="0084736B"/>
    <w:rsid w:val="0087618E"/>
    <w:rsid w:val="008C30A2"/>
    <w:rsid w:val="009E4A90"/>
    <w:rsid w:val="00AB25DD"/>
    <w:rsid w:val="00AC1511"/>
    <w:rsid w:val="00B51A4C"/>
    <w:rsid w:val="00BA1C23"/>
    <w:rsid w:val="00C8685B"/>
    <w:rsid w:val="00E14253"/>
    <w:rsid w:val="00E91DF5"/>
    <w:rsid w:val="00EC3BA1"/>
    <w:rsid w:val="00EC7BF0"/>
    <w:rsid w:val="00EF2EFD"/>
    <w:rsid w:val="00EF3214"/>
    <w:rsid w:val="00EF5747"/>
    <w:rsid w:val="00F42913"/>
    <w:rsid w:val="00F900F8"/>
    <w:rsid w:val="00F9537B"/>
    <w:rsid w:val="00FC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1AE5"/>
    <w:pPr>
      <w:keepNext/>
      <w:keepLines/>
      <w:spacing w:before="40" w:after="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1DF5"/>
    <w:pPr>
      <w:ind w:left="720"/>
      <w:contextualSpacing/>
    </w:pPr>
  </w:style>
  <w:style w:type="paragraph" w:styleId="NormalWeb">
    <w:name w:val="Normal (Web)"/>
    <w:basedOn w:val="Normal"/>
    <w:uiPriority w:val="99"/>
    <w:unhideWhenUsed/>
    <w:rsid w:val="00E91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C1AE5"/>
    <w:rPr>
      <w:rFonts w:ascii="Times New Roman" w:eastAsiaTheme="majorEastAsia" w:hAnsi="Times New Roman" w:cstheme="majorBidi"/>
      <w:sz w:val="26"/>
      <w:szCs w:val="26"/>
    </w:rPr>
  </w:style>
  <w:style w:type="character" w:customStyle="1" w:styleId="ListParagraphChar">
    <w:name w:val="List Paragraph Char"/>
    <w:link w:val="ListParagraph"/>
    <w:uiPriority w:val="34"/>
    <w:locked/>
    <w:rsid w:val="00FC1AE5"/>
  </w:style>
  <w:style w:type="paragraph" w:styleId="Header">
    <w:name w:val="header"/>
    <w:basedOn w:val="Normal"/>
    <w:link w:val="HeaderChar"/>
    <w:uiPriority w:val="99"/>
    <w:unhideWhenUsed/>
    <w:rsid w:val="0054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017"/>
  </w:style>
  <w:style w:type="paragraph" w:styleId="Footer">
    <w:name w:val="footer"/>
    <w:basedOn w:val="Normal"/>
    <w:link w:val="FooterChar"/>
    <w:uiPriority w:val="99"/>
    <w:unhideWhenUsed/>
    <w:rsid w:val="0054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1AE5"/>
    <w:pPr>
      <w:keepNext/>
      <w:keepLines/>
      <w:spacing w:before="40" w:after="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1DF5"/>
    <w:pPr>
      <w:ind w:left="720"/>
      <w:contextualSpacing/>
    </w:pPr>
  </w:style>
  <w:style w:type="paragraph" w:styleId="NormalWeb">
    <w:name w:val="Normal (Web)"/>
    <w:basedOn w:val="Normal"/>
    <w:uiPriority w:val="99"/>
    <w:unhideWhenUsed/>
    <w:rsid w:val="00E91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C1AE5"/>
    <w:rPr>
      <w:rFonts w:ascii="Times New Roman" w:eastAsiaTheme="majorEastAsia" w:hAnsi="Times New Roman" w:cstheme="majorBidi"/>
      <w:sz w:val="26"/>
      <w:szCs w:val="26"/>
    </w:rPr>
  </w:style>
  <w:style w:type="character" w:customStyle="1" w:styleId="ListParagraphChar">
    <w:name w:val="List Paragraph Char"/>
    <w:link w:val="ListParagraph"/>
    <w:uiPriority w:val="34"/>
    <w:locked/>
    <w:rsid w:val="00FC1AE5"/>
  </w:style>
  <w:style w:type="paragraph" w:styleId="Header">
    <w:name w:val="header"/>
    <w:basedOn w:val="Normal"/>
    <w:link w:val="HeaderChar"/>
    <w:uiPriority w:val="99"/>
    <w:unhideWhenUsed/>
    <w:rsid w:val="0054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017"/>
  </w:style>
  <w:style w:type="paragraph" w:styleId="Footer">
    <w:name w:val="footer"/>
    <w:basedOn w:val="Normal"/>
    <w:link w:val="FooterChar"/>
    <w:uiPriority w:val="99"/>
    <w:unhideWhenUsed/>
    <w:rsid w:val="0054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0935">
      <w:bodyDiv w:val="1"/>
      <w:marLeft w:val="0"/>
      <w:marRight w:val="0"/>
      <w:marTop w:val="0"/>
      <w:marBottom w:val="0"/>
      <w:divBdr>
        <w:top w:val="none" w:sz="0" w:space="0" w:color="auto"/>
        <w:left w:val="none" w:sz="0" w:space="0" w:color="auto"/>
        <w:bottom w:val="none" w:sz="0" w:space="0" w:color="auto"/>
        <w:right w:val="none" w:sz="0" w:space="0" w:color="auto"/>
      </w:divBdr>
    </w:div>
    <w:div w:id="99765677">
      <w:bodyDiv w:val="1"/>
      <w:marLeft w:val="0"/>
      <w:marRight w:val="0"/>
      <w:marTop w:val="0"/>
      <w:marBottom w:val="0"/>
      <w:divBdr>
        <w:top w:val="none" w:sz="0" w:space="0" w:color="auto"/>
        <w:left w:val="none" w:sz="0" w:space="0" w:color="auto"/>
        <w:bottom w:val="none" w:sz="0" w:space="0" w:color="auto"/>
        <w:right w:val="none" w:sz="0" w:space="0" w:color="auto"/>
      </w:divBdr>
      <w:divsChild>
        <w:div w:id="1088695867">
          <w:marLeft w:val="0"/>
          <w:marRight w:val="0"/>
          <w:marTop w:val="115"/>
          <w:marBottom w:val="0"/>
          <w:divBdr>
            <w:top w:val="none" w:sz="0" w:space="0" w:color="auto"/>
            <w:left w:val="none" w:sz="0" w:space="0" w:color="auto"/>
            <w:bottom w:val="none" w:sz="0" w:space="0" w:color="auto"/>
            <w:right w:val="none" w:sz="0" w:space="0" w:color="auto"/>
          </w:divBdr>
        </w:div>
        <w:div w:id="138958470">
          <w:marLeft w:val="0"/>
          <w:marRight w:val="0"/>
          <w:marTop w:val="115"/>
          <w:marBottom w:val="0"/>
          <w:divBdr>
            <w:top w:val="none" w:sz="0" w:space="0" w:color="auto"/>
            <w:left w:val="none" w:sz="0" w:space="0" w:color="auto"/>
            <w:bottom w:val="none" w:sz="0" w:space="0" w:color="auto"/>
            <w:right w:val="none" w:sz="0" w:space="0" w:color="auto"/>
          </w:divBdr>
        </w:div>
      </w:divsChild>
    </w:div>
    <w:div w:id="371923204">
      <w:bodyDiv w:val="1"/>
      <w:marLeft w:val="0"/>
      <w:marRight w:val="0"/>
      <w:marTop w:val="0"/>
      <w:marBottom w:val="0"/>
      <w:divBdr>
        <w:top w:val="none" w:sz="0" w:space="0" w:color="auto"/>
        <w:left w:val="none" w:sz="0" w:space="0" w:color="auto"/>
        <w:bottom w:val="none" w:sz="0" w:space="0" w:color="auto"/>
        <w:right w:val="none" w:sz="0" w:space="0" w:color="auto"/>
      </w:divBdr>
      <w:divsChild>
        <w:div w:id="888689283">
          <w:marLeft w:val="0"/>
          <w:marRight w:val="0"/>
          <w:marTop w:val="115"/>
          <w:marBottom w:val="0"/>
          <w:divBdr>
            <w:top w:val="none" w:sz="0" w:space="0" w:color="auto"/>
            <w:left w:val="none" w:sz="0" w:space="0" w:color="auto"/>
            <w:bottom w:val="none" w:sz="0" w:space="0" w:color="auto"/>
            <w:right w:val="none" w:sz="0" w:space="0" w:color="auto"/>
          </w:divBdr>
        </w:div>
      </w:divsChild>
    </w:div>
    <w:div w:id="554587688">
      <w:bodyDiv w:val="1"/>
      <w:marLeft w:val="0"/>
      <w:marRight w:val="0"/>
      <w:marTop w:val="0"/>
      <w:marBottom w:val="0"/>
      <w:divBdr>
        <w:top w:val="none" w:sz="0" w:space="0" w:color="auto"/>
        <w:left w:val="none" w:sz="0" w:space="0" w:color="auto"/>
        <w:bottom w:val="none" w:sz="0" w:space="0" w:color="auto"/>
        <w:right w:val="none" w:sz="0" w:space="0" w:color="auto"/>
      </w:divBdr>
    </w:div>
    <w:div w:id="630205902">
      <w:bodyDiv w:val="1"/>
      <w:marLeft w:val="0"/>
      <w:marRight w:val="0"/>
      <w:marTop w:val="0"/>
      <w:marBottom w:val="0"/>
      <w:divBdr>
        <w:top w:val="none" w:sz="0" w:space="0" w:color="auto"/>
        <w:left w:val="none" w:sz="0" w:space="0" w:color="auto"/>
        <w:bottom w:val="none" w:sz="0" w:space="0" w:color="auto"/>
        <w:right w:val="none" w:sz="0" w:space="0" w:color="auto"/>
      </w:divBdr>
    </w:div>
    <w:div w:id="903105770">
      <w:bodyDiv w:val="1"/>
      <w:marLeft w:val="0"/>
      <w:marRight w:val="0"/>
      <w:marTop w:val="0"/>
      <w:marBottom w:val="0"/>
      <w:divBdr>
        <w:top w:val="none" w:sz="0" w:space="0" w:color="auto"/>
        <w:left w:val="none" w:sz="0" w:space="0" w:color="auto"/>
        <w:bottom w:val="none" w:sz="0" w:space="0" w:color="auto"/>
        <w:right w:val="none" w:sz="0" w:space="0" w:color="auto"/>
      </w:divBdr>
    </w:div>
    <w:div w:id="961498331">
      <w:bodyDiv w:val="1"/>
      <w:marLeft w:val="0"/>
      <w:marRight w:val="0"/>
      <w:marTop w:val="0"/>
      <w:marBottom w:val="0"/>
      <w:divBdr>
        <w:top w:val="none" w:sz="0" w:space="0" w:color="auto"/>
        <w:left w:val="none" w:sz="0" w:space="0" w:color="auto"/>
        <w:bottom w:val="none" w:sz="0" w:space="0" w:color="auto"/>
        <w:right w:val="none" w:sz="0" w:space="0" w:color="auto"/>
      </w:divBdr>
    </w:div>
    <w:div w:id="1004669815">
      <w:bodyDiv w:val="1"/>
      <w:marLeft w:val="0"/>
      <w:marRight w:val="0"/>
      <w:marTop w:val="0"/>
      <w:marBottom w:val="0"/>
      <w:divBdr>
        <w:top w:val="none" w:sz="0" w:space="0" w:color="auto"/>
        <w:left w:val="none" w:sz="0" w:space="0" w:color="auto"/>
        <w:bottom w:val="none" w:sz="0" w:space="0" w:color="auto"/>
        <w:right w:val="none" w:sz="0" w:space="0" w:color="auto"/>
      </w:divBdr>
    </w:div>
    <w:div w:id="1119644578">
      <w:bodyDiv w:val="1"/>
      <w:marLeft w:val="0"/>
      <w:marRight w:val="0"/>
      <w:marTop w:val="0"/>
      <w:marBottom w:val="0"/>
      <w:divBdr>
        <w:top w:val="none" w:sz="0" w:space="0" w:color="auto"/>
        <w:left w:val="none" w:sz="0" w:space="0" w:color="auto"/>
        <w:bottom w:val="none" w:sz="0" w:space="0" w:color="auto"/>
        <w:right w:val="none" w:sz="0" w:space="0" w:color="auto"/>
      </w:divBdr>
    </w:div>
    <w:div w:id="1134716717">
      <w:bodyDiv w:val="1"/>
      <w:marLeft w:val="0"/>
      <w:marRight w:val="0"/>
      <w:marTop w:val="0"/>
      <w:marBottom w:val="0"/>
      <w:divBdr>
        <w:top w:val="none" w:sz="0" w:space="0" w:color="auto"/>
        <w:left w:val="none" w:sz="0" w:space="0" w:color="auto"/>
        <w:bottom w:val="none" w:sz="0" w:space="0" w:color="auto"/>
        <w:right w:val="none" w:sz="0" w:space="0" w:color="auto"/>
      </w:divBdr>
    </w:div>
    <w:div w:id="1441491635">
      <w:bodyDiv w:val="1"/>
      <w:marLeft w:val="0"/>
      <w:marRight w:val="0"/>
      <w:marTop w:val="0"/>
      <w:marBottom w:val="0"/>
      <w:divBdr>
        <w:top w:val="none" w:sz="0" w:space="0" w:color="auto"/>
        <w:left w:val="none" w:sz="0" w:space="0" w:color="auto"/>
        <w:bottom w:val="none" w:sz="0" w:space="0" w:color="auto"/>
        <w:right w:val="none" w:sz="0" w:space="0" w:color="auto"/>
      </w:divBdr>
    </w:div>
    <w:div w:id="1597323265">
      <w:bodyDiv w:val="1"/>
      <w:marLeft w:val="0"/>
      <w:marRight w:val="0"/>
      <w:marTop w:val="0"/>
      <w:marBottom w:val="0"/>
      <w:divBdr>
        <w:top w:val="none" w:sz="0" w:space="0" w:color="auto"/>
        <w:left w:val="none" w:sz="0" w:space="0" w:color="auto"/>
        <w:bottom w:val="none" w:sz="0" w:space="0" w:color="auto"/>
        <w:right w:val="none" w:sz="0" w:space="0" w:color="auto"/>
      </w:divBdr>
    </w:div>
    <w:div w:id="1625890298">
      <w:bodyDiv w:val="1"/>
      <w:marLeft w:val="0"/>
      <w:marRight w:val="0"/>
      <w:marTop w:val="0"/>
      <w:marBottom w:val="0"/>
      <w:divBdr>
        <w:top w:val="none" w:sz="0" w:space="0" w:color="auto"/>
        <w:left w:val="none" w:sz="0" w:space="0" w:color="auto"/>
        <w:bottom w:val="none" w:sz="0" w:space="0" w:color="auto"/>
        <w:right w:val="none" w:sz="0" w:space="0" w:color="auto"/>
      </w:divBdr>
    </w:div>
    <w:div w:id="1695155495">
      <w:bodyDiv w:val="1"/>
      <w:marLeft w:val="0"/>
      <w:marRight w:val="0"/>
      <w:marTop w:val="0"/>
      <w:marBottom w:val="0"/>
      <w:divBdr>
        <w:top w:val="none" w:sz="0" w:space="0" w:color="auto"/>
        <w:left w:val="none" w:sz="0" w:space="0" w:color="auto"/>
        <w:bottom w:val="none" w:sz="0" w:space="0" w:color="auto"/>
        <w:right w:val="none" w:sz="0" w:space="0" w:color="auto"/>
      </w:divBdr>
    </w:div>
    <w:div w:id="1870876869">
      <w:bodyDiv w:val="1"/>
      <w:marLeft w:val="0"/>
      <w:marRight w:val="0"/>
      <w:marTop w:val="0"/>
      <w:marBottom w:val="0"/>
      <w:divBdr>
        <w:top w:val="none" w:sz="0" w:space="0" w:color="auto"/>
        <w:left w:val="none" w:sz="0" w:space="0" w:color="auto"/>
        <w:bottom w:val="none" w:sz="0" w:space="0" w:color="auto"/>
        <w:right w:val="none" w:sz="0" w:space="0" w:color="auto"/>
      </w:divBdr>
    </w:div>
    <w:div w:id="20367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4020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25</cp:revision>
  <cp:lastPrinted>2022-10-24T02:04:00Z</cp:lastPrinted>
  <dcterms:created xsi:type="dcterms:W3CDTF">2021-06-13T06:51:00Z</dcterms:created>
  <dcterms:modified xsi:type="dcterms:W3CDTF">2022-10-24T02:04:00Z</dcterms:modified>
</cp:coreProperties>
</file>