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96" w:type="dxa"/>
        <w:jc w:val="center"/>
        <w:tblLayout w:type="fixed"/>
        <w:tblCellMar>
          <w:top w:w="0" w:type="dxa"/>
          <w:left w:w="108" w:type="dxa"/>
          <w:bottom w:w="0" w:type="dxa"/>
          <w:right w:w="108" w:type="dxa"/>
        </w:tblCellMar>
      </w:tblPr>
      <w:tblGrid>
        <w:gridCol w:w="4199"/>
        <w:gridCol w:w="5897"/>
      </w:tblGrid>
      <w:tr>
        <w:tblPrEx>
          <w:tblCellMar>
            <w:top w:w="0" w:type="dxa"/>
            <w:left w:w="108" w:type="dxa"/>
            <w:bottom w:w="0" w:type="dxa"/>
            <w:right w:w="108" w:type="dxa"/>
          </w:tblCellMar>
        </w:tblPrEx>
        <w:trPr>
          <w:jc w:val="center"/>
        </w:trPr>
        <w:tc>
          <w:tcPr>
            <w:tcW w:w="4199" w:type="dxa"/>
          </w:tcPr>
          <w:p>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UBND HUYỆN CẦN GIỜ</w:t>
            </w:r>
          </w:p>
        </w:tc>
        <w:tc>
          <w:tcPr>
            <w:tcW w:w="5897" w:type="dxa"/>
          </w:tcPr>
          <w:p>
            <w:pPr>
              <w:spacing w:after="0" w:line="240" w:lineRule="auto"/>
              <w:jc w:val="both"/>
              <w:rPr>
                <w:rFonts w:ascii="Times New Roman" w:hAnsi="Times New Roman" w:cs="Times New Roman"/>
                <w:b/>
                <w:spacing w:val="-20"/>
                <w:sz w:val="27"/>
                <w:szCs w:val="27"/>
              </w:rPr>
            </w:pPr>
            <w:r>
              <w:rPr>
                <w:rFonts w:ascii="Times New Roman" w:hAnsi="Times New Roman" w:cs="Times New Roman"/>
                <w:b/>
                <w:spacing w:val="-20"/>
                <w:sz w:val="27"/>
                <w:szCs w:val="27"/>
              </w:rPr>
              <w:t>CỘNG HÒA XÃ HỘI CHỦ NGHĨA VIỆT NAM</w:t>
            </w:r>
          </w:p>
        </w:tc>
      </w:tr>
      <w:tr>
        <w:tblPrEx>
          <w:tblCellMar>
            <w:top w:w="0" w:type="dxa"/>
            <w:left w:w="108" w:type="dxa"/>
            <w:bottom w:w="0" w:type="dxa"/>
            <w:right w:w="108" w:type="dxa"/>
          </w:tblCellMar>
        </w:tblPrEx>
        <w:trPr>
          <w:jc w:val="center"/>
        </w:trPr>
        <w:tc>
          <w:tcPr>
            <w:tcW w:w="4199" w:type="dxa"/>
          </w:tcPr>
          <w:p>
            <w:pPr>
              <w:spacing w:after="0" w:line="240" w:lineRule="auto"/>
              <w:jc w:val="both"/>
              <w:rPr>
                <w:rFonts w:ascii="Times New Roman" w:hAnsi="Times New Roman" w:cs="Times New Roman"/>
                <w:b/>
                <w:spacing w:val="-20"/>
                <w:sz w:val="27"/>
                <w:szCs w:val="27"/>
              </w:rPr>
            </w:pPr>
            <w:r>
              <w:rPr>
                <w:rFonts w:ascii="Times New Roman" w:hAnsi="Times New Roman" w:cs="Times New Roman"/>
                <w:b/>
                <w:spacing w:val="-20"/>
                <w:sz w:val="27"/>
                <w:szCs w:val="27"/>
              </w:rPr>
              <w:t xml:space="preserve">TRƯỜNG </w:t>
            </w:r>
            <w:bookmarkStart w:id="1" w:name="_GoBack"/>
            <w:bookmarkEnd w:id="1"/>
            <w:r>
              <w:rPr>
                <w:rFonts w:ascii="Times New Roman" w:hAnsi="Times New Roman" w:cs="Times New Roman"/>
                <w:b/>
                <w:spacing w:val="-20"/>
                <w:sz w:val="27"/>
                <w:szCs w:val="27"/>
              </w:rPr>
              <w:t>MẦM NON BÌNH KHÁNH</w:t>
            </w:r>
          </w:p>
        </w:tc>
        <w:tc>
          <w:tcPr>
            <w:tcW w:w="5897" w:type="dxa"/>
          </w:tcPr>
          <w:p>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 xml:space="preserve">                   Độc lập - Tự do - Hạnh phúc</w:t>
            </w:r>
          </w:p>
        </w:tc>
      </w:tr>
      <w:tr>
        <w:tblPrEx>
          <w:tblCellMar>
            <w:top w:w="0" w:type="dxa"/>
            <w:left w:w="108" w:type="dxa"/>
            <w:bottom w:w="0" w:type="dxa"/>
            <w:right w:w="108" w:type="dxa"/>
          </w:tblCellMar>
        </w:tblPrEx>
        <w:trPr>
          <w:trHeight w:val="167" w:hRule="atLeast"/>
          <w:jc w:val="center"/>
        </w:trPr>
        <w:tc>
          <w:tcPr>
            <w:tcW w:w="4199" w:type="dxa"/>
          </w:tcPr>
          <w:p>
            <w:pPr>
              <w:spacing w:after="0" w:line="240" w:lineRule="auto"/>
              <w:jc w:val="both"/>
              <w:rPr>
                <w:rFonts w:ascii="Times New Roman" w:hAnsi="Times New Roman" w:cs="Times New Roman"/>
                <w:sz w:val="27"/>
                <w:szCs w:val="27"/>
                <w:vertAlign w:val="superscript"/>
              </w:rPr>
            </w:pPr>
            <w:r>
              <w:rPr>
                <w:rFonts w:ascii="Times New Roman" w:hAnsi="Times New Roman" w:cs="Times New Roman"/>
                <w:sz w:val="27"/>
                <w:szCs w:val="27"/>
                <w:vertAlign w:val="superscript"/>
              </w:rPr>
              <mc:AlternateContent>
                <mc:Choice Requires="wps">
                  <w:drawing>
                    <wp:anchor distT="0" distB="0" distL="114300" distR="114300" simplePos="0" relativeHeight="251660288" behindDoc="0" locked="0" layoutInCell="1" allowOverlap="1">
                      <wp:simplePos x="0" y="0"/>
                      <wp:positionH relativeFrom="column">
                        <wp:posOffset>850265</wp:posOffset>
                      </wp:positionH>
                      <wp:positionV relativeFrom="paragraph">
                        <wp:posOffset>30480</wp:posOffset>
                      </wp:positionV>
                      <wp:extent cx="863600" cy="0"/>
                      <wp:effectExtent l="0" t="0" r="1270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6.95pt;margin-top:2.4pt;height:0pt;width:68pt;z-index:251660288;mso-width-relative:page;mso-height-relative:page;" filled="f" stroked="t" coordsize="21600,21600" o:gfxdata="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XmpHUAAAABwEAAA8AAAAAAAAAAQAg&#10;AAAAIgAAAGRycy9kb3ducmV2LnhtbFBLAQIUABQAAAAIAIdO4kBfdqMc2QEAAMADAAAOAAAAAAAA&#10;AAEAIAAAACMBAABkcnMvZTJvRG9jLnhtbFBLBQYAAAAABgAGAFkBAABuBQAAAAA=&#10;">
                      <v:fill on="f" focussize="0,0"/>
                      <v:stroke color="#000000" joinstyle="round"/>
                      <v:imagedata o:title=""/>
                      <o:lock v:ext="edit" aspectratio="f"/>
                    </v:shape>
                  </w:pict>
                </mc:Fallback>
              </mc:AlternateContent>
            </w:r>
          </w:p>
        </w:tc>
        <w:tc>
          <w:tcPr>
            <w:tcW w:w="5897" w:type="dxa"/>
          </w:tcPr>
          <w:p>
            <w:pPr>
              <w:spacing w:after="0" w:line="240" w:lineRule="auto"/>
              <w:jc w:val="both"/>
              <w:rPr>
                <w:rFonts w:ascii="Times New Roman" w:hAnsi="Times New Roman" w:cs="Times New Roman"/>
                <w:b/>
                <w:sz w:val="27"/>
                <w:szCs w:val="27"/>
                <w:vertAlign w:val="superscript"/>
              </w:rPr>
            </w:pPr>
            <w:r>
              <w:rPr>
                <w:rFonts w:ascii="Times New Roman" w:hAnsi="Times New Roman" w:cs="Times New Roman"/>
                <w:b/>
                <w:sz w:val="27"/>
                <w:szCs w:val="27"/>
                <w:vertAlign w:val="superscript"/>
              </w:rPr>
              <mc:AlternateContent>
                <mc:Choice Requires="wps">
                  <w:drawing>
                    <wp:anchor distT="0" distB="0" distL="114300" distR="114300" simplePos="0" relativeHeight="251661312" behindDoc="0" locked="0" layoutInCell="1" allowOverlap="1">
                      <wp:simplePos x="0" y="0"/>
                      <wp:positionH relativeFrom="column">
                        <wp:posOffset>643890</wp:posOffset>
                      </wp:positionH>
                      <wp:positionV relativeFrom="paragraph">
                        <wp:posOffset>43815</wp:posOffset>
                      </wp:positionV>
                      <wp:extent cx="2447925" cy="635"/>
                      <wp:effectExtent l="0" t="0" r="9525" b="3746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24479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0.7pt;margin-top:3.45pt;height:0.05pt;width:192.75pt;z-index:251661312;mso-width-relative:page;mso-height-relative:page;" filled="f" stroked="t" coordsize="21600,21600" o:gfxdata="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LVMTHUAAAABwEAAA8AAAAAAAAA&#10;AQAgAAAAIgAAAGRycy9kb3ducmV2LnhtbFBLAQIUABQAAAAIAIdO4kC0VA/w3AEAAMMDAAAOAAAA&#10;AAAAAAEAIAAAACMBAABkcnMvZTJvRG9jLnhtbFBLBQYAAAAABgAGAFkBAABxBQAAAAA=&#10;">
                      <v:fill on="f" focussize="0,0"/>
                      <v:stroke color="#000000" joinstyle="round"/>
                      <v:imagedata o:title=""/>
                      <o:lock v:ext="edit" aspectratio="f"/>
                    </v:shape>
                  </w:pict>
                </mc:Fallback>
              </mc:AlternateContent>
            </w:r>
          </w:p>
        </w:tc>
      </w:tr>
      <w:tr>
        <w:tblPrEx>
          <w:tblCellMar>
            <w:top w:w="0" w:type="dxa"/>
            <w:left w:w="108" w:type="dxa"/>
            <w:bottom w:w="0" w:type="dxa"/>
            <w:right w:w="108" w:type="dxa"/>
          </w:tblCellMar>
        </w:tblPrEx>
        <w:trPr>
          <w:jc w:val="center"/>
        </w:trPr>
        <w:tc>
          <w:tcPr>
            <w:tcW w:w="4199" w:type="dxa"/>
          </w:tcPr>
          <w:p>
            <w:pPr>
              <w:spacing w:after="0" w:line="240" w:lineRule="auto"/>
              <w:jc w:val="both"/>
              <w:rPr>
                <w:rFonts w:ascii="Times New Roman" w:hAnsi="Times New Roman" w:cs="Times New Roman"/>
                <w:sz w:val="27"/>
                <w:szCs w:val="27"/>
              </w:rPr>
            </w:pPr>
            <w:r>
              <w:rPr>
                <w:rFonts w:ascii="Times New Roman" w:hAnsi="Times New Roman" w:cs="Times New Roman"/>
                <w:b/>
                <w:sz w:val="27"/>
                <w:szCs w:val="27"/>
              </w:rPr>
              <w:t xml:space="preserve">             </w:t>
            </w:r>
            <w:r>
              <w:rPr>
                <w:rFonts w:ascii="Times New Roman" w:hAnsi="Times New Roman" w:cs="Times New Roman"/>
                <w:sz w:val="27"/>
                <w:szCs w:val="27"/>
              </w:rPr>
              <w:t>Số:  201 /KH-MNBK</w:t>
            </w:r>
          </w:p>
        </w:tc>
        <w:tc>
          <w:tcPr>
            <w:tcW w:w="5897" w:type="dxa"/>
          </w:tcPr>
          <w:p>
            <w:pPr>
              <w:spacing w:after="0" w:line="240" w:lineRule="auto"/>
              <w:jc w:val="both"/>
              <w:rPr>
                <w:rFonts w:ascii="Times New Roman" w:hAnsi="Times New Roman" w:cs="Times New Roman"/>
                <w:i/>
                <w:sz w:val="27"/>
                <w:szCs w:val="27"/>
              </w:rPr>
            </w:pPr>
            <w:r>
              <w:rPr>
                <w:rFonts w:ascii="Times New Roman" w:hAnsi="Times New Roman" w:cs="Times New Roman"/>
                <w:b/>
                <w:i/>
                <w:sz w:val="27"/>
                <w:szCs w:val="27"/>
              </w:rPr>
              <w:t xml:space="preserve">               </w:t>
            </w:r>
            <w:r>
              <w:rPr>
                <w:rFonts w:ascii="Times New Roman" w:hAnsi="Times New Roman" w:cs="Times New Roman"/>
                <w:i/>
                <w:sz w:val="27"/>
                <w:szCs w:val="27"/>
              </w:rPr>
              <w:t>Cần Giờ, ngày 22 tháng 9 năm 2023</w:t>
            </w:r>
          </w:p>
        </w:tc>
      </w:tr>
    </w:tbl>
    <w:p>
      <w:pPr>
        <w:spacing w:after="0"/>
        <w:jc w:val="both"/>
        <w:rPr>
          <w:rFonts w:ascii="Times New Roman" w:hAnsi="Times New Roman" w:cs="Times New Roman"/>
          <w:b/>
          <w:bCs/>
          <w:sz w:val="27"/>
          <w:szCs w:val="27"/>
        </w:rPr>
      </w:pPr>
    </w:p>
    <w:p>
      <w:pPr>
        <w:spacing w:after="0"/>
        <w:jc w:val="center"/>
        <w:rPr>
          <w:rFonts w:ascii="Times New Roman" w:hAnsi="Times New Roman" w:cs="Times New Roman"/>
          <w:b/>
          <w:bCs/>
          <w:sz w:val="27"/>
          <w:szCs w:val="27"/>
        </w:rPr>
      </w:pPr>
      <w:r>
        <w:rPr>
          <w:rFonts w:ascii="Times New Roman" w:hAnsi="Times New Roman" w:cs="Times New Roman"/>
          <w:b/>
          <w:bCs/>
          <w:sz w:val="27"/>
          <w:szCs w:val="27"/>
        </w:rPr>
        <w:t>KẾ HOẠCH</w:t>
      </w:r>
    </w:p>
    <w:p>
      <w:pPr>
        <w:spacing w:after="0"/>
        <w:jc w:val="center"/>
        <w:rPr>
          <w:rFonts w:ascii="Times New Roman" w:hAnsi="Times New Roman" w:cs="Times New Roman"/>
          <w:b/>
          <w:bCs/>
          <w:sz w:val="27"/>
          <w:szCs w:val="27"/>
        </w:rPr>
      </w:pPr>
      <w:r>
        <w:rPr>
          <w:rFonts w:ascii="Times New Roman" w:hAnsi="Times New Roman" w:cs="Times New Roman"/>
          <w:b/>
          <w:bCs/>
          <w:sz w:val="27"/>
          <w:szCs w:val="27"/>
        </w:rPr>
        <w:t>Giáo dục mầm non năm học 2023 – 2024</w:t>
      </w:r>
    </w:p>
    <w:p>
      <w:pPr>
        <w:spacing w:after="0"/>
        <w:jc w:val="both"/>
        <w:rPr>
          <w:rFonts w:ascii="Times New Roman" w:hAnsi="Times New Roman" w:cs="Times New Roman"/>
          <w:b/>
          <w:bCs/>
          <w:sz w:val="27"/>
          <w:szCs w:val="27"/>
        </w:rPr>
      </w:pPr>
      <w:r>
        <w:rPr>
          <w:rFonts w:ascii="Times New Roman" w:hAnsi="Times New Roman" w:cs="Times New Roman"/>
          <w:b/>
          <w:bCs/>
          <w:sz w:val="27"/>
          <w:szCs w:val="27"/>
        </w:rPr>
        <mc:AlternateContent>
          <mc:Choice Requires="wps">
            <w:drawing>
              <wp:anchor distT="0" distB="0" distL="114300" distR="114300" simplePos="0" relativeHeight="251659264" behindDoc="0" locked="0" layoutInCell="1" allowOverlap="1">
                <wp:simplePos x="0" y="0"/>
                <wp:positionH relativeFrom="column">
                  <wp:posOffset>2308225</wp:posOffset>
                </wp:positionH>
                <wp:positionV relativeFrom="paragraph">
                  <wp:posOffset>39370</wp:posOffset>
                </wp:positionV>
                <wp:extent cx="116332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1631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5pt;margin-top:3.1pt;height:0pt;width:91.6pt;z-index:251659264;mso-width-relative:page;mso-height-relative:page;" filled="f" stroked="t" coordsize="21600,21600" o:gfxdata="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WRP21wAA&#10;AAcBAAAPAAAAAAAAAAEAIAAAACIAAABkcnMvZG93bnJldi54bWxQSwECFAAUAAAACACHTuJA/2kj&#10;pOYBAADWAwAADgAAAAAAAAABACAAAAAmAQAAZHJzL2Uyb0RvYy54bWxQSwUGAAAAAAYABgBZAQAA&#10;fgUAAAAA&#10;">
                <v:fill on="f" focussize="0,0"/>
                <v:stroke color="#4A7EBB [3204]" joinstyle="round"/>
                <v:imagedata o:title=""/>
                <o:lock v:ext="edit" aspectratio="f"/>
              </v:line>
            </w:pict>
          </mc:Fallback>
        </mc:AlternateConten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Năm học 2023 - 2024 thực hiện chủ đề “Xây dựng trường mầm non hạnh phúc, lấy trẻ làm trung tâm”. Giáo dục Mầm non huyện Cần Giờ </w:t>
      </w:r>
      <w:r>
        <w:rPr>
          <w:rFonts w:ascii="Times New Roman" w:hAnsi="Times New Roman" w:eastAsia="Calibri" w:cs="Times New Roman"/>
          <w:sz w:val="27"/>
          <w:szCs w:val="27"/>
        </w:rPr>
        <w:t xml:space="preserve">nói chung trường Mầm non Long Hòa nói riêng </w:t>
      </w:r>
      <w:r>
        <w:rPr>
          <w:rFonts w:ascii="Times New Roman" w:hAnsi="Times New Roman" w:eastAsia="Times New Roman" w:cs="Times New Roman"/>
          <w:sz w:val="27"/>
          <w:szCs w:val="27"/>
        </w:rPr>
        <w:t xml:space="preserve">chủ động xây dựng và triển khai kế hoạch năm học, đảm bảo an toàn tuyệt đối cho trẻ, tổ chức hiệu quả công tác nuôi dưỡng chăm sóc, giáo dục trẻ; tăng cường các điều kiện đảm bảo triển khai ứng dụng công nghệ thông tin và chuyển đổi số; tiếp tục nâng cao chất lượng thực hiện chuyên đề “Xây dựng trường mầm non lấy trẻ làm trung tâm”, và thực hiện thí điểm Chương trình giáo dục mầm non mới theo chỉ đạo của Phòng Giáo dục và Đào tạo. </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Căn cứ Báo cáo số 2077/BC-GDĐT ngày 06 tháng 9 năm 2023 của Phòng Giao dục và Đào tạo huyện Cần Giờ về Báo cáo kết quả thực hiện nhiệm vụ năm học 2022-2023 và nhiệm vụ giải pháp chủ yếu năm học 2023-2024;</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 xml:space="preserve">Căn cứ Kế hoạch số </w:t>
      </w:r>
      <w:r>
        <w:rPr>
          <w:rFonts w:ascii="Times New Roman" w:hAnsi="Times New Roman" w:cs="Times New Roman"/>
          <w:sz w:val="27"/>
          <w:szCs w:val="27"/>
        </w:rPr>
        <w:t>2192 /</w:t>
      </w:r>
      <w:r>
        <w:rPr>
          <w:rFonts w:ascii="Times New Roman" w:hAnsi="Times New Roman" w:cs="Times New Roman"/>
          <w:sz w:val="27"/>
          <w:szCs w:val="27"/>
          <w:lang w:val="vi-VN"/>
        </w:rPr>
        <w:t>KH-</w:t>
      </w:r>
      <w:r>
        <w:rPr>
          <w:rFonts w:ascii="Times New Roman" w:hAnsi="Times New Roman" w:cs="Times New Roman"/>
          <w:sz w:val="27"/>
          <w:szCs w:val="27"/>
        </w:rPr>
        <w:t xml:space="preserve">GDĐT </w:t>
      </w:r>
      <w:r>
        <w:rPr>
          <w:rFonts w:ascii="Times New Roman" w:hAnsi="Times New Roman" w:cs="Times New Roman"/>
          <w:sz w:val="27"/>
          <w:szCs w:val="27"/>
          <w:lang w:val="vi-VN"/>
        </w:rPr>
        <w:t xml:space="preserve">ngày </w:t>
      </w:r>
      <w:r>
        <w:rPr>
          <w:rFonts w:ascii="Times New Roman" w:hAnsi="Times New Roman" w:cs="Times New Roman"/>
          <w:sz w:val="27"/>
          <w:szCs w:val="27"/>
        </w:rPr>
        <w:t xml:space="preserve">21 </w:t>
      </w:r>
      <w:r>
        <w:rPr>
          <w:rFonts w:ascii="Times New Roman" w:hAnsi="Times New Roman" w:cs="Times New Roman"/>
          <w:sz w:val="27"/>
          <w:szCs w:val="27"/>
          <w:lang w:val="vi-VN"/>
        </w:rPr>
        <w:t>tháng 9 năm 202</w:t>
      </w:r>
      <w:r>
        <w:rPr>
          <w:rFonts w:ascii="Times New Roman" w:hAnsi="Times New Roman" w:cs="Times New Roman"/>
          <w:sz w:val="27"/>
          <w:szCs w:val="27"/>
        </w:rPr>
        <w:t>3</w:t>
      </w:r>
      <w:r>
        <w:rPr>
          <w:rFonts w:ascii="Times New Roman" w:hAnsi="Times New Roman" w:cs="Times New Roman"/>
          <w:sz w:val="27"/>
          <w:szCs w:val="27"/>
          <w:lang w:val="vi-VN"/>
        </w:rPr>
        <w:t xml:space="preserve"> của </w:t>
      </w:r>
      <w:r>
        <w:rPr>
          <w:rFonts w:ascii="Times New Roman" w:hAnsi="Times New Roman" w:cs="Times New Roman"/>
          <w:sz w:val="27"/>
          <w:szCs w:val="27"/>
        </w:rPr>
        <w:t>Phòng</w:t>
      </w:r>
      <w:r>
        <w:rPr>
          <w:rFonts w:ascii="Times New Roman" w:hAnsi="Times New Roman" w:cs="Times New Roman"/>
          <w:sz w:val="27"/>
          <w:szCs w:val="27"/>
          <w:lang w:val="vi-VN"/>
        </w:rPr>
        <w:t xml:space="preserve"> Giáo dục và Đào tạo </w:t>
      </w:r>
      <w:r>
        <w:rPr>
          <w:rFonts w:ascii="Times New Roman" w:hAnsi="Times New Roman" w:cs="Times New Roman"/>
          <w:sz w:val="27"/>
          <w:szCs w:val="27"/>
        </w:rPr>
        <w:t xml:space="preserve">huyện Cần Giờ </w:t>
      </w:r>
      <w:r>
        <w:rPr>
          <w:rFonts w:ascii="Times New Roman" w:hAnsi="Times New Roman" w:cs="Times New Roman"/>
          <w:sz w:val="27"/>
          <w:szCs w:val="27"/>
          <w:lang w:val="vi-VN"/>
        </w:rPr>
        <w:t xml:space="preserve">về Kế hoạch </w:t>
      </w:r>
      <w:r>
        <w:rPr>
          <w:rFonts w:ascii="Times New Roman" w:hAnsi="Times New Roman" w:cs="Times New Roman"/>
          <w:sz w:val="27"/>
          <w:szCs w:val="27"/>
        </w:rPr>
        <w:t xml:space="preserve">giáo dục mầm non </w:t>
      </w:r>
      <w:r>
        <w:rPr>
          <w:rFonts w:ascii="Times New Roman" w:hAnsi="Times New Roman" w:cs="Times New Roman"/>
          <w:sz w:val="27"/>
          <w:szCs w:val="27"/>
          <w:lang w:val="vi-VN"/>
        </w:rPr>
        <w:t>năm học 202</w:t>
      </w:r>
      <w:r>
        <w:rPr>
          <w:rFonts w:ascii="Times New Roman" w:hAnsi="Times New Roman" w:cs="Times New Roman"/>
          <w:sz w:val="27"/>
          <w:szCs w:val="27"/>
        </w:rPr>
        <w:t>3</w:t>
      </w:r>
      <w:r>
        <w:rPr>
          <w:rFonts w:ascii="Times New Roman" w:hAnsi="Times New Roman" w:cs="Times New Roman"/>
          <w:sz w:val="27"/>
          <w:szCs w:val="27"/>
          <w:lang w:val="vi-VN"/>
        </w:rPr>
        <w:t>-202</w:t>
      </w:r>
      <w:r>
        <w:rPr>
          <w:rFonts w:ascii="Times New Roman" w:hAnsi="Times New Roman" w:cs="Times New Roman"/>
          <w:sz w:val="27"/>
          <w:szCs w:val="27"/>
        </w:rPr>
        <w:t>4</w:t>
      </w:r>
      <w:r>
        <w:rPr>
          <w:rFonts w:ascii="Times New Roman" w:hAnsi="Times New Roman" w:cs="Times New Roman"/>
          <w:sz w:val="27"/>
          <w:szCs w:val="27"/>
          <w:lang w:val="vi-VN"/>
        </w:rPr>
        <w:t xml:space="preserve">;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 xml:space="preserve">Căn cứ tình hình thực tế và điều kiện cụ thể của </w:t>
      </w:r>
      <w:r>
        <w:rPr>
          <w:rFonts w:ascii="Times New Roman" w:hAnsi="Times New Roman" w:cs="Times New Roman"/>
          <w:sz w:val="27"/>
          <w:szCs w:val="27"/>
        </w:rPr>
        <w:t>đơn vị</w:t>
      </w:r>
      <w:r>
        <w:rPr>
          <w:rFonts w:ascii="Times New Roman" w:hAnsi="Times New Roman" w:cs="Times New Roman"/>
          <w:sz w:val="27"/>
          <w:szCs w:val="27"/>
          <w:lang w:val="vi-VN"/>
        </w:rPr>
        <w:t xml:space="preserve">, </w:t>
      </w:r>
      <w:r>
        <w:rPr>
          <w:rFonts w:ascii="Times New Roman" w:hAnsi="Times New Roman" w:cs="Times New Roman"/>
          <w:sz w:val="27"/>
          <w:szCs w:val="27"/>
        </w:rPr>
        <w:t>Trường Mầm non Bình Khánh</w:t>
      </w:r>
      <w:r>
        <w:rPr>
          <w:rFonts w:ascii="Times New Roman" w:hAnsi="Times New Roman" w:cs="Times New Roman"/>
          <w:sz w:val="27"/>
          <w:szCs w:val="27"/>
          <w:lang w:val="vi-VN"/>
        </w:rPr>
        <w:t xml:space="preserve"> </w:t>
      </w:r>
      <w:r>
        <w:rPr>
          <w:rFonts w:ascii="Times New Roman" w:hAnsi="Times New Roman" w:cs="Times New Roman"/>
          <w:sz w:val="27"/>
          <w:szCs w:val="27"/>
        </w:rPr>
        <w:t>xây dựng Kế hoạch</w:t>
      </w:r>
      <w:r>
        <w:rPr>
          <w:rFonts w:ascii="Times New Roman" w:hAnsi="Times New Roman" w:cs="Times New Roman"/>
          <w:sz w:val="27"/>
          <w:szCs w:val="27"/>
          <w:lang w:val="vi-VN"/>
        </w:rPr>
        <w:t xml:space="preserve"> </w:t>
      </w:r>
      <w:r>
        <w:rPr>
          <w:rFonts w:ascii="Times New Roman" w:hAnsi="Times New Roman" w:cs="Times New Roman"/>
          <w:sz w:val="27"/>
          <w:szCs w:val="27"/>
        </w:rPr>
        <w:t xml:space="preserve">giáo dục mầm non </w:t>
      </w:r>
      <w:r>
        <w:rPr>
          <w:rFonts w:ascii="Times New Roman" w:hAnsi="Times New Roman" w:cs="Times New Roman"/>
          <w:sz w:val="27"/>
          <w:szCs w:val="27"/>
          <w:lang w:val="vi-VN"/>
        </w:rPr>
        <w:t>năm học 202</w:t>
      </w:r>
      <w:r>
        <w:rPr>
          <w:rFonts w:ascii="Times New Roman" w:hAnsi="Times New Roman" w:cs="Times New Roman"/>
          <w:sz w:val="27"/>
          <w:szCs w:val="27"/>
        </w:rPr>
        <w:t>3</w:t>
      </w:r>
      <w:r>
        <w:rPr>
          <w:rFonts w:ascii="Times New Roman" w:hAnsi="Times New Roman" w:cs="Times New Roman"/>
          <w:sz w:val="27"/>
          <w:szCs w:val="27"/>
          <w:lang w:val="vi-VN"/>
        </w:rPr>
        <w:t>-202</w:t>
      </w:r>
      <w:r>
        <w:rPr>
          <w:rFonts w:ascii="Times New Roman" w:hAnsi="Times New Roman" w:cs="Times New Roman"/>
          <w:sz w:val="27"/>
          <w:szCs w:val="27"/>
        </w:rPr>
        <w:t>4</w:t>
      </w:r>
      <w:r>
        <w:rPr>
          <w:rFonts w:ascii="Times New Roman" w:hAnsi="Times New Roman" w:cs="Times New Roman"/>
          <w:sz w:val="27"/>
          <w:szCs w:val="27"/>
          <w:lang w:val="vi-VN"/>
        </w:rPr>
        <w:t xml:space="preserve"> </w:t>
      </w:r>
      <w:r>
        <w:rPr>
          <w:rFonts w:ascii="Times New Roman" w:hAnsi="Times New Roman" w:cs="Times New Roman"/>
          <w:sz w:val="27"/>
          <w:szCs w:val="27"/>
        </w:rPr>
        <w:t>cụ thể các nội dung sau:</w:t>
      </w:r>
    </w:p>
    <w:p>
      <w:pPr>
        <w:pStyle w:val="29"/>
        <w:spacing w:before="120" w:beforeLines="0" w:afterLines="0" w:line="240" w:lineRule="auto"/>
        <w:ind w:firstLine="709"/>
        <w:jc w:val="both"/>
        <w:rPr>
          <w:rFonts w:ascii="Times New Roman" w:hAnsi="Times New Roman"/>
          <w:color w:val="auto"/>
          <w:sz w:val="27"/>
          <w:szCs w:val="27"/>
        </w:rPr>
      </w:pPr>
      <w:r>
        <w:rPr>
          <w:rFonts w:ascii="Times New Roman" w:hAnsi="Times New Roman"/>
          <w:color w:val="auto"/>
          <w:sz w:val="27"/>
          <w:szCs w:val="27"/>
        </w:rPr>
        <w:t xml:space="preserve">I. ĐẶC ĐIỂM TÌNH HÌNH NHÀ TRƯỜNG </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1.Thuận lợi:</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Được sự quan tâm của các cấp ủy Đảng, chính quyền địa phương trong vận động trẻ ra lớp và sự hỗ trợ về chuyên môn từ phía Phòng Giáo dục và Đào tạo huyện Cần Giờ.</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Nhà trường đã trang bị tương đối đầy đủ các loại sách chuyên môn, các loại tài liệu, sách báo, đồ dùng dạy học đủ đáp ứng nhu cầu tự học, trang trí nhóm lớp, làm đồ dùng đồ chơi cho giáo viên và các bộ phận.</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Giáo viên đủ về số lượng, có kinh nghiệm giảng dạy lâu năm, đa số giáo viên là người địa phương nên thuận tiện trong việc vận động trẻ ra lớp…</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2. Khó khăn:</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xml:space="preserve">- Nhân viên y tế học đường phải kiêm nhiệm thủ quỹ, thủ kho nên ảnh hưởng đến công tác chuyên môn chính. </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Các thiết bị như bàn, ghế, tủ đồ dùng cá nhân trẻ, kệ để dép….  đã quá cũ, không đồng bộ trong một số lớp, thiếu bàn ghế tổ chức hoạt động chăm sóc giáo dục cho trẻ tại các nhóm lớp.</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Thiếu máy vi tính để thực hiện kết nối mạng nội bộ trong việc kiểm tra Kế hoạch giáo dục của các lớp.</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Sân trường không bằng phẳng không an toan cho trẻ khi vui chơi ngoài trời.</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Một số cha mẹ học sinh chưa quan tâm nhiều đến viêc thực hiện công tác xã hội hóa, công tác phối hợp cùng với nhà trường còn gặp rất nhiều khó khăn trong công tác chăm sóc - giáo dục trẻ.</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3. Qui mô trường lớp</w:t>
      </w:r>
    </w:p>
    <w:p>
      <w:pPr>
        <w:spacing w:before="120" w:after="0" w:line="240" w:lineRule="auto"/>
        <w:ind w:firstLine="709"/>
        <w:jc w:val="both"/>
        <w:rPr>
          <w:rFonts w:ascii="Times New Roman" w:hAnsi="Times New Roman" w:cs="Times New Roman"/>
          <w:sz w:val="27"/>
          <w:szCs w:val="27"/>
          <w:shd w:val="clear" w:color="auto" w:fill="FFFFFF"/>
          <w:lang w:val="sv-SE"/>
        </w:rPr>
      </w:pPr>
      <w:r>
        <w:rPr>
          <w:rFonts w:ascii="Times New Roman" w:hAnsi="Times New Roman" w:cs="Times New Roman"/>
          <w:sz w:val="27"/>
          <w:szCs w:val="27"/>
          <w:shd w:val="clear" w:color="auto" w:fill="FFFFFF"/>
          <w:lang w:val="sv-SE"/>
        </w:rPr>
        <w:t>Trường thuộc loại hình trường công lập, trường được công nhân trường đạt chuẩn quốc giá mức độ 1 và kiểm định chất lượng cấp độ 2, trường có 15 lớp (03 nhóm/lớp nhà trẻ từ 13 đến 36 tháng, 12 lớp mẫu giáo).</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 xml:space="preserve">4. Tình hình đội ngũ cán bộ quản lý, giáo viên, nhân viên </w:t>
      </w:r>
    </w:p>
    <w:p>
      <w:pPr>
        <w:spacing w:before="120" w:after="0" w:line="240" w:lineRule="auto"/>
        <w:ind w:firstLine="709"/>
        <w:jc w:val="both"/>
        <w:rPr>
          <w:rFonts w:ascii="Times New Roman" w:hAnsi="Times New Roman" w:cs="Times New Roman"/>
          <w:sz w:val="27"/>
          <w:szCs w:val="27"/>
          <w:lang w:val="nl-NL"/>
        </w:rPr>
      </w:pPr>
      <w:r>
        <w:rPr>
          <w:rFonts w:ascii="Times New Roman" w:hAnsi="Times New Roman" w:cs="Times New Roman"/>
          <w:sz w:val="27"/>
          <w:szCs w:val="27"/>
          <w:lang w:val="nl-NL"/>
        </w:rPr>
        <w:t>Cán bộ quản lý: 03 gồm 01 Hiệu trưởng và 02 phó hiệu trưởng; Trình độ: Đại học sư phạm mầm non.</w:t>
      </w:r>
    </w:p>
    <w:p>
      <w:pPr>
        <w:spacing w:before="120" w:after="0" w:line="240" w:lineRule="auto"/>
        <w:ind w:firstLine="709"/>
        <w:jc w:val="both"/>
        <w:rPr>
          <w:rFonts w:ascii="Times New Roman" w:hAnsi="Times New Roman" w:cs="Times New Roman"/>
          <w:sz w:val="27"/>
          <w:szCs w:val="27"/>
          <w:lang w:val="nl-NL"/>
        </w:rPr>
      </w:pPr>
      <w:r>
        <w:rPr>
          <w:rFonts w:ascii="Times New Roman" w:hAnsi="Times New Roman" w:cs="Times New Roman"/>
          <w:sz w:val="27"/>
          <w:szCs w:val="27"/>
          <w:lang w:val="nl-NL"/>
        </w:rPr>
        <w:t>Giáo viên: 47 Trong đó: 41 giáo viên trình độ Đại học; 6 giáo viên trình độ Cao đẳng; có 03 giáo viên đang tham gia học lớp nâng chuẩn.</w:t>
      </w:r>
    </w:p>
    <w:p>
      <w:pPr>
        <w:spacing w:before="120" w:after="0" w:line="240" w:lineRule="auto"/>
        <w:ind w:firstLine="709"/>
        <w:jc w:val="both"/>
        <w:rPr>
          <w:rFonts w:ascii="Times New Roman" w:hAnsi="Times New Roman" w:cs="Times New Roman"/>
          <w:sz w:val="27"/>
          <w:szCs w:val="27"/>
          <w:lang w:val="nl-NL"/>
        </w:rPr>
      </w:pPr>
      <w:r>
        <w:rPr>
          <w:rFonts w:ascii="Times New Roman" w:hAnsi="Times New Roman" w:cs="Times New Roman"/>
          <w:sz w:val="27"/>
          <w:szCs w:val="27"/>
          <w:lang w:val="nl-NL"/>
        </w:rPr>
        <w:t>Nhân viên: 31 gồm 01 nhân viên kế toán - văn thư, 01 nhân viên YTHĐ – Thủ quỹ, 12 nhân viên nấu ăn; 02 nhân viên bảo vệ, 15 nhân viên nuôi dưỡng.</w:t>
      </w:r>
    </w:p>
    <w:p>
      <w:pPr>
        <w:spacing w:before="120" w:after="0" w:line="240" w:lineRule="auto"/>
        <w:ind w:firstLine="709"/>
        <w:jc w:val="both"/>
        <w:rPr>
          <w:rFonts w:ascii="Times New Roman" w:hAnsi="Times New Roman" w:cs="Times New Roman"/>
          <w:sz w:val="27"/>
          <w:szCs w:val="27"/>
          <w:lang w:val="nl-NL"/>
        </w:rPr>
      </w:pPr>
      <w:r>
        <w:rPr>
          <w:rFonts w:ascii="Times New Roman" w:hAnsi="Times New Roman" w:cs="Times New Roman"/>
          <w:sz w:val="27"/>
          <w:szCs w:val="27"/>
          <w:lang w:val="nl-NL"/>
        </w:rPr>
        <w:t>Tổng số đảng viên: 35 đảng viên.</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 xml:space="preserve">5. Tình hình học sinh </w:t>
      </w:r>
    </w:p>
    <w:p>
      <w:pPr>
        <w:spacing w:before="120" w:after="0" w:line="240" w:lineRule="auto"/>
        <w:ind w:firstLine="709"/>
        <w:jc w:val="both"/>
        <w:rPr>
          <w:rFonts w:ascii="Times New Roman" w:hAnsi="Times New Roman" w:cs="Times New Roman"/>
          <w:sz w:val="27"/>
          <w:szCs w:val="27"/>
          <w:shd w:val="clear" w:color="auto" w:fill="FFFFFF"/>
          <w:lang w:val="sv-SE"/>
        </w:rPr>
      </w:pPr>
      <w:r>
        <w:rPr>
          <w:rFonts w:ascii="Times New Roman" w:hAnsi="Times New Roman" w:cs="Times New Roman"/>
          <w:sz w:val="27"/>
          <w:szCs w:val="27"/>
          <w:shd w:val="clear" w:color="auto" w:fill="FFFFFF"/>
          <w:lang w:val="sv-SE"/>
        </w:rPr>
        <w:t>Tổng số nhóm/lớp: 15 nhóm/lớp. Trong đó: Nhà trẻ: 03 nhóm/lớp; Mẫu giáo: 12 lớp). Tổng số trẻ: 615 trẻ.</w:t>
      </w:r>
    </w:p>
    <w:p>
      <w:pPr>
        <w:spacing w:before="120" w:after="0" w:line="240" w:lineRule="auto"/>
        <w:ind w:firstLine="709"/>
        <w:jc w:val="both"/>
        <w:rPr>
          <w:rFonts w:ascii="Times New Roman" w:hAnsi="Times New Roman" w:cs="Times New Roman"/>
          <w:sz w:val="27"/>
          <w:szCs w:val="27"/>
          <w:shd w:val="clear" w:color="auto" w:fill="FFFFFF"/>
          <w:lang w:val="sv-SE"/>
        </w:rPr>
      </w:pPr>
      <w:r>
        <w:rPr>
          <w:rFonts w:ascii="Times New Roman" w:hAnsi="Times New Roman" w:cs="Times New Roman"/>
          <w:sz w:val="27"/>
          <w:szCs w:val="27"/>
          <w:shd w:val="clear" w:color="auto" w:fill="FFFFFF"/>
          <w:lang w:val="sv-SE"/>
        </w:rPr>
        <w:t>Cụ thể trẻ các lứa tuổi:</w:t>
      </w:r>
    </w:p>
    <w:p>
      <w:pPr>
        <w:spacing w:before="120" w:after="0" w:line="240" w:lineRule="auto"/>
        <w:ind w:firstLine="709"/>
        <w:jc w:val="both"/>
        <w:rPr>
          <w:rFonts w:ascii="Times New Roman" w:hAnsi="Times New Roman" w:cs="Times New Roman"/>
          <w:sz w:val="27"/>
          <w:szCs w:val="27"/>
          <w:shd w:val="clear" w:color="auto" w:fill="FFFFFF"/>
          <w:lang w:val="sv-SE"/>
        </w:rPr>
      </w:pPr>
      <w:r>
        <w:rPr>
          <w:rFonts w:ascii="Times New Roman" w:hAnsi="Times New Roman" w:cs="Times New Roman"/>
          <w:sz w:val="27"/>
          <w:szCs w:val="27"/>
          <w:shd w:val="clear" w:color="auto" w:fill="FFFFFF"/>
          <w:lang w:val="sv-SE"/>
        </w:rPr>
        <w:t>Nhóm trẻ 13-24 tháng và 24-36 tháng: 80 trẻ/3 nhóm lớp.</w:t>
      </w:r>
    </w:p>
    <w:p>
      <w:pPr>
        <w:spacing w:before="120" w:after="0" w:line="240" w:lineRule="auto"/>
        <w:ind w:firstLine="709"/>
        <w:jc w:val="both"/>
        <w:rPr>
          <w:rFonts w:ascii="Times New Roman" w:hAnsi="Times New Roman" w:cs="Times New Roman"/>
          <w:sz w:val="27"/>
          <w:szCs w:val="27"/>
          <w:shd w:val="clear" w:color="auto" w:fill="FFFFFF"/>
          <w:lang w:val="sv-SE"/>
        </w:rPr>
      </w:pPr>
      <w:r>
        <w:rPr>
          <w:rFonts w:ascii="Times New Roman" w:hAnsi="Times New Roman" w:cs="Times New Roman"/>
          <w:sz w:val="27"/>
          <w:szCs w:val="27"/>
          <w:shd w:val="clear" w:color="auto" w:fill="FFFFFF"/>
          <w:lang w:val="sv-SE"/>
        </w:rPr>
        <w:t xml:space="preserve">Trẻ Mẫu giáo: 535 trẻ. Trong đó trẻ 3-4 tuổi: 141 trẻ/3lớp; trẻ 4-5 tuổi: 185 trẻ/4 lớp; trẻ 5-6 tuổi 209 trẻ/4 lớp. </w:t>
      </w:r>
    </w:p>
    <w:p>
      <w:pPr>
        <w:spacing w:before="120" w:after="120" w:line="240" w:lineRule="auto"/>
        <w:ind w:firstLine="709"/>
        <w:jc w:val="both"/>
        <w:rPr>
          <w:rFonts w:ascii="Times New Roman" w:hAnsi="Times New Roman"/>
          <w:b/>
          <w:sz w:val="27"/>
          <w:szCs w:val="27"/>
        </w:rPr>
      </w:pPr>
      <w:r>
        <w:rPr>
          <w:rFonts w:ascii="Times New Roman" w:hAnsi="Times New Roman"/>
          <w:b/>
          <w:sz w:val="27"/>
          <w:szCs w:val="27"/>
        </w:rPr>
        <w:t xml:space="preserve">6. Các điều kiện về tài chính, cơ sở vật chất </w:t>
      </w:r>
    </w:p>
    <w:p>
      <w:pPr>
        <w:spacing w:before="120" w:after="120" w:line="240" w:lineRule="auto"/>
        <w:ind w:firstLine="709"/>
        <w:jc w:val="both"/>
        <w:rPr>
          <w:rFonts w:ascii="Times New Roman" w:hAnsi="Times New Roman"/>
          <w:sz w:val="27"/>
          <w:szCs w:val="27"/>
        </w:rPr>
      </w:pPr>
      <w:r>
        <w:rPr>
          <w:rFonts w:ascii="Times New Roman" w:hAnsi="Times New Roman"/>
          <w:sz w:val="27"/>
          <w:szCs w:val="27"/>
          <w:lang w:val="da-DK"/>
        </w:rPr>
        <w:t>Trường Mầm non Bình Khánh có diện tích xây dựng công trình và diện tích sân vườn đảm bảo theo tiêu chuẩn qui định</w:t>
      </w:r>
      <w:r>
        <w:rPr>
          <w:rFonts w:ascii="Times New Roman" w:hAnsi="Times New Roman"/>
          <w:sz w:val="27"/>
          <w:szCs w:val="27"/>
        </w:rPr>
        <w:t xml:space="preserve">. </w:t>
      </w:r>
    </w:p>
    <w:p>
      <w:pPr>
        <w:spacing w:before="120" w:after="120" w:line="240" w:lineRule="auto"/>
        <w:ind w:firstLine="709"/>
        <w:jc w:val="both"/>
        <w:rPr>
          <w:rFonts w:ascii="Times New Roman" w:hAnsi="Times New Roman"/>
          <w:sz w:val="27"/>
          <w:szCs w:val="27"/>
        </w:rPr>
      </w:pPr>
      <w:r>
        <w:rPr>
          <w:rFonts w:ascii="Times New Roman" w:hAnsi="Times New Roman"/>
          <w:bCs/>
          <w:sz w:val="27"/>
          <w:szCs w:val="27"/>
          <w:lang w:val="da-DK"/>
        </w:rPr>
        <w:t xml:space="preserve">Trường mầm non Bình Khánh có </w:t>
      </w:r>
      <w:r>
        <w:rPr>
          <w:rFonts w:ascii="Times New Roman" w:hAnsi="Times New Roman"/>
          <w:iCs/>
          <w:sz w:val="27"/>
          <w:szCs w:val="27"/>
        </w:rPr>
        <w:t xml:space="preserve">các </w:t>
      </w:r>
      <w:r>
        <w:rPr>
          <w:rFonts w:ascii="Times New Roman" w:hAnsi="Times New Roman"/>
          <w:iCs/>
          <w:sz w:val="27"/>
          <w:szCs w:val="27"/>
          <w:lang w:val="vi-VN"/>
        </w:rPr>
        <w:t>thiết bị, đồ dùng, đồ chơi</w:t>
      </w:r>
      <w:r>
        <w:rPr>
          <w:rFonts w:ascii="Times New Roman" w:hAnsi="Times New Roman"/>
          <w:iCs/>
          <w:sz w:val="27"/>
          <w:szCs w:val="27"/>
        </w:rPr>
        <w:t xml:space="preserve"> </w:t>
      </w:r>
      <w:r>
        <w:rPr>
          <w:rFonts w:ascii="Times New Roman" w:hAnsi="Times New Roman"/>
          <w:sz w:val="27"/>
          <w:szCs w:val="27"/>
        </w:rPr>
        <w:t xml:space="preserve">đáp ứng yêu cầu </w:t>
      </w:r>
      <w:r>
        <w:rPr>
          <w:rFonts w:ascii="Times New Roman" w:hAnsi="Times New Roman"/>
          <w:sz w:val="27"/>
          <w:szCs w:val="27"/>
          <w:lang w:val="vi-VN"/>
        </w:rPr>
        <w:t xml:space="preserve">tối thiểu </w:t>
      </w:r>
      <w:r>
        <w:rPr>
          <w:rFonts w:ascii="Times New Roman" w:hAnsi="Times New Roman"/>
          <w:sz w:val="27"/>
          <w:szCs w:val="27"/>
        </w:rPr>
        <w:t>phục vụ công tác nuôi dưỡng, chăm sóc và giáo dục trẻ em quy định.</w:t>
      </w:r>
    </w:p>
    <w:p>
      <w:pPr>
        <w:spacing w:before="120" w:after="120" w:line="240" w:lineRule="auto"/>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Duy trì, ổn định và tăng tỉ lệ đến trường ở tất cả các độ tuổi, trong đó &gt;99,5% trẻ 5 tuổi ra lớp, trẻ 5 tuổ học 2 buổi/ ngày đạt 100%. Phối hợp chặt chẽ với cha mẹ trẻ, đảm bảo duy trì sĩ số học sinh từ đầu năm đến cuối năm đạt 100%.</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II. NHIỆM VỤ TRỌNG TÂM</w:t>
      </w:r>
    </w:p>
    <w:p>
      <w:pPr>
        <w:spacing w:before="120" w:after="0" w:line="240" w:lineRule="auto"/>
        <w:ind w:firstLine="709"/>
        <w:jc w:val="both"/>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Năm học 2023 - 2024 trường tập trung chỉ đạo các giải pháp thực hiện có hiệu quả chủ đề “Xây dựng trường mầm non hạnh phúc, lấy trẻ làm trung tâm”.</w:t>
      </w:r>
    </w:p>
    <w:p>
      <w:pPr>
        <w:spacing w:before="120" w:after="0" w:line="240" w:lineRule="auto"/>
        <w:ind w:firstLine="709"/>
        <w:jc w:val="both"/>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Triển khai các nhiệm vụ theo chỉ đạo của Ủy ban nhân dân huyện Cần Giờ và Phòng Giáo dục và Đào tạo huyện Cần Giờ liên quan đến giáo dục mầm non và các văn bản quy phạm pháp luật.</w:t>
      </w:r>
    </w:p>
    <w:p>
      <w:pPr>
        <w:spacing w:before="120" w:after="0" w:line="240" w:lineRule="auto"/>
        <w:ind w:firstLine="567"/>
        <w:jc w:val="both"/>
        <w:rPr>
          <w:rFonts w:ascii="Times New Roman" w:hAnsi="Times New Roman" w:cs="Times New Roman"/>
          <w:sz w:val="27"/>
          <w:szCs w:val="27"/>
        </w:rPr>
      </w:pPr>
      <w:r>
        <w:rPr>
          <w:rFonts w:ascii="Times New Roman" w:hAnsi="Times New Roman" w:eastAsia="Times New Roman" w:cs="Times New Roman"/>
          <w:bCs/>
          <w:sz w:val="27"/>
          <w:szCs w:val="27"/>
        </w:rPr>
        <w:t>Tiếp tục thực hiện công tác quản lý nhà nước có hiệu tại đơn vị</w:t>
      </w:r>
      <w:r>
        <w:rPr>
          <w:rFonts w:ascii="Times New Roman" w:hAnsi="Times New Roman" w:cs="Times New Roman"/>
          <w:sz w:val="27"/>
          <w:szCs w:val="27"/>
          <w:lang w:val="vi-VN"/>
        </w:rPr>
        <w:t xml:space="preserve"> </w:t>
      </w:r>
      <w:r>
        <w:rPr>
          <w:rFonts w:ascii="Times New Roman" w:hAnsi="Times New Roman" w:cs="Times New Roman"/>
          <w:sz w:val="27"/>
          <w:szCs w:val="27"/>
        </w:rPr>
        <w:t>về Giáo dục mầm non</w:t>
      </w:r>
      <w:r>
        <w:rPr>
          <w:rFonts w:ascii="Times New Roman" w:hAnsi="Times New Roman" w:cs="Times New Roman"/>
          <w:sz w:val="27"/>
          <w:szCs w:val="27"/>
          <w:lang w:val="vi-VN"/>
        </w:rPr>
        <w:t xml:space="preserve">. Phát huy tính chủ động, linh hoạt, năng lực tự nhiên, thực hiện tốt dân chủ </w:t>
      </w:r>
      <w:r>
        <w:rPr>
          <w:rFonts w:ascii="Times New Roman" w:hAnsi="Times New Roman" w:cs="Times New Roman"/>
          <w:sz w:val="27"/>
          <w:szCs w:val="27"/>
        </w:rPr>
        <w:t>tại đơn vị. Thực hiện quản lý đội ngũ, chỉ đạo giáo viên nâng cao chất lượng nuôi dưỡng, chăm sóc, giáo dục trẻ tại đơn vị.</w:t>
      </w:r>
    </w:p>
    <w:p>
      <w:pPr>
        <w:spacing w:before="120" w:after="0" w:line="240" w:lineRule="auto"/>
        <w:ind w:firstLine="709"/>
        <w:jc w:val="both"/>
        <w:rPr>
          <w:rFonts w:ascii="Times New Roman" w:hAnsi="Times New Roman" w:eastAsia="Calibri" w:cs="Times New Roman"/>
          <w:bCs/>
          <w:sz w:val="27"/>
          <w:szCs w:val="27"/>
        </w:rPr>
      </w:pPr>
      <w:r>
        <w:rPr>
          <w:rFonts w:ascii="Times New Roman" w:hAnsi="Times New Roman" w:eastAsia="Calibri" w:cs="Times New Roman"/>
          <w:sz w:val="27"/>
          <w:szCs w:val="27"/>
        </w:rPr>
        <w:t xml:space="preserve"> Thực hiện nghiêm túc các biện pháp về công tác phòng, chống dịch bệnh nhất là các bệnh truyền nhiễm như: dịch COVID-19, tay chân miệng, xuất xuất huyết, sởi, quai bị, đau mắt đỏ..... Thực hiện công tác </w:t>
      </w:r>
      <w:r>
        <w:rPr>
          <w:rFonts w:ascii="Times New Roman" w:hAnsi="Times New Roman" w:eastAsia="Calibri" w:cs="Times New Roman"/>
          <w:bCs/>
          <w:sz w:val="27"/>
          <w:szCs w:val="27"/>
          <w:lang w:val="vi-VN"/>
        </w:rPr>
        <w:t>bảo vệ sức khỏe và an toàn tuyệt đối cho trẻ</w:t>
      </w:r>
      <w:r>
        <w:rPr>
          <w:rFonts w:ascii="Times New Roman" w:hAnsi="Times New Roman" w:eastAsia="Calibri" w:cs="Times New Roman"/>
          <w:bCs/>
          <w:sz w:val="27"/>
          <w:szCs w:val="27"/>
        </w:rPr>
        <w:t>.</w:t>
      </w:r>
    </w:p>
    <w:p>
      <w:pPr>
        <w:spacing w:before="120" w:after="0" w:line="240" w:lineRule="auto"/>
        <w:ind w:firstLine="720"/>
        <w:jc w:val="both"/>
        <w:rPr>
          <w:rFonts w:ascii="Times New Roman" w:hAnsi="Times New Roman" w:eastAsia="Calibri" w:cs="Times New Roman"/>
          <w:sz w:val="27"/>
          <w:szCs w:val="27"/>
        </w:rPr>
      </w:pPr>
      <w:r>
        <w:rPr>
          <w:rFonts w:ascii="Times New Roman" w:hAnsi="Times New Roman" w:eastAsia="Calibri" w:cs="Times New Roman"/>
          <w:bCs/>
          <w:sz w:val="27"/>
          <w:szCs w:val="27"/>
        </w:rPr>
        <w:t xml:space="preserve"> Duy trì và nâng cao chất lượng phổ cập GDMN cho trẻ em 5 tuổi, chuẩn bị cho trẻ em 5 tuổi sẵn sàng vào học lớp 1; </w:t>
      </w:r>
      <w:r>
        <w:rPr>
          <w:rFonts w:ascii="Times New Roman" w:hAnsi="Times New Roman" w:eastAsia="Times New Roman" w:cs="Times New Roman"/>
          <w:sz w:val="27"/>
          <w:szCs w:val="27"/>
        </w:rPr>
        <w:t xml:space="preserve">rà soát, chuẩn bị các điều kiện về cơ sở vật chất, đội ngũ để </w:t>
      </w:r>
      <w:r>
        <w:rPr>
          <w:rFonts w:ascii="Times New Roman" w:hAnsi="Times New Roman" w:eastAsia="Calibri" w:cs="Times New Roman"/>
          <w:sz w:val="27"/>
          <w:szCs w:val="27"/>
        </w:rPr>
        <w:t xml:space="preserve">từng bước tiếp cận hướng tới việc triển khai các văn bản thực hiện thí điểm phổ cập giáo dục mầm non cho trẻ em 3, 4 tuổi. </w:t>
      </w:r>
    </w:p>
    <w:p>
      <w:pPr>
        <w:spacing w:before="120" w:after="0" w:line="240" w:lineRule="auto"/>
        <w:ind w:firstLine="720"/>
        <w:jc w:val="both"/>
        <w:rPr>
          <w:rFonts w:ascii="Times New Roman" w:hAnsi="Times New Roman" w:eastAsia="Calibri" w:cs="Times New Roman"/>
          <w:sz w:val="27"/>
          <w:szCs w:val="27"/>
        </w:rPr>
      </w:pPr>
      <w:r>
        <w:rPr>
          <w:rFonts w:ascii="Times New Roman" w:hAnsi="Times New Roman" w:eastAsia="Calibri" w:cs="Times New Roman"/>
          <w:sz w:val="27"/>
          <w:szCs w:val="27"/>
        </w:rPr>
        <w:t xml:space="preserve">Xây dựng kế hoạch thực hiện lộ trình nâng chuẩn giáo viên tại đơn vị theo Luật giáo dục năm 2019 (Khóa 2), </w:t>
      </w:r>
      <w:r>
        <w:rPr>
          <w:rFonts w:ascii="Times New Roman" w:hAnsi="Times New Roman" w:eastAsia="Times New Roman" w:cs="Times New Roman"/>
          <w:sz w:val="27"/>
          <w:szCs w:val="27"/>
        </w:rPr>
        <w:t xml:space="preserve">và nâng cao năng lực cho đội ngũ cán bộ quản lý, giáo viên mầm non, đảm bảo đủ số lượng, đạt chuẩn về trình độ đào tạo </w:t>
      </w:r>
      <w:r>
        <w:rPr>
          <w:rFonts w:ascii="Times New Roman" w:hAnsi="Times New Roman" w:eastAsia="Calibri" w:cs="Times New Roman"/>
          <w:sz w:val="27"/>
          <w:szCs w:val="27"/>
        </w:rPr>
        <w:t>đáp ứng yêu cầu đổi mới giáo dục.</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Calibri" w:cs="Times New Roman"/>
          <w:sz w:val="27"/>
          <w:szCs w:val="27"/>
        </w:rPr>
        <w:t xml:space="preserve">Chỉ đạo 15/15 nhóm/lớp  </w:t>
      </w:r>
      <w:r>
        <w:rPr>
          <w:rFonts w:ascii="Times New Roman" w:hAnsi="Times New Roman" w:eastAsia="Times New Roman" w:cs="Times New Roman"/>
          <w:sz w:val="27"/>
          <w:szCs w:val="27"/>
        </w:rPr>
        <w:t xml:space="preserve">thực hiện xây dựng kế hoạch giáo dục, phát triển Chương trình giáo dục nhà trường phù hợp với điều kiện thực tiễn địa phương, đơn vị, tình hình trường lớp; khả năng nhu cầu của trẻ; và thực hiện thí điểm Chương trình giáo dục mầm non mới theo chỉ đạo của Phòng Giáo dục và Đào tạo (nếu có). </w:t>
      </w:r>
    </w:p>
    <w:p>
      <w:pPr>
        <w:spacing w:before="120" w:after="0" w:line="240" w:lineRule="auto"/>
        <w:ind w:firstLine="709"/>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Thực hiện nâng cao hiệu quả chuyên đề “Xây dựng trường mầm non lấy trẻ làm trung tâm giai đoạn 2021-2025” năm thứ 3; Thực hiện hiệu quả các kế hoạch, đề án, chính sách phát triển giáo dục mầm non. </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Thực hiện nghiêm túc việc triển khai các kế hoạch, đề án, chính sách phát triển giáo dục mầm non và xây dựng kế hoạch thực hiện tại đơn vị.</w:t>
      </w:r>
    </w:p>
    <w:p>
      <w:pPr>
        <w:spacing w:before="120" w:after="0" w:line="240" w:lineRule="auto"/>
        <w:ind w:firstLine="709"/>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Thực hiện hoàn thiện cơ sở dữ liệu về hồ sơ trường, đội ngũ, trẻ; khai thác hiệu quả kho học liệu dùng chung. Thực hiện tốt công tác phổ biến kiến thức nuôi dạy trẻ cho cha mẹ trẻ, người chăm sóc trẻ và cộng đồng; tiếp tục đẩy mạnh tuyên truyền về đổi mới GDMN tại đơn vị.</w:t>
      </w:r>
    </w:p>
    <w:p>
      <w:pPr>
        <w:spacing w:before="120" w:after="0" w:line="240" w:lineRule="auto"/>
        <w:ind w:firstLine="720"/>
        <w:jc w:val="both"/>
        <w:rPr>
          <w:rFonts w:ascii="Times New Roman" w:hAnsi="Times New Roman" w:eastAsia="Times New Roman" w:cs="Times New Roman"/>
          <w:bCs/>
          <w:iCs/>
          <w:sz w:val="27"/>
          <w:szCs w:val="27"/>
        </w:rPr>
      </w:pPr>
      <w:r>
        <w:rPr>
          <w:rFonts w:ascii="Times New Roman" w:hAnsi="Times New Roman" w:eastAsia="Times New Roman" w:cs="Times New Roman"/>
          <w:bCs/>
          <w:iCs/>
          <w:sz w:val="27"/>
          <w:szCs w:val="27"/>
        </w:rPr>
        <w:t>Đầy mạnh thực hiện công tác chuyển đổi số và ứng dụng CNTT trong công tác quản lý điều hành, công tác tuyển sinh tại đơn vị</w:t>
      </w:r>
    </w:p>
    <w:p>
      <w:pPr>
        <w:spacing w:before="120" w:after="0" w:line="240" w:lineRule="auto"/>
        <w:ind w:firstLine="709"/>
        <w:jc w:val="both"/>
        <w:rPr>
          <w:rFonts w:ascii="Times New Roman" w:hAnsi="Times New Roman" w:eastAsia="Times New Roman" w:cs="Times New Roman"/>
          <w:b/>
          <w:sz w:val="27"/>
          <w:szCs w:val="27"/>
        </w:rPr>
      </w:pPr>
      <w:r>
        <w:rPr>
          <w:rFonts w:ascii="Times New Roman" w:hAnsi="Times New Roman" w:eastAsia="Times New Roman" w:cs="Times New Roman"/>
          <w:b/>
          <w:sz w:val="27"/>
          <w:szCs w:val="27"/>
        </w:rPr>
        <w:t>II. GIẢI PHÁP THỰC HIỆN</w:t>
      </w:r>
    </w:p>
    <w:p>
      <w:pPr>
        <w:spacing w:before="120" w:after="0" w:line="240" w:lineRule="auto"/>
        <w:ind w:firstLine="709"/>
        <w:jc w:val="both"/>
        <w:rPr>
          <w:rFonts w:ascii="Times New Roman" w:hAnsi="Times New Roman" w:eastAsia="Calibri" w:cs="Times New Roman"/>
          <w:b/>
          <w:sz w:val="27"/>
          <w:szCs w:val="27"/>
        </w:rPr>
      </w:pPr>
      <w:r>
        <w:rPr>
          <w:rFonts w:ascii="Times New Roman" w:hAnsi="Times New Roman" w:eastAsia="Calibri" w:cs="Times New Roman"/>
          <w:b/>
          <w:sz w:val="27"/>
          <w:szCs w:val="27"/>
        </w:rPr>
        <w:t>1. Giải pháp nâng cao hiệu lực, hiệu quả về công tác quản lý</w:t>
      </w:r>
    </w:p>
    <w:p>
      <w:pPr>
        <w:spacing w:before="120" w:after="0" w:line="240" w:lineRule="auto"/>
        <w:ind w:firstLine="709"/>
        <w:jc w:val="both"/>
        <w:rPr>
          <w:rFonts w:ascii="Times New Roman" w:hAnsi="Times New Roman" w:eastAsia="Calibri" w:cs="Times New Roman"/>
          <w:b/>
          <w:i/>
          <w:sz w:val="27"/>
          <w:szCs w:val="27"/>
        </w:rPr>
      </w:pPr>
      <w:r>
        <w:rPr>
          <w:rFonts w:ascii="Times New Roman" w:hAnsi="Times New Roman" w:eastAsia="Calibri" w:cs="Times New Roman"/>
          <w:b/>
          <w:i/>
          <w:sz w:val="27"/>
          <w:szCs w:val="27"/>
        </w:rPr>
        <w:t>1.1. Triển khai văn bản quy phạm pháp luật, các văn bản liên quan giáo dục mầm non</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Trường thực hiện triển khai đầy đủ đến đội ngũ cán bộ, giáo viên, nhân viên trường các văn bản mới ở bản tin trường năm 2023 như:</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Thông tư 45/2021/TT-BGDĐT ngày 31 tháng 12 năm của Bộ Giáo dục và Đào tạo quy định về việc xây dựng trường học, an toàn, phòng chống tai nạn thương tích trong cơ sở giáo dục;</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Nghị định 105/2020/NĐ-CP ngày 08 tháng 9 năm 2020 của Chính phủ quy định về chính sách phát triển GDMN;</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Times New Roman" w:cs="Times New Roman"/>
          <w:sz w:val="27"/>
          <w:szCs w:val="27"/>
        </w:rPr>
        <w:t>Thực hiện xây dựng kế hoạch và tổ chức triển khai hướng dẫn thực hiện nhiệm vụ năm học của bậc hoạc mầm non và của trường đến toàn thể cán bộ, giáo viên, nhân viên của trường;</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Tiếp tục thực hiện nghiêm túc và đầy đủ các Thông tư, quy định về tổ chức và hoạt động của đơn vị tại Điều lệ trường mầm non; các quy định về quản lý tài chánh, tài sản, quy chế dân chủ, thực hiện Công khai theo Thông tư 36/2017/TT-BGDĐT ngày 28 tháng 12 năm 2017 của Bộ trưởng Bộ giáo dục và Đào tạo.</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Tiếp tục cập nhật các văn bản mới, </w:t>
      </w:r>
      <w:r>
        <w:rPr>
          <w:rFonts w:ascii="Times New Roman" w:hAnsi="Times New Roman" w:eastAsia="Times New Roman" w:cs="Times New Roman"/>
          <w:sz w:val="27"/>
          <w:szCs w:val="27"/>
        </w:rPr>
        <w:t>Nghị quyết mới ban hành của Hội đồng nhân dân Thành phố liên quan đến giáo dục mầm non</w:t>
      </w:r>
      <w:r>
        <w:rPr>
          <w:rFonts w:ascii="Times New Roman" w:hAnsi="Times New Roman" w:cs="Times New Roman"/>
          <w:sz w:val="27"/>
          <w:szCs w:val="27"/>
        </w:rPr>
        <w:t xml:space="preserve"> trong năm học 2023-2024 và kịp thời triển khai đội ngũ cán bộ, giáo viên, nhân viên, người lao động tại đơn vị thông qua các buổi họp hội đồng sư phạm, sinh hoạt tổ chuyên môn......</w:t>
      </w:r>
    </w:p>
    <w:p>
      <w:pPr>
        <w:spacing w:before="120" w:after="0" w:line="240" w:lineRule="auto"/>
        <w:ind w:firstLine="709"/>
        <w:jc w:val="both"/>
        <w:rPr>
          <w:rFonts w:ascii="Times New Roman" w:hAnsi="Times New Roman" w:eastAsia="Times New Roman" w:cs="Times New Roman"/>
          <w:sz w:val="27"/>
          <w:szCs w:val="27"/>
        </w:rPr>
      </w:pPr>
      <w:r>
        <w:rPr>
          <w:rFonts w:ascii="Times New Roman" w:hAnsi="Times New Roman" w:cs="Times New Roman"/>
          <w:sz w:val="27"/>
          <w:szCs w:val="27"/>
        </w:rPr>
        <w:t xml:space="preserve">Chỉ đạo giáo viên nhóm/lớp và bộ phận tài chánh của trường thực hiện rà soát hoàn cảnh của trẻ đang học tại nhà trường, để thực hiện </w:t>
      </w:r>
      <w:r>
        <w:rPr>
          <w:rFonts w:ascii="Times New Roman" w:hAnsi="Times New Roman" w:eastAsia="Times New Roman" w:cs="Times New Roman"/>
          <w:sz w:val="27"/>
          <w:szCs w:val="27"/>
        </w:rPr>
        <w:t>đầy đủ, kịp thời các chính sách đối với trẻ em và giáo viên mầm non theo quy định.</w:t>
      </w:r>
    </w:p>
    <w:p>
      <w:pPr>
        <w:spacing w:before="120"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lang w:val="vi-VN"/>
        </w:rPr>
        <w:t>1.2</w:t>
      </w:r>
      <w:r>
        <w:rPr>
          <w:rFonts w:ascii="Times New Roman" w:hAnsi="Times New Roman" w:cs="Times New Roman"/>
          <w:b/>
          <w:i/>
          <w:sz w:val="27"/>
          <w:szCs w:val="27"/>
        </w:rPr>
        <w:t>.</w:t>
      </w:r>
      <w:r>
        <w:rPr>
          <w:rFonts w:ascii="Times New Roman" w:hAnsi="Times New Roman" w:cs="Times New Roman"/>
          <w:b/>
          <w:i/>
          <w:sz w:val="27"/>
          <w:szCs w:val="27"/>
          <w:lang w:val="vi-VN"/>
        </w:rPr>
        <w:t xml:space="preserve"> Tăng cường công tác kiểm tra</w:t>
      </w:r>
      <w:r>
        <w:rPr>
          <w:rFonts w:ascii="Times New Roman" w:hAnsi="Times New Roman" w:cs="Times New Roman"/>
          <w:b/>
          <w:i/>
          <w:sz w:val="27"/>
          <w:szCs w:val="27"/>
        </w:rPr>
        <w:t xml:space="preserve"> , bồi dưỡng tại đơn vị</w:t>
      </w:r>
    </w:p>
    <w:p>
      <w:pPr>
        <w:spacing w:before="120"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rPr>
        <w:t>1.2.1 Công tác kiểm tra, thực hiện dân chủ trong nhà trường</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xml:space="preserve">Không ngừng nâng cao hiệu quả, hiệu lực trong công tác kiểm tra tại đơn vị. </w:t>
      </w:r>
      <w:r>
        <w:rPr>
          <w:rFonts w:ascii="Times New Roman" w:hAnsi="Times New Roman" w:cs="Times New Roman"/>
          <w:sz w:val="27"/>
          <w:szCs w:val="27"/>
        </w:rPr>
        <w:t>T</w:t>
      </w:r>
      <w:r>
        <w:rPr>
          <w:rFonts w:ascii="Times New Roman" w:hAnsi="Times New Roman" w:cs="Times New Roman"/>
          <w:sz w:val="27"/>
          <w:szCs w:val="27"/>
          <w:lang w:val="vi-VN"/>
        </w:rPr>
        <w:t xml:space="preserve">ăng cường công tác kiểm tra, giám sát việc thực hiện các quy định về tổ chức và hoạt động của </w:t>
      </w:r>
      <w:r>
        <w:rPr>
          <w:rFonts w:ascii="Times New Roman" w:hAnsi="Times New Roman" w:cs="Times New Roman"/>
          <w:sz w:val="27"/>
          <w:szCs w:val="27"/>
        </w:rPr>
        <w:t>trường, nhóm/lớp</w:t>
      </w:r>
      <w:r>
        <w:rPr>
          <w:rFonts w:ascii="Times New Roman" w:hAnsi="Times New Roman" w:cs="Times New Roman"/>
          <w:sz w:val="27"/>
          <w:szCs w:val="27"/>
          <w:lang w:val="vi-VN"/>
        </w:rPr>
        <w:t xml:space="preserve"> theo </w:t>
      </w:r>
      <w:r>
        <w:rPr>
          <w:rFonts w:ascii="Times New Roman" w:hAnsi="Times New Roman" w:cs="Times New Roman"/>
          <w:sz w:val="27"/>
          <w:szCs w:val="27"/>
        </w:rPr>
        <w:t xml:space="preserve">quy định của </w:t>
      </w:r>
      <w:r>
        <w:rPr>
          <w:rFonts w:ascii="Times New Roman" w:hAnsi="Times New Roman" w:cs="Times New Roman"/>
          <w:sz w:val="27"/>
          <w:szCs w:val="27"/>
          <w:lang w:val="vi-VN"/>
        </w:rPr>
        <w:t xml:space="preserve">Điều lệ trường mầm non. </w:t>
      </w:r>
    </w:p>
    <w:p>
      <w:pPr>
        <w:tabs>
          <w:tab w:val="left" w:pos="0"/>
        </w:tabs>
        <w:spacing w:before="120" w:after="0" w:line="240" w:lineRule="auto"/>
        <w:ind w:firstLine="709"/>
        <w:jc w:val="both"/>
        <w:rPr>
          <w:rFonts w:ascii="Times New Roman" w:hAnsi="Times New Roman" w:cs="Times New Roman"/>
          <w:sz w:val="27"/>
          <w:szCs w:val="27"/>
          <w:lang w:val="pl-PL"/>
        </w:rPr>
      </w:pPr>
      <w:r>
        <w:rPr>
          <w:rFonts w:ascii="Times New Roman" w:hAnsi="Times New Roman" w:eastAsia="Times New Roman" w:cs="Times New Roman"/>
          <w:sz w:val="27"/>
          <w:szCs w:val="27"/>
          <w:lang w:val="es-BO"/>
        </w:rPr>
        <w:tab/>
      </w:r>
      <w:r>
        <w:rPr>
          <w:rFonts w:ascii="Times New Roman" w:hAnsi="Times New Roman" w:eastAsia="Times New Roman" w:cs="Times New Roman"/>
          <w:sz w:val="27"/>
          <w:szCs w:val="27"/>
          <w:lang w:val="es-BO"/>
        </w:rPr>
        <w:t xml:space="preserve">Xây dựng các kế hoạch, ban hành các quyết định và triển khai </w:t>
      </w:r>
      <w:r>
        <w:rPr>
          <w:rFonts w:ascii="Times New Roman" w:hAnsi="Times New Roman" w:eastAsia="Times New Roman" w:cs="Times New Roman"/>
          <w:sz w:val="27"/>
          <w:szCs w:val="27"/>
        </w:rPr>
        <w:t>t</w:t>
      </w:r>
      <w:r>
        <w:rPr>
          <w:rFonts w:ascii="Times New Roman" w:hAnsi="Times New Roman" w:eastAsia="Times New Roman" w:cs="Times New Roman"/>
          <w:sz w:val="27"/>
          <w:szCs w:val="27"/>
          <w:lang w:val="vi-VN"/>
        </w:rPr>
        <w:t>hực hiện</w:t>
      </w:r>
      <w:r>
        <w:rPr>
          <w:rFonts w:ascii="Times New Roman" w:hAnsi="Times New Roman" w:eastAsia="Times New Roman" w:cs="Times New Roman"/>
          <w:sz w:val="27"/>
          <w:szCs w:val="27"/>
        </w:rPr>
        <w:t xml:space="preserve">  (Kế hoạch riêng)</w:t>
      </w:r>
      <w:r>
        <w:rPr>
          <w:rFonts w:ascii="Times New Roman" w:hAnsi="Times New Roman" w:cs="Times New Roman"/>
          <w:sz w:val="27"/>
          <w:szCs w:val="27"/>
          <w:lang w:val="pl-PL"/>
        </w:rPr>
        <w:t>.</w:t>
      </w:r>
    </w:p>
    <w:p>
      <w:pPr>
        <w:spacing w:before="120" w:after="0" w:line="240" w:lineRule="auto"/>
        <w:ind w:firstLine="709"/>
        <w:jc w:val="both"/>
        <w:rPr>
          <w:rFonts w:ascii="Times New Roman" w:hAnsi="Times New Roman" w:eastAsia="Calibri" w:cs="Times New Roman"/>
          <w:spacing w:val="-2"/>
          <w:sz w:val="27"/>
          <w:szCs w:val="27"/>
        </w:rPr>
      </w:pPr>
      <w:r>
        <w:rPr>
          <w:rFonts w:ascii="Times New Roman" w:hAnsi="Times New Roman" w:eastAsia="Calibri" w:cs="Times New Roman"/>
          <w:spacing w:val="-2"/>
          <w:sz w:val="27"/>
          <w:szCs w:val="27"/>
          <w:lang w:val="vi-VN"/>
        </w:rPr>
        <w:t>T</w:t>
      </w:r>
      <w:r>
        <w:rPr>
          <w:rFonts w:ascii="Times New Roman" w:hAnsi="Times New Roman" w:eastAsia="Calibri" w:cs="Times New Roman"/>
          <w:spacing w:val="-2"/>
          <w:sz w:val="27"/>
          <w:szCs w:val="27"/>
        </w:rPr>
        <w:t>iếp tục t</w:t>
      </w:r>
      <w:r>
        <w:rPr>
          <w:rFonts w:ascii="Times New Roman" w:hAnsi="Times New Roman" w:eastAsia="Calibri" w:cs="Times New Roman"/>
          <w:spacing w:val="-2"/>
          <w:sz w:val="27"/>
          <w:szCs w:val="27"/>
          <w:lang w:val="vi-VN"/>
        </w:rPr>
        <w:t>hực hiện</w:t>
      </w:r>
      <w:r>
        <w:rPr>
          <w:rFonts w:ascii="Times New Roman" w:hAnsi="Times New Roman" w:eastAsia="Calibri" w:cs="Times New Roman"/>
          <w:spacing w:val="-2"/>
          <w:sz w:val="27"/>
          <w:szCs w:val="27"/>
        </w:rPr>
        <w:t xml:space="preserve"> </w:t>
      </w:r>
      <w:r>
        <w:rPr>
          <w:rFonts w:ascii="Times New Roman" w:hAnsi="Times New Roman" w:eastAsia="Calibri" w:cs="Times New Roman"/>
          <w:spacing w:val="-2"/>
          <w:sz w:val="27"/>
          <w:szCs w:val="27"/>
          <w:lang w:val="vi-VN"/>
        </w:rPr>
        <w:t xml:space="preserve">Quy chế công khai </w:t>
      </w:r>
      <w:r>
        <w:rPr>
          <w:rFonts w:ascii="Times New Roman" w:hAnsi="Times New Roman" w:eastAsia="Calibri" w:cs="Times New Roman"/>
          <w:spacing w:val="-2"/>
          <w:sz w:val="27"/>
          <w:szCs w:val="27"/>
        </w:rPr>
        <w:t xml:space="preserve">tại đơn vị </w:t>
      </w:r>
      <w:r>
        <w:rPr>
          <w:rFonts w:ascii="Times New Roman" w:hAnsi="Times New Roman" w:eastAsia="Calibri" w:cs="Times New Roman"/>
          <w:spacing w:val="-2"/>
          <w:sz w:val="27"/>
          <w:szCs w:val="27"/>
          <w:lang w:val="vi-VN"/>
        </w:rPr>
        <w:t>theo Thông tư số 36/2017/TT-BGDĐT ngày 28</w:t>
      </w:r>
      <w:r>
        <w:rPr>
          <w:rFonts w:ascii="Times New Roman" w:hAnsi="Times New Roman" w:eastAsia="Calibri" w:cs="Times New Roman"/>
          <w:spacing w:val="-2"/>
          <w:sz w:val="27"/>
          <w:szCs w:val="27"/>
        </w:rPr>
        <w:t xml:space="preserve"> tháng </w:t>
      </w:r>
      <w:r>
        <w:rPr>
          <w:rFonts w:ascii="Times New Roman" w:hAnsi="Times New Roman" w:eastAsia="Calibri" w:cs="Times New Roman"/>
          <w:spacing w:val="-2"/>
          <w:sz w:val="27"/>
          <w:szCs w:val="27"/>
          <w:lang w:val="vi-VN"/>
        </w:rPr>
        <w:t>12</w:t>
      </w:r>
      <w:r>
        <w:rPr>
          <w:rFonts w:ascii="Times New Roman" w:hAnsi="Times New Roman" w:eastAsia="Calibri" w:cs="Times New Roman"/>
          <w:spacing w:val="-2"/>
          <w:sz w:val="27"/>
          <w:szCs w:val="27"/>
        </w:rPr>
        <w:t xml:space="preserve"> năm </w:t>
      </w:r>
      <w:r>
        <w:rPr>
          <w:rFonts w:ascii="Times New Roman" w:hAnsi="Times New Roman" w:eastAsia="Calibri" w:cs="Times New Roman"/>
          <w:spacing w:val="-2"/>
          <w:sz w:val="27"/>
          <w:szCs w:val="27"/>
          <w:lang w:val="vi-VN"/>
        </w:rPr>
        <w:t>2017 của Bộ trưởng Bộ GDĐT</w:t>
      </w:r>
      <w:r>
        <w:rPr>
          <w:rFonts w:ascii="Times New Roman" w:hAnsi="Times New Roman" w:eastAsia="Calibri" w:cs="Times New Roman"/>
          <w:spacing w:val="-2"/>
          <w:sz w:val="27"/>
          <w:szCs w:val="27"/>
        </w:rPr>
        <w:t xml:space="preserve"> như: xây dựng kế hoạch, ban hành quy chế và tổ chức triển khai</w:t>
      </w:r>
      <w:r>
        <w:rPr>
          <w:rFonts w:ascii="Times New Roman" w:hAnsi="Times New Roman" w:eastAsia="Calibri" w:cs="Times New Roman"/>
          <w:spacing w:val="-2"/>
          <w:sz w:val="27"/>
          <w:szCs w:val="27"/>
          <w:lang w:val="vi-VN"/>
        </w:rPr>
        <w:t xml:space="preserve"> thực hiện nghiêm túc </w:t>
      </w:r>
      <w:r>
        <w:rPr>
          <w:rFonts w:ascii="Times New Roman" w:hAnsi="Times New Roman" w:eastAsia="Calibri" w:cs="Times New Roman"/>
          <w:spacing w:val="-2"/>
          <w:sz w:val="27"/>
          <w:szCs w:val="27"/>
        </w:rPr>
        <w:t xml:space="preserve">công tác công khai tại đơn vị đảm bảo đúng biểu mẫu, chính xác số liệu và công khai đúng quy định, thực hiện </w:t>
      </w:r>
      <w:r>
        <w:rPr>
          <w:rFonts w:ascii="Times New Roman" w:hAnsi="Times New Roman" w:eastAsia="Calibri" w:cs="Times New Roman"/>
          <w:spacing w:val="-2"/>
          <w:sz w:val="27"/>
          <w:szCs w:val="27"/>
          <w:lang w:val="vi-VN"/>
        </w:rPr>
        <w:t>chế độ báo cáo định kì và đột xuất</w:t>
      </w:r>
      <w:r>
        <w:rPr>
          <w:rFonts w:ascii="Times New Roman" w:hAnsi="Times New Roman" w:eastAsia="Calibri" w:cs="Times New Roman"/>
          <w:spacing w:val="-2"/>
          <w:sz w:val="27"/>
          <w:szCs w:val="27"/>
        </w:rPr>
        <w:t xml:space="preserve"> theo văn bản chỉ đạo của cấp trên</w:t>
      </w:r>
      <w:r>
        <w:rPr>
          <w:rFonts w:ascii="Times New Roman" w:hAnsi="Times New Roman" w:eastAsia="Calibri" w:cs="Times New Roman"/>
          <w:spacing w:val="-2"/>
          <w:sz w:val="27"/>
          <w:szCs w:val="27"/>
          <w:lang w:val="vi-VN"/>
        </w:rPr>
        <w:t>.</w:t>
      </w:r>
      <w:r>
        <w:rPr>
          <w:rFonts w:ascii="Times New Roman" w:hAnsi="Times New Roman" w:eastAsia="Calibri" w:cs="Times New Roman"/>
          <w:spacing w:val="-2"/>
          <w:sz w:val="27"/>
          <w:szCs w:val="27"/>
        </w:rPr>
        <w:t xml:space="preserve"> B</w:t>
      </w:r>
      <w:r>
        <w:rPr>
          <w:rFonts w:ascii="Times New Roman" w:hAnsi="Times New Roman" w:eastAsia="Calibri" w:cs="Times New Roman"/>
          <w:spacing w:val="-2"/>
          <w:sz w:val="27"/>
          <w:szCs w:val="27"/>
          <w:lang w:val="vi-VN"/>
        </w:rPr>
        <w:t>ảo đảm nguyên tắc tập trung dân chủ, đề cao trách nhiệm</w:t>
      </w:r>
      <w:r>
        <w:rPr>
          <w:rFonts w:ascii="Times New Roman" w:hAnsi="Times New Roman" w:eastAsia="Calibri" w:cs="Times New Roman"/>
          <w:spacing w:val="-2"/>
          <w:sz w:val="27"/>
          <w:szCs w:val="27"/>
        </w:rPr>
        <w:t xml:space="preserve"> </w:t>
      </w:r>
      <w:r>
        <w:rPr>
          <w:rFonts w:ascii="Times New Roman" w:hAnsi="Times New Roman" w:eastAsia="Calibri" w:cs="Times New Roman"/>
          <w:spacing w:val="-2"/>
          <w:sz w:val="27"/>
          <w:szCs w:val="27"/>
          <w:lang w:val="vi-VN"/>
        </w:rPr>
        <w:t>người đứng đầu</w:t>
      </w:r>
      <w:r>
        <w:rPr>
          <w:rFonts w:ascii="Times New Roman" w:hAnsi="Times New Roman" w:eastAsia="Calibri" w:cs="Times New Roman"/>
          <w:spacing w:val="-2"/>
          <w:sz w:val="27"/>
          <w:szCs w:val="27"/>
        </w:rPr>
        <w:t>.</w:t>
      </w:r>
    </w:p>
    <w:p>
      <w:pPr>
        <w:spacing w:before="120" w:after="0" w:line="240" w:lineRule="auto"/>
        <w:ind w:firstLine="709"/>
        <w:jc w:val="both"/>
        <w:rPr>
          <w:rFonts w:ascii="Times New Roman" w:hAnsi="Times New Roman" w:eastAsia="Calibri" w:cs="Times New Roman"/>
          <w:spacing w:val="-2"/>
          <w:sz w:val="27"/>
          <w:szCs w:val="27"/>
        </w:rPr>
      </w:pPr>
      <w:r>
        <w:rPr>
          <w:rFonts w:ascii="Times New Roman" w:hAnsi="Times New Roman" w:eastAsia="Calibri" w:cs="Times New Roman"/>
          <w:spacing w:val="-2"/>
          <w:sz w:val="27"/>
          <w:szCs w:val="27"/>
        </w:rPr>
        <w:t>Tiếp tục t</w:t>
      </w:r>
      <w:r>
        <w:rPr>
          <w:rFonts w:ascii="Times New Roman" w:hAnsi="Times New Roman" w:eastAsia="Calibri" w:cs="Times New Roman"/>
          <w:spacing w:val="-2"/>
          <w:sz w:val="27"/>
          <w:szCs w:val="27"/>
          <w:lang w:val="vi-VN"/>
        </w:rPr>
        <w:t>hực hiện các quy định về quản lý tài chính tron</w:t>
      </w:r>
      <w:r>
        <w:rPr>
          <w:rFonts w:ascii="Times New Roman" w:hAnsi="Times New Roman" w:eastAsia="Calibri" w:cs="Times New Roman"/>
          <w:spacing w:val="-2"/>
          <w:sz w:val="27"/>
          <w:szCs w:val="27"/>
        </w:rPr>
        <w:t>g</w:t>
      </w:r>
      <w:r>
        <w:rPr>
          <w:rFonts w:ascii="Times New Roman" w:hAnsi="Times New Roman" w:eastAsia="Calibri" w:cs="Times New Roman"/>
          <w:spacing w:val="-2"/>
          <w:sz w:val="27"/>
          <w:szCs w:val="27"/>
          <w:lang w:val="vi-VN"/>
        </w:rPr>
        <w:t xml:space="preserve"> trường mầm non</w:t>
      </w:r>
      <w:r>
        <w:rPr>
          <w:rFonts w:ascii="Times New Roman" w:hAnsi="Times New Roman" w:eastAsia="Calibri" w:cs="Times New Roman"/>
          <w:spacing w:val="-2"/>
          <w:sz w:val="27"/>
          <w:szCs w:val="27"/>
        </w:rPr>
        <w:t>; c</w:t>
      </w:r>
      <w:r>
        <w:rPr>
          <w:rFonts w:ascii="Times New Roman" w:hAnsi="Times New Roman" w:eastAsia="Calibri" w:cs="Times New Roman"/>
          <w:spacing w:val="-2"/>
          <w:sz w:val="27"/>
          <w:szCs w:val="27"/>
          <w:lang w:val="vi-VN"/>
        </w:rPr>
        <w:t>ác quy định tại Thông tư số 16/2018/TT-BGDĐT ngày 03</w:t>
      </w:r>
      <w:r>
        <w:rPr>
          <w:rFonts w:ascii="Times New Roman" w:hAnsi="Times New Roman" w:eastAsia="Calibri" w:cs="Times New Roman"/>
          <w:spacing w:val="-2"/>
          <w:sz w:val="27"/>
          <w:szCs w:val="27"/>
        </w:rPr>
        <w:t xml:space="preserve"> tháng </w:t>
      </w:r>
      <w:r>
        <w:rPr>
          <w:rFonts w:ascii="Times New Roman" w:hAnsi="Times New Roman" w:eastAsia="Calibri" w:cs="Times New Roman"/>
          <w:spacing w:val="-2"/>
          <w:sz w:val="27"/>
          <w:szCs w:val="27"/>
          <w:lang w:val="vi-VN"/>
        </w:rPr>
        <w:t>8</w:t>
      </w:r>
      <w:r>
        <w:rPr>
          <w:rFonts w:ascii="Times New Roman" w:hAnsi="Times New Roman" w:eastAsia="Calibri" w:cs="Times New Roman"/>
          <w:spacing w:val="-2"/>
          <w:sz w:val="27"/>
          <w:szCs w:val="27"/>
        </w:rPr>
        <w:t xml:space="preserve"> năm </w:t>
      </w:r>
      <w:r>
        <w:rPr>
          <w:rFonts w:ascii="Times New Roman" w:hAnsi="Times New Roman" w:eastAsia="Calibri" w:cs="Times New Roman"/>
          <w:spacing w:val="-2"/>
          <w:sz w:val="27"/>
          <w:szCs w:val="27"/>
          <w:lang w:val="vi-VN"/>
        </w:rPr>
        <w:t xml:space="preserve">2018 của Bộ trưởng Bộ </w:t>
      </w:r>
      <w:r>
        <w:rPr>
          <w:rFonts w:ascii="Times New Roman" w:hAnsi="Times New Roman" w:eastAsia="Calibri" w:cs="Times New Roman"/>
          <w:spacing w:val="-2"/>
          <w:sz w:val="27"/>
          <w:szCs w:val="27"/>
        </w:rPr>
        <w:t>GDĐT</w:t>
      </w:r>
      <w:r>
        <w:rPr>
          <w:rFonts w:ascii="Times New Roman" w:hAnsi="Times New Roman" w:eastAsia="Calibri" w:cs="Times New Roman"/>
          <w:spacing w:val="-2"/>
          <w:sz w:val="27"/>
          <w:szCs w:val="27"/>
          <w:lang w:val="vi-VN"/>
        </w:rPr>
        <w:t xml:space="preserve"> quy định về tài trợ cho các cơ sở giáo dục thuộc hệ thống giáo dục quốc dân</w:t>
      </w:r>
      <w:r>
        <w:rPr>
          <w:rFonts w:ascii="Times New Roman" w:hAnsi="Times New Roman" w:eastAsia="Calibri" w:cs="Times New Roman"/>
          <w:spacing w:val="-2"/>
          <w:sz w:val="27"/>
          <w:szCs w:val="27"/>
        </w:rPr>
        <w:t xml:space="preserve"> như: xây dựng kế hoạch tài trợ năm học 2023-2024 trình cấp trên phê duyệt, và tổ chức triển khai thực hiện tại đơn vị theo quy định.</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Chỉ đạo bộ phận chuyên môn tăng cường công tác kiểm tra thực hiện các nội dung giáo dục phát triển kỹ năng cho trẻ tại đơn vị như: hoạt động giáo dục kỹ năng sống, hoạt động tổ chức học anh văn, hoạt động lễ hội, hoạt động tham quan dã ngoại.....</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Thực hiện rà soát Quy chế tổ chức hoạt động và làm việc của trường, Hội đồng trường trường, Hội đồng thi đua khen thưởng......thực hiện xấp xếp hoàn chỉnh các hồ sơ phục vụ đoàn kiểm tra của Phòng Giáo dục và Đào tạo huyện Cần Giờ (tháng 01/2024).</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Thực hiện công tác kiểm tra theo kế hoạch.</w:t>
      </w:r>
    </w:p>
    <w:p>
      <w:pPr>
        <w:spacing w:before="120" w:after="0" w:line="240" w:lineRule="auto"/>
        <w:ind w:right="-1" w:firstLine="720"/>
        <w:jc w:val="both"/>
        <w:rPr>
          <w:rFonts w:ascii="Times New Roman" w:hAnsi="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cs="Times New Roman"/>
          <w:sz w:val="27"/>
          <w:szCs w:val="27"/>
          <w:lang w:val="vi-VN"/>
        </w:rPr>
        <w:t xml:space="preserve">Xây dựng kế họach thực hiện dân chủ ở đơn vị </w:t>
      </w:r>
      <w:r>
        <w:rPr>
          <w:rFonts w:ascii="Times New Roman" w:hAnsi="Times New Roman" w:cs="Times New Roman"/>
          <w:sz w:val="27"/>
          <w:szCs w:val="27"/>
        </w:rPr>
        <w:t xml:space="preserve">năm học 2023-2024 </w:t>
      </w:r>
      <w:r>
        <w:rPr>
          <w:rFonts w:ascii="Times New Roman" w:hAnsi="Times New Roman" w:cs="Times New Roman"/>
          <w:sz w:val="27"/>
          <w:szCs w:val="27"/>
          <w:lang w:val="vi-VN"/>
        </w:rPr>
        <w:t>phù hợp với thực tế và sơ kết từng học kỳ, cuối năm và tổng kết đánh giá, khen thưởng.</w:t>
      </w:r>
      <w:r>
        <w:rPr>
          <w:rFonts w:ascii="Times New Roman" w:hAnsi="Times New Roman" w:cs="Times New Roman"/>
          <w:sz w:val="27"/>
          <w:szCs w:val="27"/>
        </w:rPr>
        <w:t xml:space="preserve"> </w:t>
      </w:r>
    </w:p>
    <w:p>
      <w:pPr>
        <w:spacing w:before="120" w:after="0" w:line="240" w:lineRule="auto"/>
        <w:ind w:right="-1" w:firstLine="720"/>
        <w:jc w:val="both"/>
        <w:rPr>
          <w:rFonts w:ascii="Times New Roman" w:hAnsi="Times New Roman" w:cs="Times New Roman"/>
          <w:sz w:val="27"/>
          <w:szCs w:val="27"/>
        </w:rPr>
      </w:pPr>
      <w:r>
        <w:rPr>
          <w:rFonts w:ascii="Times New Roman" w:hAnsi="Times New Roman" w:cs="Times New Roman"/>
          <w:sz w:val="27"/>
          <w:szCs w:val="27"/>
          <w:lang w:val="vi-VN"/>
        </w:rPr>
        <w:t>Xây dựng nội quy tiếp công dân và thực hiện việc tiếp dân ở đơn vị định kỳ và thường xuyên.</w:t>
      </w:r>
    </w:p>
    <w:p>
      <w:pPr>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1.2.2. Công tác bồi dưỡng</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Xây dựng kế hoạch bồi dưỡng thường xuyên, bồi dưỡng chuyên môn, chuyên đề và tổ chức chỉ đạo thực hiện công tác bồi dưỡng đầy đủ theo kế hoạch tại đơn vị.</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Đảm bảo 100% cán bộ quản lý, giáo viên, nhân viên tham gia đầy đủ các buổi bồi dưỡng chuyên môn tại đơn vị.</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Phân công cán bộ quan lý, giáo viên, nhân viên tham gia các lớp tập huấn bồi dưỡng trong năm học đầy đủ, đúng thành phần theo quy định của các cấp.</w:t>
      </w:r>
    </w:p>
    <w:p>
      <w:pPr>
        <w:spacing w:before="120" w:after="0" w:line="240" w:lineRule="auto"/>
        <w:ind w:firstLine="720"/>
        <w:jc w:val="both"/>
        <w:rPr>
          <w:rFonts w:ascii="Times New Roman" w:hAnsi="Times New Roman" w:cs="Times New Roman"/>
          <w:sz w:val="27"/>
          <w:szCs w:val="27"/>
          <w:lang w:val="es-BO"/>
        </w:rPr>
      </w:pPr>
      <w:r>
        <w:rPr>
          <w:rFonts w:ascii="Times New Roman" w:hAnsi="Times New Roman" w:cs="Times New Roman"/>
          <w:sz w:val="27"/>
          <w:szCs w:val="27"/>
          <w:lang w:val="pt-BR"/>
        </w:rPr>
        <w:t xml:space="preserve">Tiếp tục thực hiện tốt công tác học tập BDTX tại đơn vị năm học 2023 – 2024 theo hướng dẫn của Phòng giáo dục và Đào tạo. </w:t>
      </w:r>
      <w:r>
        <w:rPr>
          <w:rFonts w:ascii="Times New Roman" w:hAnsi="Times New Roman" w:cs="Times New Roman"/>
          <w:sz w:val="27"/>
          <w:szCs w:val="27"/>
          <w:lang w:val="es-BO"/>
        </w:rPr>
        <w:t>Hướng dẫn cán bộ, giáo viên xây dựng kế hoạch bồi dưỡng cá nhân cụ thể; duyệt kế hoạch bồi dưỡng thường xuyên cán bộ quản lý, giáo viên và tổ chức học tập bằng nhiều hình thức, hướng dẫn Cán bộ quản lý, giáo viên nghiên cứu tài liệu để học tập đạt kết quả tốt; thực hiện lưu trữ hồ sơ dưỡng thường xuyên theo quy định.</w:t>
      </w:r>
    </w:p>
    <w:p>
      <w:pPr>
        <w:spacing w:before="120" w:after="0" w:line="240" w:lineRule="auto"/>
        <w:ind w:firstLine="720"/>
        <w:jc w:val="both"/>
        <w:rPr>
          <w:rFonts w:ascii="Times New Roman" w:hAnsi="Times New Roman" w:eastAsia="Times New Roman" w:cs="Times New Roman"/>
          <w:b/>
          <w:i/>
          <w:sz w:val="27"/>
          <w:szCs w:val="27"/>
        </w:rPr>
      </w:pPr>
      <w:r>
        <w:rPr>
          <w:rFonts w:ascii="Times New Roman" w:hAnsi="Times New Roman" w:eastAsia="Times New Roman" w:cs="Times New Roman"/>
          <w:b/>
          <w:i/>
          <w:sz w:val="27"/>
          <w:szCs w:val="27"/>
        </w:rPr>
        <w:t>1.3 Đầy mạnh thực hiện công tác chuyển đổi số và ứng dụng CNTT trong công tác quản lý điều hành tại đơn vị</w:t>
      </w:r>
    </w:p>
    <w:p>
      <w:pPr>
        <w:spacing w:before="120" w:after="0" w:line="240" w:lineRule="auto"/>
        <w:ind w:firstLine="709"/>
        <w:jc w:val="both"/>
        <w:rPr>
          <w:rFonts w:ascii="Times New Roman" w:hAnsi="Times New Roman" w:eastAsia="Times New Roman" w:cs="Times New Roman"/>
          <w:b/>
          <w:sz w:val="27"/>
          <w:szCs w:val="27"/>
        </w:rPr>
      </w:pPr>
      <w:r>
        <w:rPr>
          <w:rFonts w:ascii="Times New Roman" w:hAnsi="Times New Roman" w:eastAsia="Times New Roman" w:cs="Times New Roman"/>
          <w:sz w:val="27"/>
          <w:szCs w:val="27"/>
        </w:rPr>
        <w:t xml:space="preserve">Tiệp tục thực hiện công tác tuyên truyền quán triệt đến toàn thể </w:t>
      </w:r>
      <w:r>
        <w:rPr>
          <w:rFonts w:ascii="Times New Roman" w:hAnsi="Times New Roman" w:cs="Times New Roman" w:eastAsiaTheme="minorEastAsia"/>
          <w:kern w:val="24"/>
          <w:sz w:val="27"/>
          <w:szCs w:val="27"/>
        </w:rPr>
        <w:t>viên chức, người lao động các văn bản chỉ đạo các cấp về công tác chuyển đổ số và ứng dụng công nghệ thông tin trong năm học.</w:t>
      </w:r>
    </w:p>
    <w:p>
      <w:pPr>
        <w:spacing w:before="120" w:after="0" w:line="240" w:lineRule="auto"/>
        <w:ind w:firstLine="709"/>
        <w:jc w:val="both"/>
        <w:rPr>
          <w:rFonts w:ascii="Times New Roman" w:hAnsi="Times New Roman" w:eastAsia="Times New Roman" w:cs="Times New Roman"/>
          <w:b/>
          <w:spacing w:val="-4"/>
          <w:sz w:val="27"/>
          <w:szCs w:val="27"/>
        </w:rPr>
      </w:pPr>
      <w:r>
        <w:rPr>
          <w:rFonts w:ascii="Times New Roman" w:hAnsi="Times New Roman" w:cs="Times New Roman" w:eastAsiaTheme="minorEastAsia"/>
          <w:spacing w:val="-4"/>
          <w:kern w:val="24"/>
          <w:sz w:val="27"/>
          <w:szCs w:val="27"/>
        </w:rPr>
        <w:t>Tiếp tục bồi dưỡng cho cán bộ quản lý, giáo viên các kỹ năng vể ứng dụng công nghệ thông tin và chuyển đổi số trong giáo dục, đảm bảo thực hiện công việc hiệu quả trên môi trường số; đặc biệt đối với đội ngũ cán bộ quản lý, giáo viên tại đơn vị.</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Nhà trường chỉ đạo thực hiện công tác báo cáo thống kê giáo dục định kỳ về GDMN theo Thông tư</w:t>
      </w:r>
      <w:r>
        <w:rPr>
          <w:rFonts w:ascii="Times New Roman" w:hAnsi="Times New Roman" w:eastAsia="Calibri" w:cs="Times New Roman"/>
          <w:sz w:val="27"/>
          <w:szCs w:val="27"/>
          <w:shd w:val="clear" w:color="auto" w:fill="FFFFFF"/>
        </w:rPr>
        <w:t xml:space="preserve"> số </w:t>
      </w:r>
      <w:r>
        <w:fldChar w:fldCharType="begin"/>
      </w:r>
      <w:r>
        <w:instrText xml:space="preserve"> HYPERLINK "https://thuvienphapluat.vn/van-ban/cong-nghe-thong-tin/thong-tu-26-2019-tt-bgddt-su-dung-he-thong-co-so-du-lieu-nganh-giao-duc-mam-non-pho-thong-433077.aspx" \t "_blank" \o "Thông tư 26/2019/TT-BGDĐT" </w:instrText>
      </w:r>
      <w:r>
        <w:fldChar w:fldCharType="separate"/>
      </w:r>
      <w:r>
        <w:rPr>
          <w:rFonts w:ascii="Times New Roman" w:hAnsi="Times New Roman" w:eastAsia="Calibri" w:cs="Times New Roman"/>
          <w:sz w:val="27"/>
          <w:szCs w:val="27"/>
          <w:shd w:val="clear" w:color="auto" w:fill="FFFFFF"/>
        </w:rPr>
        <w:t>26/2019/TT-BGDĐT</w:t>
      </w:r>
      <w:r>
        <w:rPr>
          <w:rFonts w:ascii="Times New Roman" w:hAnsi="Times New Roman" w:eastAsia="Calibri" w:cs="Times New Roman"/>
          <w:sz w:val="27"/>
          <w:szCs w:val="27"/>
          <w:shd w:val="clear" w:color="auto" w:fill="FFFFFF"/>
        </w:rPr>
        <w:fldChar w:fldCharType="end"/>
      </w:r>
      <w:r>
        <w:rPr>
          <w:rFonts w:ascii="Times New Roman" w:hAnsi="Times New Roman" w:eastAsia="Calibri" w:cs="Times New Roman"/>
          <w:sz w:val="27"/>
          <w:szCs w:val="27"/>
          <w:shd w:val="clear" w:color="auto" w:fill="FFFFFF"/>
        </w:rPr>
        <w:t> ngày 30/12/2019 </w:t>
      </w:r>
      <w:r>
        <w:rPr>
          <w:rFonts w:ascii="Times New Roman" w:hAnsi="Times New Roman" w:eastAsia="Calibri" w:cs="Times New Roman"/>
          <w:sz w:val="27"/>
          <w:szCs w:val="27"/>
        </w:rPr>
        <w:t xml:space="preserve">tại địa chỉ csdl.moet.gov.vn; dữ liệu được cập nhật 02 kỳ/năm học (kỳ đầu năm học và kỳ cuối năm học) đúng thời hạn, đầy đủ và chính xác số liệu theo quy định; cập nhật đầy đủ các thông tin, đúng thời gian quy định của Phòng Giáo dục và Đào tạo. Thống nhất số liệu giữa các biểu mẫu có liên quan, nội dung, hình thức các báo cáo và thời hạn báo cáo, đảm bảo chế độ thông tin, báo cáo là một trong những tiêu chí đánh giá thi đua cuối năm của đơn vị.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Chỉ đạo cán bộ quản lý, giáo viên từng bước vận dụng tạo mã QR để lưu trữ tài liệu. </w:t>
      </w:r>
      <w:r>
        <w:rPr>
          <w:rFonts w:ascii="Times New Roman" w:hAnsi="Times New Roman" w:cs="Times New Roman" w:eastAsiaTheme="minorEastAsia"/>
          <w:kern w:val="24"/>
          <w:sz w:val="27"/>
          <w:szCs w:val="27"/>
        </w:rPr>
        <w:t>H</w:t>
      </w:r>
      <w:r>
        <w:rPr>
          <w:rFonts w:ascii="Times New Roman" w:hAnsi="Times New Roman" w:cs="Times New Roman" w:eastAsiaTheme="minorEastAsia"/>
          <w:kern w:val="24"/>
          <w:sz w:val="27"/>
          <w:szCs w:val="27"/>
          <w:lang w:val="vi-VN"/>
        </w:rPr>
        <w:t>oàn thiện việc cập nhật mã định danh và đưa vào khai thác mã định danh công dân của học sinh đạt 100%</w:t>
      </w:r>
      <w:r>
        <w:rPr>
          <w:rFonts w:ascii="Times New Roman" w:hAnsi="Times New Roman" w:cs="Times New Roman" w:eastAsiaTheme="minorEastAsia"/>
          <w:kern w:val="24"/>
          <w:sz w:val="27"/>
          <w:szCs w:val="27"/>
        </w:rPr>
        <w:t>, thực hiện công tác tuyển sinh, thu học phí</w:t>
      </w:r>
      <w:r>
        <w:rPr>
          <w:rFonts w:ascii="Times New Roman" w:hAnsi="Times New Roman" w:cs="Times New Roman" w:eastAsiaTheme="minorEastAsia"/>
          <w:kern w:val="24"/>
          <w:sz w:val="27"/>
          <w:szCs w:val="27"/>
          <w:lang w:val="vi-VN"/>
        </w:rPr>
        <w:t xml:space="preserve">.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Nhà trường tiếp tục gia hạn và sử dụng tốt các hệ thống phần mềm Smas, Ipmis trong quản lý hồ sơ nhân sự, thống kê tại đơn vị. Phần mềm MinMannager trong thực hiện Chương trình Giáo dục mầm non và các phần mềm khác.</w:t>
      </w:r>
    </w:p>
    <w:p>
      <w:pPr>
        <w:pStyle w:val="35"/>
        <w:spacing w:before="120"/>
        <w:ind w:firstLine="709"/>
        <w:rPr>
          <w:rFonts w:eastAsia="Times New Roman"/>
          <w:iCs/>
          <w:sz w:val="27"/>
          <w:szCs w:val="27"/>
          <w:lang w:eastAsia="vi-VN" w:bidi="vi-VN"/>
        </w:rPr>
      </w:pPr>
      <w:r>
        <w:rPr>
          <w:rFonts w:eastAsia="Times New Roman"/>
          <w:iCs/>
          <w:sz w:val="27"/>
          <w:szCs w:val="27"/>
          <w:lang w:eastAsia="vi-VN" w:bidi="vi-VN"/>
        </w:rPr>
        <w:t>Tiếp tục thực hiện tốt công tác tuyên truyền đến cha mẹ học sinh thực hiện tốt việc thu tiền trên phần mềm SSC ngày càng đạt hiệu quả cao.</w:t>
      </w:r>
    </w:p>
    <w:p>
      <w:pPr>
        <w:pStyle w:val="35"/>
        <w:spacing w:before="120"/>
        <w:ind w:firstLine="709"/>
        <w:rPr>
          <w:rFonts w:eastAsia="Times New Roman"/>
          <w:iCs/>
          <w:sz w:val="27"/>
          <w:szCs w:val="27"/>
          <w:lang w:eastAsia="vi-VN" w:bidi="vi-VN"/>
        </w:rPr>
      </w:pPr>
      <w:r>
        <w:rPr>
          <w:rFonts w:eastAsia="Times New Roman"/>
          <w:iCs/>
          <w:sz w:val="27"/>
          <w:szCs w:val="27"/>
          <w:lang w:eastAsia="vi-VN" w:bidi="vi-VN"/>
        </w:rPr>
        <w:t>Tiếp tục chỉ đạo giáo viên, các bộ phận thực hiện tốt các phần mềm tại đơn vị trong năm học 2023-2024 và thực hiện cập nhật ứng dụng thêm các phần mềm mới vào hoạt động chăm sóc, nuôi dưỡng và giáo dục trẻ.</w:t>
      </w:r>
    </w:p>
    <w:p>
      <w:pPr>
        <w:pStyle w:val="35"/>
        <w:spacing w:before="120"/>
        <w:ind w:firstLine="709"/>
        <w:rPr>
          <w:rFonts w:eastAsia="Times New Roman"/>
          <w:iCs/>
          <w:sz w:val="27"/>
          <w:szCs w:val="27"/>
          <w:lang w:eastAsia="vi-VN" w:bidi="vi-VN"/>
        </w:rPr>
      </w:pPr>
      <w:r>
        <w:rPr>
          <w:rFonts w:eastAsia="Times New Roman"/>
          <w:iCs/>
          <w:sz w:val="27"/>
          <w:szCs w:val="27"/>
          <w:lang w:eastAsia="vi-VN" w:bidi="vi-VN"/>
        </w:rPr>
        <w:t>Cử cán bộ quản lý, nhân viên tham gia tập huấn các nội dung liên quan công tác ứng dụng công nghệ thông tin và chuyên đổi số trong năm học 2023-2024.</w:t>
      </w:r>
    </w:p>
    <w:p>
      <w:pPr>
        <w:spacing w:before="120" w:after="0" w:line="240" w:lineRule="auto"/>
        <w:ind w:right="-1" w:firstLine="720"/>
        <w:jc w:val="both"/>
        <w:rPr>
          <w:rFonts w:ascii="Times New Roman" w:hAnsi="Times New Roman" w:eastAsia="Times New Roman" w:cs="Times New Roman"/>
          <w:b/>
          <w:sz w:val="27"/>
          <w:szCs w:val="27"/>
        </w:rPr>
      </w:pPr>
      <w:r>
        <w:rPr>
          <w:rFonts w:ascii="Times New Roman" w:hAnsi="Times New Roman" w:eastAsia="Times New Roman" w:cs="Times New Roman"/>
          <w:b/>
          <w:sz w:val="27"/>
          <w:szCs w:val="27"/>
        </w:rPr>
        <w:t>2</w:t>
      </w:r>
      <w:r>
        <w:rPr>
          <w:rFonts w:ascii="Times New Roman" w:hAnsi="Times New Roman" w:eastAsia="Times New Roman" w:cs="Times New Roman"/>
          <w:b/>
          <w:sz w:val="27"/>
          <w:szCs w:val="27"/>
          <w:lang w:val="vi-VN"/>
        </w:rPr>
        <w:t xml:space="preserve">. </w:t>
      </w:r>
      <w:r>
        <w:rPr>
          <w:rFonts w:ascii="Times New Roman" w:hAnsi="Times New Roman" w:eastAsia="Times New Roman" w:cs="Times New Roman"/>
          <w:b/>
          <w:sz w:val="27"/>
          <w:szCs w:val="27"/>
        </w:rPr>
        <w:t>G</w:t>
      </w:r>
      <w:r>
        <w:rPr>
          <w:rFonts w:ascii="Times New Roman" w:hAnsi="Times New Roman" w:eastAsia="Times New Roman" w:cs="Times New Roman"/>
          <w:b/>
          <w:sz w:val="27"/>
          <w:szCs w:val="27"/>
          <w:lang w:val="vi-VN"/>
        </w:rPr>
        <w:t>iải pháp định hướng phát triển trường, lớp;</w:t>
      </w:r>
      <w:r>
        <w:rPr>
          <w:rFonts w:ascii="Times New Roman" w:hAnsi="Times New Roman" w:eastAsia="Times New Roman" w:cs="Times New Roman"/>
          <w:b/>
          <w:sz w:val="27"/>
          <w:szCs w:val="27"/>
        </w:rPr>
        <w:t xml:space="preserve"> xây dựng trường chuẩn quốc gia và nâng cao chất lượng phổ cập giáo dục mầm non trẻ em 5 tuổi</w:t>
      </w:r>
      <w:r>
        <w:rPr>
          <w:rFonts w:ascii="Times New Roman" w:hAnsi="Times New Roman" w:eastAsia="Times New Roman" w:cs="Times New Roman"/>
          <w:b/>
          <w:sz w:val="27"/>
          <w:szCs w:val="27"/>
          <w:lang w:val="vi-VN"/>
        </w:rPr>
        <w:t xml:space="preserve"> </w:t>
      </w:r>
    </w:p>
    <w:p>
      <w:pPr>
        <w:spacing w:before="120" w:after="0" w:line="240" w:lineRule="auto"/>
        <w:ind w:right="-1" w:firstLine="720"/>
        <w:jc w:val="both"/>
        <w:rPr>
          <w:rFonts w:ascii="Times New Roman" w:hAnsi="Times New Roman" w:eastAsia="Times New Roman" w:cs="Times New Roman"/>
          <w:b/>
          <w:i/>
          <w:sz w:val="27"/>
          <w:szCs w:val="27"/>
        </w:rPr>
      </w:pPr>
      <w:r>
        <w:rPr>
          <w:rFonts w:ascii="Times New Roman" w:hAnsi="Times New Roman" w:eastAsia="Times New Roman" w:cs="Times New Roman"/>
          <w:b/>
          <w:i/>
          <w:sz w:val="27"/>
          <w:szCs w:val="27"/>
        </w:rPr>
        <w:t>2</w:t>
      </w:r>
      <w:r>
        <w:rPr>
          <w:rFonts w:ascii="Times New Roman" w:hAnsi="Times New Roman" w:eastAsia="Times New Roman" w:cs="Times New Roman"/>
          <w:b/>
          <w:i/>
          <w:sz w:val="27"/>
          <w:szCs w:val="27"/>
          <w:lang w:val="vi-VN"/>
        </w:rPr>
        <w:t xml:space="preserve">.1 Rà soát sắp xếp </w:t>
      </w:r>
      <w:r>
        <w:rPr>
          <w:rFonts w:ascii="Times New Roman" w:hAnsi="Times New Roman" w:eastAsia="Times New Roman" w:cs="Times New Roman"/>
          <w:b/>
          <w:i/>
          <w:sz w:val="27"/>
          <w:szCs w:val="27"/>
        </w:rPr>
        <w:t>sỉ số nhóm/</w:t>
      </w:r>
      <w:r>
        <w:rPr>
          <w:rFonts w:ascii="Times New Roman" w:hAnsi="Times New Roman" w:eastAsia="Times New Roman" w:cs="Times New Roman"/>
          <w:b/>
          <w:i/>
          <w:sz w:val="27"/>
          <w:szCs w:val="27"/>
          <w:lang w:val="vi-VN"/>
        </w:rPr>
        <w:t xml:space="preserve"> lớp phù hợp với điều kiện thực tiễn</w:t>
      </w:r>
      <w:r>
        <w:rPr>
          <w:rFonts w:ascii="Times New Roman" w:hAnsi="Times New Roman" w:eastAsia="Times New Roman" w:cs="Times New Roman"/>
          <w:b/>
          <w:i/>
          <w:sz w:val="27"/>
          <w:szCs w:val="27"/>
        </w:rPr>
        <w:t xml:space="preserve"> của đơn vị</w:t>
      </w:r>
    </w:p>
    <w:p>
      <w:pPr>
        <w:spacing w:before="120" w:after="0" w:line="240" w:lineRule="auto"/>
        <w:ind w:right="-1" w:firstLine="720"/>
        <w:jc w:val="both"/>
        <w:rPr>
          <w:rFonts w:ascii="Times New Roman" w:hAnsi="Times New Roman" w:eastAsia="Times New Roman" w:cs="Times New Roman"/>
          <w:sz w:val="27"/>
          <w:szCs w:val="27"/>
        </w:rPr>
      </w:pPr>
      <w:r>
        <w:rPr>
          <w:rFonts w:ascii="Times New Roman" w:hAnsi="Times New Roman" w:cs="Times New Roman"/>
          <w:sz w:val="27"/>
          <w:szCs w:val="27"/>
          <w:lang w:val="vi-VN"/>
        </w:rPr>
        <w:t xml:space="preserve">Tiếp tục </w:t>
      </w:r>
      <w:r>
        <w:rPr>
          <w:rFonts w:ascii="Times New Roman" w:hAnsi="Times New Roman" w:cs="Times New Roman"/>
          <w:sz w:val="27"/>
          <w:szCs w:val="27"/>
        </w:rPr>
        <w:t>lập tờ trình đề xuất</w:t>
      </w:r>
      <w:r>
        <w:rPr>
          <w:rFonts w:ascii="Times New Roman" w:hAnsi="Times New Roman" w:cs="Times New Roman"/>
          <w:sz w:val="27"/>
          <w:szCs w:val="27"/>
          <w:lang w:val="vi-VN"/>
        </w:rPr>
        <w:t xml:space="preserve"> cải tạo, nâng cấp trường lớp, cơ sở vật chất đáp ứng tiêu chuẩn </w:t>
      </w:r>
      <w:r>
        <w:rPr>
          <w:rFonts w:ascii="Times New Roman" w:hAnsi="Times New Roman" w:cs="Times New Roman"/>
          <w:sz w:val="27"/>
          <w:szCs w:val="27"/>
        </w:rPr>
        <w:t>cơ sở vật chất</w:t>
      </w:r>
      <w:r>
        <w:rPr>
          <w:rFonts w:ascii="Times New Roman" w:hAnsi="Times New Roman" w:cs="Times New Roman"/>
          <w:sz w:val="27"/>
          <w:szCs w:val="27"/>
          <w:lang w:val="vi-VN"/>
        </w:rPr>
        <w:t xml:space="preserve"> quy định tại</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Thông tư số 13/2020/TT-BGDĐT ngày 26/5/2020 của Bộ </w:t>
      </w:r>
      <w:r>
        <w:rPr>
          <w:rFonts w:ascii="Times New Roman" w:hAnsi="Times New Roman" w:cs="Times New Roman"/>
          <w:bCs/>
          <w:sz w:val="27"/>
          <w:szCs w:val="27"/>
          <w:lang w:val="vi-VN"/>
        </w:rPr>
        <w:t>Giáo dục và Đào tạo</w:t>
      </w:r>
      <w:r>
        <w:rPr>
          <w:rFonts w:ascii="Times New Roman" w:hAnsi="Times New Roman" w:cs="Times New Roman"/>
          <w:sz w:val="27"/>
          <w:szCs w:val="27"/>
        </w:rPr>
        <w:t xml:space="preserve"> và </w:t>
      </w:r>
      <w:r>
        <w:rPr>
          <w:rFonts w:ascii="Times New Roman" w:hAnsi="Times New Roman" w:eastAsia="Times New Roman" w:cs="Times New Roman"/>
          <w:sz w:val="27"/>
          <w:szCs w:val="27"/>
          <w:lang w:val="vi-VN"/>
        </w:rPr>
        <w:t>Nghị quyết số 19/NQ-TW, Công văn số 3712/BGDĐT-CSVC ngày 24/8/2018 và các quy định của pháp luật hiện hành</w:t>
      </w:r>
      <w:r>
        <w:rPr>
          <w:rFonts w:ascii="Times New Roman" w:hAnsi="Times New Roman" w:eastAsia="Times New Roman" w:cs="Times New Roman"/>
          <w:sz w:val="27"/>
          <w:szCs w:val="27"/>
        </w:rPr>
        <w:t>. Thực hiện cân đối nguồn kinh phí  hoạt động hằng năm của đơn vị và nguồn tài chính hợp pháp khác để thực hiện trang bị bổ sung trang thiết bị, đồ dùng đồ chơi nhằm tạo</w:t>
      </w:r>
      <w:r>
        <w:rPr>
          <w:rFonts w:ascii="Times New Roman" w:hAnsi="Times New Roman" w:eastAsia="Times New Roman" w:cs="Times New Roman"/>
          <w:sz w:val="27"/>
          <w:szCs w:val="27"/>
          <w:lang w:val="vi-VN"/>
        </w:rPr>
        <w:t xml:space="preserve"> điều kiện thu hút thêm trẻ </w:t>
      </w:r>
      <w:r>
        <w:rPr>
          <w:rFonts w:ascii="Times New Roman" w:hAnsi="Times New Roman" w:eastAsia="Times New Roman" w:cs="Times New Roman"/>
          <w:sz w:val="27"/>
          <w:szCs w:val="27"/>
        </w:rPr>
        <w:t xml:space="preserve">nhà trẻ và trẻ </w:t>
      </w:r>
      <w:r>
        <w:rPr>
          <w:rFonts w:ascii="Times New Roman" w:hAnsi="Times New Roman" w:eastAsia="Times New Roman" w:cs="Times New Roman"/>
          <w:sz w:val="27"/>
          <w:szCs w:val="27"/>
          <w:lang w:val="vi-VN"/>
        </w:rPr>
        <w:t>mẫu giáo đến trường, góp phần nâng cao tỷ lệ huy động</w:t>
      </w:r>
      <w:r>
        <w:rPr>
          <w:rFonts w:ascii="Times New Roman" w:hAnsi="Times New Roman" w:eastAsia="Times New Roman" w:cs="Times New Roman"/>
          <w:sz w:val="27"/>
          <w:szCs w:val="27"/>
        </w:rPr>
        <w:t xml:space="preserve"> nhằm chuẩn bị </w:t>
      </w:r>
      <w:r>
        <w:rPr>
          <w:rFonts w:ascii="Times New Roman" w:hAnsi="Times New Roman" w:eastAsia="Times New Roman" w:cs="Times New Roman"/>
          <w:sz w:val="27"/>
          <w:szCs w:val="27"/>
          <w:lang w:val="vi-VN"/>
        </w:rPr>
        <w:t xml:space="preserve">thực hiện phổ cập giáo dục mầm non cho trẻ em 3 tuổi và 4 tuổi.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Thực hiện r</w:t>
      </w:r>
      <w:r>
        <w:rPr>
          <w:rFonts w:ascii="Times New Roman" w:hAnsi="Times New Roman" w:cs="Times New Roman"/>
          <w:sz w:val="27"/>
          <w:szCs w:val="27"/>
          <w:lang w:val="vi-VN"/>
        </w:rPr>
        <w:t xml:space="preserve">à soát đồ chơi, học liệu tại </w:t>
      </w:r>
      <w:r>
        <w:rPr>
          <w:rFonts w:ascii="Times New Roman" w:hAnsi="Times New Roman" w:cs="Times New Roman"/>
          <w:sz w:val="27"/>
          <w:szCs w:val="27"/>
        </w:rPr>
        <w:t>đơn vị</w:t>
      </w:r>
      <w:r>
        <w:rPr>
          <w:rFonts w:ascii="Times New Roman" w:hAnsi="Times New Roman" w:cs="Times New Roman"/>
          <w:sz w:val="27"/>
          <w:szCs w:val="27"/>
          <w:lang w:val="vi-VN"/>
        </w:rPr>
        <w:t xml:space="preserve"> để</w:t>
      </w:r>
      <w:r>
        <w:rPr>
          <w:rFonts w:ascii="Times New Roman" w:hAnsi="Times New Roman" w:cs="Times New Roman"/>
          <w:sz w:val="27"/>
          <w:szCs w:val="27"/>
        </w:rPr>
        <w:t xml:space="preserve"> có kế hoạch</w:t>
      </w:r>
      <w:r>
        <w:rPr>
          <w:rFonts w:ascii="Times New Roman" w:hAnsi="Times New Roman" w:cs="Times New Roman"/>
          <w:sz w:val="27"/>
          <w:szCs w:val="27"/>
          <w:lang w:val="vi-VN"/>
        </w:rPr>
        <w:t xml:space="preserve"> bổ sung đồ dùng đồ chơi </w:t>
      </w:r>
      <w:r>
        <w:rPr>
          <w:rFonts w:ascii="Times New Roman" w:hAnsi="Times New Roman" w:cs="Times New Roman"/>
          <w:sz w:val="27"/>
          <w:szCs w:val="27"/>
        </w:rPr>
        <w:t xml:space="preserve">ngoài trời phát triển vận động cho trẻ. </w:t>
      </w:r>
      <w:r>
        <w:rPr>
          <w:rFonts w:ascii="Times New Roman" w:hAnsi="Times New Roman" w:cs="Times New Roman"/>
          <w:sz w:val="27"/>
          <w:szCs w:val="27"/>
          <w:lang w:val="vi-VN"/>
        </w:rPr>
        <w:t xml:space="preserve">Ngoài ra </w:t>
      </w:r>
      <w:r>
        <w:rPr>
          <w:rFonts w:ascii="Times New Roman" w:hAnsi="Times New Roman" w:cs="Times New Roman"/>
          <w:sz w:val="27"/>
          <w:szCs w:val="27"/>
        </w:rPr>
        <w:t>chỉ đạo giáo viên nhóm/lớp</w:t>
      </w:r>
      <w:r>
        <w:rPr>
          <w:rFonts w:ascii="Times New Roman" w:hAnsi="Times New Roman" w:cs="Times New Roman"/>
          <w:sz w:val="27"/>
          <w:szCs w:val="27"/>
          <w:lang w:val="vi-VN"/>
        </w:rPr>
        <w:t xml:space="preserve"> tăng cường làm đồ dùng, đồ chơi tự tạo từ nguyên vật liệu sẵn có phù hợp với văn hóa địa phương, gắn với cuộc sống của trẻ; </w:t>
      </w:r>
      <w:r>
        <w:rPr>
          <w:rFonts w:ascii="Times New Roman" w:hAnsi="Times New Roman" w:cs="Times New Roman"/>
          <w:sz w:val="27"/>
          <w:szCs w:val="27"/>
        </w:rPr>
        <w:t>thực hiện cân đối nguốn kinh phí tại đơn vị</w:t>
      </w:r>
      <w:r>
        <w:rPr>
          <w:rFonts w:ascii="Times New Roman" w:hAnsi="Times New Roman" w:cs="Times New Roman"/>
          <w:sz w:val="27"/>
          <w:szCs w:val="27"/>
          <w:lang w:val="vi-VN"/>
        </w:rPr>
        <w:t xml:space="preserve"> và huy động mọi nguồn lực để mua sắm bổ sung các đồ dùng, đồ chơi, thiết bị hiện đại; sách tham khảo, tài liệu, học liệu của trẻ phù hợp với thực hiện nội dung chương trình </w:t>
      </w:r>
      <w:r>
        <w:rPr>
          <w:rFonts w:ascii="Times New Roman" w:hAnsi="Times New Roman" w:cs="Times New Roman"/>
          <w:sz w:val="27"/>
          <w:szCs w:val="27"/>
        </w:rPr>
        <w:t>G</w:t>
      </w:r>
      <w:r>
        <w:rPr>
          <w:rFonts w:ascii="Times New Roman" w:hAnsi="Times New Roman" w:cs="Times New Roman"/>
          <w:sz w:val="27"/>
          <w:szCs w:val="27"/>
          <w:lang w:val="vi-VN"/>
        </w:rPr>
        <w:t>iáo</w:t>
      </w:r>
      <w:r>
        <w:rPr>
          <w:rFonts w:ascii="Times New Roman" w:hAnsi="Times New Roman" w:cs="Times New Roman"/>
          <w:sz w:val="27"/>
          <w:szCs w:val="27"/>
        </w:rPr>
        <w:t xml:space="preserve"> dục mầm non theo văn bản quy định </w:t>
      </w:r>
      <w:r>
        <w:rPr>
          <w:rFonts w:ascii="Times New Roman" w:hAnsi="Times New Roman" w:eastAsia="Times New Roman" w:cs="Times New Roman"/>
          <w:sz w:val="27"/>
          <w:szCs w:val="27"/>
          <w:lang w:val="vi-VN"/>
        </w:rPr>
        <w:t>theo yêu cầu chuẩn hóa và hiện đại</w:t>
      </w:r>
      <w:r>
        <w:rPr>
          <w:rFonts w:ascii="Times New Roman" w:hAnsi="Times New Roman" w:cs="Times New Roman"/>
          <w:sz w:val="27"/>
          <w:szCs w:val="27"/>
          <w:lang w:val="vi-VN"/>
        </w:rPr>
        <w:t>.</w:t>
      </w:r>
    </w:p>
    <w:p>
      <w:pPr>
        <w:spacing w:before="120" w:after="0" w:line="240" w:lineRule="auto"/>
        <w:ind w:firstLine="709"/>
        <w:jc w:val="both"/>
        <w:rPr>
          <w:rFonts w:ascii="Times New Roman" w:hAnsi="Times New Roman" w:cs="Times New Roman"/>
          <w:spacing w:val="-6"/>
          <w:sz w:val="27"/>
          <w:szCs w:val="27"/>
        </w:rPr>
      </w:pPr>
      <w:r>
        <w:rPr>
          <w:rFonts w:ascii="Times New Roman" w:hAnsi="Times New Roman" w:eastAsia="Calibri" w:cs="Times New Roman"/>
          <w:spacing w:val="-6"/>
          <w:sz w:val="27"/>
          <w:szCs w:val="27"/>
        </w:rPr>
        <w:t>Chỉ đạo triển khai và thực hiện</w:t>
      </w:r>
      <w:r>
        <w:rPr>
          <w:rFonts w:ascii="Times New Roman" w:hAnsi="Times New Roman" w:eastAsia="Calibri" w:cs="Times New Roman"/>
          <w:spacing w:val="-6"/>
          <w:sz w:val="27"/>
          <w:szCs w:val="27"/>
          <w:lang w:val="vi-VN"/>
        </w:rPr>
        <w:t xml:space="preserve"> hiệu quả Đề án “Đảm bảo cơ sở vật chất thực hiện chương trình GDMN, phổ thông giai đoạn 2018-2025”; ưu tiên đảm bảo cơ sở vật chất đáp ứng yêu cầu duy trì và nâng cao chất lượng phổ cập</w:t>
      </w:r>
      <w:r>
        <w:rPr>
          <w:rFonts w:ascii="Times New Roman" w:hAnsi="Times New Roman" w:eastAsia="Calibri" w:cs="Times New Roman"/>
          <w:spacing w:val="-6"/>
          <w:sz w:val="27"/>
          <w:szCs w:val="27"/>
        </w:rPr>
        <w:t xml:space="preserve">. </w:t>
      </w:r>
      <w:r>
        <w:rPr>
          <w:rFonts w:ascii="Times New Roman" w:hAnsi="Times New Roman" w:cs="Times New Roman"/>
          <w:spacing w:val="-6"/>
          <w:sz w:val="27"/>
          <w:szCs w:val="27"/>
          <w:lang w:val="vi-VN"/>
        </w:rPr>
        <w:t xml:space="preserve">Tăng cường </w:t>
      </w:r>
      <w:r>
        <w:rPr>
          <w:rFonts w:ascii="Times New Roman" w:hAnsi="Times New Roman" w:cs="Times New Roman"/>
          <w:spacing w:val="-6"/>
          <w:sz w:val="27"/>
          <w:szCs w:val="27"/>
        </w:rPr>
        <w:t xml:space="preserve">công tác </w:t>
      </w:r>
      <w:r>
        <w:rPr>
          <w:rFonts w:ascii="Times New Roman" w:hAnsi="Times New Roman" w:cs="Times New Roman"/>
          <w:spacing w:val="-6"/>
          <w:sz w:val="27"/>
          <w:szCs w:val="27"/>
          <w:lang w:val="vi-VN"/>
        </w:rPr>
        <w:t>kiểm tra</w:t>
      </w:r>
      <w:r>
        <w:rPr>
          <w:rFonts w:ascii="Times New Roman" w:hAnsi="Times New Roman" w:cs="Times New Roman"/>
          <w:spacing w:val="-6"/>
          <w:sz w:val="27"/>
          <w:szCs w:val="27"/>
        </w:rPr>
        <w:t>,</w:t>
      </w:r>
      <w:r>
        <w:rPr>
          <w:rFonts w:ascii="Times New Roman" w:hAnsi="Times New Roman" w:cs="Times New Roman"/>
          <w:spacing w:val="-6"/>
          <w:sz w:val="27"/>
          <w:szCs w:val="27"/>
          <w:lang w:val="vi-VN"/>
        </w:rPr>
        <w:t xml:space="preserve"> giáo viên, nhân viên về việc bảo quản, sử dụng, phát huy tối đa công năng các thiết bị dạy học tại đơn vị như: </w:t>
      </w:r>
      <w:r>
        <w:rPr>
          <w:rFonts w:ascii="Times New Roman" w:hAnsi="Times New Roman" w:cs="Times New Roman"/>
          <w:spacing w:val="-6"/>
          <w:sz w:val="27"/>
          <w:szCs w:val="27"/>
        </w:rPr>
        <w:t>b</w:t>
      </w:r>
      <w:r>
        <w:rPr>
          <w:rFonts w:ascii="Times New Roman" w:hAnsi="Times New Roman" w:cs="Times New Roman"/>
          <w:spacing w:val="-6"/>
          <w:sz w:val="27"/>
          <w:szCs w:val="27"/>
          <w:lang w:val="vi-VN"/>
        </w:rPr>
        <w:t>ảng tương tác, thiết bị tương tác cầm tay.......</w:t>
      </w:r>
    </w:p>
    <w:p>
      <w:pPr>
        <w:spacing w:before="120" w:after="0" w:line="240" w:lineRule="auto"/>
        <w:ind w:firstLine="709"/>
        <w:jc w:val="both"/>
        <w:rPr>
          <w:rFonts w:ascii="Times New Roman" w:hAnsi="Times New Roman" w:cs="Times New Roman"/>
          <w:spacing w:val="-6"/>
          <w:sz w:val="27"/>
          <w:szCs w:val="27"/>
        </w:rPr>
      </w:pPr>
      <w:r>
        <w:rPr>
          <w:rFonts w:ascii="Times New Roman" w:hAnsi="Times New Roman" w:cs="Times New Roman"/>
          <w:spacing w:val="-6"/>
          <w:sz w:val="27"/>
          <w:szCs w:val="27"/>
        </w:rPr>
        <w:t>Chỉ đạo bộ phận kế toán kịp thời thanh lý một số tài sản hư không sử dụng được.</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Thực hiện ký kết hợp đồng các công ty thực hiện bào trì, bảo quản các đồ dùng, trang thiết bị tại đơn vị để duy trì tuổi thọ đồ dùng, trang thiết bị.</w:t>
      </w:r>
    </w:p>
    <w:p>
      <w:pPr>
        <w:spacing w:before="120" w:after="0" w:line="240" w:lineRule="auto"/>
        <w:ind w:right="92" w:firstLine="720"/>
        <w:jc w:val="both"/>
        <w:rPr>
          <w:rFonts w:ascii="Times New Roman Bold" w:hAnsi="Times New Roman Bold" w:eastAsia="Times New Roman" w:cs="Times New Roman"/>
          <w:b/>
          <w:i/>
          <w:spacing w:val="-8"/>
          <w:sz w:val="27"/>
          <w:szCs w:val="27"/>
        </w:rPr>
      </w:pPr>
      <w:r>
        <w:rPr>
          <w:rFonts w:ascii="Times New Roman Bold" w:hAnsi="Times New Roman Bold" w:eastAsia="Times New Roman" w:cs="Times New Roman"/>
          <w:b/>
          <w:i/>
          <w:spacing w:val="-8"/>
          <w:sz w:val="27"/>
          <w:szCs w:val="27"/>
        </w:rPr>
        <w:t>2.2 Nâng cao chất lượng kiểm định giáo dục, xây dựng trường chuẩn quốc gia</w:t>
      </w:r>
    </w:p>
    <w:p>
      <w:pPr>
        <w:spacing w:before="120" w:after="120" w:line="240" w:lineRule="auto"/>
        <w:ind w:firstLine="567"/>
        <w:jc w:val="both"/>
        <w:rPr>
          <w:rFonts w:ascii="Times New Roman" w:hAnsi="Times New Roman" w:eastAsia="Times New Roman"/>
          <w:bCs/>
          <w:sz w:val="27"/>
          <w:szCs w:val="27"/>
        </w:rPr>
      </w:pPr>
      <w:r>
        <w:rPr>
          <w:rFonts w:ascii="Times New Roman" w:hAnsi="Times New Roman" w:eastAsia="Times New Roman"/>
          <w:bCs/>
          <w:sz w:val="27"/>
          <w:szCs w:val="27"/>
          <w:lang w:val="vi-VN"/>
        </w:rPr>
        <w:t xml:space="preserve">Tiếp tục thực hiện </w:t>
      </w:r>
      <w:r>
        <w:rPr>
          <w:rFonts w:ascii="Times New Roman" w:hAnsi="Times New Roman" w:eastAsia="Times New Roman"/>
          <w:bCs/>
          <w:sz w:val="27"/>
          <w:szCs w:val="27"/>
        </w:rPr>
        <w:t xml:space="preserve">công tác </w:t>
      </w:r>
      <w:r>
        <w:rPr>
          <w:rFonts w:ascii="Times New Roman" w:hAnsi="Times New Roman" w:eastAsia="Times New Roman"/>
          <w:bCs/>
          <w:sz w:val="27"/>
          <w:szCs w:val="27"/>
          <w:lang w:val="vi-VN"/>
        </w:rPr>
        <w:t>kiểm định chất lượng giáo dục và kiểm tra công nhận đạt chuẩn quốc gia đối với trường mầm non theo quy định tại Thông tư số 19/2018/TT-BGDĐT ngày 22</w:t>
      </w:r>
      <w:r>
        <w:rPr>
          <w:rFonts w:ascii="Times New Roman" w:hAnsi="Times New Roman" w:eastAsia="Times New Roman"/>
          <w:bCs/>
          <w:sz w:val="27"/>
          <w:szCs w:val="27"/>
        </w:rPr>
        <w:t xml:space="preserve"> tháng </w:t>
      </w:r>
      <w:r>
        <w:rPr>
          <w:rFonts w:ascii="Times New Roman" w:hAnsi="Times New Roman" w:eastAsia="Times New Roman"/>
          <w:bCs/>
          <w:sz w:val="27"/>
          <w:szCs w:val="27"/>
          <w:lang w:val="vi-VN"/>
        </w:rPr>
        <w:t>8</w:t>
      </w:r>
      <w:r>
        <w:rPr>
          <w:rFonts w:ascii="Times New Roman" w:hAnsi="Times New Roman" w:eastAsia="Times New Roman"/>
          <w:bCs/>
          <w:sz w:val="27"/>
          <w:szCs w:val="27"/>
        </w:rPr>
        <w:t xml:space="preserve"> năm </w:t>
      </w:r>
      <w:r>
        <w:rPr>
          <w:rFonts w:ascii="Times New Roman" w:hAnsi="Times New Roman" w:eastAsia="Times New Roman"/>
          <w:bCs/>
          <w:sz w:val="27"/>
          <w:szCs w:val="27"/>
          <w:lang w:val="vi-VN"/>
        </w:rPr>
        <w:t xml:space="preserve">2018. </w:t>
      </w:r>
      <w:r>
        <w:rPr>
          <w:rFonts w:ascii="Times New Roman" w:hAnsi="Times New Roman" w:eastAsia="Times New Roman"/>
          <w:bCs/>
          <w:sz w:val="27"/>
          <w:szCs w:val="27"/>
        </w:rPr>
        <w:t xml:space="preserve">Tăng cường đầu tư cơ sở vật chất, hỗ trợ chuyên môn… Nhà thường xuyên kiểm tra rà soát chất lượng trường đạt chuẩn tại đơn vị. </w:t>
      </w:r>
      <w:r>
        <w:rPr>
          <w:rFonts w:ascii="Times New Roman" w:hAnsi="Times New Roman" w:cs="Times New Roman"/>
          <w:sz w:val="27"/>
          <w:szCs w:val="27"/>
        </w:rPr>
        <w:t xml:space="preserve">thực hiện kế hoạch đầu tư mua sắm, bổ sung trang thiết bị hoặc làm văn bản đề nghị Phòng Giáo dục và Đào tạo huyện Cần giờ phê duyệt đầu tư các gói sữa chữa, mua sắm đã xuống cấp mà trường không có kinh phí để </w:t>
      </w:r>
      <w:r>
        <w:rPr>
          <w:rFonts w:ascii="Times New Roman" w:hAnsi="Times New Roman" w:cs="Times New Roman"/>
          <w:sz w:val="27"/>
          <w:szCs w:val="27"/>
          <w:lang w:val="vi-VN"/>
        </w:rPr>
        <w:t>duy trì kết quả và nâng cao chất lượng trường đạt chuẩn</w:t>
      </w:r>
      <w:r>
        <w:rPr>
          <w:rFonts w:ascii="Times New Roman" w:hAnsi="Times New Roman" w:cs="Times New Roman"/>
          <w:sz w:val="27"/>
          <w:szCs w:val="27"/>
        </w:rPr>
        <w:t xml:space="preserve"> quốc gia tại đơn vị cụ thể các hạn mục: </w:t>
      </w:r>
    </w:p>
    <w:p>
      <w:pPr>
        <w:spacing w:before="120"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Chỉ đạo phân công các thành viên theo Quyết định của Hội đồng tự đánh giá hoàn chỉnh minh chứng theo phân công (thời gian từ tháng 8 năm 2023 đến tháng 5 năm 2024).</w:t>
      </w:r>
    </w:p>
    <w:p>
      <w:pPr>
        <w:spacing w:before="120" w:after="0" w:line="240" w:lineRule="auto"/>
        <w:ind w:firstLine="709"/>
        <w:jc w:val="both"/>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Tham gia các đoàn đánh giá ngoài </w:t>
      </w:r>
      <w:r>
        <w:rPr>
          <w:rFonts w:ascii="Times New Roman" w:hAnsi="Times New Roman" w:eastAsia="Times New Roman" w:cs="Times New Roman"/>
          <w:bCs/>
          <w:sz w:val="27"/>
          <w:szCs w:val="27"/>
          <w:lang w:val="vi-VN"/>
        </w:rPr>
        <w:t xml:space="preserve">trường mầm non </w:t>
      </w:r>
      <w:r>
        <w:rPr>
          <w:rFonts w:ascii="Times New Roman" w:hAnsi="Times New Roman" w:eastAsia="Times New Roman" w:cs="Times New Roman"/>
          <w:bCs/>
          <w:sz w:val="27"/>
          <w:szCs w:val="27"/>
        </w:rPr>
        <w:t>theo chỉ đạo của Phòng Giáo dục và Đào tạo huyện Cần Giờ.</w:t>
      </w:r>
    </w:p>
    <w:p>
      <w:pPr>
        <w:spacing w:before="120" w:after="0" w:line="240" w:lineRule="auto"/>
        <w:ind w:firstLine="720"/>
        <w:jc w:val="both"/>
        <w:rPr>
          <w:rFonts w:ascii="Times New Roman Bold" w:hAnsi="Times New Roman Bold" w:eastAsia="Times New Roman" w:cs="Times New Roman"/>
          <w:b/>
          <w:bCs/>
          <w:i/>
          <w:spacing w:val="-8"/>
          <w:sz w:val="27"/>
          <w:szCs w:val="27"/>
        </w:rPr>
      </w:pPr>
      <w:r>
        <w:rPr>
          <w:rFonts w:ascii="Times New Roman Bold" w:hAnsi="Times New Roman Bold" w:eastAsia="Times New Roman" w:cs="Times New Roman"/>
          <w:b/>
          <w:bCs/>
          <w:i/>
          <w:spacing w:val="-8"/>
          <w:sz w:val="27"/>
          <w:szCs w:val="27"/>
        </w:rPr>
        <w:t>2.3 Củng cố, nâng cao chất lượng phổ cập giáo dục mầm non cho trẻ em 5 tuổi</w:t>
      </w:r>
    </w:p>
    <w:p>
      <w:pPr>
        <w:spacing w:before="120" w:after="0" w:line="240" w:lineRule="auto"/>
        <w:ind w:firstLine="709"/>
        <w:jc w:val="both"/>
        <w:rPr>
          <w:rFonts w:ascii="Times New Roman" w:hAnsi="Times New Roman" w:cs="Times New Roman"/>
          <w:sz w:val="27"/>
          <w:szCs w:val="27"/>
          <w:lang w:val="it-IT"/>
        </w:rPr>
      </w:pPr>
      <w:r>
        <w:rPr>
          <w:rFonts w:ascii="Times New Roman" w:hAnsi="Times New Roman" w:cs="Times New Roman"/>
          <w:sz w:val="27"/>
          <w:szCs w:val="27"/>
          <w:lang w:val="it-IT"/>
        </w:rPr>
        <w:t xml:space="preserve">Tiếp tục chỉ đạo </w:t>
      </w:r>
      <w:r>
        <w:rPr>
          <w:rFonts w:ascii="Times New Roman" w:hAnsi="Times New Roman" w:cs="Times New Roman"/>
          <w:sz w:val="27"/>
          <w:szCs w:val="27"/>
          <w:lang w:val="vi-VN"/>
        </w:rPr>
        <w:t>thực hiện</w:t>
      </w:r>
      <w:r>
        <w:rPr>
          <w:rFonts w:ascii="Times New Roman" w:hAnsi="Times New Roman" w:cs="Times New Roman"/>
          <w:sz w:val="27"/>
          <w:szCs w:val="27"/>
        </w:rPr>
        <w:t xml:space="preserve"> hiệu quả </w:t>
      </w:r>
      <w:r>
        <w:rPr>
          <w:rFonts w:ascii="Times New Roman" w:hAnsi="Times New Roman" w:cs="Times New Roman"/>
          <w:sz w:val="27"/>
          <w:szCs w:val="27"/>
          <w:lang w:val="vi-VN"/>
        </w:rPr>
        <w:t>Nghị định số 20/2014/NĐ-CP ngày 24/3/2014</w:t>
      </w:r>
      <w:r>
        <w:rPr>
          <w:rFonts w:ascii="Times New Roman" w:hAnsi="Times New Roman" w:cs="Times New Roman"/>
          <w:sz w:val="27"/>
          <w:szCs w:val="27"/>
          <w:lang w:val="it-IT"/>
        </w:rPr>
        <w:t xml:space="preserve"> của Chính phủ</w:t>
      </w:r>
      <w:r>
        <w:rPr>
          <w:rFonts w:ascii="Times New Roman" w:hAnsi="Times New Roman" w:cs="Times New Roman"/>
          <w:sz w:val="27"/>
          <w:szCs w:val="27"/>
          <w:lang w:val="vi-VN"/>
        </w:rPr>
        <w:t xml:space="preserve"> về phổ cập giáo dục, xóa mù chữ và Thông tư số 07/2016/TT-BGDĐT ngày 22/3/2016 </w:t>
      </w:r>
      <w:r>
        <w:rPr>
          <w:rFonts w:ascii="Times New Roman" w:hAnsi="Times New Roman" w:cs="Times New Roman"/>
          <w:sz w:val="27"/>
          <w:szCs w:val="27"/>
          <w:lang w:val="it-IT"/>
        </w:rPr>
        <w:t xml:space="preserve">của Bộ </w:t>
      </w:r>
      <w:r>
        <w:rPr>
          <w:rFonts w:ascii="Times New Roman" w:hAnsi="Times New Roman" w:cs="Times New Roman"/>
          <w:bCs/>
          <w:sz w:val="27"/>
          <w:szCs w:val="27"/>
          <w:lang w:val="vi-VN"/>
        </w:rPr>
        <w:t>Giáo dục và Đào tạo</w:t>
      </w:r>
      <w:r>
        <w:rPr>
          <w:rFonts w:ascii="Times New Roman" w:hAnsi="Times New Roman" w:cs="Times New Roman"/>
          <w:sz w:val="27"/>
          <w:szCs w:val="27"/>
          <w:lang w:val="vi-VN"/>
        </w:rPr>
        <w:t xml:space="preserve"> quy định về điều kiện bảo đảm và nội dung, quy trình, thủ tục kiểm tra công nhận đạt chuẩn phổ cập giáo dục, xóa mù chữ</w:t>
      </w:r>
      <w:r>
        <w:rPr>
          <w:rFonts w:ascii="Times New Roman" w:hAnsi="Times New Roman" w:cs="Times New Roman"/>
          <w:sz w:val="27"/>
          <w:szCs w:val="27"/>
          <w:lang w:val="it-IT"/>
        </w:rPr>
        <w:t>; triển khai có hiệu quả hệ thống thông tin quản lý phổ cập giáo dục và chống mù chữ theo Thông tư số 35/2017/TT-BGDĐT ngày 28/12/2017 của Bộ GDĐT cập nhật đầy đủ thông tin về trẻ em, đội ngũ, cơ sở vật chất…trên hệ thống thông tin quản lý phổ cập giáo dục và chống mù chữ.</w:t>
      </w:r>
    </w:p>
    <w:p>
      <w:pPr>
        <w:spacing w:before="120" w:after="0" w:line="240" w:lineRule="auto"/>
        <w:ind w:firstLine="709"/>
        <w:jc w:val="both"/>
        <w:rPr>
          <w:rFonts w:ascii="Times New Roman" w:hAnsi="Times New Roman" w:cs="Times New Roman"/>
          <w:spacing w:val="-6"/>
          <w:sz w:val="27"/>
          <w:szCs w:val="27"/>
          <w:lang w:val="es-BO"/>
        </w:rPr>
      </w:pPr>
      <w:r>
        <w:rPr>
          <w:rFonts w:ascii="Times New Roman" w:hAnsi="Times New Roman" w:cs="Times New Roman"/>
          <w:spacing w:val="-6"/>
          <w:sz w:val="27"/>
          <w:szCs w:val="27"/>
          <w:lang w:val="es-BO"/>
        </w:rPr>
        <w:t>Thực hiện tốt công tác tuyển sinh 2023-2024 và lưu giữ hồ sơ khoa học tại đơn vị.</w:t>
      </w:r>
    </w:p>
    <w:p>
      <w:pPr>
        <w:tabs>
          <w:tab w:val="left" w:pos="567"/>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es-BO"/>
        </w:rPr>
        <w:t>Quan tâm chăm lo các chế độ chính sách cho trẻ theo qui định như:</w:t>
      </w:r>
      <w:r>
        <w:rPr>
          <w:rFonts w:ascii="Times New Roman" w:hAnsi="Times New Roman" w:cs="Times New Roman"/>
          <w:sz w:val="27"/>
          <w:szCs w:val="27"/>
          <w:lang w:val="vi-VN"/>
        </w:rPr>
        <w:t xml:space="preserve"> hỗ trợ ăn trưa đối với trẻ em mẫu giáo và chính sách trợ cấp đối với trẻ em là con công nhân,</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người lao động làm việc tại khu công nghiệp theo Nghị định </w:t>
      </w:r>
      <w:r>
        <w:rPr>
          <w:rFonts w:ascii="Times New Roman" w:hAnsi="Times New Roman" w:cs="Times New Roman"/>
          <w:sz w:val="27"/>
          <w:szCs w:val="27"/>
          <w:shd w:val="clear" w:color="auto" w:fill="FFFFFF"/>
          <w:lang w:val="vi-VN"/>
        </w:rPr>
        <w:t xml:space="preserve">số 105/2020/NĐ-CP </w:t>
      </w:r>
      <w:r>
        <w:rPr>
          <w:rFonts w:ascii="Times New Roman" w:hAnsi="Times New Roman" w:cs="Times New Roman"/>
          <w:bCs/>
          <w:sz w:val="27"/>
          <w:szCs w:val="27"/>
          <w:lang w:val="vi-VN"/>
        </w:rPr>
        <w:t xml:space="preserve">ngày 08 tháng 9 năm 2020 của Chính phủ </w:t>
      </w:r>
      <w:r>
        <w:rPr>
          <w:rFonts w:ascii="Times New Roman" w:hAnsi="Times New Roman" w:cs="Times New Roman"/>
          <w:sz w:val="27"/>
          <w:szCs w:val="27"/>
          <w:shd w:val="clear" w:color="auto" w:fill="FFFFFF"/>
          <w:lang w:val="vi-VN"/>
        </w:rPr>
        <w:t xml:space="preserve">về </w:t>
      </w:r>
      <w:r>
        <w:rPr>
          <w:rFonts w:ascii="Times New Roman" w:hAnsi="Times New Roman" w:cs="Times New Roman"/>
          <w:spacing w:val="-2"/>
          <w:sz w:val="27"/>
          <w:szCs w:val="27"/>
          <w:lang w:val="vi-VN"/>
        </w:rPr>
        <w:t>quy định chính sách phát triển giáo dục mầm non</w:t>
      </w:r>
      <w:r>
        <w:rPr>
          <w:rFonts w:ascii="Times New Roman" w:hAnsi="Times New Roman" w:cs="Times New Roman"/>
          <w:spacing w:val="-2"/>
          <w:sz w:val="27"/>
          <w:szCs w:val="27"/>
        </w:rPr>
        <w:t>.</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Tiếp tục cập nhật đầy đủ số liệu, thực hiện báo cáo, khai thác dữ liệu phổ cập giáo dục mầm non trẻ 5 tuổi trên hệ thống thông tin điện tử quản lý phổ cập giáo dục, xoá mù chữ; rà soát, đối chiếu, so sánh số liệu trẻ em giữa báo cáo thống kê và báo cáo phổ cập để đảm bảo tính chính xác; giao trách nhiệm cho nhân viên văn thư phối hợp rà soát, chuẩn hóa dữ liệu.</w:t>
      </w:r>
    </w:p>
    <w:p>
      <w:pPr>
        <w:pStyle w:val="19"/>
        <w:widowControl w:val="0"/>
        <w:spacing w:before="120" w:after="0" w:line="240" w:lineRule="auto"/>
        <w:ind w:left="0" w:right="-1" w:firstLine="709"/>
        <w:contextualSpacing w:val="0"/>
        <w:jc w:val="both"/>
        <w:rPr>
          <w:rFonts w:ascii="Times New Roman" w:hAnsi="Times New Roman" w:cs="Times New Roman"/>
          <w:sz w:val="27"/>
          <w:szCs w:val="27"/>
        </w:rPr>
      </w:pPr>
      <w:r>
        <w:rPr>
          <w:rFonts w:ascii="Times New Roman" w:hAnsi="Times New Roman" w:cs="Times New Roman"/>
          <w:sz w:val="27"/>
          <w:szCs w:val="27"/>
        </w:rPr>
        <w:t>Tăng cường k</w:t>
      </w:r>
      <w:r>
        <w:rPr>
          <w:rFonts w:ascii="Times New Roman" w:hAnsi="Times New Roman" w:cs="Times New Roman"/>
          <w:sz w:val="27"/>
          <w:szCs w:val="27"/>
          <w:lang w:val="vi-VN"/>
        </w:rPr>
        <w:t xml:space="preserve">iểm tra cơ sở vật chất, trang thiết bị, giáo viên các lớp mẫu giáo 5 tuổi; </w:t>
      </w:r>
      <w:r>
        <w:rPr>
          <w:rFonts w:ascii="Times New Roman" w:hAnsi="Times New Roman" w:cs="Times New Roman"/>
          <w:sz w:val="27"/>
          <w:szCs w:val="27"/>
          <w:lang w:val="it-IT"/>
        </w:rPr>
        <w:t xml:space="preserve">đảm bảo </w:t>
      </w:r>
      <w:r>
        <w:rPr>
          <w:rFonts w:ascii="Times New Roman" w:hAnsi="Times New Roman" w:cs="Times New Roman"/>
          <w:sz w:val="27"/>
          <w:szCs w:val="27"/>
          <w:lang w:val="vi-VN"/>
        </w:rPr>
        <w:t xml:space="preserve">bố trí đủ </w:t>
      </w:r>
      <w:r>
        <w:rPr>
          <w:rFonts w:ascii="Times New Roman" w:hAnsi="Times New Roman" w:cs="Times New Roman"/>
          <w:sz w:val="27"/>
          <w:szCs w:val="27"/>
          <w:lang w:val="it-IT"/>
        </w:rPr>
        <w:t xml:space="preserve">giáo viên dạy lớp mẫu giáo 5 tuổi theo quy định và thực hiện bố trí giáo viên có trình độ đạt chuẩn và trên chuẩn dạy lớp 5 tuổi. </w:t>
      </w:r>
      <w:r>
        <w:rPr>
          <w:rFonts w:ascii="Times New Roman" w:hAnsi="Times New Roman" w:cs="Times New Roman"/>
          <w:sz w:val="27"/>
          <w:szCs w:val="27"/>
        </w:rPr>
        <w:t>Có kế hoạch bổ sung các đồ dùng, đồ chơi các trang thiết bị tối thiểu phục vụ cho trẻ 5 tuổi...</w:t>
      </w:r>
    </w:p>
    <w:p>
      <w:pPr>
        <w:spacing w:before="120" w:after="0" w:line="240" w:lineRule="auto"/>
        <w:ind w:firstLine="720"/>
        <w:jc w:val="both"/>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Trường chủ động tăng cường rà soát điều kiện về cơ sở vật chất, nhân sự đội ngũ giáo viên đặt biệt về trình độ đào tạo, số liệu trẻ em 3 tuổi và 4 tuổi trên địa bàn để có các giải pháp phù hợp triển khai thí điểm thực hiện phổ cập giáo dục mầm non cho trẻ em 3 tuổi và 4 tuổi; đảm bảo đủ chỗ học cho trẻ em trong độ tuổi trên địa bàn xã Bình Khánh (nếu có).</w:t>
      </w:r>
    </w:p>
    <w:p>
      <w:pPr>
        <w:spacing w:before="120" w:after="0" w:line="240" w:lineRule="auto"/>
        <w:ind w:firstLine="720"/>
        <w:jc w:val="both"/>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3. Giải pháp đảm bảo chất lượng chăm sóc, nuôi dưỡng; an toàn sức khỏe cho trẻ </w:t>
      </w:r>
    </w:p>
    <w:p>
      <w:pPr>
        <w:spacing w:before="120" w:after="0" w:line="240" w:lineRule="auto"/>
        <w:ind w:firstLine="720"/>
        <w:jc w:val="both"/>
        <w:rPr>
          <w:rFonts w:ascii="Times New Roman" w:hAnsi="Times New Roman" w:eastAsia="Times New Roman" w:cs="Times New Roman"/>
          <w:b/>
          <w:bCs/>
          <w:i/>
          <w:sz w:val="27"/>
          <w:szCs w:val="27"/>
        </w:rPr>
      </w:pPr>
      <w:r>
        <w:rPr>
          <w:rFonts w:ascii="Times New Roman" w:hAnsi="Times New Roman" w:eastAsia="Times New Roman" w:cs="Times New Roman"/>
          <w:b/>
          <w:bCs/>
          <w:i/>
          <w:sz w:val="27"/>
          <w:szCs w:val="27"/>
        </w:rPr>
        <w:t>3.1 Đảm bảo tiêu chuẩn về dinh dưỡng, chất lượng bữa ăn của trẻ; các quy định về vệ sinh an toàn thực phẩm</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xml:space="preserve">Đảm bảo thực hiện các tiêu chuẩn về dinh dưỡng theo quy định tại Văn bản hợp nhất số 01/VBHN-BGDĐT ngày 13 tháng 4 năm 2021 của Bộ Giáo dục và Đào tạo về Thông tư ban hành Chương trình Giáo dục mầm non </w:t>
      </w:r>
      <w:r>
        <w:rPr>
          <w:rFonts w:ascii="Times New Roman" w:hAnsi="Times New Roman" w:eastAsia="Times New Roman" w:cs="Times New Roman"/>
          <w:sz w:val="27"/>
          <w:szCs w:val="27"/>
        </w:rPr>
        <w:t>Tăng cường các biện pháp bảo đảm an toàn thực phẩm theo hướng dẫn tại Công văn số 6141/BGDĐT-GDTC ngày 21/11/2022 của Bộ GDĐT về việc tăng cường chỉ đạo,  kiểm tra, giám sát công tác bảo đảm vệ sinh, an toàn thực phẩm trong trường mầm non</w:t>
      </w:r>
      <w:r>
        <w:rPr>
          <w:rFonts w:ascii="Times New Roman" w:hAnsi="Times New Roman" w:eastAsia="Calibri" w:cs="Times New Roman"/>
          <w:sz w:val="27"/>
          <w:szCs w:val="27"/>
        </w:rPr>
        <w:t xml:space="preserve"> như:  </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xml:space="preserve">- </w:t>
      </w:r>
      <w:r>
        <w:rPr>
          <w:rFonts w:ascii="Times New Roman" w:hAnsi="Times New Roman" w:eastAsia="Calibri" w:cs="Times New Roman"/>
          <w:bCs/>
          <w:iCs/>
          <w:spacing w:val="-4"/>
          <w:sz w:val="27"/>
          <w:szCs w:val="27"/>
        </w:rPr>
        <w:t>Tăng cường công tác chỉ đạo, hướng dẫn, kiểm tra, giám sát hoạt động nuôi dưỡng, chăm sóc sức khỏe trẻ tại trường. Kiểm tra phó hiệu trưởng việc thực hiện phần mềm quản lý công tác bán trú, t</w:t>
      </w:r>
      <w:r>
        <w:rPr>
          <w:rFonts w:ascii="Times New Roman" w:hAnsi="Times New Roman" w:eastAsia="Calibri" w:cs="Times New Roman"/>
          <w:sz w:val="27"/>
          <w:szCs w:val="27"/>
        </w:rPr>
        <w:t>hỏa thuận với phụ huynh về mức thu tiền ăn cho trẻ theo qui định, nhằm đảm bảo nhu cầu dinh dưỡng với 1 bữa ăn chính và 1 bữa ăn phụ, quản lý chặt chẽ chất lượng bữa ăn tại trường, nhóm/lớp đáp ứng các yêu cầu về an toàn thực phẩm, bảo đảm cân đối, hợp lý về dinh dưỡng, đa dạng thực phẩm và phù hợp với cá nhân trẻ. Không thực hiện hợp đồng dịch vụ cung cấp xuất ăn cho trẻ tại đơn vị. Thường xuyên kiểm tra bếp ăn tại hai điểm trường đảm bảo quy trình bếp ăn 1 chiều tại bếp ăn.</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Tiệp tục chỉ đạo thực hiện tốt công tác tổ chức bữa ăn học đường kết hợp tăng cường hoạt động thể lực cho trẻ em trong nhà trường theo Quyết định 2195/QĐ-BGDĐT ngày 10 tháng 8 nằm 2022 của Bộ giáo dục và Đào tạo và văn bản số 1289/GDĐT ngày 12 tháng 9 năm 2022 của Phòng Giáo dục và Đào tạo huyện Cần Giờ về hướng dẫn tổ chức bữa ăn học đường.</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Xây dựng lịch sinh hoạt hằng ngày của trẻ ở trường mầm non đảm bảo phù hợp theo quy định và theo từng lứa tuổi của trẻ, tình hình thực tế tại đơn vị.</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Cử cán bộ quản lý tham gia tập huấn các lớp bồi dưỡng kiến thức vệ sinh an toàn thực phẩm do Sở y tế; Ban quản lý An toàn thực phẩm Thành phố Hồ Chí Minh; trung tâm y tế huyện tổ chức. Thực hiện tổ chức tập huấn cho đội ngũ nhân viên cấp dưỡng tại đơn vị.</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T</w:t>
      </w:r>
      <w:r>
        <w:rPr>
          <w:rFonts w:ascii="Times New Roman" w:hAnsi="Times New Roman" w:eastAsia="Calibri" w:cs="Times New Roman"/>
          <w:spacing w:val="-2"/>
          <w:sz w:val="27"/>
          <w:szCs w:val="27"/>
        </w:rPr>
        <w:t xml:space="preserve">hực hiện nghiêm các quy định về vệ sinh an toàn thực phẩm, </w:t>
      </w:r>
      <w:r>
        <w:rPr>
          <w:rFonts w:ascii="Times New Roman" w:hAnsi="Times New Roman" w:eastAsia="Calibri" w:cs="Times New Roman"/>
          <w:sz w:val="27"/>
          <w:szCs w:val="27"/>
        </w:rPr>
        <w:t xml:space="preserve">bếp ăn thực hiện đầy đủ và nghiêm túc các yêu cầu về điều kiện an toàn thực phẩm theo quy định tại khoản 2 Điều 2 Nghị định số 155/2018/NĐ-CP ngày 12/11/2018 của Chính phủ về sửa đổi bổ sung một số quy định liên quan đến điều kiện đầu tư kinh doanh thuộc phạm vi quản lý nhà nước của Bộ Y tế, </w:t>
      </w:r>
      <w:r>
        <w:rPr>
          <w:rFonts w:ascii="Times New Roman" w:hAnsi="Times New Roman" w:eastAsia="Calibri" w:cs="Times New Roman"/>
          <w:spacing w:val="-2"/>
          <w:sz w:val="27"/>
          <w:szCs w:val="27"/>
        </w:rPr>
        <w:t>không để xảy ra ngộ độc thực phẩm trong các cơ sở GDMN như:</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cs="Times New Roman"/>
          <w:sz w:val="27"/>
          <w:szCs w:val="27"/>
        </w:rPr>
        <w:t>+ Đảm bảo khu vực xung quanh bếp không ô nhiễm hoặc gần những nơi ô nhiễm.</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cs="Times New Roman"/>
          <w:sz w:val="27"/>
          <w:szCs w:val="27"/>
        </w:rPr>
        <w:t>+ Có đủ trang thiết bị trong nhà bếp, tủ và kho bảo quản thực phẩm, bồn rửa thực phẩm rau củ quả, thịt cá tươi sống, trang thiết bị dụng cụ.</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cs="Times New Roman"/>
          <w:sz w:val="27"/>
          <w:szCs w:val="27"/>
        </w:rPr>
        <w:t>+ Bếp được sắp xếp theo nguyên tắc 1 chiều, tránh nhiễm chéo giữa thực phẩm chín và thực phẩm sống: khu vực kho, tiếp nhận nguyên liệu, sơ chế, chế biến thực phẩm chín và khu ăn uống, </w:t>
      </w:r>
      <w:r>
        <w:fldChar w:fldCharType="begin"/>
      </w:r>
      <w:r>
        <w:rPr>
          <w:sz w:val="27"/>
          <w:szCs w:val="27"/>
        </w:rPr>
        <w:instrText xml:space="preserve">HYPERLINK "http://kidspace.vn/tieu-chuan-nha-ve-sinh-truong-mam-non-moi-nhat-635--2938.html" \t "_blank"</w:instrText>
      </w:r>
      <w:r>
        <w:fldChar w:fldCharType="separate"/>
      </w:r>
      <w:r>
        <w:rPr>
          <w:rStyle w:val="13"/>
          <w:rFonts w:ascii="Times New Roman" w:hAnsi="Times New Roman" w:cs="Times New Roman"/>
          <w:color w:val="auto"/>
          <w:sz w:val="27"/>
          <w:szCs w:val="27"/>
          <w:u w:val="none"/>
        </w:rPr>
        <w:t>nhà vệ sinh</w:t>
      </w:r>
      <w:r>
        <w:rPr>
          <w:rStyle w:val="13"/>
          <w:rFonts w:ascii="Times New Roman" w:hAnsi="Times New Roman" w:cs="Times New Roman"/>
          <w:color w:val="auto"/>
          <w:sz w:val="27"/>
          <w:szCs w:val="27"/>
          <w:u w:val="none"/>
        </w:rPr>
        <w:fldChar w:fldCharType="end"/>
      </w:r>
      <w:r>
        <w:rPr>
          <w:rFonts w:ascii="Times New Roman" w:hAnsi="Times New Roman" w:cs="Times New Roman"/>
          <w:sz w:val="27"/>
          <w:szCs w:val="27"/>
        </w:rPr>
        <w:t xml:space="preserve"> của trẻ phải được tách biệt, các phòng phải được xây dựng kiên cố, không ẩm mốc, thấm ước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Nhân viên bếp và cấp dưỡng được tập huấn kiến thức An toàn vệ sinh thực phẩm, khám sức khỏe định kì 1 lần/năm theo quy định.</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pacing w:val="-2"/>
          <w:sz w:val="27"/>
          <w:szCs w:val="27"/>
        </w:rPr>
        <w:t xml:space="preserve">+ Thực hiện lưu mẫu đúng và đầy đủ. Thực hiện đúng khu thực phẩm sống, chín… quy trình bếp một chiều, </w:t>
      </w:r>
      <w:r>
        <w:rPr>
          <w:rFonts w:ascii="Times New Roman" w:hAnsi="Times New Roman" w:eastAsia="Calibri" w:cs="Times New Roman"/>
          <w:sz w:val="27"/>
          <w:szCs w:val="27"/>
        </w:rPr>
        <w:t xml:space="preserve">thực hiện đầy đủ và nghiêm túc các yêu cầu về điều kiện an toàn thực phẩm theo quy định tại khoản 2 Điều 2 Nghị định số 155/2018/NĐ-CP ngày 12 tháng 11 năm 2018 của Chính phủ về sửa đổi bổ sung một số quy định liên quan đến điều kiện đầu tư kinh doanh thuộc phạm vi quản lý nhà nước của Bộ Y tế, </w:t>
      </w:r>
      <w:r>
        <w:rPr>
          <w:rFonts w:ascii="Times New Roman" w:hAnsi="Times New Roman" w:eastAsia="Calibri" w:cs="Times New Roman"/>
          <w:spacing w:val="-2"/>
          <w:sz w:val="27"/>
          <w:szCs w:val="27"/>
        </w:rPr>
        <w:t>không để xảy ra ngộ độc thực phẩm trong các cơ sở GDMN.</w:t>
      </w:r>
    </w:p>
    <w:p>
      <w:pPr>
        <w:spacing w:before="120" w:after="0" w:line="240" w:lineRule="auto"/>
        <w:ind w:firstLine="720"/>
        <w:jc w:val="both"/>
        <w:rPr>
          <w:rFonts w:ascii="Times New Roman" w:hAnsi="Times New Roman" w:eastAsia="Times New Roman" w:cs="Times New Roman"/>
          <w:bCs/>
          <w:iCs/>
          <w:spacing w:val="-2"/>
          <w:sz w:val="27"/>
          <w:szCs w:val="27"/>
        </w:rPr>
      </w:pPr>
      <w:r>
        <w:rPr>
          <w:rFonts w:ascii="Times New Roman" w:hAnsi="Times New Roman" w:eastAsia="Times New Roman" w:cs="Times New Roman"/>
          <w:bCs/>
          <w:iCs/>
          <w:spacing w:val="-2"/>
          <w:sz w:val="27"/>
          <w:szCs w:val="27"/>
        </w:rPr>
        <w:t xml:space="preserve">Chỉ đạo phó Hiệu trưởng xây dựng </w:t>
      </w:r>
      <w:r>
        <w:rPr>
          <w:rFonts w:ascii="Times New Roman" w:hAnsi="Times New Roman" w:eastAsia="Times New Roman" w:cs="Times New Roman"/>
          <w:sz w:val="27"/>
          <w:szCs w:val="27"/>
        </w:rPr>
        <w:t>chế độ dinh dưỡng hợp lý theo tình  thực tế đơn vị</w:t>
      </w:r>
      <w:r>
        <w:rPr>
          <w:rFonts w:ascii="Times New Roman" w:hAnsi="Times New Roman" w:eastAsia="Times New Roman" w:cs="Times New Roman"/>
          <w:bCs/>
          <w:iCs/>
          <w:spacing w:val="-2"/>
          <w:sz w:val="27"/>
          <w:szCs w:val="27"/>
          <w:lang w:val="vi-VN"/>
        </w:rPr>
        <w:t xml:space="preserve">, </w:t>
      </w:r>
      <w:r>
        <w:rPr>
          <w:rFonts w:ascii="Times New Roman" w:hAnsi="Times New Roman" w:eastAsia="Times New Roman" w:cs="Times New Roman"/>
          <w:bCs/>
          <w:iCs/>
          <w:spacing w:val="-2"/>
          <w:sz w:val="27"/>
          <w:szCs w:val="27"/>
        </w:rPr>
        <w:t xml:space="preserve">chỉ đạo giáo viên tăng cường </w:t>
      </w:r>
      <w:r>
        <w:rPr>
          <w:rFonts w:ascii="Times New Roman" w:hAnsi="Times New Roman" w:eastAsia="Times New Roman" w:cs="Times New Roman"/>
          <w:bCs/>
          <w:iCs/>
          <w:spacing w:val="-2"/>
          <w:sz w:val="27"/>
          <w:szCs w:val="27"/>
          <w:lang w:val="vi-VN"/>
        </w:rPr>
        <w:t>các bài tập</w:t>
      </w:r>
      <w:r>
        <w:rPr>
          <w:rFonts w:ascii="Times New Roman" w:hAnsi="Times New Roman" w:eastAsia="Times New Roman" w:cs="Times New Roman"/>
          <w:bCs/>
          <w:iCs/>
          <w:spacing w:val="-2"/>
          <w:sz w:val="27"/>
          <w:szCs w:val="27"/>
        </w:rPr>
        <w:t xml:space="preserve">, trò chơi </w:t>
      </w:r>
      <w:r>
        <w:rPr>
          <w:rFonts w:ascii="Times New Roman" w:hAnsi="Times New Roman" w:eastAsia="Times New Roman" w:cs="Times New Roman"/>
          <w:bCs/>
          <w:iCs/>
          <w:spacing w:val="-2"/>
          <w:sz w:val="27"/>
          <w:szCs w:val="27"/>
          <w:lang w:val="vi-VN"/>
        </w:rPr>
        <w:t>vận động</w:t>
      </w:r>
      <w:r>
        <w:rPr>
          <w:rFonts w:ascii="Times New Roman" w:hAnsi="Times New Roman" w:eastAsia="Times New Roman" w:cs="Times New Roman"/>
          <w:bCs/>
          <w:iCs/>
          <w:spacing w:val="-2"/>
          <w:sz w:val="27"/>
          <w:szCs w:val="27"/>
        </w:rPr>
        <w:t xml:space="preserve"> phù hợp với thể trạng và sức khỏe của trẻ theo từng độ tuổi của các nhóm/lớp;</w:t>
      </w:r>
      <w:r>
        <w:rPr>
          <w:rFonts w:ascii="Times New Roman" w:hAnsi="Times New Roman" w:eastAsia="Times New Roman" w:cs="Times New Roman"/>
          <w:bCs/>
          <w:iCs/>
          <w:spacing w:val="-2"/>
          <w:sz w:val="27"/>
          <w:szCs w:val="27"/>
          <w:lang w:val="vi-VN"/>
        </w:rPr>
        <w:t xml:space="preserve"> </w:t>
      </w:r>
      <w:r>
        <w:rPr>
          <w:rFonts w:ascii="Times New Roman" w:hAnsi="Times New Roman" w:eastAsia="Times New Roman" w:cs="Times New Roman"/>
          <w:bCs/>
          <w:iCs/>
          <w:spacing w:val="-2"/>
          <w:sz w:val="27"/>
          <w:szCs w:val="27"/>
        </w:rPr>
        <w:t>tổ chức cân đo và phân loại tình trạng dinh dưỡng trẻ đầu năm để làm cơ sở xây dựng kế hoạch cải thiện tình trạng trẻ suy dinh dưỡng, thừa cân, béo phì của trẻ.</w:t>
      </w:r>
    </w:p>
    <w:p>
      <w:pPr>
        <w:spacing w:before="120" w:after="0" w:line="240" w:lineRule="auto"/>
        <w:ind w:firstLine="720"/>
        <w:jc w:val="both"/>
        <w:rPr>
          <w:rFonts w:ascii="Times New Roman" w:hAnsi="Times New Roman" w:eastAsia="Times New Roman" w:cs="Times New Roman"/>
          <w:bCs/>
          <w:iCs/>
          <w:spacing w:val="-4"/>
          <w:sz w:val="27"/>
          <w:szCs w:val="27"/>
        </w:rPr>
      </w:pPr>
      <w:r>
        <w:rPr>
          <w:rFonts w:ascii="Times New Roman" w:hAnsi="Times New Roman" w:eastAsia="Times New Roman" w:cs="Times New Roman"/>
          <w:bCs/>
          <w:iCs/>
          <w:spacing w:val="-4"/>
          <w:sz w:val="27"/>
          <w:szCs w:val="27"/>
        </w:rPr>
        <w:t>Phối hợp đơn vị hỗ trợ kỹ thuật đẩy mạnh kết nối</w:t>
      </w:r>
      <w:r>
        <w:rPr>
          <w:rFonts w:ascii="Times New Roman" w:hAnsi="Times New Roman" w:eastAsia="Times New Roman" w:cs="Times New Roman"/>
          <w:bCs/>
          <w:iCs/>
          <w:spacing w:val="-4"/>
          <w:sz w:val="27"/>
          <w:szCs w:val="27"/>
          <w:lang w:val="vi-VN"/>
        </w:rPr>
        <w:t xml:space="preserve"> </w:t>
      </w:r>
      <w:r>
        <w:rPr>
          <w:rFonts w:ascii="Times New Roman" w:hAnsi="Times New Roman" w:eastAsia="Times New Roman" w:cs="Times New Roman"/>
          <w:bCs/>
          <w:iCs/>
          <w:spacing w:val="-4"/>
          <w:sz w:val="27"/>
          <w:szCs w:val="27"/>
        </w:rPr>
        <w:t xml:space="preserve">các phần mềm quản lý công tác </w:t>
      </w:r>
      <w:r>
        <w:rPr>
          <w:rFonts w:ascii="Times New Roman" w:hAnsi="Times New Roman" w:eastAsia="Times New Roman" w:cs="Times New Roman"/>
          <w:bCs/>
          <w:iCs/>
          <w:spacing w:val="-4"/>
          <w:sz w:val="27"/>
          <w:szCs w:val="27"/>
          <w:lang w:val="vi-VN"/>
        </w:rPr>
        <w:t>bán trú</w:t>
      </w:r>
      <w:r>
        <w:rPr>
          <w:rFonts w:ascii="Times New Roman" w:hAnsi="Times New Roman" w:eastAsia="Times New Roman" w:cs="Times New Roman"/>
          <w:bCs/>
          <w:iCs/>
          <w:spacing w:val="-4"/>
          <w:sz w:val="27"/>
          <w:szCs w:val="27"/>
        </w:rPr>
        <w:t xml:space="preserve"> về trục dữ liệu chung của Ngành. Phân công phó Hiệu trưởng phụ trách công tác chăm sóc thực hiện phần mềm quản lý và báo cáo theo quy định.</w:t>
      </w:r>
    </w:p>
    <w:p>
      <w:pPr>
        <w:spacing w:before="120" w:after="0" w:line="240" w:lineRule="auto"/>
        <w:ind w:firstLine="709"/>
        <w:jc w:val="both"/>
        <w:rPr>
          <w:rFonts w:ascii="Times New Roman" w:hAnsi="Times New Roman" w:eastAsia="Calibri" w:cs="Times New Roman"/>
          <w:b/>
          <w:sz w:val="27"/>
          <w:szCs w:val="27"/>
        </w:rPr>
      </w:pPr>
      <w:r>
        <w:rPr>
          <w:rFonts w:ascii="Times New Roman" w:hAnsi="Times New Roman" w:eastAsia="Calibri" w:cs="Times New Roman"/>
          <w:spacing w:val="-2"/>
          <w:sz w:val="27"/>
          <w:szCs w:val="27"/>
        </w:rPr>
        <w:t>Phối hợp với gia đình xây dựng chế độ dinh dưỡng, vận động hợp lý đối với trẻ để phòng chống suy dinh dưỡng và thừa cân, béo phì; đa dạng hình thức tuyên truyền.</w:t>
      </w:r>
      <w:r>
        <w:rPr>
          <w:rFonts w:ascii="Times New Roman" w:hAnsi="Times New Roman" w:eastAsia="Calibri" w:cs="Times New Roman"/>
          <w:b/>
          <w:sz w:val="27"/>
          <w:szCs w:val="27"/>
        </w:rPr>
        <w:t xml:space="preserve"> </w:t>
      </w:r>
    </w:p>
    <w:p>
      <w:pPr>
        <w:spacing w:before="120" w:after="0" w:line="240" w:lineRule="auto"/>
        <w:ind w:firstLine="709"/>
        <w:jc w:val="both"/>
        <w:rPr>
          <w:rFonts w:ascii="Times New Roman" w:hAnsi="Times New Roman" w:eastAsia="Calibri" w:cs="Times New Roman"/>
          <w:spacing w:val="-2"/>
          <w:sz w:val="27"/>
          <w:szCs w:val="27"/>
        </w:rPr>
      </w:pPr>
      <w:r>
        <w:rPr>
          <w:rFonts w:ascii="Times New Roman" w:hAnsi="Times New Roman" w:eastAsia="Calibri" w:cs="Times New Roman"/>
          <w:spacing w:val="-2"/>
          <w:sz w:val="27"/>
          <w:szCs w:val="27"/>
        </w:rPr>
        <w:t>Đảm bảo 100% trẻ đảm bảo an toàn tuyệt đối.</w:t>
      </w:r>
    </w:p>
    <w:p>
      <w:pPr>
        <w:spacing w:before="120" w:after="0" w:line="240" w:lineRule="auto"/>
        <w:ind w:firstLine="709"/>
        <w:jc w:val="both"/>
        <w:rPr>
          <w:rFonts w:ascii="Times New Roman" w:hAnsi="Times New Roman" w:eastAsia="Calibri" w:cs="Times New Roman"/>
          <w:spacing w:val="-2"/>
          <w:sz w:val="27"/>
          <w:szCs w:val="27"/>
        </w:rPr>
      </w:pPr>
      <w:r>
        <w:rPr>
          <w:rFonts w:ascii="Times New Roman" w:hAnsi="Times New Roman" w:eastAsia="Calibri" w:cs="Times New Roman"/>
          <w:spacing w:val="-2"/>
          <w:sz w:val="27"/>
          <w:szCs w:val="27"/>
        </w:rPr>
        <w:t>Đảm bảo có đầy đủ hợp đồng mua bán thực phẩm và các chứng từ rõ ràng.</w:t>
      </w:r>
    </w:p>
    <w:p>
      <w:pPr>
        <w:spacing w:before="120" w:after="0" w:line="240" w:lineRule="auto"/>
        <w:ind w:firstLine="709"/>
        <w:jc w:val="both"/>
        <w:rPr>
          <w:rFonts w:ascii="Times New Roman" w:hAnsi="Times New Roman" w:eastAsia="Calibri" w:cs="Times New Roman"/>
          <w:spacing w:val="-2"/>
          <w:sz w:val="27"/>
          <w:szCs w:val="27"/>
        </w:rPr>
      </w:pPr>
      <w:r>
        <w:rPr>
          <w:rFonts w:ascii="Times New Roman" w:hAnsi="Times New Roman" w:eastAsia="Calibri" w:cs="Times New Roman"/>
          <w:spacing w:val="-2"/>
          <w:sz w:val="27"/>
          <w:szCs w:val="27"/>
        </w:rPr>
        <w:t>Đảm bảo 100% cán bộ quản lý, giáo viên, cấp dưỡng được tập huấn kiến thức Vệ sinh an toàn thực phẩm, tập huấn sơ cấp cứu tại trường.</w:t>
      </w:r>
    </w:p>
    <w:p>
      <w:pPr>
        <w:spacing w:before="120" w:after="0" w:line="240" w:lineRule="auto"/>
        <w:ind w:firstLine="720"/>
        <w:jc w:val="both"/>
        <w:rPr>
          <w:rFonts w:ascii="Times New Roman" w:hAnsi="Times New Roman" w:eastAsia="Times New Roman" w:cs="Times New Roman"/>
          <w:b/>
          <w:i/>
          <w:spacing w:val="-2"/>
          <w:sz w:val="27"/>
          <w:szCs w:val="27"/>
        </w:rPr>
      </w:pPr>
      <w:r>
        <w:rPr>
          <w:rFonts w:ascii="Times New Roman" w:hAnsi="Times New Roman" w:eastAsia="Times New Roman" w:cs="Times New Roman"/>
          <w:b/>
          <w:i/>
          <w:spacing w:val="-2"/>
          <w:sz w:val="27"/>
          <w:szCs w:val="27"/>
        </w:rPr>
        <w:t>3.2 Công tác phòng, chống dịch bệnh và chăm sóc sức khỏe cho trẻ</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Trường ban hành kế hoạch và xây dựng bộ tiêu chí theo Thông tư số 45/2021/TT-BGDĐT ngày 31/12/2021 của Bộ Giáo dục và Đào tạo quy định về việc xây dựng trường học an toàn, phòng, chống tai nạn thương tích trong cơ sở giáo dục mầm non và chỉ đạo thực hiện; thực hiện công tác tự kiểm tra, đánh giá các tiêu chuẩn về an toàn tại đơn vị, nhón/lớp đầu năm, thường xuyên hằm phát hiện sớm và có biện pháp khắc phục kịp thời các yếu tố nguy cơ gây mất an toàn cho trẻ; kiên quyết không để xảy ra tình trạng bạo hành trẻ trong năm học. Cuối năm học thực hiện báo cáo và đánh giá theo bảng tiêu chí gởi cấp trên theo quy định.</w:t>
      </w:r>
    </w:p>
    <w:p>
      <w:pPr>
        <w:spacing w:before="120" w:after="0" w:line="240" w:lineRule="auto"/>
        <w:ind w:firstLine="709"/>
        <w:jc w:val="both"/>
        <w:rPr>
          <w:rFonts w:ascii="Times New Roman" w:hAnsi="Times New Roman" w:eastAsia="Times New Roman" w:cs="Times New Roman"/>
          <w:bCs/>
          <w:iCs/>
          <w:sz w:val="27"/>
          <w:szCs w:val="27"/>
        </w:rPr>
      </w:pPr>
      <w:r>
        <w:rPr>
          <w:rFonts w:ascii="Times New Roman" w:hAnsi="Times New Roman" w:eastAsia="Calibri" w:cs="Times New Roman"/>
          <w:bCs/>
          <w:sz w:val="27"/>
          <w:szCs w:val="27"/>
        </w:rPr>
        <w:t xml:space="preserve">Thực hiện các quy định về phòng, chống dịch bệnh quan tâm phối hợp chặt chẽ với Trung tâm Y tế huyện Cần Giờ, Trạm Y tế xã Bình Khánh chủ động xây dựng các biện pháp phòng bệnh, phòng dịch, thường xuyên theo dõi, cập nhật tình hình các dịch bệnh: </w:t>
      </w:r>
      <w:r>
        <w:rPr>
          <w:rFonts w:ascii="Times New Roman" w:hAnsi="Times New Roman" w:eastAsia="Times New Roman" w:cs="Times New Roman"/>
          <w:bCs/>
          <w:sz w:val="27"/>
          <w:szCs w:val="27"/>
        </w:rPr>
        <w:t xml:space="preserve">COVID-19, bệnh đậu mùa khỉ, sốt xuất huyết…; xây dựng môi trường xanh, sạch, an toàn; thường xuyên khử khuẩn, vệ sinh môi trường, nhóm, lớp; vệ sinh đồ dùng, đồ chơi; trang thiết bị… giám sát sức khỏe, </w:t>
      </w:r>
      <w:r>
        <w:rPr>
          <w:rFonts w:ascii="Times New Roman" w:hAnsi="Times New Roman" w:eastAsia="Times New Roman" w:cs="Times New Roman"/>
          <w:bCs/>
          <w:iCs/>
          <w:sz w:val="27"/>
          <w:szCs w:val="27"/>
          <w:lang w:val="vi-VN"/>
        </w:rPr>
        <w:t xml:space="preserve">tổ chức cân đo, khám sức khỏe định kỳ, </w:t>
      </w:r>
      <w:r>
        <w:rPr>
          <w:rFonts w:ascii="Times New Roman" w:hAnsi="Times New Roman" w:eastAsia="Times New Roman" w:cs="Times New Roman"/>
          <w:bCs/>
          <w:iCs/>
          <w:sz w:val="27"/>
          <w:szCs w:val="27"/>
        </w:rPr>
        <w:t xml:space="preserve">uống Vitamin, </w:t>
      </w:r>
      <w:r>
        <w:rPr>
          <w:rFonts w:ascii="Times New Roman" w:hAnsi="Times New Roman" w:eastAsia="Times New Roman" w:cs="Times New Roman"/>
          <w:bCs/>
          <w:iCs/>
          <w:sz w:val="27"/>
          <w:szCs w:val="27"/>
          <w:lang w:val="vi-VN"/>
        </w:rPr>
        <w:t>tiêm chủng</w:t>
      </w:r>
      <w:r>
        <w:rPr>
          <w:rFonts w:ascii="Times New Roman" w:hAnsi="Times New Roman" w:eastAsia="Times New Roman" w:cs="Times New Roman"/>
          <w:bCs/>
          <w:iCs/>
          <w:sz w:val="27"/>
          <w:szCs w:val="27"/>
        </w:rPr>
        <w:t xml:space="preserve"> cho trẻ theo quy định</w:t>
      </w:r>
      <w:r>
        <w:rPr>
          <w:rFonts w:ascii="Times New Roman" w:hAnsi="Times New Roman" w:eastAsia="Times New Roman" w:cs="Times New Roman"/>
          <w:bCs/>
          <w:iCs/>
          <w:sz w:val="27"/>
          <w:szCs w:val="27"/>
          <w:lang w:val="vi-VN"/>
        </w:rPr>
        <w:t>…</w:t>
      </w:r>
      <w:r>
        <w:rPr>
          <w:rFonts w:ascii="Times New Roman" w:hAnsi="Times New Roman" w:eastAsia="Times New Roman" w:cs="Times New Roman"/>
          <w:bCs/>
          <w:iCs/>
          <w:sz w:val="27"/>
          <w:szCs w:val="27"/>
        </w:rPr>
        <w:t xml:space="preserve"> </w:t>
      </w:r>
    </w:p>
    <w:p>
      <w:pPr>
        <w:spacing w:before="120" w:after="0" w:line="240" w:lineRule="auto"/>
        <w:ind w:firstLine="709"/>
        <w:jc w:val="both"/>
        <w:rPr>
          <w:rFonts w:ascii="Times New Roman" w:hAnsi="Times New Roman" w:eastAsia="Calibri" w:cs="Times New Roman"/>
          <w:bCs/>
          <w:iCs/>
          <w:sz w:val="27"/>
          <w:szCs w:val="27"/>
        </w:rPr>
      </w:pPr>
      <w:r>
        <w:rPr>
          <w:rFonts w:ascii="Times New Roman" w:hAnsi="Times New Roman" w:eastAsia="Calibri" w:cs="Times New Roman"/>
          <w:sz w:val="27"/>
          <w:szCs w:val="27"/>
        </w:rPr>
        <w:t>Bảo đảm 100% trẻ em đến trường được kiểm tra sức khỏe và đánh giá tình trạng dinh dưỡng bằng biểu đồ tăng trưởng của Tổ chức Y tế Thế giới qua sổ sức khỏe</w:t>
      </w:r>
      <w:r>
        <w:rPr>
          <w:rFonts w:ascii="Times New Roman" w:hAnsi="Times New Roman" w:eastAsia="Calibri" w:cs="Times New Roman"/>
          <w:bCs/>
          <w:iCs/>
          <w:sz w:val="27"/>
          <w:szCs w:val="27"/>
        </w:rPr>
        <w:t xml:space="preserve">. </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cs="Times New Roman"/>
          <w:sz w:val="27"/>
          <w:szCs w:val="27"/>
          <w:shd w:val="clear" w:color="auto" w:fill="FFFFFF"/>
        </w:rPr>
        <w:t>Chỉ đạo giáo viên thực hiện và phối hợp với gia đình trẻ hướng dẫn trẻ thực hành hằng ngày các biện pháp phòng, chống dịch bệnh theo khuyến cáo của Bộ Y tế, đặc biệt là rèn luyện thói quen rửa tay thường xuyên, đúng lúc, đúng cách; không đưa tay lên mắt, mũi, miệng.</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xml:space="preserve">Tăng cường kiểm tra, giám sát công tác phòng dịch bệnh tại các lớp và các bộ </w:t>
      </w:r>
      <w:r>
        <w:rPr>
          <w:rFonts w:ascii="Times New Roman" w:hAnsi="Times New Roman" w:cs="Times New Roman"/>
          <w:sz w:val="27"/>
          <w:szCs w:val="27"/>
          <w:shd w:val="clear" w:color="auto" w:fill="FFFFFF"/>
        </w:rPr>
        <w:t>phận</w:t>
      </w:r>
      <w:r>
        <w:rPr>
          <w:rFonts w:ascii="Times New Roman" w:hAnsi="Times New Roman" w:eastAsia="Calibri" w:cs="Times New Roman"/>
          <w:sz w:val="27"/>
          <w:szCs w:val="27"/>
        </w:rPr>
        <w:t xml:space="preserve"> đảm bảo an toàn cho trẻ.</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xml:space="preserve">Tăng cường công tác tuyên truyền phòng, chống dịch bệnh, chế độ ăn trong nhà trường, tuyên truyền đến cha mẹ học sinh thông qua các hình thức đa dạng, </w:t>
      </w:r>
      <w:r>
        <w:rPr>
          <w:rFonts w:ascii="Times New Roman" w:hAnsi="Times New Roman" w:cs="Times New Roman"/>
          <w:sz w:val="27"/>
          <w:szCs w:val="27"/>
          <w:shd w:val="clear" w:color="auto" w:fill="FFFFFF"/>
        </w:rPr>
        <w:t>phù</w:t>
      </w:r>
      <w:r>
        <w:rPr>
          <w:rFonts w:ascii="Times New Roman" w:hAnsi="Times New Roman" w:eastAsia="Calibri" w:cs="Times New Roman"/>
          <w:sz w:val="27"/>
          <w:szCs w:val="27"/>
        </w:rPr>
        <w:t xml:space="preserve"> hợp với tình hình thực tế của nhà trường.</w:t>
      </w:r>
    </w:p>
    <w:p>
      <w:pPr>
        <w:spacing w:before="120" w:after="0" w:line="240" w:lineRule="auto"/>
        <w:ind w:firstLine="709"/>
        <w:jc w:val="both"/>
        <w:rPr>
          <w:rFonts w:ascii="Times New Roman" w:hAnsi="Times New Roman" w:eastAsia="Times New Roman" w:cs="Times New Roman"/>
          <w:bCs/>
          <w:sz w:val="27"/>
          <w:szCs w:val="27"/>
        </w:rPr>
      </w:pPr>
      <w:r>
        <w:rPr>
          <w:rFonts w:ascii="Times New Roman" w:hAnsi="Times New Roman" w:eastAsia="Times New Roman" w:cs="Times New Roman"/>
          <w:bCs/>
          <w:iCs/>
          <w:sz w:val="27"/>
          <w:szCs w:val="27"/>
        </w:rPr>
        <w:t>Tiếp tục đẩy mạnh giáo dục trẻ kỹ năng thực hành vệ sinh cá nhân, tự bảo vệ chăm sóc sức khỏe. Chỉ đạo giáo viên lòng ghép nội dung giáo dục dinh dưỡng, sức khỏe trẻ vào kế hoạch chăm sóc giáo dục trẻ cụ thể vào kế hoạch ngày giáo viên để thực hiện và có nhận xét đánh giá rút kinh nghiệm.</w:t>
      </w:r>
    </w:p>
    <w:p>
      <w:pPr>
        <w:spacing w:before="120" w:after="0" w:line="240" w:lineRule="auto"/>
        <w:ind w:firstLine="709"/>
        <w:jc w:val="both"/>
        <w:rPr>
          <w:rFonts w:ascii="Times New Roman" w:hAnsi="Times New Roman" w:eastAsia="Times New Roman" w:cs="Times New Roman"/>
          <w:bCs/>
          <w:sz w:val="27"/>
          <w:szCs w:val="27"/>
        </w:rPr>
      </w:pPr>
      <w:r>
        <w:rPr>
          <w:rFonts w:ascii="Times New Roman" w:hAnsi="Times New Roman" w:cs="Times New Roman"/>
          <w:sz w:val="27"/>
          <w:szCs w:val="27"/>
          <w:lang w:val="vi-VN"/>
        </w:rPr>
        <w:t>Tăng cường công tác kiểm tra cơ sở vật chất, trang thiết bị đảm bảo vệ sinh, an toàn và thuận lợi thực hiện công tác chăm sóc, nuôi dưỡng nhất là tại các nhóm trẻ, lớp mẫu giáo.</w:t>
      </w:r>
    </w:p>
    <w:p>
      <w:pPr>
        <w:spacing w:before="120" w:after="0" w:line="240" w:lineRule="auto"/>
        <w:ind w:firstLine="709"/>
        <w:jc w:val="both"/>
        <w:rPr>
          <w:rFonts w:ascii="Times New Roman" w:hAnsi="Times New Roman" w:eastAsia="Times New Roman" w:cs="Times New Roman"/>
          <w:bCs/>
          <w:sz w:val="27"/>
          <w:szCs w:val="27"/>
        </w:rPr>
      </w:pPr>
      <w:r>
        <w:rPr>
          <w:rFonts w:ascii="Times New Roman" w:hAnsi="Times New Roman" w:eastAsia="Times New Roman" w:cs="Times New Roman"/>
          <w:sz w:val="27"/>
          <w:szCs w:val="27"/>
        </w:rPr>
        <w:t>Cử cán bộ quản lý, giáo viên tham gia tập huấn, bồi dưỡng nâng cao năng lực cho đội ngũ cán bộ quản lý, giáo viên trong công tác đảm bảo an toàn, phòng chống bạo lực học đường. Xây dựng kế hoạch và tổ chức tập huấn cho đội ngũ bộ quản lý, giáo viên nhà trường và chỉ đạo giáo viên nhóm/lớp lồng ghép nội dung giáo dục phòng, chống tai nạn thương tích vào chương trình nuôi dưỡng, chăm sóc, giáo dục trẻ.</w:t>
      </w:r>
    </w:p>
    <w:p>
      <w:pPr>
        <w:tabs>
          <w:tab w:val="left" w:pos="720"/>
        </w:tabs>
        <w:spacing w:before="120" w:after="0" w:line="240" w:lineRule="auto"/>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bCs/>
          <w:iCs/>
          <w:spacing w:val="-2"/>
          <w:sz w:val="27"/>
          <w:szCs w:val="27"/>
          <w:lang w:val="vi-VN"/>
        </w:rPr>
        <w:t xml:space="preserve">Tiếp tục tăng cường các biện pháp phòng chống suy dinh dưỡng, thừa cân, béo phì; có </w:t>
      </w:r>
      <w:r>
        <w:rPr>
          <w:rFonts w:ascii="Times New Roman" w:hAnsi="Times New Roman" w:cs="Times New Roman"/>
          <w:sz w:val="27"/>
          <w:szCs w:val="27"/>
          <w:lang w:val="vi-VN"/>
        </w:rPr>
        <w:t>chế độ dinh dưỡng hợp lý</w:t>
      </w:r>
      <w:r>
        <w:rPr>
          <w:rFonts w:ascii="Times New Roman" w:hAnsi="Times New Roman" w:cs="Times New Roman"/>
          <w:bCs/>
          <w:iCs/>
          <w:spacing w:val="-2"/>
          <w:sz w:val="27"/>
          <w:szCs w:val="27"/>
          <w:lang w:val="vi-VN"/>
        </w:rPr>
        <w:t xml:space="preserve">, xây dựng các bài tập tăng cường vận động phù hợp với thể trạng và sức khỏe của trẻ theo từng độ tuổi; duy trì </w:t>
      </w:r>
      <w:r>
        <w:rPr>
          <w:rFonts w:ascii="Times New Roman" w:hAnsi="Times New Roman" w:cs="Times New Roman"/>
          <w:sz w:val="27"/>
          <w:szCs w:val="27"/>
          <w:lang w:val="vi-VN"/>
        </w:rPr>
        <w:t>tỷ lệ trẻ suy dinh dưỡng (thể nhẹ cân và thấp còi) ở mức dưới 1% và tỷ lệ trẻ dư cân - béo phì được khống chế dưới 10%</w:t>
      </w:r>
      <w:r>
        <w:rPr>
          <w:rFonts w:ascii="Times New Roman" w:hAnsi="Times New Roman" w:cs="Times New Roman"/>
          <w:sz w:val="27"/>
          <w:szCs w:val="27"/>
        </w:rPr>
        <w:t xml:space="preserve"> như:</w:t>
      </w:r>
    </w:p>
    <w:p>
      <w:pPr>
        <w:tabs>
          <w:tab w:val="left" w:pos="720"/>
        </w:tabs>
        <w:spacing w:before="120" w:after="0" w:line="240" w:lineRule="auto"/>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 Tổ chức cân đo, đánh giá sức khỏe trẻ hằng quý vào tháng 9, tháng 12, tháng 4 tổng hợp báo cáo Phòng Giáo dục và Đào tạo; hằng tháng tổ chức cân đo, đánh giá sức khỏe trẻ đối với trẻ suy dinh dưỡng, thừa cân béo phì, trẻ dưới 24 tháng tổng hợp báo cáo Phòng Giáo dục và Đào tạo.</w:t>
      </w:r>
    </w:p>
    <w:p>
      <w:pPr>
        <w:tabs>
          <w:tab w:val="left" w:pos="99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Đặt biệt quan tâm trẻ có thể trạng suy dinh dưỡng nặng, khó xóa để có biện pháp can thiệp kịp thời nhằm cải thiện tình trạng dinh dưỡng của trẻ. Đồng thời </w:t>
      </w:r>
      <w:r>
        <w:rPr>
          <w:rFonts w:ascii="Times New Roman" w:hAnsi="Times New Roman" w:cs="Times New Roman"/>
          <w:bCs/>
          <w:sz w:val="27"/>
          <w:szCs w:val="27"/>
        </w:rPr>
        <w:t>lập danh sách trẻ khó phục hối tình trạng suy dinh dưỡng, thừa cân béo phì tính đến cuối năm 2023-2024 (đính kèm) gửi đến phòng Giáo dục và Đào tạo; Tồ Mầm non phòng Giáo dục và Đào tạo huyện Cần Giờ xem xét những trường hợp trên để không tính vào tỷ lệ xóa suy dinh dưỡng khi giao chỉ tiêu năm học 2023-2024.</w:t>
      </w:r>
    </w:p>
    <w:p>
      <w:pPr>
        <w:tabs>
          <w:tab w:val="left" w:pos="-270"/>
          <w:tab w:val="left" w:pos="-180"/>
          <w:tab w:val="left" w:pos="72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bCs/>
          <w:iCs/>
          <w:sz w:val="27"/>
          <w:szCs w:val="27"/>
        </w:rPr>
        <w:t xml:space="preserve">- </w:t>
      </w:r>
      <w:r>
        <w:rPr>
          <w:rFonts w:ascii="Times New Roman" w:hAnsi="Times New Roman" w:cs="Times New Roman"/>
          <w:bCs/>
          <w:iCs/>
          <w:sz w:val="27"/>
          <w:szCs w:val="27"/>
          <w:lang w:val="vi-VN"/>
        </w:rPr>
        <w:t>Tăng cường</w:t>
      </w:r>
      <w:r>
        <w:rPr>
          <w:rFonts w:ascii="Times New Roman" w:hAnsi="Times New Roman" w:cs="Times New Roman"/>
          <w:bCs/>
          <w:iCs/>
          <w:sz w:val="27"/>
          <w:szCs w:val="27"/>
          <w:lang w:val="sv-SE"/>
        </w:rPr>
        <w:t xml:space="preserve"> công tác</w:t>
      </w:r>
      <w:r>
        <w:rPr>
          <w:rFonts w:ascii="Times New Roman" w:hAnsi="Times New Roman" w:cs="Times New Roman"/>
          <w:bCs/>
          <w:iCs/>
          <w:sz w:val="27"/>
          <w:szCs w:val="27"/>
          <w:lang w:val="vi-VN"/>
        </w:rPr>
        <w:t xml:space="preserve"> chỉ đạo, hướng dẫn, kiểm tra, giám sát hoạt động nuôi dưỡng, chăm sóc sức khỏe tại cơ sở. Thường xuyên kiểm tra việc thực hiện sổ sách bán trú, việc t</w:t>
      </w:r>
      <w:r>
        <w:rPr>
          <w:rFonts w:ascii="Times New Roman" w:hAnsi="Times New Roman" w:cs="Times New Roman"/>
          <w:sz w:val="27"/>
          <w:szCs w:val="27"/>
          <w:lang w:val="vi-VN"/>
        </w:rPr>
        <w:t xml:space="preserve">hỏa thuận với phụ huynh mức thu tiền ăn </w:t>
      </w:r>
      <w:r>
        <w:rPr>
          <w:rFonts w:ascii="Times New Roman" w:hAnsi="Times New Roman" w:cs="Times New Roman"/>
          <w:sz w:val="27"/>
          <w:szCs w:val="27"/>
        </w:rPr>
        <w:t>31</w:t>
      </w:r>
      <w:r>
        <w:rPr>
          <w:rFonts w:ascii="Times New Roman" w:hAnsi="Times New Roman" w:cs="Times New Roman"/>
          <w:sz w:val="27"/>
          <w:szCs w:val="27"/>
          <w:lang w:val="vi-VN"/>
        </w:rPr>
        <w:t>.000 đồng trẻ/ngày đảm bảo nhu cầu dinh dưỡng trẻ mẫu giáo đạt 50-55% calo ngày, trẻ nhà trẻ đạt 60 - 70% calo ngày nâng cao chất lượng bữa ăn và bổ sung sữa mỗi ngày cho trẻ.</w:t>
      </w:r>
    </w:p>
    <w:p>
      <w:pPr>
        <w:tabs>
          <w:tab w:val="left" w:pos="72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Xây dựng kế hoạch và t</w:t>
      </w:r>
      <w:r>
        <w:rPr>
          <w:rFonts w:ascii="Times New Roman" w:hAnsi="Times New Roman" w:cs="Times New Roman"/>
          <w:sz w:val="27"/>
          <w:szCs w:val="27"/>
          <w:lang w:val="vi-VN"/>
        </w:rPr>
        <w:t>ổ chức Ngày hội phát triển vận động cho trẻ Mầm non “</w:t>
      </w:r>
      <w:r>
        <w:rPr>
          <w:rFonts w:ascii="Times New Roman" w:hAnsi="Times New Roman" w:cs="Times New Roman"/>
          <w:sz w:val="27"/>
          <w:szCs w:val="27"/>
        </w:rPr>
        <w:t>Ngày hội thể dục thể thao</w:t>
      </w:r>
      <w:r>
        <w:rPr>
          <w:rFonts w:ascii="Times New Roman" w:hAnsi="Times New Roman" w:cs="Times New Roman"/>
          <w:sz w:val="27"/>
          <w:szCs w:val="27"/>
          <w:lang w:val="vi-VN"/>
        </w:rPr>
        <w:t>”</w:t>
      </w:r>
      <w:r>
        <w:rPr>
          <w:rFonts w:ascii="Times New Roman" w:hAnsi="Times New Roman" w:cs="Times New Roman"/>
          <w:sz w:val="27"/>
          <w:szCs w:val="27"/>
        </w:rPr>
        <w:t xml:space="preserve"> tháng 12 năm 2023; ngày hội “dinh dưỡng và sức khỏe trẻ” tháng 3/2024.</w:t>
      </w:r>
    </w:p>
    <w:p>
      <w:pPr>
        <w:tabs>
          <w:tab w:val="left" w:pos="720"/>
        </w:tabs>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Triển khai các nội dung hoạt động “Giáo dục giới tính cho trẻ mẫu giáo 3 - 5 tuổi” tại dơn vị như: chỉ đạo tổ chức chuyên đề tại đơn vị, thực hiện chỉ đạo giáo viên lồng ghép nội dung vào thực hiện chương trình giáo dục mầm non tại nhóm/lớp. Tổ chức kiểm tra dự giờ giáo viên tại các nhóm/lớp.</w:t>
      </w:r>
    </w:p>
    <w:p>
      <w:pPr>
        <w:spacing w:before="120" w:after="0" w:line="240" w:lineRule="auto"/>
        <w:ind w:firstLine="720"/>
        <w:jc w:val="both"/>
        <w:rPr>
          <w:rFonts w:ascii="Times New Roman Bold" w:hAnsi="Times New Roman Bold" w:eastAsia="Times New Roman" w:cs="Times New Roman"/>
          <w:b/>
          <w:spacing w:val="-6"/>
          <w:sz w:val="27"/>
          <w:szCs w:val="27"/>
        </w:rPr>
      </w:pPr>
      <w:r>
        <w:rPr>
          <w:rFonts w:ascii="Times New Roman Bold" w:hAnsi="Times New Roman Bold" w:eastAsia="Times New Roman" w:cs="Times New Roman"/>
          <w:b/>
          <w:spacing w:val="-6"/>
          <w:sz w:val="27"/>
          <w:szCs w:val="27"/>
        </w:rPr>
        <w:t>4. Giải pháp nâng cao chất lượng thực hiện Chương trình Giáo dục mầm non</w:t>
      </w:r>
    </w:p>
    <w:p>
      <w:pPr>
        <w:spacing w:before="120" w:after="0" w:line="240" w:lineRule="auto"/>
        <w:ind w:firstLine="720"/>
        <w:jc w:val="both"/>
        <w:rPr>
          <w:rFonts w:ascii="Times New Roman" w:hAnsi="Times New Roman" w:eastAsia="Times New Roman" w:cs="Times New Roman"/>
          <w:b/>
          <w:i/>
          <w:spacing w:val="-2"/>
          <w:sz w:val="27"/>
          <w:szCs w:val="27"/>
          <w:shd w:val="clear" w:color="auto" w:fill="FFFFFF"/>
        </w:rPr>
      </w:pPr>
      <w:r>
        <w:rPr>
          <w:rFonts w:ascii="Times New Roman" w:hAnsi="Times New Roman" w:eastAsia="Times New Roman" w:cs="Times New Roman"/>
          <w:b/>
          <w:i/>
          <w:spacing w:val="-2"/>
          <w:sz w:val="27"/>
          <w:szCs w:val="27"/>
          <w:shd w:val="clear" w:color="auto" w:fill="FFFFFF"/>
        </w:rPr>
        <w:t>4.1 Thực hiện chủ đề: “Xây dựng trường mầm non hạnh phúc, lấy trẻ làm trung tâm”</w:t>
      </w:r>
    </w:p>
    <w:p>
      <w:pPr>
        <w:tabs>
          <w:tab w:val="center" w:pos="709"/>
        </w:tabs>
        <w:spacing w:before="120" w:after="0" w:line="240" w:lineRule="auto"/>
        <w:jc w:val="both"/>
        <w:rPr>
          <w:rFonts w:ascii="Times New Roman" w:hAnsi="Times New Roman" w:eastAsia="Times New Roman" w:cs="Times New Roman"/>
          <w:sz w:val="27"/>
          <w:szCs w:val="27"/>
        </w:rPr>
      </w:pPr>
      <w:r>
        <w:rPr>
          <w:rFonts w:ascii="Times New Roman" w:hAnsi="Times New Roman" w:eastAsia="Times New Roman" w:cs="Times New Roman"/>
          <w:spacing w:val="-2"/>
          <w:sz w:val="27"/>
          <w:szCs w:val="27"/>
          <w:shd w:val="clear" w:color="auto" w:fill="FFFFFF"/>
        </w:rPr>
        <w:tab/>
      </w:r>
      <w:r>
        <w:rPr>
          <w:rFonts w:ascii="Times New Roman" w:hAnsi="Times New Roman" w:eastAsia="Times New Roman" w:cs="Times New Roman"/>
          <w:spacing w:val="-2"/>
          <w:sz w:val="27"/>
          <w:szCs w:val="27"/>
          <w:shd w:val="clear" w:color="auto" w:fill="FFFFFF"/>
        </w:rPr>
        <w:tab/>
      </w:r>
      <w:r>
        <w:rPr>
          <w:rFonts w:ascii="Times New Roman" w:hAnsi="Times New Roman" w:eastAsia="Times New Roman" w:cs="Times New Roman"/>
          <w:spacing w:val="-2"/>
          <w:sz w:val="27"/>
          <w:szCs w:val="27"/>
          <w:shd w:val="clear" w:color="auto" w:fill="FFFFFF"/>
        </w:rPr>
        <w:t xml:space="preserve">Tập trung chỉ đạo các giải pháp thực hiện chủ đề “Xây dựng trường mầm non hạnh phúc, lấy trẻ làm trung tâm”; chủ động, linh hoạt, sáng tạo gắn kết các tiêu chí </w:t>
      </w:r>
      <w:r>
        <w:rPr>
          <w:rFonts w:ascii="Times New Roman" w:hAnsi="Times New Roman" w:cs="Times New Roman"/>
          <w:spacing w:val="-2"/>
          <w:sz w:val="27"/>
          <w:szCs w:val="27"/>
          <w:shd w:val="clear" w:color="auto" w:fill="FFFFFF"/>
        </w:rPr>
        <w:t xml:space="preserve">với thực hiện chuyên đề </w:t>
      </w:r>
      <w:r>
        <w:rPr>
          <w:rFonts w:ascii="Times New Roman" w:hAnsi="Times New Roman" w:cs="Times New Roman"/>
          <w:sz w:val="27"/>
          <w:szCs w:val="27"/>
        </w:rPr>
        <w:t xml:space="preserve">“Xây dựng trường mầm non lấy trẻ làm trung tâm giai đoạn 2021 - 2025”  </w:t>
      </w:r>
      <w:r>
        <w:rPr>
          <w:rFonts w:ascii="Times New Roman" w:hAnsi="Times New Roman" w:eastAsia="Times New Roman" w:cs="Times New Roman"/>
          <w:sz w:val="27"/>
          <w:szCs w:val="27"/>
        </w:rPr>
        <w:t xml:space="preserve">với việc xây dựng trường mầm non hạnh phúc, chuyên sâu xây dựng môi trường giáo dục hạnh phúc, lành mạnh, an toàn, thân thiện tại đơn vị như: </w:t>
      </w:r>
      <w:r>
        <w:rPr>
          <w:rFonts w:ascii="Times New Roman" w:hAnsi="Times New Roman" w:cs="Times New Roman"/>
          <w:spacing w:val="-2"/>
          <w:sz w:val="27"/>
          <w:szCs w:val="27"/>
          <w:shd w:val="clear" w:color="auto" w:fill="FFFFFF"/>
        </w:rPr>
        <w:t>t</w:t>
      </w:r>
      <w:r>
        <w:rPr>
          <w:rFonts w:ascii="Times New Roman" w:hAnsi="Times New Roman" w:cs="Times New Roman"/>
          <w:spacing w:val="-2"/>
          <w:sz w:val="27"/>
          <w:szCs w:val="27"/>
          <w:shd w:val="clear" w:color="auto" w:fill="FFFFFF"/>
          <w:lang w:val="vi-VN"/>
        </w:rPr>
        <w:t>hực hiện tốt công tác tham mưu về công tác sửa chữa cải tạo cơ sở vật chất, c</w:t>
      </w:r>
      <w:r>
        <w:rPr>
          <w:rFonts w:ascii="Times New Roman" w:hAnsi="Times New Roman" w:cs="Times New Roman"/>
          <w:sz w:val="27"/>
          <w:szCs w:val="27"/>
          <w:lang w:val="vi-VN"/>
        </w:rPr>
        <w:t>án bộ quản lý, giáo viên, nhân viên làm tốt công tác xã hội hóa giáo dục để huy động đa dạng các nguồn lực bảo đảm các điều kiện để nâng cao chất lượng thực hiện Chương trình Giáo dục mầm non</w:t>
      </w:r>
      <w:r>
        <w:rPr>
          <w:rFonts w:ascii="Times New Roman" w:hAnsi="Times New Roman" w:cs="Times New Roman"/>
          <w:sz w:val="27"/>
          <w:szCs w:val="27"/>
        </w:rPr>
        <w:t xml:space="preserve"> tại đơn vị</w:t>
      </w:r>
      <w:r>
        <w:rPr>
          <w:rFonts w:ascii="Times New Roman" w:hAnsi="Times New Roman" w:cs="Times New Roman"/>
          <w:sz w:val="27"/>
          <w:szCs w:val="27"/>
          <w:lang w:val="vi-VN"/>
        </w:rPr>
        <w:t xml:space="preserve">. </w:t>
      </w:r>
      <w:r>
        <w:rPr>
          <w:rFonts w:ascii="Times New Roman" w:hAnsi="Times New Roman" w:cs="Times New Roman"/>
          <w:sz w:val="27"/>
          <w:szCs w:val="27"/>
        </w:rPr>
        <w:t>Bồi dưỡng chuyên môn giáo viên nội dung rút kinh nghiệm thực hiện công tác giáo dục trong việc xây dựng môi trường nhóm/lớp đồng thời định hướng giáo viên trang trí môi trường nhóm/lớp đảm bảo các tiêu chí chuyên đề.</w:t>
      </w:r>
    </w:p>
    <w:p>
      <w:pPr>
        <w:spacing w:before="120" w:after="0" w:line="240" w:lineRule="auto"/>
        <w:ind w:firstLine="720"/>
        <w:jc w:val="both"/>
        <w:rPr>
          <w:rFonts w:ascii="Times New Roman Bold" w:hAnsi="Times New Roman Bold" w:eastAsia="Times New Roman" w:cs="Times New Roman"/>
          <w:b/>
          <w:spacing w:val="-6"/>
          <w:sz w:val="27"/>
          <w:szCs w:val="27"/>
        </w:rPr>
      </w:pPr>
      <w:r>
        <w:rPr>
          <w:rFonts w:ascii="Times New Roman" w:hAnsi="Times New Roman" w:eastAsia="Times New Roman" w:cs="Times New Roman"/>
          <w:b/>
          <w:i/>
          <w:spacing w:val="-2"/>
          <w:sz w:val="27"/>
          <w:szCs w:val="27"/>
          <w:shd w:val="clear" w:color="auto" w:fill="FFFFFF"/>
        </w:rPr>
        <w:t>4.2 T</w:t>
      </w:r>
      <w:r>
        <w:rPr>
          <w:rFonts w:ascii="Times New Roman" w:hAnsi="Times New Roman" w:eastAsia="Times New Roman" w:cs="Times New Roman"/>
          <w:b/>
          <w:i/>
          <w:spacing w:val="-2"/>
          <w:sz w:val="27"/>
          <w:szCs w:val="27"/>
          <w:shd w:val="clear" w:color="auto" w:fill="FFFFFF"/>
          <w:lang w:val="vi-VN"/>
        </w:rPr>
        <w:t>hực hiện Chương trình GDMN</w:t>
      </w:r>
      <w:r>
        <w:rPr>
          <w:rFonts w:ascii="Times New Roman" w:hAnsi="Times New Roman" w:eastAsia="Times New Roman" w:cs="Times New Roman"/>
          <w:b/>
          <w:i/>
          <w:spacing w:val="-2"/>
          <w:sz w:val="27"/>
          <w:szCs w:val="27"/>
          <w:shd w:val="clear" w:color="auto" w:fill="FFFFFF"/>
        </w:rPr>
        <w:t>, triển khai củng cố các chuyên đề</w:t>
      </w:r>
    </w:p>
    <w:p>
      <w:pPr>
        <w:spacing w:before="120" w:after="0" w:line="240" w:lineRule="auto"/>
        <w:ind w:firstLine="720"/>
        <w:jc w:val="both"/>
        <w:rPr>
          <w:rFonts w:ascii="Times New Roman Bold" w:hAnsi="Times New Roman Bold" w:eastAsia="Times New Roman" w:cs="Times New Roman"/>
          <w:b/>
          <w:spacing w:val="-6"/>
          <w:sz w:val="27"/>
          <w:szCs w:val="27"/>
        </w:rPr>
      </w:pPr>
      <w:r>
        <w:rPr>
          <w:rFonts w:ascii="Times New Roman" w:hAnsi="Times New Roman" w:eastAsia="Times New Roman" w:cs="Times New Roman"/>
          <w:b/>
          <w:i/>
          <w:spacing w:val="-2"/>
          <w:sz w:val="27"/>
          <w:szCs w:val="27"/>
          <w:shd w:val="clear" w:color="auto" w:fill="FFFFFF"/>
        </w:rPr>
        <w:t xml:space="preserve">* Về thực hiện </w:t>
      </w:r>
      <w:r>
        <w:rPr>
          <w:rFonts w:ascii="Times New Roman" w:hAnsi="Times New Roman" w:eastAsia="Times New Roman" w:cs="Times New Roman"/>
          <w:b/>
          <w:i/>
          <w:spacing w:val="-2"/>
          <w:sz w:val="27"/>
          <w:szCs w:val="27"/>
          <w:shd w:val="clear" w:color="auto" w:fill="FFFFFF"/>
          <w:lang w:val="vi-VN"/>
        </w:rPr>
        <w:t>Chương trình G</w:t>
      </w:r>
      <w:r>
        <w:rPr>
          <w:rFonts w:ascii="Times New Roman" w:hAnsi="Times New Roman" w:eastAsia="Times New Roman" w:cs="Times New Roman"/>
          <w:b/>
          <w:i/>
          <w:spacing w:val="-2"/>
          <w:sz w:val="27"/>
          <w:szCs w:val="27"/>
          <w:shd w:val="clear" w:color="auto" w:fill="FFFFFF"/>
        </w:rPr>
        <w:t>iáo dục mầm non</w:t>
      </w:r>
    </w:p>
    <w:p>
      <w:pPr>
        <w:tabs>
          <w:tab w:val="center" w:pos="709"/>
        </w:tabs>
        <w:spacing w:before="120" w:after="0" w:line="240" w:lineRule="auto"/>
        <w:jc w:val="both"/>
        <w:rPr>
          <w:rFonts w:ascii="Times New Roman" w:hAnsi="Times New Roman" w:eastAsia="Times New Roman" w:cs="Times New Roman"/>
          <w:spacing w:val="4"/>
          <w:sz w:val="27"/>
          <w:szCs w:val="27"/>
          <w:lang w:val="pt-BR"/>
        </w:rPr>
      </w:pPr>
      <w:r>
        <w:rPr>
          <w:rFonts w:ascii="Times New Roman" w:hAnsi="Times New Roman" w:eastAsia="Times New Roman" w:cs="Times New Roman"/>
          <w:b/>
          <w:i/>
          <w:sz w:val="27"/>
          <w:szCs w:val="27"/>
        </w:rPr>
        <w:tab/>
      </w:r>
      <w:r>
        <w:rPr>
          <w:rFonts w:ascii="Times New Roman" w:hAnsi="Times New Roman" w:eastAsia="Times New Roman" w:cs="Times New Roman"/>
          <w:b/>
          <w:i/>
          <w:sz w:val="27"/>
          <w:szCs w:val="27"/>
        </w:rPr>
        <w:tab/>
      </w:r>
      <w:r>
        <w:rPr>
          <w:rFonts w:ascii="Times New Roman" w:hAnsi="Times New Roman" w:eastAsia="Times New Roman" w:cs="Times New Roman"/>
          <w:bCs/>
          <w:spacing w:val="4"/>
          <w:sz w:val="27"/>
          <w:szCs w:val="27"/>
        </w:rPr>
        <w:t xml:space="preserve">Tổ chức bồi dưỡng chỉ đạo cán bộ quản lý, giáo viên thực hiện phát triển Chương trình GDMN nhà trường trên cơ sở Chương trình do Bộ Giáo dục và Đào tạo ban hành, chỉ đạo giáo viên nhóm/lớp tiếp tục </w:t>
      </w:r>
      <w:r>
        <w:rPr>
          <w:rFonts w:ascii="Times New Roman" w:hAnsi="Times New Roman" w:eastAsia="Times New Roman" w:cs="Times New Roman"/>
          <w:spacing w:val="4"/>
          <w:sz w:val="27"/>
          <w:szCs w:val="27"/>
          <w:lang w:val="pt-BR"/>
        </w:rPr>
        <w:t>lựa chọn, bổ sung một số nội dung giáo dục như: cho trẻ làm quen với ngoại ngữ, tiếp cận công nghệ số và những nội dung giáo dục khác phù hợp với mục tiêu của Chương trình giáo dục mầm non, bảo đảm tính khoa học, thiết thực, hiệu quả, phù hợp với văn hóa, điều kiện của địa phương, đơn vị, khả năng và nhu cầu của trẻ, theo quy định của pháp luật để phát triển chương trình giáo dục nhà trường nhằm nâng cao chất lượng nuôi dưỡng, chăm sóc, giáo dục trẻ. Chỉ đạo Phó hiệu trưởng phụ trách công tác giáo dục và các Tổ trưởng chuyên môn thường xuyên kiểm tra, dự giờ, kiểm tra kế hoạch giáo dục giáo viên để kịp thời định hướng và điều chỉnh kế hoạch cho phù hợp.</w:t>
      </w:r>
    </w:p>
    <w:p>
      <w:pPr>
        <w:tabs>
          <w:tab w:val="center" w:pos="6545"/>
        </w:tabs>
        <w:spacing w:before="120" w:after="0" w:line="240" w:lineRule="auto"/>
        <w:ind w:right="-1" w:firstLine="720"/>
        <w:jc w:val="both"/>
        <w:rPr>
          <w:rFonts w:ascii="Times New Roman" w:hAnsi="Times New Roman" w:eastAsia="Times New Roman" w:cs="Times New Roman"/>
          <w:bCs/>
          <w:spacing w:val="4"/>
          <w:sz w:val="27"/>
          <w:szCs w:val="27"/>
        </w:rPr>
      </w:pPr>
      <w:r>
        <w:rPr>
          <w:rFonts w:ascii="Times New Roman" w:hAnsi="Times New Roman" w:cs="Times New Roman"/>
          <w:sz w:val="27"/>
          <w:szCs w:val="27"/>
          <w:lang w:val="pt-BR"/>
        </w:rPr>
        <w:t xml:space="preserve">Nhà trường chủ động trong việc áp dụng các hình thức, phương pháp, mô hình giáo dục </w:t>
      </w:r>
      <w:r>
        <w:rPr>
          <w:rFonts w:ascii="Times New Roman" w:hAnsi="Times New Roman" w:eastAsia="Times New Roman" w:cs="Times New Roman"/>
          <w:bCs/>
          <w:spacing w:val="4"/>
          <w:sz w:val="27"/>
          <w:szCs w:val="27"/>
        </w:rPr>
        <w:t>và tổ chức các hoạt động giáo dục thông qua thực hành trải nghiệm trong và ngoài nhà trường theo công văn 14/GDĐT ngày 04 tháng 01 năm 2023 về hướng dẫn thực hiện nội dung hoạt động giáo dục trãi nghiệm ngoài nhà trường đối với các trường Mầm non, tổ chức các hoạt động học thông qua chơi cho trẻ em. Chú trọng các phương thức giáo dục dựa trên dạy học tích hợp như giáo dục STEM, dạy học dự án, dạy học thông qua các chủ đề… phát huy tính tích cực của trẻ, giúp trẻ gắn các hoạt động giáo dục với cuộc sống gần gũi xung quanh và giúp trẻ phát triển toàn diện.</w:t>
      </w:r>
    </w:p>
    <w:p>
      <w:pPr>
        <w:tabs>
          <w:tab w:val="center" w:pos="6545"/>
        </w:tabs>
        <w:spacing w:before="120" w:after="0" w:line="240" w:lineRule="auto"/>
        <w:ind w:right="-1" w:firstLine="720"/>
        <w:jc w:val="both"/>
        <w:rPr>
          <w:rFonts w:ascii="Times New Roman" w:hAnsi="Times New Roman" w:eastAsia="Times New Roman" w:cs="Times New Roman"/>
          <w:sz w:val="27"/>
          <w:szCs w:val="27"/>
          <w:lang w:val="vi-VN"/>
        </w:rPr>
      </w:pPr>
      <w:r>
        <w:rPr>
          <w:rFonts w:ascii="Times New Roman" w:hAnsi="Times New Roman" w:eastAsia="Times New Roman" w:cs="Times New Roman"/>
          <w:sz w:val="27"/>
          <w:szCs w:val="27"/>
        </w:rPr>
        <w:t>Chỉ đạo giáo viên nhóm/lớp lựa chọn đa dạng các nội dung hoạt động Giáo dục giới tính cho trẻ mẫu giáo 3 - 5 tuổi</w:t>
      </w:r>
      <w:r>
        <w:rPr>
          <w:rFonts w:ascii="Times New Roman" w:hAnsi="Times New Roman" w:eastAsia="Times New Roman" w:cs="Times New Roman"/>
          <w:sz w:val="27"/>
          <w:szCs w:val="27"/>
          <w:lang w:val="vi-VN"/>
        </w:rPr>
        <w:t>; giáo dục an toàn giao thông lồng ghép vào Chương trình giáo dục mầm non</w:t>
      </w:r>
      <w:r>
        <w:rPr>
          <w:rFonts w:ascii="Times New Roman" w:hAnsi="Times New Roman" w:eastAsia="Times New Roman" w:cs="Times New Roman"/>
          <w:sz w:val="27"/>
          <w:szCs w:val="27"/>
        </w:rPr>
        <w:t xml:space="preserve"> để giáo dục trẻ</w:t>
      </w:r>
      <w:r>
        <w:rPr>
          <w:rFonts w:ascii="Times New Roman" w:hAnsi="Times New Roman" w:eastAsia="Times New Roman" w:cs="Times New Roman"/>
          <w:sz w:val="27"/>
          <w:szCs w:val="27"/>
          <w:lang w:val="vi-VN"/>
        </w:rPr>
        <w:t>.</w:t>
      </w:r>
    </w:p>
    <w:p>
      <w:pPr>
        <w:tabs>
          <w:tab w:val="center" w:pos="6545"/>
        </w:tabs>
        <w:spacing w:before="120" w:after="0" w:line="240" w:lineRule="auto"/>
        <w:ind w:right="-1"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Cử cán bộ quản lý tham dự các Hội thảo do Sở Giáo dục và Phòng Giáo dục và Đào tạo như: đánh giá công tác chuyển đổi số trong quản lý giáo dục mầm non; phối hợp với chuyên gia chia sẻ kinh nghiệm vận dụng phương pháp giáo dục tiên tiến trong tổ chức các hoạt động giáo dục; đánh giá việc ứng dụng công nghệ trong khảo sát năng lực ngoại ngữ theo chuẩn quốc tế do Sở Giáo dục và Đào tạo tổ chức.</w:t>
      </w:r>
    </w:p>
    <w:p>
      <w:pPr>
        <w:pStyle w:val="19"/>
        <w:spacing w:before="120" w:after="0" w:line="240" w:lineRule="auto"/>
        <w:ind w:left="0" w:right="-1" w:firstLine="567"/>
        <w:contextualSpacing w:val="0"/>
        <w:jc w:val="both"/>
        <w:rPr>
          <w:rFonts w:ascii="Times New Roman" w:hAnsi="Times New Roman" w:cs="Times New Roman"/>
          <w:sz w:val="27"/>
          <w:szCs w:val="27"/>
          <w:lang w:val="pt-BR"/>
        </w:rPr>
      </w:pPr>
      <w:r>
        <w:rPr>
          <w:rFonts w:ascii="Times New Roman" w:hAnsi="Times New Roman" w:cs="Times New Roman"/>
          <w:sz w:val="27"/>
          <w:szCs w:val="27"/>
          <w:shd w:val="clear" w:color="auto" w:fill="FFFFFF"/>
        </w:rPr>
        <w:t>Thực hiện cán bộ quản lý, giáo viên tham gia bồi dưỡng,</w:t>
      </w:r>
      <w:r>
        <w:rPr>
          <w:rFonts w:ascii="Times New Roman" w:hAnsi="Times New Roman" w:eastAsia="Times New Roman" w:cs="Times New Roman"/>
          <w:sz w:val="27"/>
          <w:szCs w:val="27"/>
          <w:lang w:val="pt-BR"/>
        </w:rPr>
        <w:t xml:space="preserve"> </w:t>
      </w:r>
      <w:r>
        <w:rPr>
          <w:rFonts w:ascii="Times New Roman" w:hAnsi="Times New Roman" w:eastAsia="Times New Roman" w:cs="Times New Roman"/>
          <w:sz w:val="27"/>
          <w:szCs w:val="27"/>
        </w:rPr>
        <w:t xml:space="preserve">tập huấn </w:t>
      </w:r>
      <w:r>
        <w:rPr>
          <w:rFonts w:ascii="Times New Roman" w:hAnsi="Times New Roman" w:eastAsia="Times New Roman" w:cs="Times New Roman"/>
          <w:sz w:val="27"/>
          <w:szCs w:val="27"/>
          <w:lang w:val="pt-BR"/>
        </w:rPr>
        <w:t xml:space="preserve">nâng cao năng lực chuyên môn cho cán bộ quản lý và giáo viên </w:t>
      </w:r>
      <w:r>
        <w:rPr>
          <w:rFonts w:ascii="Times New Roman" w:hAnsi="Times New Roman" w:cs="Times New Roman"/>
          <w:spacing w:val="-2"/>
          <w:sz w:val="27"/>
          <w:szCs w:val="27"/>
          <w:shd w:val="clear" w:color="auto" w:fill="FFFFFF"/>
          <w:lang w:val="pl-PL"/>
        </w:rPr>
        <w:t xml:space="preserve">theo chỉ đạo chuyên môn của Sở GDĐT, Phòng Giáo dục và đào tạo về bồi dưỡng chuyên môn với các nội dung như: </w:t>
      </w:r>
      <w:r>
        <w:rPr>
          <w:rFonts w:ascii="Times New Roman" w:hAnsi="Times New Roman" w:cs="Times New Roman"/>
          <w:sz w:val="27"/>
          <w:szCs w:val="27"/>
          <w:lang w:val="pl-PL"/>
        </w:rPr>
        <w:t>"</w:t>
      </w:r>
      <w:r>
        <w:rPr>
          <w:rFonts w:ascii="Times New Roman" w:hAnsi="Times New Roman" w:eastAsia="Times New Roman" w:cs="Times New Roman"/>
          <w:bCs/>
          <w:sz w:val="27"/>
          <w:szCs w:val="27"/>
        </w:rPr>
        <w:t>Hướng dẫn tổ chức hoạt động cho trẻ nhà trẻ làm quen với hoạt động âm nhạc và tạo hình</w:t>
      </w:r>
      <w:r>
        <w:rPr>
          <w:rFonts w:ascii="Times New Roman" w:hAnsi="Times New Roman" w:cs="Times New Roman"/>
          <w:sz w:val="27"/>
          <w:szCs w:val="27"/>
          <w:lang w:val="pl-PL"/>
        </w:rPr>
        <w:t>”; “</w:t>
      </w:r>
      <w:r>
        <w:rPr>
          <w:rFonts w:ascii="Times New Roman" w:hAnsi="Times New Roman" w:eastAsia="Times New Roman" w:cs="Times New Roman"/>
          <w:bCs/>
          <w:sz w:val="27"/>
          <w:szCs w:val="27"/>
        </w:rPr>
        <w:t>Nâng cao năng lực CBQL và GVMN trong công tác phối hợp liên ngành để nâng cao chất lượng nuôi dưỡng, chăm sóc, giáo dục trẻ trong bối cảnh Covid-19</w:t>
      </w:r>
      <w:r>
        <w:rPr>
          <w:rFonts w:ascii="Times New Roman" w:hAnsi="Times New Roman" w:cs="Times New Roman"/>
          <w:sz w:val="27"/>
          <w:szCs w:val="27"/>
          <w:lang w:val="pl-PL"/>
        </w:rPr>
        <w:t xml:space="preserve">”; </w:t>
      </w:r>
      <w:r>
        <w:rPr>
          <w:rFonts w:ascii="Times New Roman" w:hAnsi="Times New Roman" w:cs="Times New Roman"/>
          <w:sz w:val="27"/>
          <w:szCs w:val="27"/>
          <w:lang w:val="pt-BR"/>
        </w:rPr>
        <w:t>“</w:t>
      </w:r>
      <w:r>
        <w:rPr>
          <w:rFonts w:ascii="Times New Roman" w:hAnsi="Times New Roman" w:eastAsia="Times New Roman" w:cs="Times New Roman"/>
          <w:bCs/>
          <w:sz w:val="27"/>
          <w:szCs w:val="27"/>
        </w:rPr>
        <w:t>Tập huấn nâng cao hiệu quả ứng dụng công tác chuyển đổi số trong quản lý giáo dục mầm non</w:t>
      </w:r>
      <w:r>
        <w:rPr>
          <w:rFonts w:ascii="Times New Roman" w:hAnsi="Times New Roman" w:cs="Times New Roman"/>
          <w:sz w:val="27"/>
          <w:szCs w:val="27"/>
          <w:lang w:val="pt-BR"/>
        </w:rPr>
        <w:t>”; “</w:t>
      </w:r>
      <w:r>
        <w:rPr>
          <w:rFonts w:ascii="Times New Roman" w:hAnsi="Times New Roman" w:eastAsia="Times New Roman" w:cs="Times New Roman"/>
          <w:bCs/>
          <w:sz w:val="27"/>
          <w:szCs w:val="27"/>
        </w:rPr>
        <w:t>Nâng cao năng lực CBQL và GVMN về ứng dụng công nghệ số trong quản lý nuôi dưỡng, chăm sóc, giáo dục trẻ ở cơ sở GDMN”; "Xây dựng và sử dụng bộ công cụ theo dõi, đánh giá sự phát triển của trẻ 5 tuổi"</w:t>
      </w:r>
      <w:r>
        <w:rPr>
          <w:rFonts w:ascii="Times New Roman" w:hAnsi="Times New Roman" w:cs="Times New Roman"/>
          <w:sz w:val="27"/>
          <w:szCs w:val="27"/>
          <w:lang w:val="pt-BR"/>
        </w:rPr>
        <w:t xml:space="preserve">. </w:t>
      </w:r>
    </w:p>
    <w:p>
      <w:pPr>
        <w:pStyle w:val="19"/>
        <w:spacing w:before="120" w:after="0" w:line="240" w:lineRule="auto"/>
        <w:ind w:left="0" w:right="-1" w:firstLine="567"/>
        <w:contextualSpacing w:val="0"/>
        <w:jc w:val="both"/>
        <w:rPr>
          <w:rFonts w:ascii="Times New Roman" w:hAnsi="Times New Roman" w:cs="Times New Roman"/>
          <w:sz w:val="27"/>
          <w:szCs w:val="27"/>
        </w:rPr>
      </w:pPr>
      <w:r>
        <w:rPr>
          <w:rFonts w:ascii="Times New Roman" w:hAnsi="Times New Roman" w:cs="Times New Roman"/>
          <w:sz w:val="27"/>
          <w:szCs w:val="27"/>
          <w:lang w:val="pt-BR"/>
        </w:rPr>
        <w:t>Nhà trường tiếp tục phát huy ứng dụng công nghệ thông tin và truyền thông trong thực hiện Chương trình GDMN như</w:t>
      </w:r>
      <w:r>
        <w:rPr>
          <w:rFonts w:ascii="Times New Roman" w:hAnsi="Times New Roman" w:eastAsia="Calibri" w:cs="Times New Roman"/>
          <w:sz w:val="27"/>
          <w:szCs w:val="27"/>
        </w:rPr>
        <w:t xml:space="preserve">: lựa chọn và triển khai các ứng dụng, các phần mềm hỗ trợ trong công tác quản lý trường học như phần mềm MinManager, iMinmap10 trong việc lập kế hoạch giáo dục và đổi mới hình thức tuyên truyền bản tin nhóm/lớp.Đồng thời thực hiện </w:t>
      </w:r>
      <w:r>
        <w:rPr>
          <w:rFonts w:ascii="Times New Roman" w:hAnsi="Times New Roman" w:cs="Times New Roman"/>
          <w:sz w:val="27"/>
          <w:szCs w:val="27"/>
          <w:lang w:val="pl-PL"/>
        </w:rPr>
        <w:t>x</w:t>
      </w:r>
      <w:r>
        <w:rPr>
          <w:rFonts w:ascii="Times New Roman" w:hAnsi="Times New Roman" w:cs="Times New Roman"/>
          <w:sz w:val="27"/>
          <w:szCs w:val="27"/>
          <w:lang w:val="vi-VN"/>
        </w:rPr>
        <w:t>ây dựng kho tài liệu, học liệu trực tuyến dùng chung</w:t>
      </w:r>
      <w:r>
        <w:rPr>
          <w:rFonts w:ascii="Times New Roman" w:hAnsi="Times New Roman" w:cs="Times New Roman"/>
          <w:sz w:val="27"/>
          <w:szCs w:val="27"/>
          <w:lang w:val="pt-BR"/>
        </w:rPr>
        <w:t xml:space="preserve"> theo từng độ tuổi</w:t>
      </w:r>
      <w:r>
        <w:rPr>
          <w:rFonts w:ascii="Times New Roman" w:hAnsi="Times New Roman" w:cs="Times New Roman"/>
          <w:sz w:val="27"/>
          <w:szCs w:val="27"/>
          <w:lang w:val="vi-VN"/>
        </w:rPr>
        <w:t xml:space="preserve"> trên </w:t>
      </w:r>
      <w:r>
        <w:rPr>
          <w:rFonts w:ascii="Times New Roman" w:hAnsi="Times New Roman" w:cs="Times New Roman"/>
          <w:sz w:val="27"/>
          <w:szCs w:val="27"/>
          <w:lang w:val="pt-BR"/>
        </w:rPr>
        <w:t xml:space="preserve">trên hệ thống Google Grive; khuyến khích giáo viên </w:t>
      </w:r>
      <w:r>
        <w:rPr>
          <w:rFonts w:ascii="Times New Roman" w:hAnsi="Times New Roman" w:cs="Times New Roman"/>
          <w:sz w:val="27"/>
          <w:szCs w:val="27"/>
          <w:lang w:val="vi-VN"/>
        </w:rPr>
        <w:t>tham khảo các công cụ hỗ trợ (phần mềm tương tác, các games, ngân hàng video…).</w:t>
      </w:r>
      <w:r>
        <w:rPr>
          <w:rFonts w:ascii="Times New Roman" w:hAnsi="Times New Roman" w:cs="Times New Roman"/>
          <w:sz w:val="27"/>
          <w:szCs w:val="27"/>
          <w:lang w:val="pt-BR"/>
        </w:rPr>
        <w:t>, chia sẻ cách sử dụng những phần mềm</w:t>
      </w:r>
      <w:r>
        <w:rPr>
          <w:rFonts w:ascii="Times New Roman" w:hAnsi="Times New Roman" w:cs="Times New Roman"/>
          <w:sz w:val="27"/>
          <w:szCs w:val="27"/>
          <w:lang w:val="vi-VN"/>
        </w:rPr>
        <w:t xml:space="preserve"> hỗ trợ để làm tốt công tác chăm sóc và giáo dục trẻ</w:t>
      </w:r>
      <w:r>
        <w:rPr>
          <w:rFonts w:ascii="Times New Roman" w:hAnsi="Times New Roman" w:cs="Times New Roman"/>
          <w:sz w:val="27"/>
          <w:szCs w:val="27"/>
        </w:rPr>
        <w:t xml:space="preserve"> tại nhóm/lớp.</w:t>
      </w:r>
    </w:p>
    <w:p>
      <w:pPr>
        <w:spacing w:before="120" w:after="0" w:line="240" w:lineRule="auto"/>
        <w:ind w:firstLine="709"/>
        <w:jc w:val="both"/>
        <w:rPr>
          <w:rFonts w:ascii="Times New Roman" w:hAnsi="Times New Roman" w:cs="Times New Roman"/>
          <w:sz w:val="27"/>
          <w:szCs w:val="27"/>
          <w:lang w:val="pt-BR"/>
        </w:rPr>
      </w:pPr>
      <w:r>
        <w:rPr>
          <w:rFonts w:ascii="Times New Roman" w:hAnsi="Times New Roman" w:cs="Times New Roman"/>
          <w:sz w:val="27"/>
          <w:szCs w:val="27"/>
          <w:lang w:val="pt-BR"/>
        </w:rPr>
        <w:t>Tiệp tục thực hiện nghiệm túc Thông tư số 50/</w:t>
      </w:r>
      <w:r>
        <w:rPr>
          <w:rFonts w:ascii="Times New Roman" w:hAnsi="Times New Roman" w:cs="Times New Roman"/>
          <w:bCs/>
          <w:sz w:val="27"/>
          <w:szCs w:val="27"/>
          <w:lang w:val="pt-BR"/>
        </w:rPr>
        <w:t xml:space="preserve">2020/TT-BGDĐT ngày 31 tháng 12 năm 2020 về </w:t>
      </w:r>
      <w:r>
        <w:rPr>
          <w:rFonts w:ascii="Times New Roman" w:hAnsi="Times New Roman" w:cs="Times New Roman"/>
          <w:sz w:val="27"/>
          <w:szCs w:val="27"/>
          <w:lang w:val="pt-BR"/>
        </w:rPr>
        <w:t xml:space="preserve">ban hành chương trình </w:t>
      </w:r>
      <w:r>
        <w:rPr>
          <w:rFonts w:ascii="Times New Roman" w:hAnsi="Times New Roman" w:cs="Times New Roman"/>
          <w:bCs/>
          <w:sz w:val="27"/>
          <w:szCs w:val="27"/>
          <w:lang w:val="pt-BR"/>
        </w:rPr>
        <w:t xml:space="preserve">làm quen với tiếng Anh dành cho trẻ em mẫu giáo, xác định nếu đủ điều kiện quy định tại Thông tư, đơn vị lập kế hoạch trình cấp có thẩm quyền phê duyệt, tổ chức cho trẻ </w:t>
      </w:r>
      <w:r>
        <w:rPr>
          <w:rFonts w:ascii="Times New Roman" w:hAnsi="Times New Roman" w:cs="Times New Roman"/>
          <w:sz w:val="27"/>
          <w:szCs w:val="27"/>
          <w:lang w:val="pt-BR"/>
        </w:rPr>
        <w:t xml:space="preserve">mẫu giáo </w:t>
      </w:r>
      <w:r>
        <w:rPr>
          <w:rFonts w:ascii="Times New Roman" w:hAnsi="Times New Roman" w:cs="Times New Roman"/>
          <w:bCs/>
          <w:sz w:val="27"/>
          <w:szCs w:val="27"/>
          <w:lang w:val="pt-BR"/>
        </w:rPr>
        <w:t>làm quen với tiếng Anh theo đúng quy định. Nhà trường</w:t>
      </w:r>
      <w:r>
        <w:rPr>
          <w:rFonts w:ascii="Times New Roman" w:hAnsi="Times New Roman" w:cs="Times New Roman"/>
          <w:sz w:val="27"/>
          <w:szCs w:val="27"/>
          <w:lang w:val="pt-BR"/>
        </w:rPr>
        <w:t xml:space="preserve"> tổ chức thực hiện học tiếng Anh tại trường nếu có đủ số lượng trẻ đăng ký học từ 2 lớp trở lên đảm bảo thiết thực, chất lượng, hiệu quả, hỗ trợ trẻ phát triển toàn diện cụ thể:</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pt-BR"/>
        </w:rPr>
        <w:t>- Nhà trường triển khai và thực hiện có hiệu các Đề án, kế hoach của Ủy Ban nhân dân huyện Cần Giờ và của Phòng Giáo dục và Đào tạo như: kế hoạch 52017/KH-GDĐT của Phòng Giáo dục và Đào tạo về thực hiện Đề án dạy học ngoại ngữ trong hệ thống giáo dục quốc dân trên địa bàn huyện Cần Giờ giai đoạn 2020-2025 và năm học 2023-2024; công văn2063/GDĐT ngày 31 tháng 8 năm 2023 về việc triển khai một số mô hình ngoại ngữ trong nhà trường năm học 2023-2024.</w:t>
      </w:r>
    </w:p>
    <w:p>
      <w:pPr>
        <w:spacing w:before="120" w:after="0" w:line="240" w:lineRule="auto"/>
        <w:ind w:firstLine="709"/>
        <w:jc w:val="both"/>
        <w:rPr>
          <w:rFonts w:ascii="Times New Roman" w:hAnsi="Times New Roman" w:eastAsia="Calibri" w:cs="Times New Roman"/>
          <w:sz w:val="27"/>
          <w:szCs w:val="27"/>
          <w:lang w:val="pl-PL"/>
        </w:rPr>
      </w:pPr>
      <w:r>
        <w:rPr>
          <w:rFonts w:ascii="Times New Roman" w:hAnsi="Times New Roman" w:cs="Times New Roman"/>
          <w:sz w:val="27"/>
          <w:szCs w:val="27"/>
          <w:shd w:val="clear" w:color="auto" w:fill="FCFCFC"/>
        </w:rPr>
        <w:t xml:space="preserve">- Trong việc cho trẻ mầm non làm quen với tiếng Anh, nhà trường có sự chủ động trong việc chuẩn bị về cơ sở vật chất, tài liệu, đồ dùng cho trẻ học tập và hoạt động theo chủ đề từng bài học. Đồng thời, làm tốt công tác tổ chức và quản lý thông qua việc phân công nhiệm vụ cụ thể cho từng cán bộ, giáo viên trong việc quản lý hoạt động chung, quản lý và theo dõi các loại sổ sách, đồ dùng, học liệu, xây dựng và sắp xếp lịch hoạt động của từng lớp, từng ca học; phân công chuyên môn cho giáo viên phối hợp với các giáo viên chuyên ngữ bảo đảm các giờ học diễn ra đúng lịch, bám sát nội dung, chương trình. </w:t>
      </w:r>
      <w:r>
        <w:rPr>
          <w:rFonts w:ascii="Times New Roman" w:hAnsi="Times New Roman" w:cs="Times New Roman"/>
          <w:sz w:val="27"/>
          <w:szCs w:val="27"/>
          <w:lang w:val="pt-BR"/>
        </w:rPr>
        <w:t>Thỏa thuận mức thu tiền học anh văn theo văn bản quy định của cấp trên, số lượng học đảm bảo tiết học 2 tiết/tuần mỗi tiết học 45 phút.</w:t>
      </w:r>
    </w:p>
    <w:p>
      <w:pPr>
        <w:spacing w:before="120" w:after="0" w:line="240" w:lineRule="auto"/>
        <w:ind w:firstLine="709"/>
        <w:jc w:val="both"/>
        <w:rPr>
          <w:rFonts w:ascii="Times New Roman" w:hAnsi="Times New Roman" w:cs="Times New Roman"/>
          <w:sz w:val="27"/>
          <w:szCs w:val="27"/>
          <w:shd w:val="clear" w:color="auto" w:fill="FCFCFC"/>
        </w:rPr>
      </w:pPr>
      <w:r>
        <w:rPr>
          <w:rFonts w:ascii="Times New Roman" w:hAnsi="Times New Roman" w:cs="Times New Roman"/>
          <w:sz w:val="27"/>
          <w:szCs w:val="27"/>
          <w:shd w:val="clear" w:color="auto" w:fill="FCFCFC"/>
        </w:rPr>
        <w:t xml:space="preserve">- Luôn chú trọng công tác quản lý chất lượng việc giảng dạy tiếng Anh của các giáo viên. Theo đánh giá, tùy thuộc vào độ tuổi khác nhau của trẻ, giáo viên phải chủ động, linh hoạt lựa chọn chủ đề, phương pháp truyền đạt cho phù hợp để cho trẻ dễ hiểu, dễ nhớ. Hầu hết các buổi học phải sử dụng những hình ảnh sinh động, trực quan, chia nhóm để trẻ tiếp cận nhanh hơn với bài học và giáo viên cũng dễ quan sát, đánh giá từng trẻ trong việc tiếp thu kiến thức.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Tiếp tục t</w:t>
      </w:r>
      <w:r>
        <w:rPr>
          <w:rFonts w:ascii="Times New Roman" w:hAnsi="Times New Roman" w:cs="Times New Roman"/>
          <w:sz w:val="27"/>
          <w:szCs w:val="27"/>
          <w:lang w:val="vi-VN"/>
        </w:rPr>
        <w:t xml:space="preserve">hực hiện việc quản lý, lựa chọn, sử dụng đồ chơi, tài liệu, học liệu theo quy định tại Thông tư số </w:t>
      </w:r>
      <w:r>
        <w:rPr>
          <w:rFonts w:ascii="Times New Roman" w:hAnsi="Times New Roman" w:cs="Times New Roman"/>
          <w:sz w:val="27"/>
          <w:szCs w:val="27"/>
        </w:rPr>
        <w:t>30</w:t>
      </w:r>
      <w:r>
        <w:rPr>
          <w:rFonts w:ascii="Times New Roman" w:hAnsi="Times New Roman" w:cs="Times New Roman"/>
          <w:sz w:val="27"/>
          <w:szCs w:val="27"/>
          <w:lang w:val="vi-VN"/>
        </w:rPr>
        <w:t>/20</w:t>
      </w:r>
      <w:r>
        <w:rPr>
          <w:rFonts w:ascii="Times New Roman" w:hAnsi="Times New Roman" w:cs="Times New Roman"/>
          <w:sz w:val="27"/>
          <w:szCs w:val="27"/>
        </w:rPr>
        <w:t>21</w:t>
      </w:r>
      <w:r>
        <w:rPr>
          <w:rFonts w:ascii="Times New Roman" w:hAnsi="Times New Roman" w:cs="Times New Roman"/>
          <w:sz w:val="27"/>
          <w:szCs w:val="27"/>
          <w:lang w:val="vi-VN"/>
        </w:rPr>
        <w:t>/TT-BGDĐT ngày 0</w:t>
      </w:r>
      <w:r>
        <w:rPr>
          <w:rFonts w:ascii="Times New Roman" w:hAnsi="Times New Roman" w:cs="Times New Roman"/>
          <w:sz w:val="27"/>
          <w:szCs w:val="27"/>
        </w:rPr>
        <w:t>5</w:t>
      </w:r>
      <w:r>
        <w:rPr>
          <w:rFonts w:ascii="Times New Roman" w:hAnsi="Times New Roman" w:cs="Times New Roman"/>
          <w:sz w:val="27"/>
          <w:szCs w:val="27"/>
          <w:lang w:val="vi-VN"/>
        </w:rPr>
        <w:t>/</w:t>
      </w:r>
      <w:r>
        <w:rPr>
          <w:rFonts w:ascii="Times New Roman" w:hAnsi="Times New Roman" w:cs="Times New Roman"/>
          <w:sz w:val="27"/>
          <w:szCs w:val="27"/>
        </w:rPr>
        <w:t>11</w:t>
      </w:r>
      <w:r>
        <w:rPr>
          <w:rFonts w:ascii="Times New Roman" w:hAnsi="Times New Roman" w:cs="Times New Roman"/>
          <w:sz w:val="27"/>
          <w:szCs w:val="27"/>
          <w:lang w:val="vi-VN"/>
        </w:rPr>
        <w:t>/20</w:t>
      </w:r>
      <w:r>
        <w:rPr>
          <w:rFonts w:ascii="Times New Roman" w:hAnsi="Times New Roman" w:cs="Times New Roman"/>
          <w:sz w:val="27"/>
          <w:szCs w:val="27"/>
        </w:rPr>
        <w:t>21</w:t>
      </w:r>
      <w:r>
        <w:rPr>
          <w:rFonts w:ascii="Times New Roman" w:hAnsi="Times New Roman" w:cs="Times New Roman"/>
          <w:sz w:val="27"/>
          <w:szCs w:val="27"/>
          <w:lang w:val="vi-VN"/>
        </w:rPr>
        <w:t>, Thông tư số 47/2020/TT-BGDĐT ngày 31/12/2020 của Bộ GDĐT</w:t>
      </w:r>
      <w:r>
        <w:rPr>
          <w:rFonts w:ascii="Times New Roman" w:hAnsi="Times New Roman" w:cs="Times New Roman"/>
          <w:sz w:val="27"/>
          <w:szCs w:val="27"/>
        </w:rPr>
        <w:t xml:space="preserve"> theo Điều 10, 11 của thông tư như: xây dựng kế hoạch, ban hành quyết định, tổ chức </w:t>
      </w:r>
      <w:r>
        <w:rPr>
          <w:rFonts w:ascii="Times New Roman" w:hAnsi="Times New Roman" w:cs="Times New Roman"/>
          <w:sz w:val="27"/>
          <w:szCs w:val="27"/>
          <w:lang w:val="vi-VN"/>
        </w:rPr>
        <w:t xml:space="preserve">lựa chọn, sử dụng đồ chơi, tài liệu, học liệu </w:t>
      </w:r>
      <w:r>
        <w:rPr>
          <w:rFonts w:ascii="Times New Roman" w:hAnsi="Times New Roman" w:cs="Times New Roman"/>
          <w:sz w:val="27"/>
          <w:szCs w:val="27"/>
        </w:rPr>
        <w:t xml:space="preserve">và thực hiện báo cáo kết quả lựa chọn về Phòng Giáo dục và Đào tạo </w:t>
      </w:r>
      <w:r>
        <w:rPr>
          <w:rFonts w:ascii="Times New Roman" w:hAnsi="Times New Roman" w:cs="Times New Roman"/>
          <w:sz w:val="27"/>
          <w:szCs w:val="27"/>
          <w:lang w:val="vi-VN"/>
        </w:rPr>
        <w:t>theo quy định</w:t>
      </w:r>
      <w:r>
        <w:rPr>
          <w:rFonts w:ascii="Times New Roman" w:hAnsi="Times New Roman" w:cs="Times New Roman"/>
          <w:sz w:val="27"/>
          <w:szCs w:val="27"/>
        </w:rPr>
        <w:t>. Đồng thời chỉ đạo giáo viên thực hiện có hiệu quả s</w:t>
      </w:r>
      <w:r>
        <w:rPr>
          <w:rFonts w:ascii="Times New Roman" w:hAnsi="Times New Roman" w:cs="Times New Roman"/>
          <w:sz w:val="27"/>
          <w:szCs w:val="27"/>
          <w:lang w:val="vi-VN"/>
        </w:rPr>
        <w:t xml:space="preserve">ử dụng đồ chơi, tài liệu, học liệu </w:t>
      </w:r>
      <w:r>
        <w:rPr>
          <w:rFonts w:ascii="Times New Roman" w:hAnsi="Times New Roman" w:cs="Times New Roman"/>
          <w:sz w:val="27"/>
          <w:szCs w:val="27"/>
        </w:rPr>
        <w:t>tại các nhóm/lớp. Định kỳ thực hiện công tác kiểm tra kết quả thực hiện tại các nhóm/lớp.</w:t>
      </w:r>
    </w:p>
    <w:p>
      <w:pPr>
        <w:spacing w:before="120" w:after="0" w:line="240" w:lineRule="auto"/>
        <w:ind w:firstLine="709"/>
        <w:jc w:val="both"/>
        <w:rPr>
          <w:rFonts w:ascii="Times New Roman" w:hAnsi="Times New Roman" w:cs="Times New Roman"/>
          <w:spacing w:val="10"/>
          <w:sz w:val="27"/>
          <w:szCs w:val="27"/>
        </w:rPr>
      </w:pPr>
      <w:r>
        <w:rPr>
          <w:rFonts w:ascii="Times New Roman" w:hAnsi="Times New Roman" w:eastAsia="Times New Roman" w:cs="Times New Roman"/>
          <w:spacing w:val="10"/>
          <w:sz w:val="27"/>
          <w:szCs w:val="27"/>
          <w:shd w:val="clear" w:color="auto" w:fill="FFFFFF"/>
        </w:rPr>
        <w:t xml:space="preserve">- </w:t>
      </w:r>
      <w:r>
        <w:rPr>
          <w:rFonts w:ascii="Times New Roman" w:hAnsi="Times New Roman" w:eastAsia="Times New Roman" w:cs="Times New Roman"/>
          <w:spacing w:val="10"/>
          <w:sz w:val="27"/>
          <w:szCs w:val="27"/>
          <w:shd w:val="clear" w:color="auto" w:fill="FFFFFF"/>
          <w:lang w:val="vi-VN"/>
        </w:rPr>
        <w:t xml:space="preserve">Tham dự </w:t>
      </w:r>
      <w:r>
        <w:rPr>
          <w:rFonts w:ascii="Times New Roman" w:hAnsi="Times New Roman" w:eastAsia="Times New Roman" w:cs="Times New Roman"/>
          <w:spacing w:val="10"/>
          <w:sz w:val="27"/>
          <w:szCs w:val="27"/>
          <w:shd w:val="clear" w:color="auto" w:fill="FFFFFF"/>
        </w:rPr>
        <w:t>sơ kết 3 năm thực hiện</w:t>
      </w:r>
      <w:r>
        <w:rPr>
          <w:rFonts w:ascii="Times New Roman" w:hAnsi="Times New Roman" w:eastAsia="Times New Roman" w:cs="Times New Roman"/>
          <w:spacing w:val="10"/>
          <w:sz w:val="27"/>
          <w:szCs w:val="27"/>
          <w:shd w:val="clear" w:color="auto" w:fill="FFFFFF"/>
          <w:lang w:val="vi-VN"/>
        </w:rPr>
        <w:t xml:space="preserve"> do Sở Giáo dục và Đào tạo tổ chức</w:t>
      </w:r>
      <w:r>
        <w:rPr>
          <w:rFonts w:ascii="Times New Roman" w:hAnsi="Times New Roman" w:eastAsia="Times New Roman" w:cs="Times New Roman"/>
          <w:spacing w:val="10"/>
          <w:sz w:val="27"/>
          <w:szCs w:val="27"/>
          <w:shd w:val="clear" w:color="auto" w:fill="FFFFFF"/>
        </w:rPr>
        <w:t xml:space="preserve"> (nếu có).</w:t>
      </w:r>
    </w:p>
    <w:p>
      <w:pPr>
        <w:spacing w:before="120" w:after="0" w:line="240" w:lineRule="auto"/>
        <w:ind w:firstLine="720"/>
        <w:jc w:val="both"/>
        <w:rPr>
          <w:rFonts w:ascii="Times New Roman" w:hAnsi="Times New Roman" w:cs="Times New Roman"/>
          <w:b/>
          <w:i/>
          <w:sz w:val="27"/>
          <w:szCs w:val="27"/>
          <w:lang w:val="pt-BR"/>
        </w:rPr>
      </w:pPr>
      <w:r>
        <w:rPr>
          <w:rFonts w:ascii="Times New Roman" w:hAnsi="Times New Roman" w:cs="Times New Roman"/>
          <w:b/>
          <w:i/>
          <w:sz w:val="27"/>
          <w:szCs w:val="27"/>
          <w:lang w:val="pt-BR"/>
        </w:rPr>
        <w:t>* Thực hiện cũng cố các chuyên đề trong năm học 2023-2024</w:t>
      </w:r>
    </w:p>
    <w:p>
      <w:pPr>
        <w:pStyle w:val="19"/>
        <w:spacing w:before="120" w:after="0" w:line="240" w:lineRule="auto"/>
        <w:ind w:left="0" w:right="-1" w:firstLine="720"/>
        <w:jc w:val="both"/>
        <w:rPr>
          <w:rFonts w:ascii="Times New Roman" w:hAnsi="Times New Roman" w:eastAsia="Calibri" w:cs="Times New Roman"/>
          <w:sz w:val="27"/>
          <w:szCs w:val="27"/>
        </w:rPr>
      </w:pPr>
      <w:r>
        <w:rPr>
          <w:rFonts w:ascii="Times New Roman" w:hAnsi="Times New Roman" w:cs="Times New Roman"/>
          <w:sz w:val="27"/>
          <w:szCs w:val="27"/>
          <w:lang w:val="pt-BR"/>
        </w:rPr>
        <w:t xml:space="preserve">Căn cứ kế hoạch Phòng Giáo dục và Đào tạo, tình hình thực tế đơn vị trường xây dựng kế hoạch bồi dưỡng chuyên môn chuyên đề và tổ chức củng cố các chuyên đề theo chỉ đạo của Phòng Giáo dục và Đào tạo đồng thời cử cán bộ quản lý, giáo viên tham dự các chuuyên đề: </w:t>
      </w:r>
      <w:r>
        <w:rPr>
          <w:rFonts w:ascii="Times New Roman" w:hAnsi="Times New Roman" w:cs="Times New Roman"/>
          <w:spacing w:val="-2"/>
          <w:sz w:val="27"/>
          <w:szCs w:val="27"/>
          <w:lang w:val="pt-BR"/>
        </w:rPr>
        <w:t>“</w:t>
      </w:r>
      <w:r>
        <w:rPr>
          <w:rFonts w:ascii="Times New Roman" w:hAnsi="Times New Roman" w:eastAsia="Times New Roman" w:cs="Times New Roman"/>
          <w:bCs/>
          <w:sz w:val="27"/>
          <w:szCs w:val="27"/>
        </w:rPr>
        <w:t>Công tác phối hợp liên ngành để nâng cao chất lượng nuôi dưỡng, chăm sóc giáo dục trẻ trong bối cảnh dịch bệnh tại</w:t>
      </w:r>
      <w:r>
        <w:rPr>
          <w:rFonts w:ascii="Times New Roman" w:hAnsi="Times New Roman" w:eastAsia="Times New Roman" w:cs="Times New Roman"/>
          <w:bCs/>
          <w:sz w:val="27"/>
          <w:szCs w:val="27"/>
          <w:lang w:val="vi-VN"/>
        </w:rPr>
        <w:t xml:space="preserve"> trường Mầm non </w:t>
      </w:r>
      <w:r>
        <w:rPr>
          <w:rFonts w:ascii="Times New Roman" w:hAnsi="Times New Roman" w:eastAsia="Times New Roman" w:cs="Times New Roman"/>
          <w:bCs/>
          <w:sz w:val="27"/>
          <w:szCs w:val="27"/>
        </w:rPr>
        <w:t>Tam Thôn Hiệp; “Xây dựng và sử dụng bộ công cụ theo dõi, đánh giá sự phát triển trẻ 5 tuổi</w:t>
      </w:r>
      <w:r>
        <w:rPr>
          <w:rFonts w:ascii="Times New Roman" w:hAnsi="Times New Roman" w:eastAsia="Times New Roman" w:cs="Times New Roman"/>
          <w:bCs/>
          <w:sz w:val="27"/>
          <w:szCs w:val="27"/>
          <w:lang w:val="vi-VN"/>
        </w:rPr>
        <w:t xml:space="preserve"> </w:t>
      </w:r>
      <w:r>
        <w:rPr>
          <w:rFonts w:ascii="Times New Roman" w:hAnsi="Times New Roman" w:eastAsia="Times New Roman" w:cs="Times New Roman"/>
          <w:bCs/>
          <w:sz w:val="27"/>
          <w:szCs w:val="27"/>
        </w:rPr>
        <w:t>tại trường</w:t>
      </w:r>
      <w:r>
        <w:rPr>
          <w:rFonts w:ascii="Times New Roman" w:hAnsi="Times New Roman" w:eastAsia="Times New Roman" w:cs="Times New Roman"/>
          <w:bCs/>
          <w:sz w:val="27"/>
          <w:szCs w:val="27"/>
          <w:lang w:val="vi-VN"/>
        </w:rPr>
        <w:t xml:space="preserve"> trường Mầm non </w:t>
      </w:r>
      <w:r>
        <w:rPr>
          <w:rFonts w:ascii="Times New Roman" w:hAnsi="Times New Roman" w:eastAsia="Times New Roman" w:cs="Times New Roman"/>
          <w:bCs/>
          <w:sz w:val="27"/>
          <w:szCs w:val="27"/>
        </w:rPr>
        <w:t>An Thới Đông;</w:t>
      </w:r>
      <w:r>
        <w:rPr>
          <w:rFonts w:ascii="Times New Roman" w:hAnsi="Times New Roman" w:eastAsia="Times New Roman" w:cs="Times New Roman"/>
          <w:bCs/>
          <w:sz w:val="27"/>
          <w:szCs w:val="27"/>
          <w:lang w:val="vi-VN"/>
        </w:rPr>
        <w:t xml:space="preserve"> </w:t>
      </w:r>
      <w:r>
        <w:rPr>
          <w:rFonts w:ascii="Times New Roman" w:hAnsi="Times New Roman" w:eastAsia="Times New Roman" w:cs="Times New Roman"/>
          <w:bCs/>
          <w:sz w:val="27"/>
          <w:szCs w:val="27"/>
        </w:rPr>
        <w:t>“Xây dựng môi trường hoạt động giáo dục cho trẻ  Nhà trẻ</w:t>
      </w:r>
      <w:r>
        <w:rPr>
          <w:rFonts w:ascii="Times New Roman" w:hAnsi="Times New Roman" w:eastAsia="Times New Roman" w:cs="Times New Roman"/>
          <w:bCs/>
          <w:sz w:val="27"/>
          <w:szCs w:val="27"/>
          <w:lang w:val="vi-VN"/>
        </w:rPr>
        <w:t xml:space="preserve"> </w:t>
      </w:r>
      <w:r>
        <w:rPr>
          <w:rFonts w:ascii="Times New Roman" w:hAnsi="Times New Roman" w:eastAsia="Times New Roman" w:cs="Times New Roman"/>
          <w:bCs/>
          <w:sz w:val="27"/>
          <w:szCs w:val="27"/>
        </w:rPr>
        <w:t>tại</w:t>
      </w:r>
      <w:r>
        <w:rPr>
          <w:rFonts w:ascii="Times New Roman" w:hAnsi="Times New Roman" w:eastAsia="Times New Roman" w:cs="Times New Roman"/>
          <w:bCs/>
          <w:sz w:val="27"/>
          <w:szCs w:val="27"/>
          <w:lang w:val="vi-VN"/>
        </w:rPr>
        <w:t xml:space="preserve"> trường Mầm non</w:t>
      </w:r>
      <w:r>
        <w:rPr>
          <w:rFonts w:ascii="Times New Roman" w:hAnsi="Times New Roman" w:eastAsia="Times New Roman" w:cs="Times New Roman"/>
          <w:bCs/>
          <w:sz w:val="27"/>
          <w:szCs w:val="27"/>
        </w:rPr>
        <w:t xml:space="preserve"> Cần Thạnh”. </w:t>
      </w:r>
      <w:r>
        <w:rPr>
          <w:rFonts w:ascii="Times New Roman" w:hAnsi="Times New Roman" w:cs="Times New Roman"/>
          <w:sz w:val="27"/>
          <w:szCs w:val="27"/>
          <w:lang w:val="sv-SE"/>
        </w:rPr>
        <w:t>Thực hiện,</w:t>
      </w:r>
      <w:r>
        <w:rPr>
          <w:rFonts w:ascii="Times New Roman" w:hAnsi="Times New Roman" w:cs="Times New Roman"/>
          <w:bCs/>
          <w:sz w:val="27"/>
          <w:szCs w:val="27"/>
          <w:lang w:val="sv-SE"/>
        </w:rPr>
        <w:t xml:space="preserve"> rút kinh nghiệm, đ</w:t>
      </w:r>
      <w:r>
        <w:rPr>
          <w:rFonts w:ascii="Times New Roman" w:hAnsi="Times New Roman" w:cs="Times New Roman"/>
          <w:sz w:val="27"/>
          <w:szCs w:val="27"/>
          <w:lang w:val="sv-SE"/>
        </w:rPr>
        <w:t>ánh giá, báo cáo sơ kết, tổng kết kết quả thực hiện tại đơn vị</w:t>
      </w:r>
      <w:r>
        <w:rPr>
          <w:rFonts w:ascii="Times New Roman" w:hAnsi="Times New Roman" w:cs="Times New Roman"/>
          <w:bCs/>
          <w:iCs/>
          <w:spacing w:val="-2"/>
          <w:sz w:val="27"/>
          <w:szCs w:val="27"/>
          <w:lang w:val="sv-SE"/>
        </w:rPr>
        <w:t>; g</w:t>
      </w:r>
      <w:r>
        <w:rPr>
          <w:rFonts w:ascii="Times New Roman" w:hAnsi="Times New Roman" w:cs="Times New Roman"/>
          <w:sz w:val="27"/>
          <w:szCs w:val="27"/>
          <w:lang w:val="sv-SE"/>
        </w:rPr>
        <w:t>hi hình một số hoạt động sáng tạo, cần rút kinh nghiệm (sử dụng làm tài liệu tham khảo, thảo luận và chia sẻ kinh nghiệm giữa các trường).</w:t>
      </w:r>
      <w:r>
        <w:rPr>
          <w:rFonts w:ascii="Times New Roman" w:hAnsi="Times New Roman" w:eastAsia="Times New Roman" w:cs="Times New Roman"/>
          <w:bCs/>
          <w:sz w:val="27"/>
          <w:szCs w:val="27"/>
        </w:rPr>
        <w:t xml:space="preserve"> </w:t>
      </w:r>
    </w:p>
    <w:p>
      <w:pPr>
        <w:spacing w:before="120" w:after="0" w:line="240" w:lineRule="auto"/>
        <w:ind w:firstLine="720"/>
        <w:jc w:val="both"/>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Xây dựng kế hoạch và tổ chức thực hiện chuyên đề “Nâng cao hiệu quả ứng dụng công tác chuyển đổi số trong quản lý giáo dục mầm non” theo chỉ đạo.</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Chỉ đạo thực hiện cũng cố hiệu quả chuyên đề “Xây dựng trường mầm non lấy trẻ làm trung tâm” giai đoạn 2021-2025</w:t>
      </w:r>
      <w:r>
        <w:rPr>
          <w:rFonts w:ascii="Times New Roman" w:hAnsi="Times New Roman" w:eastAsia="Times New Roman" w:cs="Times New Roman"/>
          <w:sz w:val="27"/>
          <w:szCs w:val="27"/>
          <w:lang w:val="vi-VN"/>
        </w:rPr>
        <w:t>, n</w:t>
      </w:r>
      <w:r>
        <w:rPr>
          <w:rFonts w:ascii="Times New Roman" w:hAnsi="Times New Roman" w:eastAsia="Times New Roman" w:cs="Times New Roman"/>
          <w:sz w:val="27"/>
          <w:szCs w:val="27"/>
        </w:rPr>
        <w:t>ăm thứ 3 như: tiếp tục hướng dẫn cán bộ quản lý, giáo giáo thực hiện một số nội dung chuyên đề; tổ chức Hội thi cấp trường, cử giáo viên tham gia hội thi Giáo viên mầm non dạy giỏi cấp huyện, cấp Thành phố với chủ đề “Xây dựng kế hoạch nuôi dưỡng, chăm sóc, giáo dục và tổ chức hoạt động nuôi dưỡng, chăm sóc, giáo dục”; tổ chức hội thi cấp trường  và lập danh sách trẻ tham gia hội thi “Bé vẽ sáng tạo cùng Bitex” tại cụm chuyên môn</w:t>
      </w:r>
      <w:r>
        <w:rPr>
          <w:rFonts w:ascii="Times New Roman" w:hAnsi="Times New Roman" w:eastAsia="Times New Roman" w:cs="Times New Roman"/>
          <w:sz w:val="27"/>
          <w:szCs w:val="27"/>
          <w:lang w:val="vi-VN"/>
        </w:rPr>
        <w:t>; tham gia</w:t>
      </w:r>
      <w:r>
        <w:rPr>
          <w:rFonts w:ascii="Times New Roman" w:hAnsi="Times New Roman" w:eastAsia="Times New Roman" w:cs="Times New Roman"/>
          <w:sz w:val="27"/>
          <w:szCs w:val="27"/>
        </w:rPr>
        <w:t xml:space="preserve"> Ngày hội Năng lượng mới cả ngày vui (nếu có).</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Thực hiện cũng cố chuyên đề theo nhu cầu của trường:</w:t>
      </w:r>
    </w:p>
    <w:p>
      <w:pPr>
        <w:tabs>
          <w:tab w:val="center" w:pos="6545"/>
        </w:tabs>
        <w:spacing w:before="120" w:after="0" w:line="240" w:lineRule="auto"/>
        <w:ind w:right="92" w:firstLine="567"/>
        <w:jc w:val="both"/>
        <w:rPr>
          <w:rFonts w:ascii="Times New Roman" w:hAnsi="Times New Roman" w:cs="Times New Roman"/>
          <w:bCs/>
          <w:sz w:val="27"/>
          <w:szCs w:val="27"/>
          <w:lang w:val="pt-BR"/>
        </w:rPr>
      </w:pPr>
      <w:r>
        <w:rPr>
          <w:rFonts w:ascii="Times New Roman" w:hAnsi="Times New Roman" w:eastAsia="Times New Roman" w:cs="Times New Roman"/>
          <w:sz w:val="27"/>
          <w:szCs w:val="27"/>
        </w:rPr>
        <w:t xml:space="preserve">  Chuyên đề “</w:t>
      </w:r>
      <w:r>
        <w:rPr>
          <w:rFonts w:ascii="Times New Roman" w:hAnsi="Times New Roman" w:cs="Times New Roman"/>
          <w:bCs/>
          <w:sz w:val="27"/>
          <w:szCs w:val="27"/>
          <w:lang w:val="pt-BR"/>
        </w:rPr>
        <w:t>Nâng cao năng lực sáng tạo và cảm thụ nghệ thuật cho trẻ qua hoạt động tạo hình”, phân công cô Thu Trinh, lớp Chồi 1 thực hiện.</w:t>
      </w:r>
    </w:p>
    <w:p>
      <w:pPr>
        <w:tabs>
          <w:tab w:val="center" w:pos="6545"/>
        </w:tabs>
        <w:spacing w:before="120" w:after="0" w:line="240" w:lineRule="auto"/>
        <w:ind w:right="92" w:firstLine="567"/>
        <w:jc w:val="both"/>
        <w:rPr>
          <w:rFonts w:ascii="Times New Roman" w:hAnsi="Times New Roman" w:cs="Times New Roman"/>
          <w:bCs/>
          <w:sz w:val="27"/>
          <w:szCs w:val="27"/>
          <w:lang w:val="pt-BR"/>
        </w:rPr>
      </w:pPr>
      <w:r>
        <w:rPr>
          <w:rFonts w:ascii="Times New Roman" w:hAnsi="Times New Roman" w:cs="Times New Roman"/>
          <w:bCs/>
          <w:sz w:val="27"/>
          <w:szCs w:val="27"/>
          <w:lang w:val="pt-BR"/>
        </w:rPr>
        <w:t xml:space="preserve"> Chuyên đề “Xây dựng môi trường hoạt động giáo dục cho trẻ Nhà trẻ”, phân công giáo viên lớp Nhà trẻ thực hiện.</w:t>
      </w:r>
    </w:p>
    <w:p>
      <w:pPr>
        <w:tabs>
          <w:tab w:val="center" w:pos="6545"/>
        </w:tabs>
        <w:spacing w:before="120" w:after="0" w:line="240" w:lineRule="auto"/>
        <w:ind w:right="92" w:firstLine="567"/>
        <w:jc w:val="both"/>
        <w:rPr>
          <w:rFonts w:ascii="Times New Roman" w:hAnsi="Times New Roman" w:cs="Times New Roman"/>
          <w:bCs/>
          <w:sz w:val="27"/>
          <w:szCs w:val="27"/>
          <w:lang w:val="pt-BR"/>
        </w:rPr>
      </w:pPr>
      <w:r>
        <w:rPr>
          <w:rFonts w:ascii="Times New Roman" w:hAnsi="Times New Roman" w:cs="Times New Roman"/>
          <w:sz w:val="27"/>
          <w:szCs w:val="27"/>
          <w:lang w:val="pt-BR"/>
        </w:rPr>
        <w:t xml:space="preserve"> Chuyên đề “biện pháp phối hợp với gia đình nhà trường  trong công tác chăm sóc, nuôi dưỡng và giáo dục trẻ”,   công lớp Lá 3, Chồi Mầm 1, Lá 1 thực hiện.</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b/>
          <w:i/>
          <w:sz w:val="27"/>
          <w:szCs w:val="27"/>
        </w:rPr>
      </w:pPr>
      <w:r>
        <w:rPr>
          <w:rFonts w:ascii="Times New Roman" w:hAnsi="Times New Roman" w:eastAsia="Calibri" w:cs="Times New Roman"/>
          <w:b/>
          <w:i/>
          <w:sz w:val="27"/>
          <w:szCs w:val="27"/>
        </w:rPr>
        <w:t xml:space="preserve">4.2. </w:t>
      </w:r>
      <w:r>
        <w:rPr>
          <w:rFonts w:ascii="Times New Roman" w:hAnsi="Times New Roman" w:eastAsia="Calibri" w:cs="Times New Roman"/>
          <w:b/>
          <w:i/>
          <w:sz w:val="27"/>
          <w:szCs w:val="27"/>
          <w:lang w:val="vi-VN"/>
        </w:rPr>
        <w:t>Đẩy mạnh công tác phát hiện chẩn đoán, can thiệp sớm và xây dựng kế hoạch cá nhân cho trẻ khuyết tật học hoà nhập tại trường mầm non</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Thực hiện triển khai đầy đủ một số quy định về Luật người khuyết tật</w:t>
      </w:r>
      <w:r>
        <w:rPr>
          <w:rFonts w:ascii="Times New Roman" w:hAnsi="Times New Roman" w:eastAsia="Times New Roman" w:cs="Times New Roman"/>
          <w:sz w:val="27"/>
          <w:szCs w:val="27"/>
          <w:lang w:val="vi-VN"/>
        </w:rPr>
        <w:t xml:space="preserve"> đến cán bộ quản lý, giáo viên trong </w:t>
      </w:r>
      <w:r>
        <w:rPr>
          <w:rFonts w:ascii="Times New Roman" w:hAnsi="Times New Roman" w:eastAsia="Times New Roman" w:cs="Times New Roman"/>
          <w:sz w:val="27"/>
          <w:szCs w:val="27"/>
        </w:rPr>
        <w:t>nhà trường</w:t>
      </w:r>
      <w:r>
        <w:rPr>
          <w:rFonts w:ascii="Times New Roman" w:hAnsi="Times New Roman" w:eastAsia="Times New Roman" w:cs="Times New Roman"/>
          <w:sz w:val="27"/>
          <w:szCs w:val="27"/>
          <w:lang w:val="vi-VN"/>
        </w:rPr>
        <w:t>.</w:t>
      </w:r>
    </w:p>
    <w:p>
      <w:pPr>
        <w:tabs>
          <w:tab w:val="left" w:pos="720"/>
        </w:tabs>
        <w:spacing w:before="120" w:after="0" w:line="240" w:lineRule="auto"/>
        <w:ind w:firstLine="709"/>
        <w:jc w:val="both"/>
        <w:rPr>
          <w:rFonts w:ascii="Times New Roman" w:hAnsi="Times New Roman" w:cs="Times New Roman"/>
          <w:sz w:val="27"/>
          <w:szCs w:val="27"/>
          <w:lang w:val="vi-VN"/>
        </w:rPr>
      </w:pPr>
      <w:r>
        <w:rPr>
          <w:rFonts w:ascii="Times New Roman" w:hAnsi="Times New Roman" w:cs="Times New Roman"/>
          <w:sz w:val="27"/>
          <w:szCs w:val="27"/>
          <w:lang w:val="es-BO"/>
        </w:rPr>
        <w:t>Cử Cán bộ quản lý, giáo viên tham dự các lớp bồi dưỡng về công tác giáo dục hòa nhập cho trẻ trong trường Mầm non.</w:t>
      </w:r>
    </w:p>
    <w:p>
      <w:pPr>
        <w:overflowPunct w:val="0"/>
        <w:adjustRightInd w:val="0"/>
        <w:spacing w:before="120" w:after="0" w:line="240" w:lineRule="auto"/>
        <w:ind w:firstLine="709"/>
        <w:jc w:val="both"/>
        <w:textAlignment w:val="baseline"/>
        <w:rPr>
          <w:rFonts w:ascii="Times New Roman" w:hAnsi="Times New Roman" w:cs="Times New Roman"/>
          <w:sz w:val="27"/>
          <w:szCs w:val="27"/>
          <w:lang w:val="es-BO"/>
        </w:rPr>
      </w:pPr>
      <w:r>
        <w:rPr>
          <w:rFonts w:ascii="Times New Roman" w:hAnsi="Times New Roman" w:cs="Times New Roman"/>
          <w:sz w:val="27"/>
          <w:szCs w:val="27"/>
          <w:lang w:val="es-BO"/>
        </w:rPr>
        <w:t>Tiếp tục hướng dẫn giáo viên xây dựng kế hoạch giáo dục cá nhân trẻ khuyết tật học hòa nhập cho phù hợp với khả năng và nhu cầu của trẻ.</w:t>
      </w:r>
    </w:p>
    <w:p>
      <w:pPr>
        <w:overflowPunct w:val="0"/>
        <w:adjustRightInd w:val="0"/>
        <w:spacing w:before="120" w:after="0" w:line="240" w:lineRule="auto"/>
        <w:ind w:firstLine="709"/>
        <w:jc w:val="both"/>
        <w:textAlignment w:val="baseline"/>
        <w:rPr>
          <w:rFonts w:ascii="Times New Roman" w:hAnsi="Times New Roman" w:cs="Times New Roman"/>
          <w:sz w:val="27"/>
          <w:szCs w:val="27"/>
          <w:lang w:val="es-BO"/>
        </w:rPr>
      </w:pPr>
      <w:r>
        <w:rPr>
          <w:rFonts w:ascii="Times New Roman" w:hAnsi="Times New Roman" w:cs="Times New Roman"/>
          <w:sz w:val="27"/>
          <w:szCs w:val="27"/>
          <w:lang w:val="vi-VN"/>
        </w:rPr>
        <w:t xml:space="preserve">Tiếp tục thực hiện </w:t>
      </w:r>
      <w:r>
        <w:rPr>
          <w:rFonts w:ascii="Times New Roman" w:hAnsi="Times New Roman" w:cs="Times New Roman"/>
          <w:sz w:val="27"/>
          <w:szCs w:val="27"/>
          <w:lang w:val="nb-NO"/>
        </w:rPr>
        <w:t>chế độ trợ cấp giảng dạy đối với giáo viên dạy hòa nhập tại đơn vị theo quy định.</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Nhà trường  chỉ đạo giáo viên quan tâm t</w:t>
      </w:r>
      <w:r>
        <w:rPr>
          <w:rFonts w:ascii="Times New Roman" w:hAnsi="Times New Roman" w:eastAsia="Calibri" w:cs="Times New Roman"/>
          <w:sz w:val="27"/>
          <w:szCs w:val="27"/>
          <w:lang w:val="vi-VN"/>
        </w:rPr>
        <w:t>iếp tục đẩy mạnh công tác tuyên truyền và hướng dẫn phụ huynh đưa trẻ đến trung tâm y tế địa phương để thẩm định chuyên khoa xác định mức độ khuyết tật của trẻ</w:t>
      </w:r>
      <w:r>
        <w:rPr>
          <w:rFonts w:ascii="Times New Roman" w:hAnsi="Times New Roman" w:eastAsia="Calibri" w:cs="Times New Roman"/>
          <w:sz w:val="27"/>
          <w:szCs w:val="27"/>
        </w:rPr>
        <w:t xml:space="preserve"> nếu thấy trẻ có biểu hiện bất thường</w:t>
      </w:r>
      <w:r>
        <w:rPr>
          <w:rFonts w:ascii="Times New Roman" w:hAnsi="Times New Roman" w:eastAsia="Calibri" w:cs="Times New Roman"/>
          <w:sz w:val="27"/>
          <w:szCs w:val="27"/>
          <w:lang w:val="vi-VN"/>
        </w:rPr>
        <w:t>.</w:t>
      </w:r>
    </w:p>
    <w:p>
      <w:pPr>
        <w:spacing w:before="120" w:after="0" w:line="240" w:lineRule="auto"/>
        <w:ind w:firstLine="709"/>
        <w:jc w:val="both"/>
        <w:rPr>
          <w:rFonts w:ascii="Times New Roman" w:hAnsi="Times New Roman" w:eastAsia="Calibri" w:cs="Times New Roman"/>
          <w:sz w:val="27"/>
          <w:szCs w:val="27"/>
          <w:lang w:val="nb-NO"/>
        </w:rPr>
      </w:pPr>
      <w:r>
        <w:rPr>
          <w:rFonts w:ascii="Times New Roman" w:hAnsi="Times New Roman" w:eastAsia="Calibri" w:cs="Times New Roman"/>
          <w:sz w:val="27"/>
          <w:szCs w:val="27"/>
          <w:lang w:val="nb-NO"/>
        </w:rPr>
        <w:t xml:space="preserve">Thực hiện bồi dưỡng thực hiện bộ công cụ ASQ tại trường mầm non thực hiện thí điểm và “Sử dụng bộ công vụ M.CHAT trong việc phát hiện sớm trẻ có dấu hiệu tự kỷ ở trường mầm non”. </w:t>
      </w:r>
    </w:p>
    <w:p>
      <w:pPr>
        <w:spacing w:before="120" w:after="0" w:line="240" w:lineRule="auto"/>
        <w:ind w:firstLine="709"/>
        <w:jc w:val="both"/>
        <w:rPr>
          <w:rFonts w:ascii="Times New Roman" w:hAnsi="Times New Roman" w:eastAsia="Calibri" w:cs="Times New Roman"/>
          <w:sz w:val="27"/>
          <w:szCs w:val="27"/>
          <w:lang w:val="nb-NO"/>
        </w:rPr>
      </w:pPr>
      <w:r>
        <w:rPr>
          <w:rFonts w:ascii="Times New Roman" w:hAnsi="Times New Roman" w:cs="Times New Roman"/>
          <w:sz w:val="27"/>
          <w:szCs w:val="27"/>
          <w:lang w:val="vi-VN"/>
        </w:rPr>
        <w:t>Phối hợp với cấp Tiểu học thực hiện việc chuyển giao trẻ khuyết tật mầm non vào tiểu học, đảm bảo quá trình giáo dục của trẻ được liên thông</w:t>
      </w:r>
      <w:r>
        <w:rPr>
          <w:rFonts w:ascii="Times New Roman" w:hAnsi="Times New Roman" w:cs="Times New Roman"/>
          <w:sz w:val="27"/>
          <w:szCs w:val="27"/>
          <w:lang w:val="nb-NO"/>
        </w:rPr>
        <w:t xml:space="preserve"> (nếu có).</w:t>
      </w:r>
    </w:p>
    <w:p>
      <w:pPr>
        <w:spacing w:before="120" w:after="0" w:line="240" w:lineRule="auto"/>
        <w:ind w:firstLine="709"/>
        <w:jc w:val="both"/>
        <w:rPr>
          <w:rFonts w:ascii="Times New Roman" w:hAnsi="Times New Roman" w:eastAsia="Calibri" w:cs="Times New Roman"/>
          <w:b/>
          <w:bCs/>
          <w:i/>
          <w:sz w:val="27"/>
          <w:szCs w:val="27"/>
        </w:rPr>
      </w:pPr>
      <w:r>
        <w:rPr>
          <w:rFonts w:ascii="Times New Roman" w:hAnsi="Times New Roman" w:eastAsia="Calibri" w:cs="Times New Roman"/>
          <w:b/>
          <w:i/>
          <w:sz w:val="27"/>
          <w:szCs w:val="27"/>
          <w:lang w:val="nb-NO"/>
        </w:rPr>
        <w:t xml:space="preserve">5. </w:t>
      </w:r>
      <w:r>
        <w:rPr>
          <w:rFonts w:ascii="Times New Roman" w:hAnsi="Times New Roman" w:eastAsia="Calibri" w:cs="Times New Roman"/>
          <w:b/>
          <w:bCs/>
          <w:i/>
          <w:sz w:val="27"/>
          <w:szCs w:val="27"/>
          <w:lang w:val="vi-VN"/>
        </w:rPr>
        <w:t>Nâng cao chất lượng đội ngũ cán bộ quản lý và giáo viên</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bCs/>
          <w:sz w:val="27"/>
          <w:szCs w:val="27"/>
        </w:rPr>
      </w:pPr>
      <w:r>
        <w:rPr>
          <w:rFonts w:ascii="Times New Roman" w:hAnsi="Times New Roman" w:eastAsia="Calibri" w:cs="Times New Roman"/>
          <w:bCs/>
          <w:sz w:val="27"/>
          <w:szCs w:val="27"/>
        </w:rPr>
        <w:t xml:space="preserve">Xây dựng kế hoạch Học tập và làm theo tư tưởng, đạo đức và phong cách Hồ Chí Minh (Chỉ thị 05-CT/TW và chỉ thị sô 27-CT/TTg) gắn với việc tiếp tục xây dựng kế hoạch phát động phong trào “xây dựng  không gian văn hóa Hồ Chí Minh tại đơn vị, gia đình, đảng viên, cán bộ, viên chức, người lao động”; đồng thời thực hiện xây dựng bộ quy tắc ứng xử phù hợp đơn vị và từng cá nhân. </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Xây dựng kế hoạch bồi dưỡng và tổ chức công tác bồi dưỡng, tập huấn đội ngũ; nâng cao đạo đức, trách nhiệm nghề nghiệp, tình yêu thương và trách nhiệm bảo vệ trẻ; nâng cao năng lực chuyên môn đáp ứng yêu cầu nuôi dưỡng, chăm sóc, giáo dục trẻ; tạo sự đoàn kết, thống nhất trong đơnvị. Hiệu trưởng tạo điều kiện giáo viên tham gia học nâng chuẩn để</w:t>
      </w:r>
      <w:r>
        <w:rPr>
          <w:rFonts w:ascii="Times New Roman" w:hAnsi="Times New Roman" w:eastAsia="Times New Roman" w:cs="Times New Roman"/>
          <w:sz w:val="27"/>
          <w:szCs w:val="27"/>
        </w:rPr>
        <w:t> đạt chuẩn về trình độ đào tạo, phát triển chuyên môn, nghiệp vụ trong tổ chức hoạt động nuôi dưỡng, chăm sóc, giáo dục phát triển toàn diện trẻ em theo Chương trình GDMN. Chủ động đổi mới phương pháp, linh hoạt thực hiện các hoạt động giáo dục và điều chỉnh phù hợp, đáp ứng được các nhu cầu, khả năng khác nhau của trẻ em và điều kiện thực tiễn của trường, lớp.</w:t>
      </w:r>
    </w:p>
    <w:p>
      <w:pPr>
        <w:spacing w:before="120" w:after="0" w:line="240" w:lineRule="auto"/>
        <w:ind w:firstLine="709"/>
        <w:jc w:val="both"/>
        <w:rPr>
          <w:rFonts w:ascii="Times New Roman" w:hAnsi="Times New Roman" w:eastAsia="Calibri" w:cs="Times New Roman"/>
          <w:sz w:val="27"/>
          <w:szCs w:val="27"/>
          <w:lang w:val="nb-NO"/>
        </w:rPr>
      </w:pPr>
      <w:r>
        <w:rPr>
          <w:rFonts w:ascii="Times New Roman" w:hAnsi="Times New Roman" w:eastAsia="Times New Roman" w:cs="Times New Roman"/>
          <w:bCs/>
          <w:sz w:val="27"/>
          <w:szCs w:val="27"/>
        </w:rPr>
        <w:t xml:space="preserve">Tiếp tục thực hiện </w:t>
      </w:r>
      <w:r>
        <w:rPr>
          <w:rFonts w:ascii="Times New Roman" w:hAnsi="Times New Roman" w:eastAsia="Times New Roman" w:cs="Times New Roman"/>
          <w:sz w:val="27"/>
          <w:szCs w:val="27"/>
        </w:rPr>
        <w:t>lộ trình nâng trình độ chuẩn đào tạo của giáo viên mầm non tại đơn vị</w:t>
      </w:r>
      <w:r>
        <w:rPr>
          <w:rFonts w:ascii="Times New Roman" w:hAnsi="Times New Roman" w:eastAsia="Times New Roman" w:cs="Times New Roman"/>
          <w:bCs/>
          <w:sz w:val="27"/>
          <w:szCs w:val="27"/>
        </w:rPr>
        <w:t xml:space="preserve">. </w:t>
      </w:r>
      <w:r>
        <w:rPr>
          <w:rFonts w:ascii="Times New Roman" w:hAnsi="Times New Roman" w:eastAsia="Times New Roman" w:cs="Times New Roman"/>
          <w:sz w:val="27"/>
          <w:szCs w:val="27"/>
        </w:rPr>
        <w:t>Triển khai Kế hoạch theo Quyết định số 3364/NĐ-UBND về việc phê duyệt Kế hoạch tổ chức thực hiện nâng trình độ chuẩn được đào tạo của giáo vên mầm non, tiểu học, trung học cơ sở Khóa 1</w:t>
      </w:r>
      <w:r>
        <w:rPr>
          <w:rFonts w:ascii="Times New Roman" w:hAnsi="Times New Roman" w:eastAsia="Calibri" w:cs="Times New Roman"/>
          <w:sz w:val="27"/>
          <w:szCs w:val="27"/>
        </w:rPr>
        <w:t xml:space="preserve">; tiếp tục rà soát lập danh sách giáo viên tham gia học nâng chuẩn giai đoạn 2 (từ năm học 2024-2025 đến năm học 2025-2026) theo văn bản 2007/GDĐT nhằm đáp ứng </w:t>
      </w:r>
      <w:r>
        <w:rPr>
          <w:rFonts w:ascii="Times New Roman" w:hAnsi="Times New Roman" w:eastAsia="Calibri" w:cs="Times New Roman"/>
          <w:bCs/>
          <w:sz w:val="27"/>
          <w:szCs w:val="27"/>
        </w:rPr>
        <w:t xml:space="preserve">Luật Giáo dục năm 2019 </w:t>
      </w:r>
      <w:r>
        <w:rPr>
          <w:rFonts w:ascii="Times New Roman" w:hAnsi="Times New Roman" w:eastAsia="Calibri" w:cs="Times New Roman"/>
          <w:sz w:val="27"/>
          <w:szCs w:val="27"/>
        </w:rPr>
        <w:t xml:space="preserve">và Thông tư số 24/2020/TT-BGDĐT ngày 25 tháng 8 năm 2020 của Bộ GDĐT về Quy định việc sử dụng giáo viên, cán bộ quản lý giáo dục trong các cơ sở giáo dục mầm non, tiểu học, trung học cơ sở chưa đáp ứng trình độ chuẩn được đào tạo. Hiện trường có 2 giáo viên chưa đạt chuẩn trình độ đào tạo (đã tham gia học nâng chuẩn). </w:t>
      </w:r>
      <w:r>
        <w:rPr>
          <w:rFonts w:ascii="Times New Roman" w:hAnsi="Times New Roman" w:eastAsia="Calibri" w:cs="Times New Roman"/>
          <w:sz w:val="27"/>
          <w:szCs w:val="27"/>
          <w:lang w:val="nb-NO"/>
        </w:rPr>
        <w:t>Nhà trường tạo điều kiện giáo viên tham gia học các lớp nâng cao trình độ chuyên môn và đến năm 2025 đảm bảo trường có 18/18 giáo viên đạt chuẩn chiếm tỷ lệ 100%.</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sz w:val="27"/>
          <w:szCs w:val="27"/>
        </w:rPr>
      </w:pPr>
      <w:r>
        <w:rPr>
          <w:rFonts w:ascii="Times New Roman" w:hAnsi="Times New Roman" w:eastAsia="Times New Roman" w:cs="Times New Roman"/>
          <w:sz w:val="27"/>
          <w:szCs w:val="27"/>
        </w:rPr>
        <w:t>Thực hiện phân công chuyên môn giáo viên nhóm/lớp đảm bảo đủ về số lượng, tối thiểu 02 giáo viên/lớp, giáo viên đạt chuẩn về trình độ đào tạo, phát triển chuyên môn, nghiệp vụ trong nuôi dưỡng, chăm sóc, giáo dục trẻ theo Chương trình GDMN cụ thể: trường có 15 nhóm/lớp đảm bảo 2 giáo viên/nhóm/lớp. Đổi mới phương pháp giáo dục linh hoạt, phù hợp với điều kiện của địa phương, đáp ứng được nhu cầu, khả năng của trẻ em và điều kiện thực tiễn của trường, lớp.</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sz w:val="27"/>
          <w:szCs w:val="27"/>
        </w:rPr>
      </w:pPr>
      <w:r>
        <w:rPr>
          <w:rFonts w:ascii="Times New Roman" w:hAnsi="Times New Roman" w:eastAsia="Times New Roman" w:cs="Times New Roman"/>
          <w:sz w:val="27"/>
          <w:szCs w:val="27"/>
        </w:rPr>
        <w:t>Chỉ đạo cán bộ quản lý, các tổ chuyên môn đổi mới các hoạt động sinh hoạt chuyên môn, nâng cao năng lực đội ngũ về phát triển chương trình giáo dục, chia sẻ, hỗ trợ trong xây dựng kế hoạch nuôi dưỡng, chăm sóc, giáo dục trẻ, phù hợp với điều kiện thực tiễn của trường, lớp và văn hoá địa phương.</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sz w:val="27"/>
          <w:szCs w:val="27"/>
        </w:rPr>
      </w:pPr>
      <w:r>
        <w:rPr>
          <w:rFonts w:ascii="Times New Roman" w:hAnsi="Times New Roman" w:eastAsia="Times New Roman" w:cs="Times New Roman"/>
          <w:sz w:val="27"/>
          <w:szCs w:val="27"/>
        </w:rPr>
        <w:t>Chỉ đạo cán bộ quản lý, giáo viên thực hiện có hiệu quả kế hoạch bồi dưỡng thường xuyên của trường, tổ chuyên môn, cá nhân giáo viên, cán bộ quản lý. Đảm bảo 100% cán bộ quản lý, giáo viên tham học trực tuyến trên hệ thống quản lý học tập trực tuyến http://taphuan.csdl.edu.vn. Đưa kết quả học bồi dưỡng thường xuyên vào tiêu chí đánh giá viên chức cuối năm học.</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bCs/>
          <w:sz w:val="27"/>
          <w:szCs w:val="27"/>
        </w:rPr>
      </w:pPr>
      <w:r>
        <w:rPr>
          <w:rFonts w:ascii="Times New Roman" w:hAnsi="Times New Roman" w:eastAsia="Calibri" w:cs="Times New Roman"/>
          <w:sz w:val="27"/>
          <w:szCs w:val="27"/>
        </w:rPr>
        <w:t xml:space="preserve">Tạo </w:t>
      </w:r>
      <w:r>
        <w:rPr>
          <w:rFonts w:ascii="Times New Roman" w:hAnsi="Times New Roman" w:eastAsia="Calibri" w:cs="Times New Roman"/>
          <w:sz w:val="27"/>
          <w:szCs w:val="27"/>
          <w:lang w:val="vi-VN"/>
        </w:rPr>
        <w:t xml:space="preserve">điều kiện cho giáo viên </w:t>
      </w:r>
      <w:r>
        <w:rPr>
          <w:rFonts w:ascii="Times New Roman" w:hAnsi="Times New Roman" w:eastAsia="Calibri" w:cs="Times New Roman"/>
          <w:sz w:val="27"/>
          <w:szCs w:val="27"/>
        </w:rPr>
        <w:t xml:space="preserve">tham gia các lớp học </w:t>
      </w:r>
      <w:r>
        <w:rPr>
          <w:rFonts w:ascii="Times New Roman" w:hAnsi="Times New Roman" w:eastAsia="Calibri" w:cs="Times New Roman"/>
          <w:sz w:val="27"/>
          <w:szCs w:val="27"/>
          <w:lang w:val="vi-VN"/>
        </w:rPr>
        <w:t>hoàn thiện các tiêu chuẩn theo yêu cầu của hạng chức danh nghề nghiệp để đảm bảo việc thi/xét thăng hạng chức danh nghề nghiệp giáo viên mầm non và bổ nhiệm, xếp lương theo hạng chức danh nghề nghiệp giáo viên mầm non theo quy định</w:t>
      </w:r>
      <w:r>
        <w:rPr>
          <w:rFonts w:ascii="Times New Roman" w:hAnsi="Times New Roman" w:eastAsia="Calibri" w:cs="Times New Roman"/>
          <w:sz w:val="27"/>
          <w:szCs w:val="27"/>
        </w:rPr>
        <w:t xml:space="preserve"> Thông tư 01/2021/TT-BGDĐT. </w:t>
      </w:r>
    </w:p>
    <w:p>
      <w:pPr>
        <w:overflowPunct w:val="0"/>
        <w:autoSpaceDE w:val="0"/>
        <w:autoSpaceDN w:val="0"/>
        <w:adjustRightInd w:val="0"/>
        <w:spacing w:before="120" w:after="0" w:line="240" w:lineRule="auto"/>
        <w:ind w:firstLine="709"/>
        <w:jc w:val="both"/>
        <w:textAlignment w:val="baseline"/>
        <w:rPr>
          <w:rFonts w:ascii="Times New Roman" w:hAnsi="Times New Roman" w:cs="Times New Roman"/>
          <w:bCs/>
          <w:sz w:val="27"/>
          <w:szCs w:val="27"/>
        </w:rPr>
      </w:pPr>
      <w:r>
        <w:rPr>
          <w:rFonts w:ascii="Times New Roman" w:hAnsi="Times New Roman" w:cs="Times New Roman"/>
          <w:bCs/>
          <w:sz w:val="27"/>
          <w:szCs w:val="27"/>
        </w:rPr>
        <w:t xml:space="preserve">Thực hiện nghiêm túc công tác đánh giá giáo viên mầm non theo chuẩn nghề nghiệp giáo viên mầm non và đánh giá cán bộ quản lý </w:t>
      </w:r>
      <w:r>
        <w:rPr>
          <w:rFonts w:ascii="Times New Roman" w:hAnsi="Times New Roman" w:cs="Times New Roman"/>
          <w:sz w:val="27"/>
          <w:szCs w:val="27"/>
        </w:rPr>
        <w:t>theo chuẩn hiệu trưởng cơ sở giáo dục mầm non. Đảm bảo 100% giáo viên, cán bộ quản lý được đánh giá theo chuẩn quy định vào tháng 4/2024, thực hiện hoàn tất công tác tự đánh giá và tổ chức đánh giá của giáo viên, cán bộ quản lý trên phần mềm TEMIS theo quy định.</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bCs/>
          <w:sz w:val="27"/>
          <w:szCs w:val="27"/>
        </w:rPr>
      </w:pPr>
      <w:r>
        <w:rPr>
          <w:rFonts w:ascii="Times New Roman" w:hAnsi="Times New Roman" w:eastAsia="Calibri" w:cs="Times New Roman"/>
          <w:sz w:val="27"/>
          <w:szCs w:val="27"/>
        </w:rPr>
        <w:t xml:space="preserve">Thực hiện cân đối nguồn ngân sách của đơn vị trong năm 2023, 2024 và thực hiện cử cán bộ quản lý, giáo viên tham gia bồi dưỡng chuyên môn; </w:t>
      </w:r>
      <w:r>
        <w:rPr>
          <w:rFonts w:ascii="Times New Roman" w:hAnsi="Times New Roman" w:eastAsia="Calibri" w:cs="Times New Roman"/>
          <w:sz w:val="27"/>
          <w:szCs w:val="27"/>
          <w:lang w:val="vi-VN"/>
        </w:rPr>
        <w:t xml:space="preserve">bồi dưỡng </w:t>
      </w:r>
      <w:r>
        <w:rPr>
          <w:rFonts w:ascii="Times New Roman" w:hAnsi="Times New Roman" w:eastAsia="Calibri" w:cs="Times New Roman"/>
          <w:sz w:val="27"/>
          <w:szCs w:val="27"/>
        </w:rPr>
        <w:t xml:space="preserve">thường xuyên, tập huấn việc vận dụng các phương pháp Stem, Steam, Montessori…vào thực hiện Chương trình giáo dục mầm non.  </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bCs/>
          <w:sz w:val="27"/>
          <w:szCs w:val="27"/>
        </w:rPr>
      </w:pPr>
      <w:r>
        <w:rPr>
          <w:rFonts w:ascii="Times New Roman" w:hAnsi="Times New Roman" w:eastAsia="Calibri" w:cs="Times New Roman"/>
          <w:sz w:val="27"/>
          <w:szCs w:val="27"/>
        </w:rPr>
        <w:t>T</w:t>
      </w:r>
      <w:r>
        <w:rPr>
          <w:rFonts w:ascii="Times New Roman" w:hAnsi="Times New Roman" w:eastAsia="Calibri" w:cs="Times New Roman"/>
          <w:sz w:val="27"/>
          <w:szCs w:val="27"/>
          <w:lang w:val="vi-VN"/>
        </w:rPr>
        <w:t>hực hiện đầy đủ, kịp thời các chính sách đối với GVMN theo quy định hiện hành</w:t>
      </w:r>
      <w:r>
        <w:rPr>
          <w:rFonts w:ascii="Times New Roman" w:hAnsi="Times New Roman" w:eastAsia="Calibri" w:cs="Times New Roman"/>
          <w:sz w:val="27"/>
          <w:szCs w:val="27"/>
        </w:rPr>
        <w:t xml:space="preserve">; </w:t>
      </w:r>
      <w:r>
        <w:rPr>
          <w:rFonts w:ascii="Times New Roman" w:hAnsi="Times New Roman" w:eastAsia="Calibri" w:cs="Times New Roman"/>
          <w:bCs/>
          <w:sz w:val="27"/>
          <w:szCs w:val="27"/>
        </w:rPr>
        <w:t>các chế độ chính sách đặc thù của Thành phố cụ thể:</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sz w:val="27"/>
          <w:szCs w:val="27"/>
        </w:rPr>
      </w:pPr>
      <w:r>
        <w:rPr>
          <w:rFonts w:ascii="Times New Roman" w:hAnsi="Times New Roman" w:eastAsia="Calibri" w:cs="Times New Roman"/>
          <w:bCs/>
          <w:sz w:val="27"/>
          <w:szCs w:val="27"/>
        </w:rPr>
        <w:t xml:space="preserve">Nghị quyết 01/2014/NQ-HĐND ngày 14 tháng 6 năm 2014 hỗ trợ 25% Giáo viên mầm non cho 23 cán bộ quản lý, giáo viên, nhân viên; Nghị quyết 01/2021/NQ-HĐND ngày 23 tháng 3 năm 2021; Nghị quyết 04/2017/NQ-HĐND ngày 06 tháng 7 năm 2017 trường thực hiện giáo viên do tính chất công việc 20 người mức hỗ trợ 650.000 đồng/tháng, hỗ trợ trình độ chuyên môn cho 15 giáo trong đó hỗ trợ trình độ Đại học 9 giáo viên mỗi tháng 900.000 đồng/tháng, hỗ trợ trình độ cáo đẳng 6 giáo viên 550.000 đồng/tháng, hỗ trợ 7 nhân viên nuôi dưỡng các lớp; Nghị quyết 04/2021/NQ-HĐND ngày 23 tháng 3 năm 2021. </w:t>
      </w:r>
      <w:r>
        <w:rPr>
          <w:rFonts w:ascii="Times New Roman" w:hAnsi="Times New Roman" w:eastAsia="Calibri" w:cs="Times New Roman"/>
          <w:sz w:val="27"/>
          <w:szCs w:val="27"/>
        </w:rPr>
        <w:t xml:space="preserve">Nghị định số 27/2021/NQ-HĐND ngày 09 tháng 12 năm 2021. </w:t>
      </w:r>
    </w:p>
    <w:p>
      <w:pPr>
        <w:tabs>
          <w:tab w:val="left" w:pos="851"/>
        </w:tabs>
        <w:spacing w:before="120" w:after="0" w:line="240" w:lineRule="auto"/>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lang w:val="vi-VN"/>
        </w:rPr>
        <w:t xml:space="preserve">Xây dựng bầu không khí lành mạnh, thân thiện trong nhà trường. Xây dựng và nghiêm túc thực hiện Quy chế dân chủ, xây dựng khối đoàn kết thống nhất, thực hiện tốt “Kỷ cương -Tình thương –Trách nhiệm”. Thực hiện tốt 3 công khai quy định </w:t>
      </w:r>
      <w:bookmarkStart w:id="0" w:name="loai_1_name"/>
      <w:r>
        <w:rPr>
          <w:rFonts w:ascii="Times New Roman" w:hAnsi="Times New Roman" w:cs="Times New Roman"/>
          <w:sz w:val="27"/>
          <w:szCs w:val="27"/>
          <w:lang w:val="vi-VN"/>
        </w:rPr>
        <w:t>trong Thông tư 36/2017/TT-BGDĐT, ngày 18/12/2017 của Bộ GDĐT, ban hành quy chế thực hiện công khai đối với cơ sở giáo dục và đào tạo thuộc hệ thống giáo dục quốc dâ</w:t>
      </w:r>
      <w:bookmarkEnd w:id="0"/>
      <w:r>
        <w:rPr>
          <w:rFonts w:ascii="Times New Roman" w:hAnsi="Times New Roman" w:cs="Times New Roman"/>
          <w:sz w:val="27"/>
          <w:szCs w:val="27"/>
          <w:lang w:val="vi-VN"/>
        </w:rPr>
        <w:t>n; thống nhất trong việc xây dựng qui chế chi tiêu nội bộ.</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Đảm bảo 100% cán bộ quản lý, giáo viên, nhân viên tham gia các lớp tập huấn bồi dưỡng trong năm học đầy đủ, đúng thành phần theo quy định của các cấp.</w:t>
      </w:r>
    </w:p>
    <w:p>
      <w:pPr>
        <w:tabs>
          <w:tab w:val="left" w:pos="284"/>
          <w:tab w:val="left" w:pos="426"/>
          <w:tab w:val="left" w:pos="709"/>
          <w:tab w:val="left" w:pos="993"/>
        </w:tabs>
        <w:spacing w:before="120" w:after="0" w:line="240" w:lineRule="auto"/>
        <w:ind w:left="567" w:firstLine="63"/>
        <w:jc w:val="both"/>
        <w:rPr>
          <w:rFonts w:ascii="Times New Roman" w:hAnsi="Times New Roman" w:eastAsia="Times New Roman" w:cs="Times New Roman"/>
          <w:b/>
          <w:sz w:val="27"/>
          <w:szCs w:val="27"/>
        </w:rPr>
      </w:pPr>
      <w:r>
        <w:rPr>
          <w:rFonts w:ascii="Times New Roman" w:hAnsi="Times New Roman" w:eastAsia="Times New Roman" w:cs="Times New Roman"/>
          <w:b/>
          <w:sz w:val="27"/>
          <w:szCs w:val="27"/>
        </w:rPr>
        <w:tab/>
      </w:r>
      <w:r>
        <w:rPr>
          <w:rFonts w:ascii="Times New Roman" w:hAnsi="Times New Roman" w:eastAsia="Times New Roman" w:cs="Times New Roman"/>
          <w:b/>
          <w:sz w:val="27"/>
          <w:szCs w:val="27"/>
        </w:rPr>
        <w:t>6. Giải pháp thực hiện hiệu quả các kế hoạch, đề án</w:t>
      </w:r>
    </w:p>
    <w:p>
      <w:pPr>
        <w:spacing w:before="120" w:after="0" w:line="240" w:lineRule="auto"/>
        <w:ind w:firstLine="709"/>
        <w:jc w:val="both"/>
        <w:rPr>
          <w:rFonts w:ascii="Times New Roman" w:hAnsi="Times New Roman" w:cs="Times New Roman"/>
          <w:b/>
          <w:i/>
          <w:sz w:val="27"/>
          <w:szCs w:val="27"/>
          <w:lang w:val="vi-VN"/>
        </w:rPr>
      </w:pPr>
      <w:r>
        <w:rPr>
          <w:rFonts w:ascii="Times New Roman" w:hAnsi="Times New Roman" w:cs="Times New Roman"/>
          <w:b/>
          <w:i/>
          <w:sz w:val="27"/>
          <w:szCs w:val="27"/>
        </w:rPr>
        <w:t>* Thực hiện</w:t>
      </w:r>
      <w:r>
        <w:rPr>
          <w:rFonts w:ascii="Times New Roman" w:hAnsi="Times New Roman" w:cs="Times New Roman"/>
          <w:b/>
          <w:i/>
          <w:sz w:val="27"/>
          <w:szCs w:val="27"/>
          <w:lang w:val="vi-VN"/>
        </w:rPr>
        <w:t xml:space="preserve"> duy trì các kế hoạch đã triển khai </w:t>
      </w:r>
    </w:p>
    <w:p>
      <w:pPr>
        <w:spacing w:before="120" w:after="0" w:line="240" w:lineRule="auto"/>
        <w:ind w:firstLine="709"/>
        <w:jc w:val="both"/>
        <w:rPr>
          <w:rFonts w:ascii="Times New Roman" w:hAnsi="Times New Roman" w:cs="Times New Roman"/>
          <w:spacing w:val="-2"/>
          <w:sz w:val="27"/>
          <w:szCs w:val="27"/>
        </w:rPr>
      </w:pPr>
      <w:r>
        <w:rPr>
          <w:rFonts w:ascii="Times New Roman" w:hAnsi="Times New Roman" w:cs="Times New Roman"/>
          <w:sz w:val="27"/>
          <w:szCs w:val="27"/>
          <w:lang w:val="vi-VN"/>
        </w:rPr>
        <w:t>Tiếp tục triển khai “Kế hoạch chăm sóc, giáo dục trẻ mầm non từ 6 tháng tuổi đến 18 tháng tuổi trên địa bàn thành phố Hồ Chí Minh từ năm 2014 đến 2020” theo Quyết định số 4518/QĐ-UBND ngày 10 tháng 9 năm 2014</w:t>
      </w:r>
      <w:r>
        <w:rPr>
          <w:rFonts w:ascii="Times New Roman" w:hAnsi="Times New Roman" w:cs="Times New Roman"/>
          <w:sz w:val="27"/>
          <w:szCs w:val="27"/>
        </w:rPr>
        <w:t xml:space="preserve"> như: thực hiện khảo sát nhu cầu gởi con của phụ huynh để có kế hoạch nhận trẻ và đề xuất Phòng giáo dục và Đào tạo huyện Cần giờ đầu tư thiết bị, cơ sở vật chất (nếu có trẻ học).</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Tiếp tục triển khai</w:t>
      </w:r>
      <w:r>
        <w:rPr>
          <w:rFonts w:ascii="Times New Roman" w:hAnsi="Times New Roman" w:cs="Times New Roman"/>
          <w:sz w:val="27"/>
          <w:szCs w:val="27"/>
        </w:rPr>
        <w:t xml:space="preserve"> thực hiện</w:t>
      </w:r>
      <w:r>
        <w:rPr>
          <w:rFonts w:ascii="Times New Roman" w:hAnsi="Times New Roman" w:cs="Times New Roman"/>
          <w:sz w:val="27"/>
          <w:szCs w:val="27"/>
          <w:lang w:val="vi-VN"/>
        </w:rPr>
        <w:t xml:space="preserve"> Kế hoạch thực hiện Đề án Phát triển Giáo dục mầm non giai đoạn 2019 – 2025 trên địa bàn </w:t>
      </w:r>
      <w:r>
        <w:rPr>
          <w:rFonts w:ascii="Times New Roman" w:hAnsi="Times New Roman" w:cs="Times New Roman"/>
          <w:sz w:val="27"/>
          <w:szCs w:val="27"/>
        </w:rPr>
        <w:t>huyện Cần Giờ</w:t>
      </w:r>
      <w:r>
        <w:rPr>
          <w:rFonts w:ascii="Times New Roman" w:hAnsi="Times New Roman" w:cs="Times New Roman"/>
          <w:sz w:val="27"/>
          <w:szCs w:val="27"/>
          <w:lang w:val="vi-VN"/>
        </w:rPr>
        <w:t xml:space="preserve"> </w:t>
      </w:r>
      <w:r>
        <w:rPr>
          <w:rFonts w:ascii="Times New Roman" w:hAnsi="Times New Roman" w:cs="Times New Roman"/>
          <w:sz w:val="27"/>
          <w:szCs w:val="27"/>
        </w:rPr>
        <w:t xml:space="preserve">như: </w:t>
      </w:r>
      <w:r>
        <w:rPr>
          <w:rFonts w:ascii="Times New Roman" w:hAnsi="Times New Roman" w:cs="Times New Roman"/>
          <w:sz w:val="27"/>
          <w:szCs w:val="27"/>
          <w:lang w:val="vi-VN"/>
        </w:rPr>
        <w:t xml:space="preserve">Quyết định số 2064/QĐ-UBND ngày 6 tháng 12 năm 2019 của Ủy ban nhân dân huyện Cần Giờ về phê duyệt kế hoạch thực hiện đề án phát triển giáo dục mầm non giai đoạn 2019-2025 trên địa bàn huyện Cần Giờ. Kế hoạch số 100/KH-GDĐT ngày 20 tháng 01 năm 2021 của phòng Giáo dục và Đào tạo huyện Cần Giờ về kế hoạch triển khai thực hiện đề án phát triển giáo dục Mầm non giai đoạn 2019 </w:t>
      </w:r>
      <w:r>
        <w:rPr>
          <w:rFonts w:ascii="Times New Roman" w:hAnsi="Times New Roman" w:cs="Times New Roman"/>
          <w:sz w:val="27"/>
          <w:szCs w:val="27"/>
        </w:rPr>
        <w:t>-</w:t>
      </w:r>
      <w:r>
        <w:rPr>
          <w:rFonts w:ascii="Times New Roman" w:hAnsi="Times New Roman" w:cs="Times New Roman"/>
          <w:sz w:val="27"/>
          <w:szCs w:val="27"/>
          <w:lang w:val="vi-VN"/>
        </w:rPr>
        <w:t xml:space="preserve"> 2025 trên địa bàn huyện Cần Giờ.</w:t>
      </w:r>
      <w:r>
        <w:rPr>
          <w:rFonts w:ascii="Times New Roman" w:hAnsi="Times New Roman" w:cs="Times New Roman"/>
          <w:sz w:val="27"/>
          <w:szCs w:val="27"/>
        </w:rPr>
        <w:t xml:space="preserve"> Nhà trường đã thực hiện xây dựng </w:t>
      </w:r>
      <w:r>
        <w:rPr>
          <w:rFonts w:ascii="Times New Roman" w:hAnsi="Times New Roman" w:cs="Times New Roman"/>
          <w:sz w:val="27"/>
          <w:szCs w:val="27"/>
          <w:lang w:val="vi-VN"/>
        </w:rPr>
        <w:t xml:space="preserve">đề án phát triển giáo dục Mầm non giai đoạn 2019 </w:t>
      </w:r>
      <w:r>
        <w:rPr>
          <w:rFonts w:ascii="Times New Roman" w:hAnsi="Times New Roman" w:cs="Times New Roman"/>
          <w:sz w:val="27"/>
          <w:szCs w:val="27"/>
        </w:rPr>
        <w:t>-</w:t>
      </w:r>
      <w:r>
        <w:rPr>
          <w:rFonts w:ascii="Times New Roman" w:hAnsi="Times New Roman" w:cs="Times New Roman"/>
          <w:sz w:val="27"/>
          <w:szCs w:val="27"/>
          <w:lang w:val="vi-VN"/>
        </w:rPr>
        <w:t xml:space="preserve"> 2025 </w:t>
      </w:r>
      <w:r>
        <w:rPr>
          <w:rFonts w:ascii="Times New Roman" w:hAnsi="Times New Roman" w:cs="Times New Roman"/>
          <w:sz w:val="27"/>
          <w:szCs w:val="27"/>
        </w:rPr>
        <w:t>tại Trường Mầm non Bình Khánhvà tổ chức thực hiện tại đơn vị theo lộ trình kế hoạch.</w:t>
      </w:r>
    </w:p>
    <w:p>
      <w:pPr>
        <w:spacing w:before="120" w:after="0" w:line="240" w:lineRule="auto"/>
        <w:ind w:right="-1" w:firstLine="567"/>
        <w:jc w:val="both"/>
        <w:rPr>
          <w:rFonts w:ascii="Times New Roman" w:hAnsi="Times New Roman" w:eastAsia="Calibri" w:cs="Times New Roman"/>
          <w:sz w:val="27"/>
          <w:szCs w:val="27"/>
        </w:rPr>
      </w:pPr>
      <w:r>
        <w:rPr>
          <w:rFonts w:ascii="Times New Roman" w:hAnsi="Times New Roman" w:eastAsia="Calibri" w:cs="Times New Roman"/>
          <w:spacing w:val="-4"/>
          <w:sz w:val="27"/>
          <w:szCs w:val="27"/>
          <w:lang w:val="en-GB" w:eastAsia="vi-VN"/>
        </w:rPr>
        <w:t xml:space="preserve">Tiếp tục triển khai Kế hoạch </w:t>
      </w:r>
      <w:r>
        <w:rPr>
          <w:rFonts w:ascii="Times New Roman" w:hAnsi="Times New Roman" w:eastAsia="Calibri" w:cs="Times New Roman"/>
          <w:sz w:val="27"/>
          <w:szCs w:val="27"/>
          <w:lang w:val="en-GB" w:eastAsia="vi-VN"/>
        </w:rPr>
        <w:t xml:space="preserve">về </w:t>
      </w:r>
      <w:r>
        <w:rPr>
          <w:rFonts w:ascii="Times New Roman" w:hAnsi="Times New Roman" w:eastAsia="Calibri" w:cs="Times New Roman"/>
          <w:bCs/>
          <w:spacing w:val="-4"/>
          <w:sz w:val="27"/>
          <w:szCs w:val="27"/>
        </w:rPr>
        <w:t xml:space="preserve">huy động </w:t>
      </w:r>
      <w:r>
        <w:rPr>
          <w:rFonts w:ascii="Times New Roman" w:hAnsi="Times New Roman" w:eastAsia="Calibri" w:cs="Times New Roman"/>
          <w:sz w:val="27"/>
          <w:szCs w:val="27"/>
        </w:rPr>
        <w:t xml:space="preserve">trẻ nhà trẻ, 3 tuổi, 4 tuổi đến trường mầm non năm học 2023-2024 trên địa bàn xã Long Hòa đảm bảo đạt chỉ tiêu như: </w:t>
      </w:r>
    </w:p>
    <w:p>
      <w:pPr>
        <w:spacing w:before="120" w:after="0"/>
        <w:ind w:firstLine="567"/>
        <w:jc w:val="both"/>
        <w:rPr>
          <w:rFonts w:ascii="Times New Roman" w:hAnsi="Times New Roman" w:eastAsia="Calibri" w:cs="Times New Roman"/>
          <w:sz w:val="27"/>
          <w:szCs w:val="27"/>
        </w:rPr>
      </w:pPr>
      <w:r>
        <w:rPr>
          <w:rFonts w:ascii="Times New Roman" w:hAnsi="Times New Roman" w:eastAsia="Calibri" w:cs="Times New Roman"/>
          <w:bCs/>
          <w:sz w:val="27"/>
          <w:szCs w:val="27"/>
        </w:rPr>
        <w:t xml:space="preserve">- Căn cứ Kế hoạch của UBND huyện đơn vị xây dựng và triển khai </w:t>
      </w:r>
      <w:r>
        <w:rPr>
          <w:rFonts w:ascii="Times New Roman" w:hAnsi="Times New Roman" w:eastAsia="Calibri" w:cs="Times New Roman"/>
          <w:spacing w:val="-4"/>
          <w:sz w:val="27"/>
          <w:szCs w:val="27"/>
          <w:lang w:val="en-GB" w:eastAsia="vi-VN"/>
        </w:rPr>
        <w:t xml:space="preserve">Kế hoạch </w:t>
      </w:r>
      <w:r>
        <w:rPr>
          <w:rFonts w:ascii="Times New Roman" w:hAnsi="Times New Roman" w:eastAsia="Calibri" w:cs="Times New Roman"/>
          <w:sz w:val="27"/>
          <w:szCs w:val="27"/>
          <w:lang w:val="en-GB" w:eastAsia="vi-VN"/>
        </w:rPr>
        <w:t xml:space="preserve">về </w:t>
      </w:r>
      <w:r>
        <w:rPr>
          <w:rFonts w:ascii="Times New Roman" w:hAnsi="Times New Roman" w:eastAsia="Calibri" w:cs="Times New Roman"/>
          <w:bCs/>
          <w:spacing w:val="-4"/>
          <w:sz w:val="27"/>
          <w:szCs w:val="27"/>
        </w:rPr>
        <w:t xml:space="preserve">huy động </w:t>
      </w:r>
      <w:r>
        <w:rPr>
          <w:rFonts w:ascii="Times New Roman" w:hAnsi="Times New Roman" w:eastAsia="Calibri" w:cs="Times New Roman"/>
          <w:sz w:val="27"/>
          <w:szCs w:val="27"/>
        </w:rPr>
        <w:t>trẻ nhà trẻ, 3 tuổi, 4 tuổi đến trường mầm non và</w:t>
      </w:r>
      <w:r>
        <w:rPr>
          <w:rFonts w:ascii="Times New Roman" w:hAnsi="Times New Roman" w:eastAsia="Calibri" w:cs="Times New Roman"/>
          <w:bCs/>
          <w:sz w:val="27"/>
          <w:szCs w:val="27"/>
        </w:rPr>
        <w:t xml:space="preserve"> giữ vững tỷ lệ huy động trẻ mẫu giáo 5 tuổi đến trường, lớp</w:t>
      </w:r>
      <w:r>
        <w:rPr>
          <w:rFonts w:ascii="Times New Roman" w:hAnsi="Times New Roman" w:eastAsia="Calibri" w:cs="Times New Roman"/>
          <w:sz w:val="27"/>
          <w:szCs w:val="27"/>
        </w:rPr>
        <w:t xml:space="preserve"> năm học 2022-2023 trên địa bàn xã Long Hòa.</w:t>
      </w:r>
    </w:p>
    <w:p>
      <w:pPr>
        <w:spacing w:before="120" w:after="0" w:line="240" w:lineRule="auto"/>
        <w:ind w:firstLine="720"/>
        <w:jc w:val="both"/>
        <w:rPr>
          <w:rFonts w:ascii="Times New Roman Bold" w:hAnsi="Times New Roman Bold" w:eastAsia="Times New Roman" w:cs="Times New Roman"/>
          <w:b/>
          <w:spacing w:val="-6"/>
          <w:sz w:val="27"/>
          <w:szCs w:val="27"/>
        </w:rPr>
      </w:pPr>
      <w:r>
        <w:rPr>
          <w:rFonts w:ascii="Times New Roman Bold" w:hAnsi="Times New Roman Bold" w:eastAsia="Times New Roman" w:cs="Times New Roman"/>
          <w:b/>
          <w:spacing w:val="-6"/>
          <w:sz w:val="27"/>
          <w:szCs w:val="27"/>
        </w:rPr>
        <w:t>7. Đẩy mạnh công tác xã hội hoá, hội nhập quốc tế và truyền thông thông tin</w:t>
      </w:r>
    </w:p>
    <w:p>
      <w:pPr>
        <w:spacing w:before="120" w:after="0" w:line="240" w:lineRule="auto"/>
        <w:ind w:firstLine="720"/>
        <w:jc w:val="both"/>
        <w:rPr>
          <w:rFonts w:ascii="Times New Roman" w:hAnsi="Times New Roman" w:eastAsia="Times New Roman" w:cs="Times New Roman"/>
          <w:b/>
          <w:i/>
          <w:sz w:val="27"/>
          <w:szCs w:val="27"/>
        </w:rPr>
      </w:pPr>
      <w:r>
        <w:rPr>
          <w:rFonts w:ascii="Times New Roman" w:hAnsi="Times New Roman" w:eastAsia="Times New Roman" w:cs="Times New Roman"/>
          <w:b/>
          <w:i/>
          <w:sz w:val="27"/>
          <w:szCs w:val="27"/>
        </w:rPr>
        <w:t>7.1 Công tác xã hội hóa và hội nhập quốc tế</w:t>
      </w:r>
    </w:p>
    <w:p>
      <w:pPr>
        <w:spacing w:before="120" w:after="0" w:line="240" w:lineRule="auto"/>
        <w:ind w:firstLine="720"/>
        <w:jc w:val="both"/>
        <w:rPr>
          <w:rFonts w:ascii="Times New Roman" w:hAnsi="Times New Roman" w:eastAsia="Times New Roman" w:cs="Times New Roman"/>
          <w:bCs/>
          <w:sz w:val="27"/>
          <w:szCs w:val="27"/>
          <w:lang w:val="nl-NL"/>
        </w:rPr>
      </w:pPr>
      <w:r>
        <w:rPr>
          <w:rFonts w:ascii="Times New Roman" w:hAnsi="Times New Roman" w:eastAsia="Times New Roman" w:cs="Times New Roman"/>
          <w:bCs/>
          <w:sz w:val="27"/>
          <w:szCs w:val="27"/>
          <w:lang w:val="vi-VN"/>
        </w:rPr>
        <w:t xml:space="preserve">Tiếp tục triển khai và thực hiện có hiệu quả </w:t>
      </w:r>
      <w:r>
        <w:rPr>
          <w:rFonts w:ascii="Times New Roman" w:hAnsi="Times New Roman" w:eastAsia="Times New Roman" w:cs="Times New Roman"/>
          <w:bCs/>
          <w:sz w:val="27"/>
          <w:szCs w:val="27"/>
          <w:lang w:val="nl-NL"/>
        </w:rPr>
        <w:t>Thông tư số 16/2018/TT-BGDĐT ngày 03 tháng 8 năm 2018 của Bộ Giáo dục và Đào tạo về quy định tài trợ cho các cơ sở giáo dục thuộc hệ thống giáo dục quốc dân</w:t>
      </w:r>
      <w:r>
        <w:rPr>
          <w:rFonts w:ascii="Times New Roman" w:hAnsi="Times New Roman" w:eastAsia="Times New Roman" w:cs="Times New Roman"/>
          <w:bCs/>
          <w:sz w:val="27"/>
          <w:szCs w:val="27"/>
          <w:lang w:val="vi-VN"/>
        </w:rPr>
        <w:t xml:space="preserve">; </w:t>
      </w:r>
      <w:r>
        <w:rPr>
          <w:rFonts w:ascii="Times New Roman" w:hAnsi="Times New Roman" w:eastAsia="Times New Roman" w:cs="Times New Roman"/>
          <w:bCs/>
          <w:sz w:val="27"/>
          <w:szCs w:val="27"/>
          <w:lang w:val="nl-NL"/>
        </w:rPr>
        <w:t>Công văn số 1427/UBND-VX ngày 17 tháng 4 năm 2019 của Ủy ban nhân dân Thành phố Hồ Chí Minh về hướng dẫn thực hiện Thông tư số 16/2018/TT-BGDĐT ngày 03 tháng 8 năm 2018 của Bộ Giáo dục và Đào tạo về quy định tài trợ cho các cơ sở giáo dục thuộc hệ thống giáo dục quốc dân.</w:t>
      </w:r>
    </w:p>
    <w:p>
      <w:pPr>
        <w:spacing w:before="120" w:after="0" w:line="240" w:lineRule="auto"/>
        <w:ind w:firstLine="720"/>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Tăng cường huy động các nguồn lực của xã hội đầu tư phát triển giáo dục.  Triển khai Đề án Chiến lược hợp tác quốc tế khi Đề án được Chính phủ phê duyệt.</w:t>
      </w:r>
      <w:r>
        <w:rPr>
          <w:rFonts w:ascii="Times New Roman" w:hAnsi="Times New Roman" w:eastAsia="Times New Roman" w:cs="Times New Roman"/>
          <w:sz w:val="27"/>
          <w:szCs w:val="27"/>
          <w:lang w:val="vi-VN"/>
        </w:rPr>
        <w:t xml:space="preserve"> </w:t>
      </w:r>
      <w:r>
        <w:rPr>
          <w:rFonts w:ascii="Times New Roman" w:hAnsi="Times New Roman" w:eastAsia="Times New Roman" w:cs="Times New Roman"/>
          <w:sz w:val="27"/>
          <w:szCs w:val="27"/>
        </w:rPr>
        <w:t>Nâng cao hiệu quả hợp tác quốc tế, các nguồn đầu tư, tài trợ từ các tổ chức quốc tế, phối hợp với đoàn thể có hiệu quả, tổ chức xã hội để hợp tác, liên kết hỗ trợ công nghệ, kiến thức quản lý, chuyên môn, bồi dưỡng nâng cao năng lực đội ngũ CBQL, GV, áp dụng các mô hình, phương pháp giáo dục tiên tiến của các nước trong khu vực và trên thế giới vận dụng phù hợp với điều kiện của Thành phố để phát triển Chương trình phù hợp với cơ sở GDMN</w:t>
      </w:r>
      <w:r>
        <w:rPr>
          <w:rFonts w:ascii="Times New Roman" w:hAnsi="Times New Roman" w:eastAsia="Times New Roman" w:cs="Times New Roman"/>
          <w:sz w:val="27"/>
          <w:szCs w:val="27"/>
          <w:lang w:val="vi-VN"/>
        </w:rPr>
        <w:t xml:space="preserve"> (nếu có).</w:t>
      </w:r>
    </w:p>
    <w:p>
      <w:pPr>
        <w:spacing w:before="120" w:after="0" w:line="240" w:lineRule="auto"/>
        <w:ind w:firstLine="720"/>
        <w:jc w:val="both"/>
        <w:rPr>
          <w:rFonts w:ascii="Times New Roman" w:hAnsi="Times New Roman" w:eastAsia="Times New Roman" w:cs="Times New Roman"/>
          <w:b/>
          <w:i/>
          <w:sz w:val="27"/>
          <w:szCs w:val="27"/>
        </w:rPr>
      </w:pPr>
      <w:r>
        <w:rPr>
          <w:rFonts w:ascii="Times New Roman" w:hAnsi="Times New Roman" w:eastAsia="Times New Roman" w:cs="Times New Roman"/>
          <w:b/>
          <w:i/>
          <w:sz w:val="27"/>
          <w:szCs w:val="27"/>
        </w:rPr>
        <w:t>6.2 Công tác truyền thông thông tin</w:t>
      </w:r>
    </w:p>
    <w:p>
      <w:pPr>
        <w:overflowPunct w:val="0"/>
        <w:autoSpaceDE w:val="0"/>
        <w:autoSpaceDN w:val="0"/>
        <w:adjustRightInd w:val="0"/>
        <w:spacing w:before="120" w:after="0" w:line="240" w:lineRule="auto"/>
        <w:ind w:firstLine="709"/>
        <w:jc w:val="both"/>
        <w:textAlignment w:val="baseline"/>
        <w:rPr>
          <w:rFonts w:ascii="Times New Roman" w:hAnsi="Times New Roman" w:eastAsia="Calibri" w:cs="Times New Roman"/>
          <w:sz w:val="27"/>
          <w:szCs w:val="27"/>
        </w:rPr>
      </w:pPr>
      <w:r>
        <w:rPr>
          <w:rFonts w:ascii="Times New Roman" w:hAnsi="Times New Roman" w:eastAsia="Calibri" w:cs="Times New Roman"/>
          <w:sz w:val="27"/>
          <w:szCs w:val="27"/>
        </w:rPr>
        <w:t>Quán triệt sâu sắc các chủ trương, chính sách của Đảng, Nhà nước, Chính phủ và của Bộ về đổi mới và phát triển giáo dục mầm non tại địa phương, đơn vị.</w:t>
      </w:r>
    </w:p>
    <w:p>
      <w:pPr>
        <w:tabs>
          <w:tab w:val="left" w:pos="72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 xml:space="preserve">Phối hợp </w:t>
      </w:r>
      <w:r>
        <w:rPr>
          <w:rFonts w:ascii="Times New Roman" w:hAnsi="Times New Roman" w:cs="Times New Roman"/>
          <w:sz w:val="27"/>
          <w:szCs w:val="27"/>
        </w:rPr>
        <w:t>Ủy ban nhân xã Bình Khánh trong việc truyền</w:t>
      </w:r>
      <w:r>
        <w:rPr>
          <w:rFonts w:ascii="Times New Roman" w:hAnsi="Times New Roman" w:cs="Times New Roman"/>
          <w:sz w:val="27"/>
          <w:szCs w:val="27"/>
          <w:lang w:val="vi-VN"/>
        </w:rPr>
        <w:t xml:space="preserve"> thông tin tới xã hội và toàn thể phụ huynh các chủ trương của ngành, các kiến thức cần thiết để huy động tối đa sức mạnh hỗ trợ nhà trường, góp phần nâng cao chất lượng sống của trẻ tại trường và tại gia đình. </w:t>
      </w:r>
    </w:p>
    <w:p>
      <w:pPr>
        <w:spacing w:before="120" w:after="0" w:line="240" w:lineRule="auto"/>
        <w:ind w:firstLine="709"/>
        <w:jc w:val="both"/>
        <w:rPr>
          <w:rFonts w:ascii="Times New Roman" w:hAnsi="Times New Roman" w:cs="Times New Roman"/>
          <w:sz w:val="27"/>
          <w:szCs w:val="27"/>
          <w:lang w:val="vi-VN"/>
        </w:rPr>
      </w:pPr>
      <w:r>
        <w:rPr>
          <w:rFonts w:ascii="Times New Roman" w:hAnsi="Times New Roman" w:cs="Times New Roman"/>
          <w:sz w:val="27"/>
          <w:szCs w:val="27"/>
          <w:lang w:val="vi-VN"/>
        </w:rPr>
        <w:t>Cập nhật và cung cấp kịp thời các thông tin thiết thực qua mạng về kiến thức nuôi dạy trẻ đến với phụ huynh nhằm thúc đẩy ý thức chủ động, trách nhiệm cùng nhà trường nuôi dạy trẻ tốt. Phát huy tinh thần cộng đồng trách nhiệm giữa gia đình và nhà trường.</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sz w:val="27"/>
          <w:szCs w:val="27"/>
        </w:rPr>
      </w:pPr>
      <w:r>
        <w:rPr>
          <w:rFonts w:ascii="Times New Roman" w:hAnsi="Times New Roman" w:cs="Times New Roman"/>
          <w:spacing w:val="-4"/>
          <w:sz w:val="27"/>
          <w:szCs w:val="27"/>
          <w:lang w:val="pt-BR"/>
        </w:rPr>
        <w:t xml:space="preserve">Nâng cao chất lượng các góc tuyên truyền tại nhóm, lớp, đảm bảo phong phú về nội dung, hấp dẫn về hình thức, phù hợp với nhận thức của các bậc cha mẹ. </w:t>
      </w:r>
      <w:r>
        <w:rPr>
          <w:rFonts w:ascii="Times New Roman" w:hAnsi="Times New Roman" w:eastAsia="Times New Roman" w:cs="Times New Roman"/>
          <w:sz w:val="27"/>
          <w:szCs w:val="27"/>
        </w:rPr>
        <w:t>Chủ động và đa dạng nhiều hình thức truyền thông qua các kênh thông tin, báo, đài, nền tảng công nghệ số, cổng thông tin điện tử của đơn vị.</w:t>
      </w:r>
    </w:p>
    <w:p>
      <w:pPr>
        <w:tabs>
          <w:tab w:val="left" w:pos="720"/>
        </w:tabs>
        <w:spacing w:before="120" w:after="0" w:line="240" w:lineRule="auto"/>
        <w:ind w:firstLine="709"/>
        <w:jc w:val="both"/>
        <w:rPr>
          <w:rFonts w:ascii="Times New Roman" w:hAnsi="Times New Roman" w:cs="Times New Roman"/>
          <w:sz w:val="27"/>
          <w:szCs w:val="27"/>
          <w:lang w:val="vi-VN"/>
        </w:rPr>
      </w:pPr>
      <w:r>
        <w:rPr>
          <w:rFonts w:ascii="Times New Roman" w:hAnsi="Times New Roman" w:cs="Times New Roman"/>
          <w:sz w:val="27"/>
          <w:szCs w:val="27"/>
          <w:lang w:val="vi-VN"/>
        </w:rPr>
        <w:t>Tổ chức tuyên truyền về nói chuyện chuyên đề 2 lần/năm học về các bệnh và dinh dưỡng cho các cháu nhằm nâng cao hiểu biết để phụ huynh phối hợp tốt cùng với nhà trường trong việc chăm sóc sức khỏe cho trẻ.</w:t>
      </w:r>
    </w:p>
    <w:p>
      <w:pPr>
        <w:tabs>
          <w:tab w:val="left" w:pos="72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Cập nhật và cung cấp kịp thời các thông tin thiết thực qua mạng về kiến thức nuôi dạy trẻ đến với phụ huynh nhằm thúc đẩy ý thức chủ động, trách nhiệm cùng nhà trường nuôi dạy trẻ tốt. Phát huy tinh thần cộng đồng trách nhiệm giữa gia đình và nhà trường.</w:t>
      </w:r>
    </w:p>
    <w:p>
      <w:pPr>
        <w:spacing w:before="120" w:after="0" w:line="240" w:lineRule="auto"/>
        <w:ind w:firstLine="709"/>
        <w:jc w:val="both"/>
        <w:rPr>
          <w:rFonts w:ascii="Times New Roman" w:hAnsi="Times New Roman" w:eastAsia="Calibri" w:cs="Times New Roman"/>
          <w:sz w:val="27"/>
          <w:szCs w:val="27"/>
          <w:lang w:val="pl-PL"/>
        </w:rPr>
      </w:pPr>
      <w:r>
        <w:rPr>
          <w:rFonts w:ascii="Times New Roman" w:hAnsi="Times New Roman" w:eastAsia="Calibri" w:cs="Times New Roman"/>
          <w:sz w:val="27"/>
          <w:szCs w:val="27"/>
        </w:rPr>
        <w:t>Tiếp tục phát huy ứng dụng công nghệ thông tin và truyền thông trong thực hiện Chương trình GDMN trong quá trình chăm sóc nuôi dưỡng và giáo dục trẻ; lựa chọn và triển khai các ứng dụng, các phần mềm hỗ trợ trong công tác quản lý trường học như: lập kế hoạch, theo dõi chỉ đạo, quản lý bán trú, quản lý về đồ dùng, thiết bị, đồ chơi… của các đơn vị có uy tín, được cơ quan có thẩm quyền thẩm định và đảm bảo tính liên thông trực tuyến từ cơ sở GDMN tới cấp Phòng, Sở để đảm bảo chất lượng quản lý, giám sát; khuyến khích cán bộ quản lý, giáo viên khai thác sử dụng tài liệu, học liệu trực tuyến hiệu quả, đúng quy định; ứng dụng các phương tiện, kỹ thuật, công nghệ để tổ chức các hoạt động giáo dục cho trẻ theo hướng tương tác với phương châm giáo dục “chơi mà học, học bằng chơi”. Tăng cường ứng dụng phương thức trực tuyến để tổ chức họp, hội nghị, hội thảo, dự giờ và tổ chức sinh hoạt chuyên môn; bồi dưỡng, tập huấn cho đội ngũ cán bộ quản lý, giáo viên, nhân viên tại đơn vị.</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sz w:val="27"/>
          <w:szCs w:val="27"/>
        </w:rPr>
      </w:pPr>
      <w:r>
        <w:rPr>
          <w:rFonts w:ascii="Times New Roman" w:hAnsi="Times New Roman" w:eastAsia="Times New Roman" w:cs="Times New Roman"/>
          <w:sz w:val="27"/>
          <w:szCs w:val="27"/>
          <w:lang w:val="vi-VN"/>
        </w:rPr>
        <w:t xml:space="preserve">Tiếp tục triển khai, thực hiện </w:t>
      </w:r>
      <w:r>
        <w:rPr>
          <w:rFonts w:ascii="Times New Roman" w:hAnsi="Times New Roman" w:eastAsia="Times New Roman" w:cs="Times New Roman"/>
          <w:sz w:val="27"/>
          <w:szCs w:val="27"/>
        </w:rPr>
        <w:t xml:space="preserve">nghiêm túc </w:t>
      </w:r>
      <w:r>
        <w:rPr>
          <w:rFonts w:ascii="Times New Roman" w:hAnsi="Times New Roman" w:eastAsia="Times New Roman" w:cs="Times New Roman"/>
          <w:sz w:val="27"/>
          <w:szCs w:val="27"/>
          <w:lang w:val="vi-VN"/>
        </w:rPr>
        <w:t>các văn bản quy phạm pháp luật về GDMN</w:t>
      </w:r>
      <w:r>
        <w:rPr>
          <w:rFonts w:ascii="Times New Roman" w:hAnsi="Times New Roman" w:eastAsia="Times New Roman" w:cs="Times New Roman"/>
          <w:sz w:val="27"/>
          <w:szCs w:val="27"/>
        </w:rPr>
        <w:t>;</w:t>
      </w:r>
      <w:r>
        <w:rPr>
          <w:rFonts w:ascii="Times New Roman" w:hAnsi="Times New Roman" w:eastAsia="Times New Roman" w:cs="Times New Roman"/>
          <w:sz w:val="27"/>
          <w:szCs w:val="27"/>
          <w:lang w:val="vi-VN"/>
        </w:rPr>
        <w:t xml:space="preserve"> </w:t>
      </w:r>
      <w:r>
        <w:rPr>
          <w:rFonts w:ascii="Times New Roman" w:hAnsi="Times New Roman" w:eastAsia="Times New Roman" w:cs="Times New Roman"/>
          <w:sz w:val="27"/>
          <w:szCs w:val="27"/>
        </w:rPr>
        <w:t xml:space="preserve">tăng cường </w:t>
      </w:r>
      <w:r>
        <w:rPr>
          <w:rFonts w:ascii="Times New Roman" w:hAnsi="Times New Roman" w:eastAsia="Times New Roman" w:cs="Times New Roman"/>
          <w:sz w:val="27"/>
          <w:szCs w:val="27"/>
          <w:lang w:val="vi-VN"/>
        </w:rPr>
        <w:t xml:space="preserve">truyền thông </w:t>
      </w:r>
      <w:r>
        <w:rPr>
          <w:rFonts w:ascii="Times New Roman" w:hAnsi="Times New Roman" w:eastAsia="Times New Roman" w:cs="Times New Roman"/>
          <w:sz w:val="27"/>
          <w:szCs w:val="27"/>
        </w:rPr>
        <w:t xml:space="preserve">các hoạt động nuôi dưỡng </w:t>
      </w:r>
      <w:r>
        <w:rPr>
          <w:rFonts w:ascii="Times New Roman" w:hAnsi="Times New Roman" w:eastAsia="Times New Roman" w:cs="Times New Roman"/>
          <w:sz w:val="27"/>
          <w:szCs w:val="27"/>
          <w:lang w:val="vi-VN"/>
        </w:rPr>
        <w:t>chăm sóc</w:t>
      </w:r>
      <w:r>
        <w:rPr>
          <w:rFonts w:ascii="Times New Roman" w:hAnsi="Times New Roman" w:eastAsia="Times New Roman" w:cs="Times New Roman"/>
          <w:sz w:val="27"/>
          <w:szCs w:val="27"/>
        </w:rPr>
        <w:t>,</w:t>
      </w:r>
      <w:r>
        <w:rPr>
          <w:rFonts w:ascii="Times New Roman" w:hAnsi="Times New Roman" w:eastAsia="Times New Roman" w:cs="Times New Roman"/>
          <w:sz w:val="27"/>
          <w:szCs w:val="27"/>
          <w:lang w:val="vi-VN"/>
        </w:rPr>
        <w:t xml:space="preserve"> giáo dục trẻ</w:t>
      </w:r>
      <w:r>
        <w:rPr>
          <w:rFonts w:ascii="Times New Roman" w:hAnsi="Times New Roman" w:eastAsia="Times New Roman" w:cs="Times New Roman"/>
          <w:sz w:val="27"/>
          <w:szCs w:val="27"/>
        </w:rPr>
        <w:t>; chuyên đề; hội thi, hội thảo, nghị quyết…</w:t>
      </w:r>
      <w:r>
        <w:rPr>
          <w:rFonts w:ascii="Times New Roman" w:hAnsi="Times New Roman" w:eastAsia="Times New Roman" w:cs="Times New Roman"/>
          <w:sz w:val="27"/>
          <w:szCs w:val="27"/>
          <w:lang w:val="vi-VN"/>
        </w:rPr>
        <w:t xml:space="preserve"> </w:t>
      </w:r>
      <w:r>
        <w:rPr>
          <w:rFonts w:ascii="Times New Roman" w:hAnsi="Times New Roman" w:eastAsia="Times New Roman" w:cs="Times New Roman"/>
          <w:sz w:val="27"/>
          <w:szCs w:val="27"/>
        </w:rPr>
        <w:t xml:space="preserve">đề xuất, </w:t>
      </w:r>
      <w:r>
        <w:rPr>
          <w:rFonts w:ascii="Times New Roman" w:hAnsi="Times New Roman" w:eastAsia="Times New Roman" w:cs="Times New Roman"/>
          <w:sz w:val="27"/>
          <w:szCs w:val="27"/>
          <w:lang w:val="vi-VN"/>
        </w:rPr>
        <w:t>tôn vinh các tấm gương điển hình, tiêu biểu có nhiều đóng góp phát triển GDMN</w:t>
      </w:r>
      <w:r>
        <w:rPr>
          <w:rFonts w:ascii="Times New Roman" w:hAnsi="Times New Roman" w:eastAsia="Times New Roman" w:cs="Times New Roman"/>
          <w:sz w:val="27"/>
          <w:szCs w:val="27"/>
        </w:rPr>
        <w:t xml:space="preserve"> đề xuất cấp khen thưởng.</w:t>
      </w:r>
    </w:p>
    <w:p>
      <w:pPr>
        <w:overflowPunct w:val="0"/>
        <w:autoSpaceDE w:val="0"/>
        <w:autoSpaceDN w:val="0"/>
        <w:adjustRightInd w:val="0"/>
        <w:spacing w:before="120" w:after="0" w:line="240" w:lineRule="auto"/>
        <w:ind w:firstLine="720"/>
        <w:jc w:val="both"/>
        <w:textAlignment w:val="baseline"/>
        <w:rPr>
          <w:rFonts w:ascii="Times New Roman" w:hAnsi="Times New Roman" w:eastAsia="Times New Roman" w:cs="Times New Roman"/>
          <w:sz w:val="27"/>
          <w:szCs w:val="27"/>
        </w:rPr>
      </w:pPr>
      <w:r>
        <w:rPr>
          <w:rFonts w:ascii="Times New Roman" w:hAnsi="Times New Roman" w:eastAsia="Times New Roman" w:cs="Times New Roman"/>
          <w:sz w:val="27"/>
          <w:szCs w:val="27"/>
        </w:rPr>
        <w:t>Tăng cường các biện pháp tuyên truyền đến các bậc cha mẹ trẻ về công tác phòng dịch, phòng bệnh; chế độ dinh dưỡng, vận động hợp lý đối với trẻ suy dinh dưỡng và trẻ thừa cân, béo phì</w:t>
      </w:r>
      <w:r>
        <w:rPr>
          <w:rFonts w:ascii="Times New Roman" w:hAnsi="Times New Roman" w:eastAsia="Times New Roman" w:cs="Times New Roman"/>
          <w:sz w:val="27"/>
          <w:szCs w:val="27"/>
          <w:lang w:val="vi-VN"/>
        </w:rPr>
        <w:t>.</w:t>
      </w:r>
      <w:r>
        <w:rPr>
          <w:rFonts w:ascii="Times New Roman" w:hAnsi="Times New Roman" w:eastAsia="Times New Roman" w:cs="Times New Roman"/>
          <w:sz w:val="27"/>
          <w:szCs w:val="27"/>
        </w:rPr>
        <w:t xml:space="preserve"> </w:t>
      </w:r>
      <w:r>
        <w:rPr>
          <w:rFonts w:ascii="Times New Roman" w:hAnsi="Times New Roman" w:eastAsia="Times New Roman" w:cs="Times New Roman"/>
          <w:sz w:val="27"/>
          <w:szCs w:val="27"/>
          <w:lang w:val="vi-VN"/>
        </w:rPr>
        <w:t xml:space="preserve">Phát huy hiệu quả hoạt động của Ban đại diện Cha mẹ học sinh; thực hiện </w:t>
      </w:r>
      <w:r>
        <w:rPr>
          <w:rFonts w:ascii="Times New Roman" w:hAnsi="Times New Roman" w:eastAsia="Times New Roman" w:cs="Times New Roman"/>
          <w:sz w:val="27"/>
          <w:szCs w:val="27"/>
        </w:rPr>
        <w:t>hiệu quả</w:t>
      </w:r>
      <w:r>
        <w:rPr>
          <w:rFonts w:ascii="Times New Roman" w:hAnsi="Times New Roman" w:eastAsia="Times New Roman" w:cs="Times New Roman"/>
          <w:sz w:val="27"/>
          <w:szCs w:val="27"/>
          <w:lang w:val="vi-VN"/>
        </w:rPr>
        <w:t xml:space="preserve"> các công trình xã hội hóa giáo dục</w:t>
      </w:r>
      <w:r>
        <w:rPr>
          <w:rFonts w:ascii="Times New Roman" w:hAnsi="Times New Roman" w:eastAsia="Times New Roman" w:cs="Times New Roman"/>
          <w:sz w:val="27"/>
          <w:szCs w:val="27"/>
        </w:rPr>
        <w:t>.</w:t>
      </w:r>
    </w:p>
    <w:p>
      <w:pPr>
        <w:overflowPunct w:val="0"/>
        <w:adjustRightInd w:val="0"/>
        <w:spacing w:before="120" w:after="0" w:line="240" w:lineRule="auto"/>
        <w:ind w:firstLine="709"/>
        <w:jc w:val="both"/>
        <w:textAlignment w:val="baseline"/>
        <w:rPr>
          <w:rFonts w:ascii="Times New Roman" w:hAnsi="Times New Roman" w:cs="Times New Roman"/>
          <w:b/>
          <w:sz w:val="27"/>
          <w:szCs w:val="27"/>
          <w:lang w:val="es-BO"/>
        </w:rPr>
      </w:pPr>
      <w:r>
        <w:rPr>
          <w:rFonts w:ascii="Times New Roman" w:hAnsi="Times New Roman" w:cs="Times New Roman"/>
          <w:b/>
          <w:sz w:val="27"/>
          <w:szCs w:val="27"/>
          <w:lang w:val="es-BO"/>
        </w:rPr>
        <w:t>7. Tổ chức các hội thi</w:t>
      </w:r>
    </w:p>
    <w:p>
      <w:pPr>
        <w:overflowPunct w:val="0"/>
        <w:adjustRightInd w:val="0"/>
        <w:spacing w:before="120" w:after="0" w:line="240" w:lineRule="auto"/>
        <w:ind w:firstLine="709"/>
        <w:jc w:val="both"/>
        <w:textAlignment w:val="baseline"/>
        <w:rPr>
          <w:rFonts w:ascii="Times New Roman" w:hAnsi="Times New Roman" w:eastAsia="Times New Roman" w:cs="Times New Roman"/>
          <w:b/>
          <w:sz w:val="27"/>
          <w:szCs w:val="27"/>
          <w:lang w:val="es-BO"/>
        </w:rPr>
      </w:pPr>
      <w:r>
        <w:rPr>
          <w:rFonts w:ascii="Times New Roman" w:hAnsi="Times New Roman" w:eastAsia="Times New Roman" w:cs="Times New Roman"/>
          <w:b/>
          <w:sz w:val="27"/>
          <w:szCs w:val="27"/>
          <w:lang w:val="es-BO"/>
        </w:rPr>
        <w:t>7.1. Cấp trường</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pl-PL"/>
        </w:rPr>
        <w:t xml:space="preserve">* Hội thi Giáo viên giỏi mầm non day giỏi cấp trường theo </w:t>
      </w:r>
      <w:r>
        <w:rPr>
          <w:rFonts w:ascii="Times New Roman" w:hAnsi="Times New Roman" w:cs="Times New Roman"/>
          <w:sz w:val="27"/>
          <w:szCs w:val="27"/>
          <w:lang w:val="vi-VN"/>
        </w:rPr>
        <w:t xml:space="preserve">Thông tư số </w:t>
      </w:r>
      <w:r>
        <w:rPr>
          <w:rFonts w:ascii="Times New Roman" w:hAnsi="Times New Roman" w:cs="Times New Roman"/>
          <w:sz w:val="27"/>
          <w:szCs w:val="27"/>
        </w:rPr>
        <w:t>22</w:t>
      </w:r>
      <w:r>
        <w:rPr>
          <w:rFonts w:ascii="Times New Roman" w:hAnsi="Times New Roman" w:cs="Times New Roman"/>
          <w:sz w:val="27"/>
          <w:szCs w:val="27"/>
          <w:lang w:val="vi-VN"/>
        </w:rPr>
        <w:t>/TT-BGDĐT ngày 2</w:t>
      </w:r>
      <w:r>
        <w:rPr>
          <w:rFonts w:ascii="Times New Roman" w:hAnsi="Times New Roman" w:cs="Times New Roman"/>
          <w:sz w:val="27"/>
          <w:szCs w:val="27"/>
        </w:rPr>
        <w:t>2</w:t>
      </w:r>
      <w:r>
        <w:rPr>
          <w:rFonts w:ascii="Times New Roman" w:hAnsi="Times New Roman" w:cs="Times New Roman"/>
          <w:sz w:val="27"/>
          <w:szCs w:val="27"/>
          <w:lang w:val="vi-VN"/>
        </w:rPr>
        <w:t>/1</w:t>
      </w:r>
      <w:r>
        <w:rPr>
          <w:rFonts w:ascii="Times New Roman" w:hAnsi="Times New Roman" w:cs="Times New Roman"/>
          <w:sz w:val="27"/>
          <w:szCs w:val="27"/>
        </w:rPr>
        <w:t>2</w:t>
      </w:r>
      <w:r>
        <w:rPr>
          <w:rFonts w:ascii="Times New Roman" w:hAnsi="Times New Roman" w:cs="Times New Roman"/>
          <w:sz w:val="27"/>
          <w:szCs w:val="27"/>
          <w:lang w:val="vi-VN"/>
        </w:rPr>
        <w:t>/201</w:t>
      </w:r>
      <w:r>
        <w:rPr>
          <w:rFonts w:ascii="Times New Roman" w:hAnsi="Times New Roman" w:cs="Times New Roman"/>
          <w:sz w:val="27"/>
          <w:szCs w:val="27"/>
        </w:rPr>
        <w:t>9</w:t>
      </w:r>
      <w:r>
        <w:rPr>
          <w:rFonts w:ascii="Times New Roman" w:hAnsi="Times New Roman" w:cs="Times New Roman"/>
          <w:sz w:val="27"/>
          <w:szCs w:val="27"/>
          <w:lang w:val="vi-VN"/>
        </w:rPr>
        <w:t xml:space="preserve"> của Bộ Giáo dục và Đào tạo</w:t>
      </w:r>
      <w:r>
        <w:rPr>
          <w:rFonts w:ascii="Times New Roman" w:hAnsi="Times New Roman" w:cs="Times New Roman"/>
          <w:sz w:val="27"/>
          <w:szCs w:val="27"/>
        </w:rPr>
        <w:t>.</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es-BO"/>
        </w:rPr>
        <w:t>Thực hiện</w:t>
      </w:r>
      <w:r>
        <w:rPr>
          <w:rFonts w:ascii="Times New Roman" w:hAnsi="Times New Roman" w:cs="Times New Roman"/>
          <w:sz w:val="27"/>
          <w:szCs w:val="27"/>
          <w:lang w:val="vi-VN"/>
        </w:rPr>
        <w:t xml:space="preserve"> xây dựng kế hoạch tổ chức hội thi</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và triển khai đến toàn thể </w:t>
      </w:r>
      <w:r>
        <w:rPr>
          <w:rFonts w:ascii="Times New Roman" w:hAnsi="Times New Roman" w:cs="Times New Roman"/>
          <w:sz w:val="27"/>
          <w:szCs w:val="27"/>
        </w:rPr>
        <w:t xml:space="preserve">cán bộ, giáo viên </w:t>
      </w:r>
      <w:r>
        <w:rPr>
          <w:rFonts w:ascii="Times New Roman" w:hAnsi="Times New Roman" w:cs="Times New Roman"/>
          <w:sz w:val="27"/>
          <w:szCs w:val="27"/>
          <w:lang w:val="vi-VN"/>
        </w:rPr>
        <w:t>thực hiện theo kế hoạch.</w:t>
      </w:r>
      <w:r>
        <w:rPr>
          <w:rFonts w:ascii="Times New Roman" w:hAnsi="Times New Roman" w:cs="Times New Roman"/>
          <w:sz w:val="27"/>
          <w:szCs w:val="27"/>
        </w:rPr>
        <w:t xml:space="preserve"> </w:t>
      </w:r>
    </w:p>
    <w:p>
      <w:pPr>
        <w:tabs>
          <w:tab w:val="left" w:pos="709"/>
          <w:tab w:val="left" w:pos="900"/>
          <w:tab w:val="left" w:pos="2265"/>
        </w:tabs>
        <w:spacing w:before="120" w:after="0" w:line="240" w:lineRule="auto"/>
        <w:ind w:firstLine="567"/>
        <w:jc w:val="both"/>
        <w:rPr>
          <w:rFonts w:ascii="Times New Roman" w:hAnsi="Times New Roman" w:cs="Times New Roman"/>
          <w:sz w:val="27"/>
          <w:szCs w:val="27"/>
        </w:rPr>
      </w:pPr>
      <w:r>
        <w:rPr>
          <w:rFonts w:ascii="Times New Roman" w:hAnsi="Times New Roman" w:cs="Times New Roman"/>
          <w:sz w:val="27"/>
          <w:szCs w:val="27"/>
          <w:lang w:val="vi-VN"/>
        </w:rPr>
        <w:t>Sau hội thi tổ chức</w:t>
      </w:r>
      <w:r>
        <w:rPr>
          <w:rFonts w:ascii="Times New Roman" w:hAnsi="Times New Roman" w:cs="Times New Roman"/>
          <w:sz w:val="27"/>
          <w:szCs w:val="27"/>
        </w:rPr>
        <w:t xml:space="preserve"> đánh giá</w:t>
      </w:r>
      <w:r>
        <w:rPr>
          <w:rFonts w:ascii="Times New Roman" w:hAnsi="Times New Roman" w:cs="Times New Roman"/>
          <w:sz w:val="27"/>
          <w:szCs w:val="27"/>
          <w:lang w:val="vi-VN"/>
        </w:rPr>
        <w:t xml:space="preserve"> rút kinh nghiệm chung cho giáo viên tham gia dự thi trao đổi, nhận xét đánh giá rút kinh nghiệm, nghe ý kiến phản hồi từ giáo viên tham gia hội thi và báo cáo kết quả về phòng Giáo dục</w:t>
      </w:r>
      <w:r>
        <w:rPr>
          <w:rFonts w:ascii="Times New Roman" w:hAnsi="Times New Roman" w:cs="Times New Roman"/>
          <w:sz w:val="27"/>
          <w:szCs w:val="27"/>
        </w:rPr>
        <w:t xml:space="preserve"> và Đào tạo huyện Cần Giờ</w:t>
      </w:r>
    </w:p>
    <w:p>
      <w:pPr>
        <w:tabs>
          <w:tab w:val="left" w:pos="709"/>
          <w:tab w:val="left" w:pos="900"/>
          <w:tab w:val="left" w:pos="2265"/>
        </w:tabs>
        <w:spacing w:before="120"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Hoàn tất và lưu trữ đầy đủ các loại hồ sơ của hội thi theo quy định và mang tính khoa học</w:t>
      </w:r>
      <w:r>
        <w:rPr>
          <w:rFonts w:ascii="Times New Roman" w:hAnsi="Times New Roman" w:cs="Times New Roman"/>
          <w:sz w:val="27"/>
          <w:szCs w:val="27"/>
          <w:lang w:val="vi-VN"/>
        </w:rPr>
        <w:t>.</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cs="Times New Roman"/>
          <w:sz w:val="27"/>
          <w:szCs w:val="27"/>
          <w:lang w:val="pl-PL"/>
        </w:rPr>
        <w:t xml:space="preserve">* </w:t>
      </w:r>
      <w:r>
        <w:rPr>
          <w:rFonts w:ascii="Times New Roman" w:hAnsi="Times New Roman" w:eastAsia="Calibri" w:cs="Times New Roman"/>
          <w:sz w:val="27"/>
          <w:szCs w:val="27"/>
        </w:rPr>
        <w:t xml:space="preserve">Hội thi Giáo viên mầm non dạy giỏi chủ đề “xây dựng kế hoạch nuôi dưỡng, chăm sóc, giáo dục trẻ và tổ chức hoạt động nuôi dưỡng, chăm sóc, giáo dục”: </w:t>
      </w:r>
    </w:p>
    <w:p>
      <w:pPr>
        <w:tabs>
          <w:tab w:val="left" w:pos="709"/>
          <w:tab w:val="left" w:pos="900"/>
          <w:tab w:val="left" w:pos="2265"/>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es-BO"/>
        </w:rPr>
        <w:t>Cán bộ quản lý</w:t>
      </w:r>
      <w:r>
        <w:rPr>
          <w:rFonts w:ascii="Times New Roman" w:hAnsi="Times New Roman" w:cs="Times New Roman"/>
          <w:sz w:val="27"/>
          <w:szCs w:val="27"/>
          <w:lang w:val="vi-VN"/>
        </w:rPr>
        <w:t xml:space="preserve"> xây dựng kế hoạch tổ chức hội thi</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và triển khai đến toàn thể </w:t>
      </w:r>
      <w:r>
        <w:rPr>
          <w:rFonts w:ascii="Times New Roman" w:hAnsi="Times New Roman" w:cs="Times New Roman"/>
          <w:sz w:val="27"/>
          <w:szCs w:val="27"/>
        </w:rPr>
        <w:t xml:space="preserve">cán bộ, giáo viên </w:t>
      </w:r>
      <w:r>
        <w:rPr>
          <w:rFonts w:ascii="Times New Roman" w:hAnsi="Times New Roman" w:cs="Times New Roman"/>
          <w:sz w:val="27"/>
          <w:szCs w:val="27"/>
          <w:lang w:val="vi-VN"/>
        </w:rPr>
        <w:t>thực hiện theo kế hoạch.</w:t>
      </w:r>
      <w:r>
        <w:rPr>
          <w:rFonts w:ascii="Times New Roman" w:hAnsi="Times New Roman" w:cs="Times New Roman"/>
          <w:sz w:val="27"/>
          <w:szCs w:val="27"/>
        </w:rPr>
        <w:t xml:space="preserve"> Dự kiến thời gián tổ chức thực hiện vào tháng 10 năm 2023.</w:t>
      </w:r>
    </w:p>
    <w:p>
      <w:pPr>
        <w:spacing w:before="120" w:after="0" w:line="240" w:lineRule="auto"/>
        <w:ind w:firstLine="709"/>
        <w:jc w:val="both"/>
        <w:rPr>
          <w:rFonts w:ascii="Times New Roman" w:hAnsi="Times New Roman" w:cs="Times New Roman"/>
          <w:sz w:val="27"/>
          <w:szCs w:val="27"/>
          <w:lang w:val="pl-PL"/>
        </w:rPr>
      </w:pPr>
      <w:r>
        <w:rPr>
          <w:rFonts w:ascii="Times New Roman" w:hAnsi="Times New Roman" w:cs="Times New Roman"/>
          <w:sz w:val="27"/>
          <w:szCs w:val="27"/>
          <w:lang w:val="pl-PL"/>
        </w:rPr>
        <w:t>Lựa chọn cử giáo viên tham dự cấp huyện, thành phố (nếu có).</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cs="Times New Roman"/>
          <w:sz w:val="27"/>
          <w:szCs w:val="27"/>
          <w:lang w:val="pl-PL"/>
        </w:rPr>
        <w:t xml:space="preserve">* Tổ chức Hội thi </w:t>
      </w:r>
      <w:r>
        <w:rPr>
          <w:rFonts w:ascii="Times New Roman" w:hAnsi="Times New Roman" w:eastAsia="Calibri" w:cs="Times New Roman"/>
          <w:sz w:val="27"/>
          <w:szCs w:val="27"/>
        </w:rPr>
        <w:t>“Bé vẽ sáng tạo cùng Bitex”:</w:t>
      </w:r>
    </w:p>
    <w:p>
      <w:pPr>
        <w:tabs>
          <w:tab w:val="left" w:pos="709"/>
          <w:tab w:val="left" w:pos="900"/>
          <w:tab w:val="left" w:pos="2265"/>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X</w:t>
      </w:r>
      <w:r>
        <w:rPr>
          <w:rFonts w:ascii="Times New Roman" w:hAnsi="Times New Roman" w:cs="Times New Roman"/>
          <w:sz w:val="27"/>
          <w:szCs w:val="27"/>
          <w:lang w:val="vi-VN"/>
        </w:rPr>
        <w:t>ây dựng kế hoạch tổ chức hội thi</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và triển khai đến toàn thể </w:t>
      </w:r>
      <w:r>
        <w:rPr>
          <w:rFonts w:ascii="Times New Roman" w:hAnsi="Times New Roman" w:cs="Times New Roman"/>
          <w:sz w:val="27"/>
          <w:szCs w:val="27"/>
        </w:rPr>
        <w:t xml:space="preserve">cán bộ, giáo viên </w:t>
      </w:r>
      <w:r>
        <w:rPr>
          <w:rFonts w:ascii="Times New Roman" w:hAnsi="Times New Roman" w:cs="Times New Roman"/>
          <w:sz w:val="27"/>
          <w:szCs w:val="27"/>
          <w:lang w:val="vi-VN"/>
        </w:rPr>
        <w:t>thực hiện theo kế hoạch.</w:t>
      </w:r>
      <w:r>
        <w:rPr>
          <w:rFonts w:ascii="Times New Roman" w:hAnsi="Times New Roman" w:cs="Times New Roman"/>
          <w:sz w:val="27"/>
          <w:szCs w:val="27"/>
        </w:rPr>
        <w:t xml:space="preserve"> Dự kiến thời gián tổ chức thực hiện vào tháng 11 năm 2023.</w:t>
      </w:r>
    </w:p>
    <w:p>
      <w:pPr>
        <w:overflowPunct w:val="0"/>
        <w:adjustRightInd w:val="0"/>
        <w:spacing w:before="120" w:after="0" w:line="240" w:lineRule="auto"/>
        <w:ind w:right="-1" w:firstLine="720"/>
        <w:jc w:val="both"/>
        <w:textAlignment w:val="baseline"/>
        <w:rPr>
          <w:rFonts w:ascii="Times New Roman" w:hAnsi="Times New Roman" w:cs="Times New Roman"/>
          <w:sz w:val="27"/>
          <w:szCs w:val="27"/>
          <w:lang w:val="es-BO"/>
        </w:rPr>
      </w:pPr>
      <w:r>
        <w:rPr>
          <w:rFonts w:ascii="Times New Roman" w:hAnsi="Times New Roman" w:cs="Times New Roman"/>
          <w:sz w:val="27"/>
          <w:szCs w:val="27"/>
          <w:lang w:val="es-BO"/>
        </w:rPr>
        <w:t>* Tổ chức</w:t>
      </w:r>
      <w:r>
        <w:rPr>
          <w:rFonts w:ascii="Times New Roman" w:hAnsi="Times New Roman" w:cs="Times New Roman"/>
          <w:sz w:val="27"/>
          <w:szCs w:val="27"/>
          <w:lang w:val="pl-PL"/>
        </w:rPr>
        <w:t xml:space="preserve"> Hội thi </w:t>
      </w:r>
      <w:r>
        <w:rPr>
          <w:rFonts w:ascii="Times New Roman" w:hAnsi="Times New Roman" w:cs="Times New Roman"/>
          <w:sz w:val="27"/>
          <w:szCs w:val="27"/>
        </w:rPr>
        <w:t xml:space="preserve">giáo viên làm đồ dùng dạy học, đồ chơi tự tạo cấp </w:t>
      </w:r>
      <w:r>
        <w:rPr>
          <w:rFonts w:ascii="Times New Roman" w:hAnsi="Times New Roman" w:cs="Times New Roman"/>
          <w:sz w:val="27"/>
          <w:szCs w:val="27"/>
          <w:lang w:val="es-BO"/>
        </w:rPr>
        <w:t>cơ sở năm học 2023-2024.</w:t>
      </w:r>
    </w:p>
    <w:p>
      <w:pPr>
        <w:tabs>
          <w:tab w:val="left" w:pos="709"/>
          <w:tab w:val="left" w:pos="900"/>
          <w:tab w:val="left" w:pos="2265"/>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X</w:t>
      </w:r>
      <w:r>
        <w:rPr>
          <w:rFonts w:ascii="Times New Roman" w:hAnsi="Times New Roman" w:cs="Times New Roman"/>
          <w:sz w:val="27"/>
          <w:szCs w:val="27"/>
          <w:lang w:val="vi-VN"/>
        </w:rPr>
        <w:t>ây dựng kế hoạch tổ chức hội thi</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và triển khai đến toàn thể </w:t>
      </w:r>
      <w:r>
        <w:rPr>
          <w:rFonts w:ascii="Times New Roman" w:hAnsi="Times New Roman" w:cs="Times New Roman"/>
          <w:sz w:val="27"/>
          <w:szCs w:val="27"/>
        </w:rPr>
        <w:t xml:space="preserve">cán bộ, giáo viên </w:t>
      </w:r>
      <w:r>
        <w:rPr>
          <w:rFonts w:ascii="Times New Roman" w:hAnsi="Times New Roman" w:cs="Times New Roman"/>
          <w:sz w:val="27"/>
          <w:szCs w:val="27"/>
          <w:lang w:val="vi-VN"/>
        </w:rPr>
        <w:t>thực hiện theo kế hoạch.</w:t>
      </w:r>
      <w:r>
        <w:rPr>
          <w:rFonts w:ascii="Times New Roman" w:hAnsi="Times New Roman" w:cs="Times New Roman"/>
          <w:sz w:val="27"/>
          <w:szCs w:val="27"/>
        </w:rPr>
        <w:t xml:space="preserve"> Dự kiến thời gián tổ chức thực hiện vào tháng 11 năm 2023.</w:t>
      </w:r>
    </w:p>
    <w:p>
      <w:pPr>
        <w:spacing w:before="120" w:after="0" w:line="240" w:lineRule="auto"/>
        <w:ind w:firstLine="709"/>
        <w:jc w:val="both"/>
        <w:rPr>
          <w:rFonts w:ascii="Times New Roman" w:hAnsi="Times New Roman" w:cs="Times New Roman"/>
          <w:b/>
          <w:sz w:val="27"/>
          <w:szCs w:val="27"/>
          <w:lang w:val="pl-PL"/>
        </w:rPr>
      </w:pPr>
      <w:r>
        <w:rPr>
          <w:rFonts w:ascii="Times New Roman" w:hAnsi="Times New Roman" w:cs="Times New Roman"/>
          <w:b/>
          <w:sz w:val="27"/>
          <w:szCs w:val="27"/>
          <w:lang w:val="pl-PL"/>
        </w:rPr>
        <w:t>7.2. Cấp huyện</w:t>
      </w:r>
    </w:p>
    <w:p>
      <w:pPr>
        <w:pStyle w:val="19"/>
        <w:tabs>
          <w:tab w:val="left" w:pos="720"/>
        </w:tabs>
        <w:spacing w:before="120" w:after="0" w:line="240" w:lineRule="auto"/>
        <w:ind w:left="0" w:firstLine="567"/>
        <w:contextualSpacing w:val="0"/>
        <w:jc w:val="both"/>
        <w:rPr>
          <w:rFonts w:ascii="Times New Roman" w:hAnsi="Times New Roman" w:cs="Times New Roman"/>
          <w:spacing w:val="-6"/>
          <w:sz w:val="27"/>
          <w:szCs w:val="27"/>
        </w:rPr>
      </w:pPr>
      <w:r>
        <w:rPr>
          <w:rFonts w:ascii="Times New Roman" w:hAnsi="Times New Roman" w:cs="Times New Roman"/>
          <w:spacing w:val="-6"/>
          <w:sz w:val="27"/>
          <w:szCs w:val="27"/>
        </w:rPr>
        <w:t>* Tham gia</w:t>
      </w:r>
      <w:r>
        <w:rPr>
          <w:rFonts w:ascii="Times New Roman" w:hAnsi="Times New Roman" w:cs="Times New Roman"/>
          <w:spacing w:val="-6"/>
          <w:sz w:val="27"/>
          <w:szCs w:val="27"/>
          <w:lang w:val="vi-VN"/>
        </w:rPr>
        <w:t xml:space="preserve"> hội thi giáo viên </w:t>
      </w:r>
      <w:r>
        <w:rPr>
          <w:rFonts w:ascii="Times New Roman" w:hAnsi="Times New Roman" w:cs="Times New Roman"/>
          <w:spacing w:val="-6"/>
          <w:sz w:val="27"/>
          <w:szCs w:val="27"/>
        </w:rPr>
        <w:t>mầm non dạy giỏi cấp huyện</w:t>
      </w:r>
    </w:p>
    <w:p>
      <w:pPr>
        <w:pStyle w:val="14"/>
        <w:spacing w:before="120" w:after="0" w:line="240" w:lineRule="auto"/>
        <w:ind w:firstLine="567"/>
        <w:jc w:val="both"/>
        <w:rPr>
          <w:sz w:val="27"/>
          <w:szCs w:val="27"/>
          <w:lang w:val="pl-PL"/>
        </w:rPr>
      </w:pPr>
      <w:r>
        <w:rPr>
          <w:sz w:val="27"/>
          <w:szCs w:val="27"/>
          <w:lang w:val="pl-PL"/>
        </w:rPr>
        <w:t>Cán bộ quản lý tổ chức đánh giá và xếp loại giáo viên dạy giỏi cấp trường, kết quả đánh gia chuẩn nghề nghiệp giáo viên mầm non từ đó đề cử giáo viên có năng lực và đủ điều kiện để tiếp tục tham gia hội thi giáo viên mầm non dạy giỏi cấp huyện.</w:t>
      </w:r>
    </w:p>
    <w:p>
      <w:pPr>
        <w:spacing w:before="120" w:after="0" w:line="240" w:lineRule="auto"/>
        <w:ind w:firstLine="567"/>
        <w:jc w:val="both"/>
        <w:rPr>
          <w:rFonts w:ascii="Times New Roman" w:hAnsi="Times New Roman" w:cs="Times New Roman"/>
          <w:sz w:val="27"/>
          <w:szCs w:val="27"/>
          <w:lang w:val="pl-PL"/>
        </w:rPr>
      </w:pPr>
      <w:r>
        <w:rPr>
          <w:rFonts w:ascii="Times New Roman" w:hAnsi="Times New Roman" w:cs="Times New Roman"/>
          <w:sz w:val="27"/>
          <w:szCs w:val="27"/>
          <w:lang w:val="pl-PL"/>
        </w:rPr>
        <w:t>Tạo tâm lý thoải mái cho giáo viên tham gia thi, tạo điều kiện và hổ trợ cho giáo viên như: kiến thức chuyên môn, tài liệu chuyên môn... và luôn bên cạnh động viên, giúp đỡ giáo viên khi gặp khó khăn.</w:t>
      </w:r>
    </w:p>
    <w:p>
      <w:pPr>
        <w:spacing w:before="120" w:after="0" w:line="240" w:lineRule="auto"/>
        <w:ind w:firstLine="709"/>
        <w:jc w:val="both"/>
        <w:rPr>
          <w:rFonts w:ascii="Times New Roman" w:hAnsi="Times New Roman" w:cs="Times New Roman"/>
          <w:b/>
          <w:sz w:val="27"/>
          <w:szCs w:val="27"/>
          <w:lang w:val="pl-PL"/>
        </w:rPr>
      </w:pPr>
      <w:r>
        <w:rPr>
          <w:rFonts w:ascii="Times New Roman" w:hAnsi="Times New Roman" w:cs="Times New Roman"/>
          <w:sz w:val="27"/>
          <w:szCs w:val="27"/>
          <w:lang w:val="pl-PL"/>
        </w:rPr>
        <w:t>* Hội thi Giáo viên mầm non giỏi chủ đề</w:t>
      </w:r>
      <w:r>
        <w:rPr>
          <w:rFonts w:ascii="Times New Roman" w:hAnsi="Times New Roman" w:cs="Times New Roman"/>
          <w:b/>
          <w:sz w:val="27"/>
          <w:szCs w:val="27"/>
          <w:lang w:val="pl-PL"/>
        </w:rPr>
        <w:t xml:space="preserve"> </w:t>
      </w:r>
      <w:r>
        <w:rPr>
          <w:rFonts w:ascii="Times New Roman" w:hAnsi="Times New Roman" w:eastAsia="Calibri" w:cs="Times New Roman"/>
          <w:sz w:val="27"/>
          <w:szCs w:val="27"/>
        </w:rPr>
        <w:t>“xây dựng kế hoạch nuôi dưỡng, chăm sóc, giáo dục trẻ và tổ chức hoạt động nuôi dưỡng, chăm sóc, giáo dục”</w:t>
      </w:r>
    </w:p>
    <w:p>
      <w:pPr>
        <w:spacing w:before="120" w:after="0" w:line="240" w:lineRule="auto"/>
        <w:ind w:firstLine="709"/>
        <w:jc w:val="both"/>
        <w:rPr>
          <w:rFonts w:ascii="Times New Roman" w:hAnsi="Times New Roman" w:cs="Times New Roman"/>
          <w:sz w:val="27"/>
          <w:szCs w:val="27"/>
          <w:lang w:val="pl-PL"/>
        </w:rPr>
      </w:pPr>
      <w:r>
        <w:rPr>
          <w:rFonts w:ascii="Times New Roman" w:hAnsi="Times New Roman" w:cs="Times New Roman"/>
          <w:sz w:val="27"/>
          <w:szCs w:val="27"/>
          <w:lang w:val="pl-PL"/>
        </w:rPr>
        <w:t>Lựa chọn cử giáo viên tham dự  Giáo viên mầm non giỏi chủ đề</w:t>
      </w:r>
      <w:r>
        <w:rPr>
          <w:rFonts w:ascii="Times New Roman" w:hAnsi="Times New Roman" w:cs="Times New Roman"/>
          <w:b/>
          <w:sz w:val="27"/>
          <w:szCs w:val="27"/>
          <w:lang w:val="pl-PL"/>
        </w:rPr>
        <w:t xml:space="preserve"> </w:t>
      </w:r>
      <w:r>
        <w:rPr>
          <w:rFonts w:ascii="Times New Roman" w:hAnsi="Times New Roman" w:eastAsia="Calibri" w:cs="Times New Roman"/>
          <w:sz w:val="27"/>
          <w:szCs w:val="27"/>
        </w:rPr>
        <w:t>“xây dựng kế hoạch nuôi dưỡng, chăm sóc, giáo dục trẻ và tổ chức hoạt động nuôi dưỡng, chăm sóc, giáo dục”</w:t>
      </w:r>
      <w:r>
        <w:rPr>
          <w:rFonts w:ascii="Times New Roman" w:hAnsi="Times New Roman" w:cs="Times New Roman"/>
          <w:sz w:val="27"/>
          <w:szCs w:val="27"/>
          <w:lang w:val="pl-PL"/>
        </w:rPr>
        <w:t xml:space="preserve"> cấp huyện, cấp Thành Phố (nếu có).</w:t>
      </w:r>
    </w:p>
    <w:p>
      <w:pPr>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sz w:val="27"/>
          <w:szCs w:val="27"/>
        </w:rPr>
        <w:t>* Hội thi “Bé vẽ sáng tạo cùng Bitex” đơn vị lựa chọn sản phẩm dự thi cấp huyện và tại Cụm chuyên môn cấp Thành phố.</w:t>
      </w:r>
    </w:p>
    <w:p>
      <w:pPr>
        <w:spacing w:before="120" w:after="0" w:line="240" w:lineRule="auto"/>
        <w:ind w:firstLine="709"/>
        <w:jc w:val="both"/>
        <w:rPr>
          <w:rFonts w:ascii="Times New Roman" w:hAnsi="Times New Roman" w:eastAsia="Times New Roman" w:cs="Times New Roman"/>
          <w:sz w:val="27"/>
          <w:szCs w:val="27"/>
        </w:rPr>
      </w:pPr>
      <w:r>
        <w:rPr>
          <w:rFonts w:ascii="Times New Roman" w:hAnsi="Times New Roman" w:eastAsia="Times New Roman" w:cs="Times New Roman"/>
          <w:sz w:val="27"/>
          <w:szCs w:val="27"/>
        </w:rPr>
        <w:t>Lập danh sách trẻ tham gia Hội thi nét vẽ xanh cấp huyện, cấp Thành phố.</w:t>
      </w:r>
    </w:p>
    <w:p>
      <w:pPr>
        <w:widowControl w:val="0"/>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 xml:space="preserve">8. </w:t>
      </w:r>
      <w:r>
        <w:rPr>
          <w:rFonts w:ascii="Times New Roman" w:hAnsi="Times New Roman" w:cs="Times New Roman"/>
          <w:b/>
          <w:sz w:val="27"/>
          <w:szCs w:val="27"/>
          <w:lang w:val="vi-VN"/>
        </w:rPr>
        <w:t>Công tác thi đua</w:t>
      </w:r>
    </w:p>
    <w:p>
      <w:pPr>
        <w:tabs>
          <w:tab w:val="left" w:pos="709"/>
        </w:tabs>
        <w:spacing w:before="120" w:after="0" w:line="240" w:lineRule="auto"/>
        <w:jc w:val="both"/>
        <w:rPr>
          <w:rFonts w:ascii="Times New Roman" w:hAnsi="Times New Roman" w:cs="Times New Roman"/>
          <w:b/>
          <w:bCs/>
          <w:sz w:val="27"/>
          <w:szCs w:val="27"/>
        </w:rPr>
      </w:pPr>
      <w:r>
        <w:rPr>
          <w:rFonts w:ascii="Times New Roman" w:hAnsi="Times New Roman" w:cs="Times New Roman"/>
          <w:sz w:val="27"/>
          <w:szCs w:val="27"/>
        </w:rPr>
        <w:tab/>
      </w:r>
      <w:r>
        <w:rPr>
          <w:rFonts w:ascii="Times New Roman" w:hAnsi="Times New Roman" w:cs="Times New Roman"/>
          <w:sz w:val="27"/>
          <w:szCs w:val="27"/>
          <w:lang w:val="vi-VN"/>
        </w:rPr>
        <w:t>Duy trì các phong trào thi đua của đơn vị, tập trung xây dựng</w:t>
      </w:r>
      <w:r>
        <w:rPr>
          <w:rFonts w:ascii="Times New Roman" w:hAnsi="Times New Roman" w:cs="Times New Roman"/>
          <w:sz w:val="27"/>
          <w:szCs w:val="27"/>
        </w:rPr>
        <w:t xml:space="preserve"> t</w:t>
      </w:r>
      <w:r>
        <w:rPr>
          <w:rFonts w:ascii="Times New Roman" w:hAnsi="Times New Roman" w:cs="Times New Roman"/>
          <w:sz w:val="27"/>
          <w:szCs w:val="27"/>
          <w:lang w:val="vi-VN"/>
        </w:rPr>
        <w:t>rường đạt danh hiệu</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Tập thể </w:t>
      </w:r>
      <w:r>
        <w:rPr>
          <w:rFonts w:ascii="Times New Roman" w:hAnsi="Times New Roman" w:cs="Times New Roman"/>
          <w:sz w:val="27"/>
          <w:szCs w:val="27"/>
        </w:rPr>
        <w:t xml:space="preserve">tiên tiến, tập thể </w:t>
      </w:r>
      <w:r>
        <w:rPr>
          <w:rFonts w:ascii="Times New Roman" w:hAnsi="Times New Roman" w:cs="Times New Roman"/>
          <w:sz w:val="27"/>
          <w:szCs w:val="27"/>
          <w:lang w:val="vi-VN"/>
        </w:rPr>
        <w:t>Lao động xuất sắc</w:t>
      </w:r>
      <w:r>
        <w:rPr>
          <w:rFonts w:ascii="Times New Roman" w:hAnsi="Times New Roman" w:cs="Times New Roman"/>
          <w:sz w:val="27"/>
          <w:szCs w:val="27"/>
        </w:rPr>
        <w:t>; giấy khen huyện.</w:t>
      </w:r>
    </w:p>
    <w:p>
      <w:pPr>
        <w:widowControl w:val="0"/>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Cử cán bộ quản lý, nhân viên phụ trách công tác thi đua tham gia tập huấn lớp bồi dưỡng công tác thi đua khen thưởng năm học 2023-2024.</w:t>
      </w:r>
    </w:p>
    <w:p>
      <w:pPr>
        <w:tabs>
          <w:tab w:val="left" w:pos="72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Hướng dẫn Cán bộ quản lý, giáo viên, nhân viên thảo luận các tiêu chí thi đua</w:t>
      </w:r>
      <w:r>
        <w:rPr>
          <w:rFonts w:ascii="Times New Roman" w:hAnsi="Times New Roman" w:cs="Times New Roman"/>
          <w:sz w:val="27"/>
          <w:szCs w:val="27"/>
        </w:rPr>
        <w:t xml:space="preserve"> tập thể</w:t>
      </w:r>
      <w:r>
        <w:rPr>
          <w:rFonts w:ascii="Times New Roman" w:hAnsi="Times New Roman" w:cs="Times New Roman"/>
          <w:sz w:val="27"/>
          <w:szCs w:val="27"/>
          <w:lang w:val="vi-VN"/>
        </w:rPr>
        <w:t>,</w:t>
      </w:r>
      <w:r>
        <w:rPr>
          <w:rFonts w:ascii="Times New Roman" w:hAnsi="Times New Roman" w:cs="Times New Roman"/>
          <w:sz w:val="27"/>
          <w:szCs w:val="27"/>
        </w:rPr>
        <w:t xml:space="preserve"> cá nhân.</w:t>
      </w:r>
      <w:r>
        <w:rPr>
          <w:rFonts w:ascii="Times New Roman" w:hAnsi="Times New Roman" w:cs="Times New Roman"/>
          <w:sz w:val="27"/>
          <w:szCs w:val="27"/>
          <w:lang w:val="vi-VN"/>
        </w:rPr>
        <w:t xml:space="preserve"> </w:t>
      </w:r>
      <w:r>
        <w:rPr>
          <w:rFonts w:ascii="Times New Roman" w:hAnsi="Times New Roman" w:cs="Times New Roman"/>
          <w:sz w:val="27"/>
          <w:szCs w:val="27"/>
        </w:rPr>
        <w:t xml:space="preserve">Tổ chức </w:t>
      </w:r>
      <w:r>
        <w:rPr>
          <w:rFonts w:ascii="Times New Roman" w:hAnsi="Times New Roman" w:cs="Times New Roman"/>
          <w:sz w:val="27"/>
          <w:szCs w:val="27"/>
          <w:lang w:val="vi-VN"/>
        </w:rPr>
        <w:t>đăng ký thi đua đầu năm học</w:t>
      </w:r>
      <w:r>
        <w:rPr>
          <w:rFonts w:ascii="Times New Roman" w:hAnsi="Times New Roman" w:cs="Times New Roman"/>
          <w:sz w:val="27"/>
          <w:szCs w:val="27"/>
        </w:rPr>
        <w:t xml:space="preserve"> 2023 - 2024</w:t>
      </w:r>
      <w:r>
        <w:rPr>
          <w:rFonts w:ascii="Times New Roman" w:hAnsi="Times New Roman" w:cs="Times New Roman"/>
          <w:sz w:val="27"/>
          <w:szCs w:val="27"/>
          <w:lang w:val="vi-VN"/>
        </w:rPr>
        <w:t xml:space="preserve">. </w:t>
      </w:r>
      <w:r>
        <w:rPr>
          <w:rFonts w:ascii="Times New Roman" w:hAnsi="Times New Roman" w:cs="Times New Roman"/>
          <w:sz w:val="27"/>
          <w:szCs w:val="27"/>
        </w:rPr>
        <w:t>Tổng hợp và thực hiện nộp hồ sơ đăng ký thi đua đầu năm nộp Phòng Giáo dục và Đào tạo đúng quy định.</w:t>
      </w:r>
      <w:r>
        <w:rPr>
          <w:rFonts w:ascii="Times New Roman" w:hAnsi="Times New Roman" w:cs="Times New Roman"/>
          <w:sz w:val="27"/>
          <w:szCs w:val="27"/>
          <w:lang w:val="vi-VN"/>
        </w:rPr>
        <w:t xml:space="preserve"> </w:t>
      </w:r>
    </w:p>
    <w:p>
      <w:pPr>
        <w:tabs>
          <w:tab w:val="left" w:pos="720"/>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Xây dựng kế hoạch công tác thi đua khen thưởng năm học 2023-2024 và tổ chức triển khai thực hiện tại đơn vị, tổ chức thực hiện công tác xét thi đua cuối năm đúng  theo văn bản chỉ đảm bảo dân chủ công khai.</w:t>
      </w:r>
    </w:p>
    <w:p>
      <w:pPr>
        <w:spacing w:before="120" w:after="0" w:line="240" w:lineRule="auto"/>
        <w:ind w:firstLine="709"/>
        <w:jc w:val="both"/>
        <w:rPr>
          <w:rFonts w:ascii="Times New Roman" w:hAnsi="Times New Roman" w:cs="Times New Roman"/>
          <w:b/>
          <w:bCs/>
          <w:sz w:val="27"/>
          <w:szCs w:val="27"/>
          <w:lang w:val="pt-BR"/>
        </w:rPr>
      </w:pPr>
      <w:r>
        <w:rPr>
          <w:rFonts w:ascii="Times New Roman" w:hAnsi="Times New Roman" w:cs="Times New Roman"/>
          <w:b/>
          <w:sz w:val="27"/>
          <w:szCs w:val="27"/>
        </w:rPr>
        <w:t>9</w:t>
      </w:r>
      <w:r>
        <w:rPr>
          <w:rFonts w:ascii="Times New Roman" w:hAnsi="Times New Roman" w:cs="Times New Roman"/>
          <w:b/>
          <w:sz w:val="27"/>
          <w:szCs w:val="27"/>
          <w:lang w:val="vi-VN"/>
        </w:rPr>
        <w:t xml:space="preserve">. </w:t>
      </w:r>
      <w:r>
        <w:rPr>
          <w:rFonts w:ascii="Times New Roman" w:hAnsi="Times New Roman" w:cs="Times New Roman"/>
          <w:b/>
          <w:bCs/>
          <w:sz w:val="27"/>
          <w:szCs w:val="27"/>
          <w:lang w:val="pt-BR"/>
        </w:rPr>
        <w:t>Tổ chức hội nghị, đại hội</w:t>
      </w:r>
    </w:p>
    <w:p>
      <w:pPr>
        <w:spacing w:before="120" w:after="0" w:line="240" w:lineRule="auto"/>
        <w:ind w:firstLine="709"/>
        <w:jc w:val="both"/>
        <w:rPr>
          <w:rFonts w:ascii="Times New Roman" w:hAnsi="Times New Roman" w:cs="Times New Roman"/>
          <w:sz w:val="27"/>
          <w:szCs w:val="27"/>
          <w:lang w:val="pt-BR"/>
        </w:rPr>
      </w:pPr>
      <w:r>
        <w:rPr>
          <w:rFonts w:ascii="Times New Roman" w:hAnsi="Times New Roman" w:cs="Times New Roman"/>
          <w:sz w:val="27"/>
          <w:szCs w:val="27"/>
          <w:lang w:val="vi-VN"/>
        </w:rPr>
        <w:t>Tổ chức Hội nghị viên chức năm học</w:t>
      </w:r>
      <w:r>
        <w:rPr>
          <w:rFonts w:ascii="Times New Roman" w:hAnsi="Times New Roman" w:cs="Times New Roman"/>
          <w:sz w:val="27"/>
          <w:szCs w:val="27"/>
        </w:rPr>
        <w:t xml:space="preserve"> 2023-2024 theo hướng dẫn của Phòng Giáo dục và Đào tạo đảm bảo </w:t>
      </w:r>
      <w:r>
        <w:rPr>
          <w:rFonts w:ascii="Times New Roman" w:hAnsi="Times New Roman" w:cs="Times New Roman"/>
          <w:sz w:val="27"/>
          <w:szCs w:val="27"/>
          <w:lang w:val="vi-VN"/>
        </w:rPr>
        <w:t xml:space="preserve">100% </w:t>
      </w:r>
      <w:r>
        <w:rPr>
          <w:rFonts w:ascii="Times New Roman" w:hAnsi="Times New Roman" w:cs="Times New Roman"/>
          <w:sz w:val="27"/>
          <w:szCs w:val="27"/>
          <w:lang w:val="pt-BR"/>
        </w:rPr>
        <w:t xml:space="preserve">viên chức, người lao động  </w:t>
      </w:r>
      <w:r>
        <w:rPr>
          <w:rFonts w:ascii="Times New Roman" w:hAnsi="Times New Roman" w:cs="Times New Roman"/>
          <w:sz w:val="27"/>
          <w:szCs w:val="27"/>
          <w:lang w:val="vi-VN"/>
        </w:rPr>
        <w:t>tham dự Hội nghị</w:t>
      </w:r>
      <w:r>
        <w:rPr>
          <w:rFonts w:ascii="Times New Roman" w:hAnsi="Times New Roman" w:cs="Times New Roman"/>
          <w:sz w:val="27"/>
          <w:szCs w:val="27"/>
          <w:lang w:val="pt-BR"/>
        </w:rPr>
        <w:t>, thực hiện dự kiến tháng cuối 10/2023.</w:t>
      </w:r>
    </w:p>
    <w:p>
      <w:pPr>
        <w:spacing w:before="120" w:after="0" w:line="240" w:lineRule="auto"/>
        <w:ind w:firstLine="709"/>
        <w:jc w:val="both"/>
        <w:rPr>
          <w:rFonts w:ascii="Times New Roman" w:hAnsi="Times New Roman" w:cs="Times New Roman"/>
          <w:sz w:val="27"/>
          <w:szCs w:val="27"/>
          <w:lang w:val="pt-BR"/>
        </w:rPr>
      </w:pPr>
      <w:r>
        <w:rPr>
          <w:rFonts w:ascii="Times New Roman" w:hAnsi="Times New Roman" w:cs="Times New Roman"/>
          <w:sz w:val="27"/>
          <w:szCs w:val="27"/>
          <w:lang w:val="pt-BR"/>
        </w:rPr>
        <w:t>Tổ chức Đại hội cha mẹ học sinh cấp lớp, cấp trường: dự kiến tháng 10/2023 bầu Ban chấp hành phụ huynh học sinh cấp lớp, lấy ý kiến xây dựng kế hoạch Ban đại diện cha mẹ học sinh; tổng hợp ý kiến. Đại hội cha mẹ học sinh dự kiến tháng 10/2023.</w:t>
      </w:r>
    </w:p>
    <w:p>
      <w:pPr>
        <w:tabs>
          <w:tab w:val="left" w:pos="720"/>
        </w:tabs>
        <w:spacing w:before="120"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 xml:space="preserve">10. </w:t>
      </w:r>
      <w:r>
        <w:rPr>
          <w:rFonts w:ascii="Times New Roman" w:hAnsi="Times New Roman" w:cs="Times New Roman"/>
          <w:b/>
          <w:sz w:val="27"/>
          <w:szCs w:val="27"/>
          <w:lang w:val="vi-VN"/>
        </w:rPr>
        <w:t>Công tác phối hợp</w:t>
      </w:r>
    </w:p>
    <w:p>
      <w:pPr>
        <w:pStyle w:val="19"/>
        <w:spacing w:before="120"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lang w:val="vi-VN"/>
        </w:rPr>
        <w:t xml:space="preserve">Phối hợp với </w:t>
      </w:r>
      <w:r>
        <w:rPr>
          <w:rFonts w:ascii="Times New Roman" w:hAnsi="Times New Roman" w:cs="Times New Roman"/>
          <w:sz w:val="27"/>
          <w:szCs w:val="27"/>
        </w:rPr>
        <w:t xml:space="preserve">chính quyền địa phương, </w:t>
      </w:r>
      <w:r>
        <w:rPr>
          <w:rFonts w:ascii="Times New Roman" w:hAnsi="Times New Roman" w:cs="Times New Roman"/>
          <w:sz w:val="27"/>
          <w:szCs w:val="27"/>
          <w:lang w:val="vi-VN"/>
        </w:rPr>
        <w:t xml:space="preserve">các ban, ngành, đoàn thể xã </w:t>
      </w:r>
      <w:r>
        <w:rPr>
          <w:rFonts w:ascii="Times New Roman" w:hAnsi="Times New Roman" w:cs="Times New Roman"/>
          <w:sz w:val="27"/>
          <w:szCs w:val="27"/>
        </w:rPr>
        <w:t xml:space="preserve">Long Hòa </w:t>
      </w:r>
      <w:r>
        <w:rPr>
          <w:rFonts w:ascii="Times New Roman" w:hAnsi="Times New Roman" w:cs="Times New Roman"/>
          <w:sz w:val="27"/>
          <w:szCs w:val="27"/>
          <w:lang w:val="vi-VN"/>
        </w:rPr>
        <w:t xml:space="preserve">hỗ trợ </w:t>
      </w:r>
      <w:r>
        <w:rPr>
          <w:rFonts w:ascii="Times New Roman" w:hAnsi="Times New Roman" w:cs="Times New Roman"/>
          <w:sz w:val="27"/>
          <w:szCs w:val="27"/>
        </w:rPr>
        <w:t xml:space="preserve">nhà trường </w:t>
      </w:r>
      <w:r>
        <w:rPr>
          <w:rFonts w:ascii="Times New Roman" w:hAnsi="Times New Roman" w:cs="Times New Roman"/>
          <w:sz w:val="27"/>
          <w:szCs w:val="27"/>
          <w:lang w:val="vi-VN"/>
        </w:rPr>
        <w:t xml:space="preserve">các hoạt động trong công tác </w:t>
      </w:r>
      <w:r>
        <w:rPr>
          <w:rFonts w:ascii="Times New Roman" w:hAnsi="Times New Roman" w:cs="Times New Roman"/>
          <w:sz w:val="27"/>
          <w:szCs w:val="27"/>
        </w:rPr>
        <w:t xml:space="preserve">giáo dục </w:t>
      </w:r>
      <w:r>
        <w:rPr>
          <w:rFonts w:ascii="Times New Roman" w:hAnsi="Times New Roman" w:cs="Times New Roman"/>
          <w:sz w:val="27"/>
          <w:szCs w:val="27"/>
          <w:lang w:val="vi-VN"/>
        </w:rPr>
        <w:t>và chăm sóc trẻ tại đơn vị</w:t>
      </w:r>
      <w:r>
        <w:rPr>
          <w:rFonts w:ascii="Times New Roman" w:hAnsi="Times New Roman" w:cs="Times New Roman"/>
          <w:sz w:val="27"/>
          <w:szCs w:val="27"/>
        </w:rPr>
        <w:t>, công tác huy động trẻ đến trường đạt chỉ tiêu theo quy định, công tác đảm bảo an ninh trật tự trường học.</w:t>
      </w:r>
    </w:p>
    <w:p>
      <w:pPr>
        <w:pStyle w:val="19"/>
        <w:spacing w:before="120"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Phối hợp trạm y tế xã Long Hòa trong công tác đảm bảo an toàn phòng chống dịch bệnh trong trường học, công tác phòng chống dịch Covid-19.</w:t>
      </w:r>
    </w:p>
    <w:p>
      <w:pPr>
        <w:pStyle w:val="19"/>
        <w:spacing w:before="120"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lang w:val="vi-VN"/>
        </w:rPr>
        <w:t xml:space="preserve">Phối hợp </w:t>
      </w:r>
      <w:r>
        <w:rPr>
          <w:rFonts w:ascii="Times New Roman" w:hAnsi="Times New Roman" w:cs="Times New Roman"/>
          <w:sz w:val="27"/>
          <w:szCs w:val="27"/>
        </w:rPr>
        <w:t>với công đoàn, chi đoàn đ</w:t>
      </w:r>
      <w:r>
        <w:rPr>
          <w:rFonts w:ascii="Times New Roman" w:hAnsi="Times New Roman" w:cs="Times New Roman"/>
          <w:sz w:val="27"/>
          <w:szCs w:val="27"/>
          <w:lang w:val="vi-VN"/>
        </w:rPr>
        <w:t xml:space="preserve">ể đưa ra các tiêu chí thi đua cho từng cá nhân cán bộ quản lý, giáo viên, nhân viên và tập thể thảo luận và tiêu phấn đấu của </w:t>
      </w:r>
      <w:r>
        <w:rPr>
          <w:rFonts w:ascii="Times New Roman" w:hAnsi="Times New Roman" w:cs="Times New Roman"/>
          <w:sz w:val="27"/>
          <w:szCs w:val="27"/>
        </w:rPr>
        <w:t>từng cá nhân</w:t>
      </w:r>
      <w:r>
        <w:rPr>
          <w:rFonts w:ascii="Times New Roman" w:hAnsi="Times New Roman" w:cs="Times New Roman"/>
          <w:sz w:val="27"/>
          <w:szCs w:val="27"/>
          <w:lang w:val="vi-VN"/>
        </w:rPr>
        <w:t xml:space="preserve"> trong năm học trong Hội nghị </w:t>
      </w:r>
      <w:r>
        <w:rPr>
          <w:rFonts w:ascii="Times New Roman" w:hAnsi="Times New Roman" w:cs="Times New Roman"/>
          <w:sz w:val="27"/>
          <w:szCs w:val="27"/>
        </w:rPr>
        <w:t>V</w:t>
      </w:r>
      <w:r>
        <w:rPr>
          <w:rFonts w:ascii="Times New Roman" w:hAnsi="Times New Roman" w:cs="Times New Roman"/>
          <w:sz w:val="27"/>
          <w:szCs w:val="27"/>
          <w:lang w:val="vi-VN"/>
        </w:rPr>
        <w:t xml:space="preserve">iên chức năm học </w:t>
      </w:r>
      <w:r>
        <w:rPr>
          <w:rFonts w:ascii="Times New Roman" w:hAnsi="Times New Roman" w:cs="Times New Roman"/>
          <w:sz w:val="27"/>
          <w:szCs w:val="27"/>
        </w:rPr>
        <w:t xml:space="preserve">2023-2024 </w:t>
      </w:r>
      <w:r>
        <w:rPr>
          <w:rFonts w:ascii="Times New Roman" w:hAnsi="Times New Roman" w:cs="Times New Roman"/>
          <w:sz w:val="27"/>
          <w:szCs w:val="27"/>
          <w:lang w:val="vi-VN"/>
        </w:rPr>
        <w:t>và cụ thể hóa các tiêu chí thi đua vào các đợt thi đua tại đơn vị nhằm thúc đẩy mỗi cá nhân có sự phấn đấu.</w:t>
      </w:r>
    </w:p>
    <w:p>
      <w:pPr>
        <w:pStyle w:val="19"/>
        <w:spacing w:before="120"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Phối hợp cha mẹ học sinh trong công tác đảm bảo an toàn cho trẻ, giảm tỷ lệ trẻ suy dinh dưỡng, trẻ thừa cân béo phì năm học 2022-2023; ngoài ra phối hợp cha mẹ học sinh trong công tác tuyên truyền phổ biến kiến thức nuôi dạy trẻ, công tác đảm bảo an toàn phòng chông tai nạn thương tích trong nhà trường; phụ huynh tự nguyện đóng góp công sức, vật chất hỗ trợ nhà trường trong hoạt động chăm sóc, giáo dục trẻ tại đơn vị. Phối hợp nhà trường trong việc vận động tiếp nhận tài trợ viên trợ, quản lý, giám sát, sử dụng và công khai các nguồn tài trợ của đơn vị.</w:t>
      </w:r>
    </w:p>
    <w:p>
      <w:pPr>
        <w:spacing w:before="120" w:after="0" w:line="240" w:lineRule="auto"/>
        <w:ind w:firstLine="709"/>
        <w:jc w:val="both"/>
        <w:rPr>
          <w:rFonts w:ascii="Times New Roman" w:hAnsi="Times New Roman" w:cs="Times New Roman"/>
          <w:b/>
          <w:bCs/>
          <w:sz w:val="27"/>
          <w:szCs w:val="27"/>
        </w:rPr>
      </w:pPr>
      <w:r>
        <w:rPr>
          <w:rFonts w:ascii="Times New Roman" w:hAnsi="Times New Roman" w:cs="Times New Roman"/>
          <w:b/>
          <w:bCs/>
          <w:sz w:val="27"/>
          <w:szCs w:val="27"/>
          <w:lang w:val="vi-VN"/>
        </w:rPr>
        <w:t>IV. T</w:t>
      </w:r>
      <w:r>
        <w:rPr>
          <w:rFonts w:ascii="Times New Roman" w:hAnsi="Times New Roman" w:cs="Times New Roman"/>
          <w:b/>
          <w:bCs/>
          <w:sz w:val="27"/>
          <w:szCs w:val="27"/>
        </w:rPr>
        <w:t>Ổ CHỨC THỰC HIỆN</w:t>
      </w:r>
    </w:p>
    <w:p>
      <w:pPr>
        <w:spacing w:before="120" w:after="0" w:line="240" w:lineRule="auto"/>
        <w:ind w:firstLine="709"/>
        <w:jc w:val="both"/>
        <w:rPr>
          <w:rFonts w:ascii="Times New Roman" w:hAnsi="Times New Roman" w:cs="Times New Roman"/>
          <w:b/>
          <w:bCs/>
          <w:sz w:val="27"/>
          <w:szCs w:val="27"/>
        </w:rPr>
      </w:pPr>
      <w:r>
        <w:rPr>
          <w:rFonts w:ascii="Times New Roman" w:hAnsi="Times New Roman" w:cs="Times New Roman"/>
          <w:b/>
          <w:bCs/>
          <w:sz w:val="27"/>
          <w:szCs w:val="27"/>
          <w:lang w:val="vi-VN"/>
        </w:rPr>
        <w:t xml:space="preserve">1. Đối với </w:t>
      </w:r>
      <w:r>
        <w:rPr>
          <w:rFonts w:ascii="Times New Roman" w:hAnsi="Times New Roman" w:cs="Times New Roman"/>
          <w:b/>
          <w:bCs/>
          <w:sz w:val="27"/>
          <w:szCs w:val="27"/>
        </w:rPr>
        <w:t>cán bộ quản lý</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lang w:val="vi-VN"/>
        </w:rPr>
        <w:t>Xây dựng</w:t>
      </w:r>
      <w:r>
        <w:rPr>
          <w:rFonts w:ascii="Times New Roman" w:hAnsi="Times New Roman" w:cs="Times New Roman"/>
          <w:sz w:val="27"/>
          <w:szCs w:val="27"/>
        </w:rPr>
        <w:t xml:space="preserve"> kế hoạch</w:t>
      </w:r>
      <w:r>
        <w:rPr>
          <w:rFonts w:ascii="Times New Roman" w:hAnsi="Times New Roman" w:cs="Times New Roman"/>
          <w:sz w:val="27"/>
          <w:szCs w:val="27"/>
          <w:lang w:val="vi-VN"/>
        </w:rPr>
        <w:t xml:space="preserve"> và </w:t>
      </w:r>
      <w:r>
        <w:rPr>
          <w:rFonts w:ascii="Times New Roman" w:hAnsi="Times New Roman" w:cs="Times New Roman"/>
          <w:sz w:val="27"/>
          <w:szCs w:val="27"/>
        </w:rPr>
        <w:t xml:space="preserve">tổ chức </w:t>
      </w:r>
      <w:r>
        <w:rPr>
          <w:rFonts w:ascii="Times New Roman" w:hAnsi="Times New Roman" w:cs="Times New Roman"/>
          <w:sz w:val="27"/>
          <w:szCs w:val="27"/>
          <w:lang w:val="vi-VN"/>
        </w:rPr>
        <w:t xml:space="preserve">triển khai </w:t>
      </w:r>
      <w:r>
        <w:rPr>
          <w:rFonts w:ascii="Times New Roman" w:hAnsi="Times New Roman" w:cs="Times New Roman"/>
          <w:sz w:val="27"/>
          <w:szCs w:val="27"/>
        </w:rPr>
        <w:t>chỉ đạo thực hiện đến toàn thể Hội đồng sư phạm nhà trường.</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Thực hiện tốt công tác kiểm tra, giám sát kết quả thực hiện nhiệm của các tổ, bộ phận, giáo viên.</w:t>
      </w:r>
    </w:p>
    <w:p>
      <w:pPr>
        <w:spacing w:before="120" w:after="0" w:line="240" w:lineRule="auto"/>
        <w:ind w:firstLine="709"/>
        <w:jc w:val="both"/>
        <w:rPr>
          <w:rFonts w:ascii="Times New Roman" w:hAnsi="Times New Roman" w:cs="Times New Roman"/>
          <w:spacing w:val="6"/>
          <w:sz w:val="27"/>
          <w:szCs w:val="27"/>
        </w:rPr>
      </w:pPr>
      <w:r>
        <w:rPr>
          <w:rFonts w:ascii="Times New Roman" w:hAnsi="Times New Roman" w:cs="Times New Roman"/>
          <w:spacing w:val="6"/>
          <w:sz w:val="27"/>
          <w:szCs w:val="27"/>
        </w:rPr>
        <w:t>Tổ chức báo cáo sơ kết đánh giá kết quả thực hiện nhiệm vụ năm học theo quy định.</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Thực hiện rà soát chỉ tiêu kế hoạch năm học và các nội dung trong kế hoạch năm học để có sự điều chình, bổ sung phù hợp tình hình thực tế của đơn vị.</w:t>
      </w:r>
    </w:p>
    <w:p>
      <w:pPr>
        <w:spacing w:before="120" w:after="0" w:line="240" w:lineRule="auto"/>
        <w:ind w:firstLine="709"/>
        <w:jc w:val="both"/>
        <w:rPr>
          <w:rFonts w:ascii="Times New Roman" w:hAnsi="Times New Roman" w:cs="Times New Roman"/>
          <w:b/>
          <w:bCs/>
          <w:sz w:val="27"/>
          <w:szCs w:val="27"/>
        </w:rPr>
      </w:pPr>
      <w:r>
        <w:rPr>
          <w:rFonts w:ascii="Times New Roman" w:hAnsi="Times New Roman" w:cs="Times New Roman"/>
          <w:b/>
          <w:bCs/>
          <w:sz w:val="27"/>
          <w:szCs w:val="27"/>
          <w:lang w:val="vi-VN"/>
        </w:rPr>
        <w:t>2. Đối với Giáo viên</w:t>
      </w:r>
      <w:r>
        <w:rPr>
          <w:rFonts w:ascii="Times New Roman" w:hAnsi="Times New Roman" w:cs="Times New Roman"/>
          <w:b/>
          <w:bCs/>
          <w:sz w:val="27"/>
          <w:szCs w:val="27"/>
        </w:rPr>
        <w:t xml:space="preserve"> - nhân viên</w:t>
      </w:r>
      <w:r>
        <w:rPr>
          <w:rFonts w:ascii="Times New Roman" w:hAnsi="Times New Roman" w:cs="Times New Roman"/>
          <w:b/>
          <w:bCs/>
          <w:sz w:val="27"/>
          <w:szCs w:val="27"/>
          <w:lang w:val="vi-VN"/>
        </w:rPr>
        <w:t xml:space="preserve"> </w:t>
      </w:r>
    </w:p>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Thực hiện đầy đủ các nội dung theo kế hoạch năm học 2023-2024 của trường.</w:t>
      </w:r>
    </w:p>
    <w:p>
      <w:pPr>
        <w:spacing w:before="120" w:after="0" w:line="240" w:lineRule="auto"/>
        <w:ind w:firstLine="720"/>
        <w:jc w:val="both"/>
        <w:rPr>
          <w:rFonts w:ascii="Times New Roman" w:hAnsi="Times New Roman" w:cs="Times New Roman"/>
          <w:sz w:val="27"/>
          <w:szCs w:val="27"/>
        </w:rPr>
      </w:pPr>
      <w:r>
        <w:rPr>
          <w:rFonts w:ascii="Times New Roman" w:hAnsi="Times New Roman" w:cs="Times New Roman"/>
          <w:sz w:val="27"/>
          <w:szCs w:val="27"/>
          <w:lang w:val="vi-VN"/>
        </w:rPr>
        <w:t>Xây dựng kế hoạch thực hiện Chương trình Giáo dục mầm non năm học cụ thể theo tình hình thực tế nhóm</w:t>
      </w:r>
      <w:r>
        <w:rPr>
          <w:rFonts w:ascii="Times New Roman" w:hAnsi="Times New Roman" w:cs="Times New Roman"/>
          <w:sz w:val="27"/>
          <w:szCs w:val="27"/>
        </w:rPr>
        <w:t>/</w:t>
      </w:r>
      <w:r>
        <w:rPr>
          <w:rFonts w:ascii="Times New Roman" w:hAnsi="Times New Roman" w:cs="Times New Roman"/>
          <w:sz w:val="27"/>
          <w:szCs w:val="27"/>
          <w:lang w:val="vi-VN"/>
        </w:rPr>
        <w:t>lớp, bộ phận và thực hiện hiệu quả.</w:t>
      </w:r>
    </w:p>
    <w:p>
      <w:pPr>
        <w:spacing w:before="120" w:after="0" w:line="240" w:lineRule="auto"/>
        <w:ind w:firstLine="709"/>
        <w:jc w:val="both"/>
        <w:rPr>
          <w:rFonts w:ascii="Times New Roman" w:hAnsi="Times New Roman" w:cs="Times New Roman"/>
          <w:sz w:val="27"/>
          <w:szCs w:val="27"/>
          <w:lang w:val="vi-VN"/>
        </w:rPr>
      </w:pPr>
      <w:r>
        <w:rPr>
          <w:rFonts w:ascii="Times New Roman" w:hAnsi="Times New Roman" w:cs="Times New Roman"/>
          <w:sz w:val="27"/>
          <w:szCs w:val="27"/>
          <w:lang w:val="vi-VN"/>
        </w:rPr>
        <w:t>Tự đăng ký chỉ tiêu thi đua nhằm nâng cao chất lượng chăm sóc, giáo dục trẻ ở nhóm</w:t>
      </w:r>
      <w:r>
        <w:rPr>
          <w:rFonts w:ascii="Times New Roman" w:hAnsi="Times New Roman" w:cs="Times New Roman"/>
          <w:sz w:val="27"/>
          <w:szCs w:val="27"/>
        </w:rPr>
        <w:t>/</w:t>
      </w:r>
      <w:r>
        <w:rPr>
          <w:rFonts w:ascii="Times New Roman" w:hAnsi="Times New Roman" w:cs="Times New Roman"/>
          <w:sz w:val="27"/>
          <w:szCs w:val="27"/>
          <w:lang w:val="vi-VN"/>
        </w:rPr>
        <w:t>lớp và nâng cao năng lực chuyên môn</w:t>
      </w:r>
      <w:r>
        <w:rPr>
          <w:rFonts w:ascii="Times New Roman" w:hAnsi="Times New Roman" w:cs="Times New Roman"/>
          <w:sz w:val="27"/>
          <w:szCs w:val="27"/>
        </w:rPr>
        <w:t xml:space="preserve"> góp phần hoàn thành mục tiêu, chỉ tiêu của kế hoạch năm học</w:t>
      </w:r>
      <w:r>
        <w:rPr>
          <w:rFonts w:ascii="Times New Roman" w:hAnsi="Times New Roman" w:cs="Times New Roman"/>
          <w:sz w:val="27"/>
          <w:szCs w:val="27"/>
          <w:lang w:val="vi-VN"/>
        </w:rPr>
        <w:t>.</w:t>
      </w:r>
    </w:p>
    <w:p>
      <w:pPr>
        <w:spacing w:before="120" w:after="0" w:line="240" w:lineRule="auto"/>
        <w:ind w:firstLine="709"/>
        <w:jc w:val="both"/>
        <w:rPr>
          <w:rFonts w:ascii="Times New Roman" w:hAnsi="Times New Roman" w:cs="Times New Roman"/>
          <w:spacing w:val="-6"/>
          <w:sz w:val="27"/>
          <w:szCs w:val="27"/>
          <w:lang w:val="vi-VN"/>
        </w:rPr>
      </w:pPr>
      <w:r>
        <w:rPr>
          <w:rFonts w:ascii="Times New Roman" w:hAnsi="Times New Roman" w:cs="Times New Roman"/>
          <w:spacing w:val="-6"/>
          <w:sz w:val="27"/>
          <w:szCs w:val="27"/>
          <w:lang w:val="vi-VN"/>
        </w:rPr>
        <w:t xml:space="preserve">Thường xuyên tự đánh giá, tự kiểm tra mức độ hoàn thành nhiệm vụ được giao. </w:t>
      </w:r>
    </w:p>
    <w:p>
      <w:pPr>
        <w:spacing w:after="0"/>
        <w:ind w:firstLine="720"/>
        <w:jc w:val="both"/>
        <w:rPr>
          <w:rFonts w:ascii="Times New Roman" w:hAnsi="Times New Roman" w:cs="Times New Roman"/>
          <w:sz w:val="27"/>
          <w:szCs w:val="27"/>
        </w:rPr>
      </w:pPr>
      <w:r>
        <w:rPr>
          <w:rFonts w:ascii="Times New Roman" w:hAnsi="Times New Roman" w:cs="Times New Roman"/>
          <w:sz w:val="27"/>
          <w:szCs w:val="27"/>
          <w:lang w:val="vi-VN"/>
        </w:rPr>
        <w:t xml:space="preserve">Thực hiện tốt nội qui, </w:t>
      </w:r>
      <w:r>
        <w:rPr>
          <w:rFonts w:ascii="Times New Roman" w:hAnsi="Times New Roman" w:cs="Times New Roman"/>
          <w:sz w:val="27"/>
          <w:szCs w:val="27"/>
        </w:rPr>
        <w:t xml:space="preserve">quy tắc ứng xử cơ quan, quy chế tổ chức hoạt động của đơn vị và </w:t>
      </w:r>
      <w:r>
        <w:rPr>
          <w:rFonts w:ascii="Times New Roman" w:hAnsi="Times New Roman" w:cs="Times New Roman"/>
          <w:sz w:val="27"/>
          <w:szCs w:val="27"/>
          <w:lang w:val="vi-VN"/>
        </w:rPr>
        <w:t xml:space="preserve">qui chế ngành học và qui chế dân chủ ở cơ quan. </w:t>
      </w:r>
    </w:p>
    <w:p>
      <w:pPr>
        <w:spacing w:before="120" w:after="0" w:line="240" w:lineRule="auto"/>
        <w:ind w:firstLine="709"/>
        <w:jc w:val="both"/>
        <w:rPr>
          <w:rFonts w:ascii="Times New Roman" w:hAnsi="Times New Roman" w:cs="Times New Roman"/>
          <w:sz w:val="27"/>
          <w:szCs w:val="27"/>
          <w:lang w:val="vi-VN"/>
        </w:rPr>
      </w:pPr>
      <w:r>
        <w:rPr>
          <w:rFonts w:ascii="Times New Roman" w:hAnsi="Times New Roman" w:cs="Times New Roman"/>
          <w:sz w:val="27"/>
          <w:szCs w:val="27"/>
          <w:lang w:val="vi-VN"/>
        </w:rPr>
        <w:t>Tham gia đóng góp ý kiến tích cực trong các buổi họp nhằm nâng cao chất lượng chuyên môn và sự phát triển của nhà trường.</w:t>
      </w:r>
    </w:p>
    <w:p>
      <w:pPr>
        <w:spacing w:before="120" w:after="0" w:line="240" w:lineRule="auto"/>
        <w:ind w:firstLine="709"/>
        <w:jc w:val="both"/>
        <w:rPr>
          <w:rFonts w:ascii="Times New Roman" w:hAnsi="Times New Roman" w:cs="Times New Roman"/>
          <w:iCs/>
          <w:spacing w:val="-6"/>
          <w:sz w:val="27"/>
          <w:szCs w:val="27"/>
          <w:lang w:val="vi-VN"/>
        </w:rPr>
      </w:pPr>
      <w:r>
        <w:rPr>
          <w:rFonts w:ascii="Times New Roman" w:hAnsi="Times New Roman" w:cs="Times New Roman"/>
          <w:spacing w:val="-6"/>
          <w:sz w:val="27"/>
          <w:szCs w:val="27"/>
          <w:lang w:val="vi-VN"/>
        </w:rPr>
        <w:t xml:space="preserve">Trên đây là Kế hoạch </w:t>
      </w:r>
      <w:r>
        <w:rPr>
          <w:rFonts w:ascii="Times New Roman" w:hAnsi="Times New Roman" w:cs="Times New Roman"/>
          <w:spacing w:val="-6"/>
          <w:sz w:val="27"/>
          <w:szCs w:val="27"/>
        </w:rPr>
        <w:t xml:space="preserve">giáo dục mầm non </w:t>
      </w:r>
      <w:r>
        <w:rPr>
          <w:rFonts w:ascii="Times New Roman" w:hAnsi="Times New Roman" w:cs="Times New Roman"/>
          <w:spacing w:val="-6"/>
          <w:sz w:val="27"/>
          <w:szCs w:val="27"/>
          <w:lang w:val="vi-VN"/>
        </w:rPr>
        <w:t>năm học 20</w:t>
      </w:r>
      <w:r>
        <w:rPr>
          <w:rFonts w:ascii="Times New Roman" w:hAnsi="Times New Roman" w:cs="Times New Roman"/>
          <w:spacing w:val="-6"/>
          <w:sz w:val="27"/>
          <w:szCs w:val="27"/>
        </w:rPr>
        <w:t>23</w:t>
      </w:r>
      <w:r>
        <w:rPr>
          <w:rFonts w:ascii="Times New Roman" w:hAnsi="Times New Roman" w:cs="Times New Roman"/>
          <w:spacing w:val="-6"/>
          <w:sz w:val="27"/>
          <w:szCs w:val="27"/>
          <w:lang w:val="vi-VN"/>
        </w:rPr>
        <w:t xml:space="preserve"> - 20</w:t>
      </w:r>
      <w:r>
        <w:rPr>
          <w:rFonts w:ascii="Times New Roman" w:hAnsi="Times New Roman" w:cs="Times New Roman"/>
          <w:spacing w:val="-6"/>
          <w:sz w:val="27"/>
          <w:szCs w:val="27"/>
        </w:rPr>
        <w:t>24</w:t>
      </w:r>
      <w:r>
        <w:rPr>
          <w:rFonts w:ascii="Times New Roman" w:hAnsi="Times New Roman" w:cs="Times New Roman"/>
          <w:spacing w:val="-6"/>
          <w:sz w:val="27"/>
          <w:szCs w:val="27"/>
          <w:lang w:val="vi-VN"/>
        </w:rPr>
        <w:t xml:space="preserve"> của </w:t>
      </w:r>
      <w:r>
        <w:rPr>
          <w:rFonts w:ascii="Times New Roman" w:hAnsi="Times New Roman" w:cs="Times New Roman"/>
          <w:spacing w:val="-6"/>
          <w:sz w:val="27"/>
          <w:szCs w:val="27"/>
        </w:rPr>
        <w:t>T</w:t>
      </w:r>
      <w:r>
        <w:rPr>
          <w:rFonts w:ascii="Times New Roman" w:hAnsi="Times New Roman" w:cs="Times New Roman"/>
          <w:spacing w:val="-6"/>
          <w:sz w:val="27"/>
          <w:szCs w:val="27"/>
          <w:lang w:val="vi-VN"/>
        </w:rPr>
        <w:t xml:space="preserve">rường Mầm non </w:t>
      </w:r>
      <w:r>
        <w:rPr>
          <w:rFonts w:ascii="Times New Roman" w:hAnsi="Times New Roman" w:cs="Times New Roman"/>
          <w:spacing w:val="-6"/>
          <w:sz w:val="27"/>
          <w:szCs w:val="27"/>
        </w:rPr>
        <w:t>Bình Khánh</w:t>
      </w:r>
      <w:r>
        <w:rPr>
          <w:rFonts w:ascii="Times New Roman" w:hAnsi="Times New Roman" w:cs="Times New Roman"/>
          <w:spacing w:val="-6"/>
          <w:sz w:val="27"/>
          <w:szCs w:val="27"/>
          <w:lang w:val="vi-VN"/>
        </w:rPr>
        <w:t>.</w:t>
      </w:r>
      <w:r>
        <w:rPr>
          <w:rFonts w:ascii="Times New Roman" w:hAnsi="Times New Roman" w:cs="Times New Roman"/>
          <w:spacing w:val="-6"/>
          <w:sz w:val="27"/>
          <w:szCs w:val="27"/>
        </w:rPr>
        <w:t xml:space="preserve"> </w:t>
      </w:r>
      <w:r>
        <w:rPr>
          <w:rFonts w:ascii="Times New Roman" w:hAnsi="Times New Roman" w:cs="Times New Roman"/>
          <w:iCs/>
          <w:sz w:val="27"/>
          <w:szCs w:val="27"/>
          <w:lang w:val="vi-VN"/>
        </w:rPr>
        <w:t>Trong quá trình thực hiện, kế hoạch có thể thay đổi, điều chỉnh, bổ sung theo tình hình thực tế./.</w:t>
      </w:r>
    </w:p>
    <w:p>
      <w:pPr>
        <w:spacing w:before="120" w:after="0" w:line="240" w:lineRule="auto"/>
        <w:ind w:firstLine="709"/>
        <w:jc w:val="both"/>
        <w:rPr>
          <w:rFonts w:ascii="Times New Roman" w:hAnsi="Times New Roman" w:cs="Times New Roman"/>
          <w:sz w:val="27"/>
          <w:szCs w:val="27"/>
          <w:lang w:val="vi-VN"/>
        </w:rPr>
      </w:pPr>
    </w:p>
    <w:tbl>
      <w:tblPr>
        <w:tblStyle w:val="4"/>
        <w:tblW w:w="9072" w:type="dxa"/>
        <w:tblInd w:w="108" w:type="dxa"/>
        <w:tblLayout w:type="fixed"/>
        <w:tblCellMar>
          <w:top w:w="0" w:type="dxa"/>
          <w:left w:w="108" w:type="dxa"/>
          <w:bottom w:w="0" w:type="dxa"/>
          <w:right w:w="108" w:type="dxa"/>
        </w:tblCellMar>
      </w:tblPr>
      <w:tblGrid>
        <w:gridCol w:w="5387"/>
        <w:gridCol w:w="3685"/>
      </w:tblGrid>
      <w:tr>
        <w:tblPrEx>
          <w:tblCellMar>
            <w:top w:w="0" w:type="dxa"/>
            <w:left w:w="108" w:type="dxa"/>
            <w:bottom w:w="0" w:type="dxa"/>
            <w:right w:w="108" w:type="dxa"/>
          </w:tblCellMar>
        </w:tblPrEx>
        <w:tc>
          <w:tcPr>
            <w:tcW w:w="5387" w:type="dxa"/>
          </w:tcPr>
          <w:p>
            <w:pPr>
              <w:spacing w:after="0" w:line="240" w:lineRule="auto"/>
              <w:ind w:left="-108" w:right="-1170"/>
              <w:jc w:val="both"/>
              <w:rPr>
                <w:rFonts w:ascii="Times New Roman" w:hAnsi="Times New Roman" w:cs="Times New Roman"/>
                <w:b/>
                <w:i/>
                <w:iCs/>
                <w:sz w:val="27"/>
                <w:szCs w:val="27"/>
                <w:lang w:val="vi-VN"/>
              </w:rPr>
            </w:pPr>
            <w:r>
              <w:rPr>
                <w:rFonts w:ascii="Times New Roman" w:hAnsi="Times New Roman" w:cs="Times New Roman"/>
                <w:b/>
                <w:bCs/>
                <w:i/>
                <w:iCs/>
                <w:sz w:val="27"/>
                <w:szCs w:val="27"/>
                <w:lang w:val="vi-VN"/>
              </w:rPr>
              <w:t>Nơi nhận</w:t>
            </w:r>
            <w:r>
              <w:rPr>
                <w:rFonts w:ascii="Times New Roman" w:hAnsi="Times New Roman" w:cs="Times New Roman"/>
                <w:b/>
                <w:i/>
                <w:iCs/>
                <w:sz w:val="27"/>
                <w:szCs w:val="27"/>
                <w:lang w:val="vi-VN"/>
              </w:rPr>
              <w:t xml:space="preserve">: </w:t>
            </w:r>
          </w:p>
          <w:p>
            <w:pPr>
              <w:spacing w:after="0" w:line="240" w:lineRule="auto"/>
              <w:ind w:left="-420" w:right="-108" w:firstLine="312"/>
              <w:jc w:val="both"/>
              <w:rPr>
                <w:rFonts w:ascii="Times New Roman" w:hAnsi="Times New Roman" w:cs="Times New Roman"/>
                <w:sz w:val="27"/>
                <w:szCs w:val="27"/>
                <w:lang w:val="es-BO"/>
              </w:rPr>
            </w:pPr>
            <w:r>
              <w:rPr>
                <w:rFonts w:ascii="Times New Roman" w:hAnsi="Times New Roman" w:cs="Times New Roman"/>
                <w:sz w:val="27"/>
                <w:szCs w:val="27"/>
                <w:lang w:val="vi-VN"/>
              </w:rPr>
              <w:t>- Phòng Giáo dục và Đào tạo</w:t>
            </w:r>
            <w:r>
              <w:rPr>
                <w:rFonts w:ascii="Times New Roman" w:hAnsi="Times New Roman" w:cs="Times New Roman"/>
                <w:sz w:val="27"/>
                <w:szCs w:val="27"/>
                <w:lang w:val="es-BO"/>
              </w:rPr>
              <w:t>;</w:t>
            </w:r>
          </w:p>
          <w:p>
            <w:pPr>
              <w:spacing w:after="0" w:line="240" w:lineRule="auto"/>
              <w:ind w:left="-420" w:right="-108" w:firstLine="312"/>
              <w:jc w:val="both"/>
              <w:rPr>
                <w:rFonts w:ascii="Times New Roman" w:hAnsi="Times New Roman" w:cs="Times New Roman"/>
                <w:sz w:val="27"/>
                <w:szCs w:val="27"/>
                <w:lang w:val="vi-VN"/>
              </w:rPr>
            </w:pPr>
            <w:r>
              <w:rPr>
                <w:rFonts w:ascii="Times New Roman" w:hAnsi="Times New Roman" w:cs="Times New Roman"/>
                <w:sz w:val="27"/>
                <w:szCs w:val="27"/>
                <w:lang w:val="vi-VN"/>
              </w:rPr>
              <w:t xml:space="preserve">- Đảng ủy, </w:t>
            </w:r>
            <w:r>
              <w:rPr>
                <w:rFonts w:ascii="Times New Roman" w:hAnsi="Times New Roman" w:cs="Times New Roman"/>
                <w:sz w:val="27"/>
                <w:szCs w:val="27"/>
                <w:lang w:val="es-BO"/>
              </w:rPr>
              <w:t xml:space="preserve">HĐND, </w:t>
            </w:r>
            <w:r>
              <w:rPr>
                <w:rFonts w:ascii="Times New Roman" w:hAnsi="Times New Roman" w:cs="Times New Roman"/>
                <w:sz w:val="27"/>
                <w:szCs w:val="27"/>
                <w:lang w:val="vi-VN"/>
              </w:rPr>
              <w:t xml:space="preserve">UBND xã </w:t>
            </w:r>
            <w:r>
              <w:rPr>
                <w:rFonts w:ascii="Times New Roman" w:hAnsi="Times New Roman" w:cs="Times New Roman"/>
                <w:sz w:val="27"/>
                <w:szCs w:val="27"/>
                <w:lang w:val="es-BO"/>
              </w:rPr>
              <w:t>Bình Khánh</w:t>
            </w:r>
            <w:r>
              <w:rPr>
                <w:rFonts w:ascii="Times New Roman" w:hAnsi="Times New Roman" w:cs="Times New Roman"/>
                <w:sz w:val="27"/>
                <w:szCs w:val="27"/>
                <w:lang w:val="vi-VN"/>
              </w:rPr>
              <w:t>;</w:t>
            </w:r>
          </w:p>
          <w:p>
            <w:pPr>
              <w:spacing w:after="0" w:line="240" w:lineRule="auto"/>
              <w:ind w:left="-420" w:right="-108" w:firstLine="312"/>
              <w:jc w:val="both"/>
              <w:rPr>
                <w:rFonts w:ascii="Times New Roman" w:hAnsi="Times New Roman" w:cs="Times New Roman"/>
                <w:sz w:val="27"/>
                <w:szCs w:val="27"/>
                <w:lang w:val="fr-FR"/>
              </w:rPr>
            </w:pPr>
            <w:r>
              <w:rPr>
                <w:rFonts w:ascii="Times New Roman" w:hAnsi="Times New Roman" w:cs="Times New Roman"/>
                <w:sz w:val="27"/>
                <w:szCs w:val="27"/>
                <w:lang w:val="es-BO"/>
              </w:rPr>
              <w:t>-</w:t>
            </w:r>
            <w:r>
              <w:rPr>
                <w:rFonts w:ascii="Times New Roman" w:hAnsi="Times New Roman" w:cs="Times New Roman"/>
                <w:sz w:val="27"/>
                <w:szCs w:val="27"/>
                <w:lang w:val="vi-VN"/>
              </w:rPr>
              <w:t xml:space="preserve"> Tổ mầm non</w:t>
            </w:r>
            <w:r>
              <w:rPr>
                <w:rFonts w:ascii="Times New Roman" w:hAnsi="Times New Roman" w:cs="Times New Roman"/>
                <w:sz w:val="27"/>
                <w:szCs w:val="27"/>
                <w:lang w:val="fr-FR"/>
              </w:rPr>
              <w:t xml:space="preserve"> - P.GD&amp;ĐT</w:t>
            </w:r>
            <w:r>
              <w:rPr>
                <w:rFonts w:ascii="Times New Roman" w:hAnsi="Times New Roman" w:cs="Times New Roman"/>
                <w:sz w:val="27"/>
                <w:szCs w:val="27"/>
                <w:lang w:val="vi-VN"/>
              </w:rPr>
              <w:t>;</w:t>
            </w:r>
          </w:p>
          <w:p>
            <w:pPr>
              <w:spacing w:after="0" w:line="240" w:lineRule="auto"/>
              <w:ind w:left="-420" w:right="-108" w:firstLine="312"/>
              <w:jc w:val="both"/>
              <w:rPr>
                <w:rFonts w:ascii="Times New Roman" w:hAnsi="Times New Roman" w:cs="Times New Roman"/>
                <w:sz w:val="27"/>
                <w:szCs w:val="27"/>
              </w:rPr>
            </w:pPr>
            <w:r>
              <w:rPr>
                <w:rFonts w:ascii="Times New Roman" w:hAnsi="Times New Roman" w:cs="Times New Roman"/>
                <w:sz w:val="27"/>
                <w:szCs w:val="27"/>
              </w:rPr>
              <w:t>- Chi bộ Trường MN Bình Khánh;</w:t>
            </w:r>
          </w:p>
          <w:p>
            <w:pPr>
              <w:spacing w:after="0" w:line="240" w:lineRule="auto"/>
              <w:ind w:left="-420" w:right="-108" w:firstLine="312"/>
              <w:jc w:val="both"/>
              <w:rPr>
                <w:rFonts w:ascii="Times New Roman" w:hAnsi="Times New Roman" w:cs="Times New Roman"/>
                <w:sz w:val="27"/>
                <w:szCs w:val="27"/>
              </w:rPr>
            </w:pPr>
            <w:r>
              <w:rPr>
                <w:rFonts w:ascii="Times New Roman" w:hAnsi="Times New Roman" w:cs="Times New Roman"/>
                <w:sz w:val="27"/>
                <w:szCs w:val="27"/>
              </w:rPr>
              <w:t>- Trường MNBK: BGH, các Tổ trưởng;</w:t>
            </w:r>
          </w:p>
          <w:p>
            <w:pPr>
              <w:spacing w:after="0" w:line="240" w:lineRule="auto"/>
              <w:ind w:left="-420" w:right="-108" w:firstLine="312"/>
              <w:jc w:val="both"/>
              <w:rPr>
                <w:rFonts w:ascii="Times New Roman" w:hAnsi="Times New Roman" w:cs="Times New Roman"/>
                <w:sz w:val="27"/>
                <w:szCs w:val="27"/>
              </w:rPr>
            </w:pPr>
            <w:r>
              <w:rPr>
                <w:rFonts w:ascii="Times New Roman" w:hAnsi="Times New Roman" w:cs="Times New Roman"/>
                <w:sz w:val="27"/>
                <w:szCs w:val="27"/>
              </w:rPr>
              <w:t>- Bảng công khai nội bộ</w:t>
            </w:r>
          </w:p>
          <w:p>
            <w:pPr>
              <w:spacing w:after="0" w:line="240" w:lineRule="auto"/>
              <w:ind w:left="-420" w:right="-1170" w:firstLine="312"/>
              <w:jc w:val="both"/>
              <w:rPr>
                <w:rFonts w:ascii="Times New Roman" w:hAnsi="Times New Roman" w:cs="Times New Roman"/>
                <w:sz w:val="27"/>
                <w:szCs w:val="27"/>
              </w:rPr>
            </w:pPr>
            <w:r>
              <w:rPr>
                <w:rFonts w:ascii="Times New Roman" w:hAnsi="Times New Roman" w:cs="Times New Roman"/>
                <w:sz w:val="27"/>
                <w:szCs w:val="27"/>
              </w:rPr>
              <w:t>- Lưu: VT.</w:t>
            </w:r>
          </w:p>
        </w:tc>
        <w:tc>
          <w:tcPr>
            <w:tcW w:w="3685" w:type="dxa"/>
          </w:tcPr>
          <w:p>
            <w:pPr>
              <w:spacing w:before="120" w:after="0" w:line="240" w:lineRule="auto"/>
              <w:ind w:firstLine="709"/>
              <w:jc w:val="both"/>
              <w:rPr>
                <w:rFonts w:ascii="Times New Roman" w:hAnsi="Times New Roman" w:cs="Times New Roman"/>
                <w:sz w:val="27"/>
                <w:szCs w:val="27"/>
              </w:rPr>
            </w:pPr>
            <w:r>
              <w:rPr>
                <w:rFonts w:ascii="Times New Roman" w:hAnsi="Times New Roman" w:cs="Times New Roman"/>
                <w:b/>
                <w:bCs/>
                <w:sz w:val="27"/>
                <w:szCs w:val="27"/>
              </w:rPr>
              <w:t>HIỆU TRƯỞNG</w:t>
            </w:r>
          </w:p>
          <w:p>
            <w:pPr>
              <w:spacing w:before="120" w:after="0" w:line="240" w:lineRule="auto"/>
              <w:ind w:firstLine="709"/>
              <w:jc w:val="both"/>
              <w:rPr>
                <w:rFonts w:ascii="Times New Roman" w:hAnsi="Times New Roman" w:cs="Times New Roman"/>
                <w:b/>
                <w:bCs/>
                <w:sz w:val="27"/>
                <w:szCs w:val="27"/>
              </w:rPr>
            </w:pPr>
          </w:p>
          <w:p>
            <w:pPr>
              <w:spacing w:before="120" w:after="0" w:line="240" w:lineRule="auto"/>
              <w:ind w:firstLine="709"/>
              <w:jc w:val="both"/>
              <w:rPr>
                <w:rFonts w:ascii="Times New Roman" w:hAnsi="Times New Roman" w:cs="Times New Roman"/>
                <w:b/>
                <w:bCs/>
                <w:sz w:val="27"/>
                <w:szCs w:val="27"/>
              </w:rPr>
            </w:pPr>
          </w:p>
          <w:p>
            <w:pPr>
              <w:spacing w:before="120" w:after="0" w:line="240" w:lineRule="auto"/>
              <w:ind w:firstLine="709"/>
              <w:jc w:val="both"/>
              <w:rPr>
                <w:rFonts w:ascii="Times New Roman" w:hAnsi="Times New Roman" w:cs="Times New Roman"/>
                <w:b/>
                <w:bCs/>
                <w:sz w:val="27"/>
                <w:szCs w:val="27"/>
              </w:rPr>
            </w:pPr>
          </w:p>
          <w:p>
            <w:pPr>
              <w:spacing w:before="120" w:after="0" w:line="240" w:lineRule="auto"/>
              <w:ind w:firstLine="709"/>
              <w:jc w:val="both"/>
              <w:rPr>
                <w:rFonts w:ascii="Times New Roman" w:hAnsi="Times New Roman" w:cs="Times New Roman"/>
                <w:b/>
                <w:bCs/>
                <w:sz w:val="27"/>
                <w:szCs w:val="27"/>
              </w:rPr>
            </w:pPr>
          </w:p>
          <w:p>
            <w:pPr>
              <w:spacing w:before="120" w:after="0" w:line="240" w:lineRule="auto"/>
              <w:ind w:firstLine="709"/>
              <w:jc w:val="both"/>
              <w:rPr>
                <w:rFonts w:ascii="Times New Roman" w:hAnsi="Times New Roman" w:cs="Times New Roman"/>
                <w:b/>
                <w:bCs/>
                <w:sz w:val="27"/>
                <w:szCs w:val="27"/>
              </w:rPr>
            </w:pPr>
            <w:r>
              <w:rPr>
                <w:rFonts w:ascii="Times New Roman" w:hAnsi="Times New Roman" w:cs="Times New Roman"/>
                <w:b/>
                <w:bCs/>
                <w:sz w:val="27"/>
                <w:szCs w:val="27"/>
              </w:rPr>
              <w:t xml:space="preserve">   </w:t>
            </w:r>
          </w:p>
        </w:tc>
      </w:tr>
    </w:tbl>
    <w:p>
      <w:pPr>
        <w:spacing w:before="120" w:after="0" w:line="240" w:lineRule="auto"/>
        <w:ind w:firstLine="709"/>
        <w:jc w:val="both"/>
        <w:rPr>
          <w:rFonts w:ascii="Times New Roman" w:hAnsi="Times New Roman" w:cs="Times New Roman"/>
          <w:b/>
          <w:bCs/>
          <w:sz w:val="27"/>
          <w:szCs w:val="27"/>
        </w:rPr>
      </w:pPr>
    </w:p>
    <w:p>
      <w:pPr>
        <w:spacing w:before="120" w:after="0" w:line="240" w:lineRule="auto"/>
        <w:ind w:firstLine="709"/>
        <w:jc w:val="both"/>
        <w:rPr>
          <w:rFonts w:ascii="Times New Roman" w:hAnsi="Times New Roman" w:cs="Times New Roman"/>
          <w:b/>
          <w:bCs/>
          <w:sz w:val="27"/>
          <w:szCs w:val="27"/>
        </w:rPr>
      </w:pPr>
    </w:p>
    <w:p>
      <w:pPr>
        <w:spacing w:before="120" w:after="0" w:line="240" w:lineRule="auto"/>
        <w:jc w:val="both"/>
        <w:rPr>
          <w:rFonts w:ascii="Times New Roman" w:hAnsi="Times New Roman" w:cs="Times New Roman"/>
          <w:b/>
          <w:bCs/>
          <w:sz w:val="27"/>
          <w:szCs w:val="27"/>
        </w:rPr>
      </w:pPr>
      <w:r>
        <w:rPr>
          <w:rFonts w:ascii="Times New Roman" w:hAnsi="Times New Roman" w:cs="Times New Roman"/>
          <w:b/>
          <w:bCs/>
          <w:sz w:val="27"/>
          <w:szCs w:val="27"/>
        </w:rPr>
        <w:t xml:space="preserve">        Phê duyệt của Lãnh đạo Phòng Giáo dục và Đào tạo huyện Cần Giờ</w:t>
      </w:r>
    </w:p>
    <w:p>
      <w:pPr>
        <w:pStyle w:val="19"/>
        <w:spacing w:before="120" w:after="0" w:line="240" w:lineRule="auto"/>
        <w:ind w:left="0"/>
        <w:jc w:val="both"/>
        <w:rPr>
          <w:rFonts w:ascii="Times New Roman" w:hAnsi="Times New Roman" w:cs="Times New Roman"/>
          <w:sz w:val="27"/>
          <w:szCs w:val="27"/>
        </w:rPr>
      </w:pPr>
      <w:r>
        <w:rPr>
          <w:rFonts w:ascii="Times New Roman" w:hAnsi="Times New Roman" w:cs="Times New Roman"/>
          <w:bCs/>
          <w:sz w:val="27"/>
          <w:szCs w:val="27"/>
        </w:rPr>
        <w:t>.............................................................................................................................................................................................................................................................................................................................................................................................................................................................................................................................................................................................................................................................................................................................................................................................................................................................................................................................................</w:t>
      </w: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line="240" w:lineRule="auto"/>
        <w:jc w:val="both"/>
        <w:rPr>
          <w:rFonts w:ascii="Times New Roman" w:hAnsi="Times New Roman" w:cs="Times New Roman"/>
          <w:b/>
          <w:bCs/>
          <w:sz w:val="27"/>
          <w:szCs w:val="27"/>
        </w:rPr>
      </w:pPr>
    </w:p>
    <w:p>
      <w:pPr>
        <w:spacing w:after="0"/>
        <w:jc w:val="center"/>
        <w:rPr>
          <w:rFonts w:ascii="Times New Roman" w:hAnsi="Times New Roman" w:eastAsia="Times New Roman" w:cs="Times New Roman"/>
          <w:b/>
          <w:bCs/>
          <w:color w:val="000000"/>
          <w:sz w:val="26"/>
          <w:szCs w:val="26"/>
          <w:lang w:val="vi-VN"/>
        </w:rPr>
      </w:pPr>
      <w:r>
        <w:rPr>
          <w:rFonts w:ascii="Times New Roman" w:hAnsi="Times New Roman" w:eastAsia="Times New Roman" w:cs="Times New Roman"/>
          <w:b/>
          <w:bCs/>
          <w:color w:val="000000"/>
          <w:sz w:val="26"/>
          <w:szCs w:val="26"/>
          <w:lang w:val="vi-VN"/>
        </w:rPr>
        <w:t>PHỤ LỤC 1</w:t>
      </w:r>
    </w:p>
    <w:p>
      <w:pPr>
        <w:spacing w:after="0"/>
        <w:jc w:val="center"/>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lang w:val="vi-VN"/>
        </w:rPr>
        <w:t>NHỮNG CHỈ TIÊU TRỌNG TÂM - NĂM HỌC 20</w:t>
      </w:r>
      <w:r>
        <w:rPr>
          <w:rFonts w:ascii="Times New Roman" w:hAnsi="Times New Roman" w:eastAsia="Times New Roman" w:cs="Times New Roman"/>
          <w:b/>
          <w:bCs/>
          <w:color w:val="000000"/>
          <w:sz w:val="26"/>
          <w:szCs w:val="26"/>
        </w:rPr>
        <w:t xml:space="preserve">23 </w:t>
      </w:r>
      <w:r>
        <w:rPr>
          <w:rFonts w:ascii="Times New Roman" w:hAnsi="Times New Roman" w:eastAsia="Times New Roman" w:cs="Times New Roman"/>
          <w:b/>
          <w:bCs/>
          <w:color w:val="000000"/>
          <w:sz w:val="26"/>
          <w:szCs w:val="26"/>
          <w:lang w:val="vi-VN"/>
        </w:rPr>
        <w:t>–20</w:t>
      </w:r>
      <w:r>
        <w:rPr>
          <w:rFonts w:ascii="Times New Roman" w:hAnsi="Times New Roman" w:eastAsia="Times New Roman" w:cs="Times New Roman"/>
          <w:b/>
          <w:bCs/>
          <w:color w:val="000000"/>
          <w:sz w:val="26"/>
          <w:szCs w:val="26"/>
        </w:rPr>
        <w:t>24</w:t>
      </w:r>
    </w:p>
    <w:p>
      <w:pPr>
        <w:spacing w:after="0"/>
        <w:jc w:val="center"/>
        <w:rPr>
          <w:rFonts w:ascii="Times New Roman" w:hAnsi="Times New Roman" w:cs="Times New Roman"/>
          <w:i/>
          <w:sz w:val="26"/>
          <w:szCs w:val="26"/>
          <w:lang w:val="vi-VN"/>
        </w:rPr>
      </w:pPr>
      <w:r>
        <w:rPr>
          <w:rFonts w:ascii="Times New Roman" w:hAnsi="Times New Roman" w:cs="Times New Roman"/>
          <w:i/>
          <w:sz w:val="26"/>
          <w:szCs w:val="26"/>
          <w:lang w:val="vi-VN"/>
        </w:rPr>
        <w:t>(Đính kèm Kế hoạch số</w:t>
      </w:r>
      <w:r>
        <w:rPr>
          <w:rFonts w:ascii="Times New Roman" w:hAnsi="Times New Roman" w:cs="Times New Roman"/>
          <w:i/>
          <w:sz w:val="26"/>
          <w:szCs w:val="26"/>
        </w:rPr>
        <w:t xml:space="preserve"> 201 </w:t>
      </w:r>
      <w:r>
        <w:rPr>
          <w:rFonts w:ascii="Times New Roman" w:hAnsi="Times New Roman" w:cs="Times New Roman"/>
          <w:i/>
          <w:sz w:val="26"/>
          <w:szCs w:val="26"/>
          <w:lang w:val="vi-VN"/>
        </w:rPr>
        <w:t>KH-MN</w:t>
      </w:r>
      <w:r>
        <w:rPr>
          <w:rFonts w:ascii="Times New Roman" w:hAnsi="Times New Roman" w:cs="Times New Roman"/>
          <w:i/>
          <w:sz w:val="26"/>
          <w:szCs w:val="26"/>
        </w:rPr>
        <w:t>BK</w:t>
      </w:r>
      <w:r>
        <w:rPr>
          <w:rFonts w:ascii="Times New Roman" w:hAnsi="Times New Roman" w:cs="Times New Roman"/>
          <w:i/>
          <w:sz w:val="26"/>
          <w:szCs w:val="26"/>
          <w:lang w:val="vi-VN"/>
        </w:rPr>
        <w:t xml:space="preserve"> ngà</w:t>
      </w:r>
      <w:r>
        <w:rPr>
          <w:rFonts w:ascii="Times New Roman" w:hAnsi="Times New Roman" w:cs="Times New Roman"/>
          <w:i/>
          <w:sz w:val="26"/>
          <w:szCs w:val="26"/>
        </w:rPr>
        <w:t xml:space="preserve">y 21 </w:t>
      </w:r>
      <w:r>
        <w:rPr>
          <w:rFonts w:ascii="Times New Roman" w:hAnsi="Times New Roman" w:cs="Times New Roman"/>
          <w:i/>
          <w:sz w:val="26"/>
          <w:szCs w:val="26"/>
          <w:lang w:val="vi-VN"/>
        </w:rPr>
        <w:t>tháng</w:t>
      </w:r>
      <w:r>
        <w:rPr>
          <w:rFonts w:ascii="Times New Roman" w:hAnsi="Times New Roman" w:cs="Times New Roman"/>
          <w:i/>
          <w:sz w:val="26"/>
          <w:szCs w:val="26"/>
        </w:rPr>
        <w:t xml:space="preserve"> 9</w:t>
      </w:r>
      <w:r>
        <w:rPr>
          <w:rFonts w:ascii="Times New Roman" w:hAnsi="Times New Roman" w:cs="Times New Roman"/>
          <w:i/>
          <w:sz w:val="26"/>
          <w:szCs w:val="26"/>
          <w:lang w:val="vi-VN"/>
        </w:rPr>
        <w:t xml:space="preserve"> năm 20</w:t>
      </w:r>
      <w:r>
        <w:rPr>
          <w:rFonts w:ascii="Times New Roman" w:hAnsi="Times New Roman" w:cs="Times New Roman"/>
          <w:i/>
          <w:sz w:val="26"/>
          <w:szCs w:val="26"/>
        </w:rPr>
        <w:t xml:space="preserve">23 </w:t>
      </w:r>
      <w:r>
        <w:rPr>
          <w:rFonts w:ascii="Times New Roman" w:hAnsi="Times New Roman" w:cs="Times New Roman"/>
          <w:i/>
          <w:sz w:val="26"/>
          <w:szCs w:val="26"/>
          <w:lang w:val="vi-VN"/>
        </w:rPr>
        <w:t>của</w:t>
      </w:r>
    </w:p>
    <w:p>
      <w:pPr>
        <w:spacing w:after="0"/>
        <w:jc w:val="center"/>
        <w:rPr>
          <w:rFonts w:ascii="Times New Roman" w:hAnsi="Times New Roman" w:cs="Times New Roman"/>
          <w:i/>
          <w:sz w:val="26"/>
          <w:szCs w:val="26"/>
          <w:lang w:val="vi-VN"/>
        </w:rPr>
      </w:pPr>
      <w:r>
        <w:rPr>
          <w:rFonts w:ascii="Times New Roman" w:hAnsi="Times New Roman" w:cs="Times New Roman"/>
          <w:i/>
          <w:sz w:val="26"/>
          <w:szCs w:val="26"/>
        </w:rPr>
        <w:t>T</w:t>
      </w:r>
      <w:r>
        <w:rPr>
          <w:rFonts w:ascii="Times New Roman" w:hAnsi="Times New Roman" w:cs="Times New Roman"/>
          <w:i/>
          <w:sz w:val="26"/>
          <w:szCs w:val="26"/>
          <w:lang w:val="vi-VN"/>
        </w:rPr>
        <w:t xml:space="preserve">rường Mầm non </w:t>
      </w:r>
      <w:r>
        <w:rPr>
          <w:rFonts w:ascii="Times New Roman" w:hAnsi="Times New Roman" w:cs="Times New Roman"/>
          <w:i/>
          <w:sz w:val="26"/>
          <w:szCs w:val="26"/>
        </w:rPr>
        <w:t xml:space="preserve">Bình Khánh </w:t>
      </w:r>
      <w:r>
        <w:rPr>
          <w:rFonts w:ascii="Times New Roman" w:hAnsi="Times New Roman" w:cs="Times New Roman"/>
          <w:i/>
          <w:sz w:val="26"/>
          <w:szCs w:val="26"/>
          <w:lang w:val="vi-VN"/>
        </w:rPr>
        <w:t xml:space="preserve">về Kế hoạch </w:t>
      </w:r>
      <w:r>
        <w:rPr>
          <w:rFonts w:ascii="Times New Roman" w:hAnsi="Times New Roman" w:cs="Times New Roman"/>
          <w:i/>
          <w:sz w:val="26"/>
          <w:szCs w:val="26"/>
        </w:rPr>
        <w:t xml:space="preserve">giáo dục mầm non </w:t>
      </w:r>
      <w:r>
        <w:rPr>
          <w:rFonts w:ascii="Times New Roman" w:hAnsi="Times New Roman" w:cs="Times New Roman"/>
          <w:i/>
          <w:sz w:val="26"/>
          <w:szCs w:val="26"/>
          <w:lang w:val="vi-VN"/>
        </w:rPr>
        <w:t xml:space="preserve">năm học </w:t>
      </w:r>
      <w:r>
        <w:rPr>
          <w:rFonts w:ascii="Times New Roman" w:hAnsi="Times New Roman" w:cs="Times New Roman"/>
          <w:i/>
          <w:sz w:val="26"/>
          <w:szCs w:val="26"/>
        </w:rPr>
        <w:t>2023-2024</w:t>
      </w:r>
      <w:r>
        <w:rPr>
          <w:rFonts w:ascii="Times New Roman" w:hAnsi="Times New Roman" w:cs="Times New Roman"/>
          <w:i/>
          <w:sz w:val="26"/>
          <w:szCs w:val="26"/>
          <w:lang w:val="vi-VN"/>
        </w:rPr>
        <w:t>)</w:t>
      </w:r>
    </w:p>
    <w:p>
      <w:pPr>
        <w:shd w:val="clear" w:color="auto" w:fill="FFFFFF"/>
        <w:spacing w:after="0"/>
        <w:jc w:val="both"/>
        <w:rPr>
          <w:rFonts w:ascii="Times New Roman" w:hAnsi="Times New Roman" w:eastAsia="Times New Roman" w:cs="Times New Roman"/>
          <w:color w:val="000000"/>
          <w:sz w:val="26"/>
          <w:szCs w:val="26"/>
        </w:rPr>
      </w:pPr>
      <w:r>
        <w:rPr>
          <w:rFonts w:ascii="Times New Roman" w:hAnsi="Times New Roman" w:cs="Times New Roman"/>
          <w:b/>
          <w:bCs/>
          <w:sz w:val="26"/>
          <w:szCs w:val="26"/>
        </w:rPr>
        <mc:AlternateContent>
          <mc:Choice Requires="wps">
            <w:drawing>
              <wp:anchor distT="0" distB="0" distL="114300" distR="114300" simplePos="0" relativeHeight="251662336" behindDoc="0" locked="0" layoutInCell="1" allowOverlap="1">
                <wp:simplePos x="0" y="0"/>
                <wp:positionH relativeFrom="column">
                  <wp:posOffset>2367915</wp:posOffset>
                </wp:positionH>
                <wp:positionV relativeFrom="paragraph">
                  <wp:posOffset>86360</wp:posOffset>
                </wp:positionV>
                <wp:extent cx="973455" cy="0"/>
                <wp:effectExtent l="0" t="0" r="1714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6.45pt;margin-top:6.8pt;height:0pt;width:76.65pt;z-index:251662336;mso-width-relative:page;mso-height-relative:page;" filled="f" stroked="t" coordsize="21600,21600" o:gfxdata="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jsNi1gAAAAkBAAAPAAAAAAAAAAEA&#10;IAAAACIAAABkcnMvZG93bnJldi54bWxQSwECFAAUAAAACACHTuJAJXCO99gBAADAAwAADgAAAAAA&#10;AAABACAAAAAlAQAAZHJzL2Uyb0RvYy54bWxQSwUGAAAAAAYABgBZAQAAbwUAAAAA&#10;">
                <v:fill on="f" focussize="0,0"/>
                <v:stroke color="#000000" joinstyle="round"/>
                <v:imagedata o:title=""/>
                <o:lock v:ext="edit" aspectratio="f"/>
              </v:shape>
            </w:pict>
          </mc:Fallback>
        </mc:AlternateConten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1.</w:t>
      </w:r>
      <w:r>
        <w:rPr>
          <w:rFonts w:ascii="Times New Roman" w:hAnsi="Times New Roman" w:cs="Times New Roman"/>
          <w:sz w:val="27"/>
          <w:szCs w:val="27"/>
        </w:rPr>
        <w:t xml:space="preserve"> Tỷ lệ huy động trẻ đến trường cụ thể:</w:t>
      </w:r>
    </w:p>
    <w:p>
      <w:pPr>
        <w:shd w:val="clear" w:color="auto" w:fill="FFFFFF"/>
        <w:tabs>
          <w:tab w:val="left" w:pos="567"/>
        </w:tabs>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 Nhà trẻ: 25%</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Mẫu giáo: 90%</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Riêng trẻ 5 tuổi: 99,2%</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2.</w:t>
      </w:r>
      <w:r>
        <w:rPr>
          <w:rFonts w:ascii="Times New Roman" w:hAnsi="Times New Roman" w:cs="Times New Roman"/>
          <w:sz w:val="27"/>
          <w:szCs w:val="27"/>
        </w:rPr>
        <w:t xml:space="preserve"> Tỷ lệ học sinh học bán trú và 2 buổi/ngày: 99,5%.</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3.</w:t>
      </w:r>
      <w:r>
        <w:rPr>
          <w:rFonts w:ascii="Times New Roman" w:hAnsi="Times New Roman" w:cs="Times New Roman"/>
          <w:sz w:val="27"/>
          <w:szCs w:val="27"/>
        </w:rPr>
        <w:t xml:space="preserve"> 100% tiếp tục nâng cao chất lượng thực hiện Chương trình Giáo dục mầm non. Xây dựng thực hiện chuyên đề “Xây dựng trường mầm non lấy trẻ làm trung tâm” giai đoạn 2021-2025 năm thứ 3.</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4.</w:t>
      </w:r>
      <w:r>
        <w:rPr>
          <w:rFonts w:ascii="Times New Roman" w:hAnsi="Times New Roman" w:cs="Times New Roman"/>
          <w:sz w:val="27"/>
          <w:szCs w:val="27"/>
        </w:rPr>
        <w:t xml:space="preserve"> 100% trẻ tại các nhóm/lớp đảm bảo an toàn trong năm học.</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5.</w:t>
      </w:r>
      <w:r>
        <w:rPr>
          <w:rFonts w:ascii="Times New Roman" w:hAnsi="Times New Roman" w:cs="Times New Roman"/>
          <w:sz w:val="27"/>
          <w:szCs w:val="27"/>
        </w:rPr>
        <w:t xml:space="preserve"> Duy trì chất lượng trường mầm non đạt chất lượng giáo dục, đạt chuẩn quốc gia tại đơn vị. </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6.</w:t>
      </w:r>
      <w:r>
        <w:rPr>
          <w:rFonts w:ascii="Times New Roman" w:hAnsi="Times New Roman" w:cs="Times New Roman"/>
          <w:sz w:val="27"/>
          <w:szCs w:val="27"/>
        </w:rPr>
        <w:t xml:space="preserve">  Tỷ lệ giáo viên nâng chuẩn trình độ đào tạo theo Luật Giáo dục: 93,6%, 100% giáo viên trường đang học nâng chuẩn.</w:t>
      </w:r>
    </w:p>
    <w:p>
      <w:pPr>
        <w:shd w:val="clear" w:color="auto" w:fill="FFFFFF"/>
        <w:spacing w:before="120" w:after="0" w:line="240" w:lineRule="auto"/>
        <w:ind w:firstLine="720"/>
        <w:jc w:val="both"/>
        <w:rPr>
          <w:rFonts w:ascii="Times New Roman" w:hAnsi="Times New Roman" w:eastAsia="Times New Roman" w:cs="Times New Roman"/>
          <w:color w:val="000000"/>
          <w:sz w:val="27"/>
          <w:szCs w:val="27"/>
        </w:rPr>
      </w:pPr>
      <w:r>
        <w:rPr>
          <w:rFonts w:ascii="Times New Roman" w:hAnsi="Times New Roman" w:cs="Times New Roman"/>
          <w:b/>
          <w:sz w:val="27"/>
          <w:szCs w:val="27"/>
        </w:rPr>
        <w:t>7.</w:t>
      </w:r>
      <w:r>
        <w:rPr>
          <w:rFonts w:ascii="Times New Roman" w:hAnsi="Times New Roman" w:cs="Times New Roman"/>
          <w:sz w:val="27"/>
          <w:szCs w:val="27"/>
        </w:rPr>
        <w:t xml:space="preserve"> </w:t>
      </w:r>
      <w:r>
        <w:rPr>
          <w:rFonts w:ascii="Times New Roman" w:hAnsi="Times New Roman" w:eastAsia="Times New Roman" w:cs="Times New Roman"/>
          <w:color w:val="000000"/>
          <w:sz w:val="27"/>
          <w:szCs w:val="27"/>
        </w:rPr>
        <w:t>Đơn vị xây dựng môi trường xanh, sạch, an toàn, thân thiện.</w:t>
      </w:r>
    </w:p>
    <w:p>
      <w:pPr>
        <w:shd w:val="clear" w:color="auto" w:fill="FFFFFF"/>
        <w:spacing w:before="120" w:after="0" w:line="240" w:lineRule="auto"/>
        <w:ind w:firstLine="709"/>
        <w:jc w:val="both"/>
        <w:rPr>
          <w:rFonts w:ascii="Times New Roman" w:hAnsi="Times New Roman" w:cs="Times New Roman"/>
          <w:spacing w:val="-6"/>
          <w:sz w:val="27"/>
          <w:szCs w:val="27"/>
        </w:rPr>
      </w:pPr>
      <w:r>
        <w:rPr>
          <w:rFonts w:ascii="Times New Roman" w:hAnsi="Times New Roman" w:cs="Times New Roman"/>
          <w:b/>
          <w:spacing w:val="-6"/>
          <w:sz w:val="27"/>
          <w:szCs w:val="27"/>
        </w:rPr>
        <w:t>8.</w:t>
      </w:r>
      <w:r>
        <w:rPr>
          <w:rFonts w:ascii="Times New Roman" w:hAnsi="Times New Roman" w:cs="Times New Roman"/>
          <w:spacing w:val="-6"/>
          <w:sz w:val="27"/>
          <w:szCs w:val="27"/>
        </w:rPr>
        <w:t xml:space="preserve"> 100% giáo viên được đánh giá theo chuẩn nghề nghiệp giáo viên mầm non; 100% cán bộ quản lý được đánh giá theo chuẩn hiệu trưởng cơ sở giáo dục mầm non.</w:t>
      </w:r>
    </w:p>
    <w:p>
      <w:pPr>
        <w:shd w:val="clear" w:color="auto" w:fill="FFFFFF"/>
        <w:tabs>
          <w:tab w:val="left" w:pos="426"/>
          <w:tab w:val="left" w:pos="1080"/>
        </w:tabs>
        <w:spacing w:before="120" w:after="0" w:line="240" w:lineRule="auto"/>
        <w:ind w:firstLine="720"/>
        <w:jc w:val="both"/>
        <w:rPr>
          <w:rFonts w:ascii="Times New Roman" w:hAnsi="Times New Roman" w:eastAsia="Times New Roman" w:cs="Times New Roman"/>
          <w:color w:val="000000"/>
          <w:sz w:val="27"/>
          <w:szCs w:val="27"/>
        </w:rPr>
      </w:pPr>
      <w:r>
        <w:rPr>
          <w:rFonts w:ascii="Times New Roman" w:hAnsi="Times New Roman" w:cs="Times New Roman"/>
          <w:b/>
          <w:sz w:val="27"/>
          <w:szCs w:val="27"/>
        </w:rPr>
        <w:t>9.</w:t>
      </w:r>
      <w:r>
        <w:rPr>
          <w:rFonts w:ascii="Times New Roman" w:hAnsi="Times New Roman" w:cs="Times New Roman"/>
          <w:sz w:val="27"/>
          <w:szCs w:val="27"/>
        </w:rPr>
        <w:t xml:space="preserve"> </w:t>
      </w:r>
      <w:r>
        <w:rPr>
          <w:rFonts w:ascii="Times New Roman" w:hAnsi="Times New Roman" w:eastAsia="Times New Roman" w:cs="Times New Roman"/>
          <w:color w:val="000000"/>
          <w:sz w:val="27"/>
          <w:szCs w:val="27"/>
        </w:rPr>
        <w:t xml:space="preserve">Đơn vị thực hiện có hiệu quả Cổng thông tin điện tử được tích hợp vào cổng thông tin của Ngành; </w:t>
      </w:r>
      <w:r>
        <w:rPr>
          <w:rFonts w:ascii="Times New Roman" w:hAnsi="Times New Roman" w:cs="Times New Roman"/>
          <w:sz w:val="27"/>
          <w:szCs w:val="27"/>
        </w:rPr>
        <w:t xml:space="preserve">100% cán bộ quản lý, giáo viên </w:t>
      </w:r>
      <w:r>
        <w:rPr>
          <w:rFonts w:ascii="Times New Roman" w:hAnsi="Times New Roman" w:eastAsia="Times New Roman" w:cs="Times New Roman"/>
          <w:color w:val="000000"/>
          <w:sz w:val="27"/>
          <w:szCs w:val="27"/>
        </w:rPr>
        <w:t xml:space="preserve">ứng dụng công nghệ thông tin và chuyển đổi số trong quản lý điều hành, tổ chức các hoạt động giáo dục và </w:t>
      </w:r>
      <w:r>
        <w:rPr>
          <w:rFonts w:ascii="Times New Roman" w:hAnsi="Times New Roman" w:cs="Times New Roman"/>
          <w:sz w:val="27"/>
          <w:szCs w:val="27"/>
        </w:rPr>
        <w:t>thực hiện chương trình giáo dục mầm non tại đơn vị.</w:t>
      </w:r>
      <w:r>
        <w:rPr>
          <w:rFonts w:ascii="Times New Roman" w:hAnsi="Times New Roman" w:eastAsia="Times New Roman" w:cs="Times New Roman"/>
          <w:color w:val="000000"/>
          <w:sz w:val="27"/>
          <w:szCs w:val="27"/>
        </w:rPr>
        <w:t xml:space="preserve">. </w:t>
      </w:r>
    </w:p>
    <w:p>
      <w:pPr>
        <w:shd w:val="clear" w:color="auto" w:fill="FFFFFF"/>
        <w:spacing w:before="120" w:after="0" w:line="240" w:lineRule="auto"/>
        <w:ind w:firstLine="709"/>
        <w:jc w:val="both"/>
        <w:rPr>
          <w:rFonts w:ascii="Times New Roman" w:hAnsi="Times New Roman" w:eastAsia="Calibri" w:cs="Times New Roman"/>
          <w:sz w:val="27"/>
          <w:szCs w:val="27"/>
        </w:rPr>
      </w:pPr>
      <w:r>
        <w:rPr>
          <w:rFonts w:ascii="Times New Roman" w:hAnsi="Times New Roman" w:eastAsia="Calibri" w:cs="Times New Roman"/>
          <w:b/>
          <w:sz w:val="27"/>
          <w:szCs w:val="27"/>
        </w:rPr>
        <w:t>10.</w:t>
      </w:r>
      <w:r>
        <w:rPr>
          <w:rFonts w:ascii="Times New Roman" w:hAnsi="Times New Roman" w:eastAsia="Calibri" w:cs="Times New Roman"/>
          <w:sz w:val="27"/>
          <w:szCs w:val="27"/>
        </w:rPr>
        <w:t xml:space="preserve"> 100% trẻ nhà trẻ, trẻ mẫu giáo đến trường trong năm học 2022-2023 được cập nhật đầy đủ mã định danh.</w:t>
      </w:r>
    </w:p>
    <w:p>
      <w:pPr>
        <w:shd w:val="clear" w:color="auto" w:fill="FFFFFF"/>
        <w:spacing w:before="120" w:after="0" w:line="240" w:lineRule="auto"/>
        <w:ind w:firstLine="709"/>
        <w:jc w:val="both"/>
        <w:rPr>
          <w:rFonts w:ascii="Times New Roman" w:hAnsi="Times New Roman" w:cs="Times New Roman"/>
          <w:sz w:val="27"/>
          <w:szCs w:val="27"/>
        </w:rPr>
      </w:pPr>
      <w:r>
        <w:rPr>
          <w:rFonts w:ascii="Times New Roman" w:hAnsi="Times New Roman" w:eastAsia="Calibri" w:cs="Times New Roman"/>
          <w:b/>
          <w:sz w:val="27"/>
          <w:szCs w:val="27"/>
        </w:rPr>
        <w:t>11.</w:t>
      </w:r>
      <w:r>
        <w:rPr>
          <w:rFonts w:ascii="Times New Roman" w:hAnsi="Times New Roman" w:eastAsia="Calibri" w:cs="Times New Roman"/>
          <w:sz w:val="27"/>
          <w:szCs w:val="27"/>
        </w:rPr>
        <w:t xml:space="preserve"> Tích cực tham gia các phong trào, hội thi do cấp trên phát động.</w:t>
      </w: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before="120" w:after="120" w:line="240" w:lineRule="atLeast"/>
        <w:jc w:val="both"/>
        <w:rPr>
          <w:rFonts w:ascii="Times New Roman" w:hAnsi="Times New Roman" w:eastAsia="Calibri" w:cs="Times New Roman"/>
          <w:b/>
          <w:sz w:val="27"/>
          <w:szCs w:val="27"/>
        </w:rPr>
      </w:pPr>
    </w:p>
    <w:p>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PHỤ LỤC 2</w:t>
      </w:r>
    </w:p>
    <w:p>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lang w:val="vi-VN"/>
        </w:rPr>
        <w:t xml:space="preserve">LỊCH CÔNG TÁC </w:t>
      </w:r>
      <w:r>
        <w:rPr>
          <w:rFonts w:ascii="Times New Roman" w:hAnsi="Times New Roman" w:cs="Times New Roman"/>
          <w:b/>
          <w:color w:val="000000"/>
          <w:sz w:val="26"/>
          <w:szCs w:val="26"/>
        </w:rPr>
        <w:t>THÁNG NĂM HỌC 2022-2023</w:t>
      </w:r>
    </w:p>
    <w:p>
      <w:pPr>
        <w:spacing w:after="0"/>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(Đính kèm Kế hoạch số </w:t>
      </w:r>
      <w:r>
        <w:rPr>
          <w:rFonts w:ascii="Times New Roman" w:hAnsi="Times New Roman" w:cs="Times New Roman"/>
          <w:i/>
          <w:sz w:val="26"/>
          <w:szCs w:val="26"/>
        </w:rPr>
        <w:t>201/</w:t>
      </w:r>
      <w:r>
        <w:rPr>
          <w:rFonts w:ascii="Times New Roman" w:hAnsi="Times New Roman" w:cs="Times New Roman"/>
          <w:i/>
          <w:sz w:val="26"/>
          <w:szCs w:val="26"/>
          <w:lang w:val="vi-VN"/>
        </w:rPr>
        <w:t>KH-MN</w:t>
      </w:r>
      <w:r>
        <w:rPr>
          <w:rFonts w:ascii="Times New Roman" w:hAnsi="Times New Roman" w:cs="Times New Roman"/>
          <w:i/>
          <w:sz w:val="26"/>
          <w:szCs w:val="26"/>
        </w:rPr>
        <w:t>BK</w:t>
      </w:r>
      <w:r>
        <w:rPr>
          <w:rFonts w:ascii="Times New Roman" w:hAnsi="Times New Roman" w:cs="Times New Roman"/>
          <w:i/>
          <w:sz w:val="26"/>
          <w:szCs w:val="26"/>
          <w:lang w:val="vi-VN"/>
        </w:rPr>
        <w:t xml:space="preserve"> ngày</w:t>
      </w:r>
      <w:r>
        <w:rPr>
          <w:rFonts w:ascii="Times New Roman" w:hAnsi="Times New Roman" w:cs="Times New Roman"/>
          <w:i/>
          <w:sz w:val="26"/>
          <w:szCs w:val="26"/>
        </w:rPr>
        <w:t xml:space="preserve"> 21</w:t>
      </w:r>
      <w:r>
        <w:rPr>
          <w:rFonts w:ascii="Times New Roman" w:hAnsi="Times New Roman" w:cs="Times New Roman"/>
          <w:i/>
          <w:sz w:val="26"/>
          <w:szCs w:val="26"/>
          <w:lang w:val="vi-VN"/>
        </w:rPr>
        <w:t xml:space="preserve"> tháng</w:t>
      </w:r>
      <w:r>
        <w:rPr>
          <w:rFonts w:ascii="Times New Roman" w:hAnsi="Times New Roman" w:cs="Times New Roman"/>
          <w:i/>
          <w:sz w:val="26"/>
          <w:szCs w:val="26"/>
        </w:rPr>
        <w:t xml:space="preserve"> 9</w:t>
      </w:r>
      <w:r>
        <w:rPr>
          <w:rFonts w:ascii="Times New Roman" w:hAnsi="Times New Roman" w:cs="Times New Roman"/>
          <w:i/>
          <w:sz w:val="26"/>
          <w:szCs w:val="26"/>
          <w:lang w:val="vi-VN"/>
        </w:rPr>
        <w:t xml:space="preserve"> năm 20</w:t>
      </w:r>
      <w:r>
        <w:rPr>
          <w:rFonts w:ascii="Times New Roman" w:hAnsi="Times New Roman" w:cs="Times New Roman"/>
          <w:i/>
          <w:sz w:val="26"/>
          <w:szCs w:val="26"/>
        </w:rPr>
        <w:t xml:space="preserve">23 </w:t>
      </w:r>
      <w:r>
        <w:rPr>
          <w:rFonts w:ascii="Times New Roman" w:hAnsi="Times New Roman" w:cs="Times New Roman"/>
          <w:i/>
          <w:sz w:val="26"/>
          <w:szCs w:val="26"/>
          <w:lang w:val="vi-VN"/>
        </w:rPr>
        <w:t xml:space="preserve">của </w:t>
      </w:r>
    </w:p>
    <w:p>
      <w:pPr>
        <w:spacing w:after="0"/>
        <w:jc w:val="center"/>
        <w:rPr>
          <w:rFonts w:ascii="Times New Roman" w:hAnsi="Times New Roman" w:cs="Times New Roman"/>
          <w:i/>
          <w:sz w:val="26"/>
          <w:szCs w:val="26"/>
          <w:lang w:val="vi-VN"/>
        </w:rPr>
      </w:pPr>
      <w:r>
        <w:rPr>
          <w:rFonts w:ascii="Times New Roman" w:hAnsi="Times New Roman" w:cs="Times New Roman"/>
          <w:i/>
          <w:sz w:val="26"/>
          <w:szCs w:val="26"/>
        </w:rPr>
        <w:t>T</w:t>
      </w:r>
      <w:r>
        <w:rPr>
          <w:rFonts w:ascii="Times New Roman" w:hAnsi="Times New Roman" w:cs="Times New Roman"/>
          <w:i/>
          <w:sz w:val="26"/>
          <w:szCs w:val="26"/>
          <w:lang w:val="vi-VN"/>
        </w:rPr>
        <w:t xml:space="preserve">rường Mầm non </w:t>
      </w:r>
      <w:r>
        <w:rPr>
          <w:rFonts w:ascii="Times New Roman" w:hAnsi="Times New Roman" w:cs="Times New Roman"/>
          <w:i/>
          <w:sz w:val="26"/>
          <w:szCs w:val="26"/>
        </w:rPr>
        <w:t>Bình Khánh</w:t>
      </w:r>
      <w:r>
        <w:rPr>
          <w:rFonts w:ascii="Times New Roman" w:hAnsi="Times New Roman" w:cs="Times New Roman"/>
          <w:i/>
          <w:sz w:val="26"/>
          <w:szCs w:val="26"/>
          <w:lang w:val="vi-VN"/>
        </w:rPr>
        <w:t xml:space="preserve"> về “Kế hoạch </w:t>
      </w:r>
      <w:r>
        <w:rPr>
          <w:rFonts w:ascii="Times New Roman" w:hAnsi="Times New Roman" w:cs="Times New Roman"/>
          <w:i/>
          <w:sz w:val="26"/>
          <w:szCs w:val="26"/>
        </w:rPr>
        <w:t xml:space="preserve">giáo dục mầm non </w:t>
      </w:r>
      <w:r>
        <w:rPr>
          <w:rFonts w:ascii="Times New Roman" w:hAnsi="Times New Roman" w:cs="Times New Roman"/>
          <w:i/>
          <w:sz w:val="26"/>
          <w:szCs w:val="26"/>
          <w:lang w:val="vi-VN"/>
        </w:rPr>
        <w:t xml:space="preserve">năm học </w:t>
      </w:r>
      <w:r>
        <w:rPr>
          <w:rFonts w:ascii="Times New Roman" w:hAnsi="Times New Roman" w:cs="Times New Roman"/>
          <w:i/>
          <w:sz w:val="26"/>
          <w:szCs w:val="26"/>
        </w:rPr>
        <w:t>2023-2024</w:t>
      </w:r>
      <w:r>
        <w:rPr>
          <w:rFonts w:ascii="Times New Roman" w:hAnsi="Times New Roman" w:cs="Times New Roman"/>
          <w:i/>
          <w:sz w:val="26"/>
          <w:szCs w:val="26"/>
          <w:lang w:val="vi-VN"/>
        </w:rPr>
        <w:t>”)</w:t>
      </w:r>
    </w:p>
    <w:p>
      <w:pPr>
        <w:spacing w:after="0"/>
        <w:jc w:val="center"/>
        <w:rPr>
          <w:rFonts w:ascii="Times New Roman" w:hAnsi="Times New Roman" w:cs="Times New Roman"/>
          <w:i/>
          <w:sz w:val="26"/>
          <w:szCs w:val="26"/>
          <w:lang w:val="vi-VN"/>
        </w:rPr>
      </w:pPr>
    </w:p>
    <w:tbl>
      <w:tblPr>
        <w:tblStyle w:val="4"/>
        <w:tblW w:w="9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163" w:type="dxa"/>
            <w:tcBorders>
              <w:bottom w:val="single" w:color="auto" w:sz="4" w:space="0"/>
            </w:tcBorders>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w:t>
            </w:r>
          </w:p>
        </w:tc>
        <w:tc>
          <w:tcPr>
            <w:tcW w:w="7916" w:type="dxa"/>
            <w:tcBorders>
              <w:bottom w:val="single" w:color="auto" w:sz="4" w:space="0"/>
            </w:tcBorders>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3" w:type="dxa"/>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w:t>
            </w:r>
          </w:p>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8/2023</w:t>
            </w:r>
          </w:p>
        </w:tc>
        <w:tc>
          <w:tcPr>
            <w:tcW w:w="7916" w:type="dxa"/>
          </w:tcPr>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xml:space="preserve">- Tổ chức họp Liên tịch, Hội đồng sư phạm nhà trường tháng 8/2023. </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Triển khai thực hiện Kế hoạch huy động trẻ đến trường năm học 2023-2024 và thực hiện công tác tuyển sinh năm học 2023-2024.</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rPr>
              <w:t>- C</w:t>
            </w:r>
            <w:r>
              <w:rPr>
                <w:rFonts w:ascii="Times New Roman" w:hAnsi="Times New Roman" w:cs="Times New Roman"/>
                <w:sz w:val="26"/>
                <w:szCs w:val="26"/>
                <w:lang w:val="vi-VN"/>
              </w:rPr>
              <w:t>huẩn bị nội dung bồi dưỡng chuyên môn Hè năm 20</w:t>
            </w:r>
            <w:r>
              <w:rPr>
                <w:rFonts w:ascii="Times New Roman" w:hAnsi="Times New Roman" w:cs="Times New Roman"/>
                <w:sz w:val="26"/>
                <w:szCs w:val="26"/>
              </w:rPr>
              <w:t>22</w:t>
            </w:r>
            <w:r>
              <w:rPr>
                <w:rFonts w:ascii="Times New Roman" w:hAnsi="Times New Roman" w:cs="Times New Roman"/>
                <w:sz w:val="26"/>
                <w:szCs w:val="26"/>
                <w:lang w:val="vi-VN"/>
              </w:rPr>
              <w:t xml:space="preserve"> tại đơn vị.</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Tham gia bồi dưỡng các lớp Bồi dưỡng chuyên môn hè do cấp trên triệu tập và các lớp nghiệp vụ.</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Tổ chức bồi dưỡng chuyên môn</w:t>
            </w:r>
            <w:r>
              <w:rPr>
                <w:rFonts w:ascii="Times New Roman" w:hAnsi="Times New Roman" w:cs="Times New Roman"/>
                <w:sz w:val="26"/>
                <w:szCs w:val="26"/>
              </w:rPr>
              <w:t>, nghiệm vụ</w:t>
            </w:r>
            <w:r>
              <w:rPr>
                <w:rFonts w:ascii="Times New Roman" w:hAnsi="Times New Roman" w:cs="Times New Roman"/>
                <w:sz w:val="26"/>
                <w:szCs w:val="26"/>
                <w:lang w:val="vi-VN"/>
              </w:rPr>
              <w:t xml:space="preserve"> Hè 20</w:t>
            </w:r>
            <w:r>
              <w:rPr>
                <w:rFonts w:ascii="Times New Roman" w:hAnsi="Times New Roman" w:cs="Times New Roman"/>
                <w:sz w:val="26"/>
                <w:szCs w:val="26"/>
              </w:rPr>
              <w:t>23 tại đơn vị.</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Thực hiện “Báo cáo tự đánh giá chất lượng trường mầm non”: Sắp xếp minh chứng năm học 2022-2023.</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Hướng dẫn giáo viên xây dựng kế hoạch GDMN các lứa tuồi, xây dựng môi trường giáo dục.</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Tổ chức kiểm tra công tác chuẩn bị năm học mới: </w:t>
            </w:r>
            <w:r>
              <w:rPr>
                <w:rFonts w:ascii="Times New Roman" w:hAnsi="Times New Roman" w:cs="Times New Roman"/>
                <w:sz w:val="26"/>
                <w:szCs w:val="26"/>
              </w:rPr>
              <w:t>x</w:t>
            </w:r>
            <w:r>
              <w:rPr>
                <w:rFonts w:ascii="Times New Roman" w:hAnsi="Times New Roman" w:cs="Times New Roman"/>
                <w:sz w:val="26"/>
                <w:szCs w:val="26"/>
                <w:lang w:val="vi-VN"/>
              </w:rPr>
              <w:t>ây dựng môi trường giáo dục, trang trí lớp, tổng vệ sinh nhóm lớp, khu vực, cải tạo, chăm sóc vườn trường, bảng biểu..</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Thực hiện các loại báo cáo đầu năm.</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Triển khai thực hiện nghiêm các </w:t>
            </w:r>
            <w:r>
              <w:rPr>
                <w:rFonts w:ascii="Times New Roman" w:hAnsi="Times New Roman" w:cs="Times New Roman"/>
                <w:sz w:val="26"/>
                <w:szCs w:val="26"/>
              </w:rPr>
              <w:t>c</w:t>
            </w:r>
            <w:r>
              <w:rPr>
                <w:rFonts w:ascii="Times New Roman" w:hAnsi="Times New Roman" w:cs="Times New Roman"/>
                <w:sz w:val="26"/>
                <w:szCs w:val="26"/>
                <w:lang w:val="vi-VN"/>
              </w:rPr>
              <w:t>ông văn về phòng, chống dịch bệnh.</w:t>
            </w:r>
          </w:p>
          <w:p>
            <w:pPr>
              <w:tabs>
                <w:tab w:val="left" w:pos="180"/>
              </w:tabs>
              <w:spacing w:after="0"/>
              <w:jc w:val="both"/>
              <w:rPr>
                <w:rFonts w:ascii="Times New Roman" w:hAnsi="Times New Roman" w:eastAsia="Calibri" w:cs="Times New Roman"/>
                <w:sz w:val="26"/>
                <w:szCs w:val="26"/>
                <w:lang w:val="es-BO"/>
              </w:rPr>
            </w:pPr>
            <w:r>
              <w:rPr>
                <w:rFonts w:ascii="Times New Roman" w:hAnsi="Times New Roman" w:eastAsia="Calibri" w:cs="Times New Roman"/>
                <w:sz w:val="26"/>
                <w:szCs w:val="26"/>
                <w:lang w:val="es-BO"/>
              </w:rPr>
              <w:t>- Phân công chuyên môn tạm thời cho đội ngũ năm học 2023-2024; Quyết định thành lập tổ CM, VP, bổ nhiệm tổ trưởng và tổ phó các tổ.</w:t>
            </w:r>
          </w:p>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Tham dự</w:t>
            </w:r>
            <w:r>
              <w:rPr>
                <w:rFonts w:ascii="Times New Roman" w:hAnsi="Times New Roman" w:cs="Times New Roman"/>
                <w:color w:val="000000"/>
                <w:sz w:val="26"/>
                <w:szCs w:val="26"/>
              </w:rPr>
              <w:t xml:space="preserve"> Hội nghị tổng kết năm học 2022-2023 và triển khai nhiệm vụ năm học 2023-2024</w:t>
            </w:r>
            <w:r>
              <w:rPr>
                <w:rFonts w:ascii="Times New Roman" w:hAnsi="Times New Roman" w:cs="Times New Roman"/>
                <w:color w:val="000000"/>
                <w:sz w:val="26"/>
                <w:szCs w:val="26"/>
                <w:lang w:val="vi-VN"/>
              </w:rPr>
              <w:t xml:space="preserve"> do Sở Giáo dục và Đào tạo tổ chức.</w:t>
            </w:r>
          </w:p>
          <w:p>
            <w:pPr>
              <w:spacing w:after="0"/>
              <w:jc w:val="both"/>
              <w:rPr>
                <w:rFonts w:ascii="Times New Roman" w:hAnsi="Times New Roman" w:eastAsia="Calibri" w:cs="Times New Roman"/>
                <w:sz w:val="26"/>
                <w:szCs w:val="26"/>
                <w:lang w:val="vi-VN"/>
              </w:rPr>
            </w:pPr>
            <w:r>
              <w:rPr>
                <w:rFonts w:ascii="Times New Roman" w:hAnsi="Times New Roman" w:cs="Times New Roman"/>
                <w:color w:val="000000"/>
                <w:sz w:val="26"/>
                <w:szCs w:val="26"/>
              </w:rPr>
              <w:t>- Đón phòng GD k</w:t>
            </w:r>
            <w:r>
              <w:rPr>
                <w:rFonts w:ascii="Times New Roman" w:hAnsi="Times New Roman" w:cs="Times New Roman"/>
                <w:color w:val="000000"/>
                <w:sz w:val="26"/>
                <w:szCs w:val="26"/>
                <w:lang w:val="vi-VN"/>
              </w:rPr>
              <w:t xml:space="preserve">iểm tra </w:t>
            </w:r>
            <w:r>
              <w:rPr>
                <w:rFonts w:ascii="Times New Roman" w:hAnsi="Times New Roman" w:eastAsia="Calibri" w:cs="Times New Roman"/>
                <w:sz w:val="26"/>
                <w:szCs w:val="26"/>
              </w:rPr>
              <w:t>công tác chuẩn bị năm học 2023-2024</w:t>
            </w:r>
            <w:r>
              <w:rPr>
                <w:rFonts w:ascii="Times New Roman" w:hAnsi="Times New Roman" w:eastAsia="Calibri" w:cs="Times New Roman"/>
                <w:sz w:val="26"/>
                <w:szCs w:val="26"/>
                <w:lang w:val="vi-VN"/>
              </w:rPr>
              <w:t xml:space="preserve"> tại trường.</w:t>
            </w:r>
          </w:p>
          <w:p>
            <w:pPr>
              <w:spacing w:after="0"/>
              <w:ind w:left="-28"/>
              <w:jc w:val="both"/>
              <w:rPr>
                <w:rFonts w:ascii="Times New Roman" w:hAnsi="Times New Roman" w:cs="Times New Roman"/>
                <w:color w:val="000000"/>
                <w:sz w:val="26"/>
                <w:szCs w:val="26"/>
              </w:rPr>
            </w:pPr>
            <w:r>
              <w:rPr>
                <w:rFonts w:ascii="Times New Roman" w:hAnsi="Times New Roman" w:cs="Times New Roman"/>
                <w:color w:val="000000"/>
                <w:sz w:val="26"/>
                <w:szCs w:val="26"/>
              </w:rPr>
              <w:t>- Hướng dẫn tổ chức hoạt động đầu năm học 2023-2024.</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Thực hiện các loại báo cáo.</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lang w:val="vi-VN"/>
              </w:rPr>
              <w:t>- Tham dự học tập chính trị hè năm 202</w:t>
            </w:r>
            <w:r>
              <w:rPr>
                <w:rFonts w:ascii="Times New Roman" w:hAnsi="Times New Roman" w:cs="Times New Roman"/>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9/2023</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Tổ chức họp Liên tịch, Hội đồng sư phạm nhà trường tháng 9/2023.</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Họp Hội Đồng trường phiên thứ </w:t>
            </w:r>
            <w:r>
              <w:rPr>
                <w:rFonts w:ascii="Times New Roman" w:hAnsi="Times New Roman" w:cs="Times New Roman"/>
                <w:sz w:val="26"/>
                <w:szCs w:val="26"/>
              </w:rPr>
              <w:t>ba</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nhiệm kỳ 20</w:t>
            </w:r>
            <w:r>
              <w:rPr>
                <w:rFonts w:ascii="Times New Roman" w:hAnsi="Times New Roman" w:cs="Times New Roman"/>
                <w:sz w:val="26"/>
                <w:szCs w:val="26"/>
              </w:rPr>
              <w:t>23</w:t>
            </w:r>
            <w:r>
              <w:rPr>
                <w:rFonts w:ascii="Times New Roman" w:hAnsi="Times New Roman" w:cs="Times New Roman"/>
                <w:sz w:val="26"/>
                <w:szCs w:val="26"/>
                <w:lang w:val="vi-VN"/>
              </w:rPr>
              <w:t>-202</w:t>
            </w:r>
            <w:r>
              <w:rPr>
                <w:rFonts w:ascii="Times New Roman" w:hAnsi="Times New Roman" w:cs="Times New Roman"/>
                <w:sz w:val="26"/>
                <w:szCs w:val="26"/>
              </w:rPr>
              <w:t xml:space="preserve">7 </w:t>
            </w:r>
            <w:r>
              <w:rPr>
                <w:rFonts w:ascii="Times New Roman" w:hAnsi="Times New Roman" w:cs="Times New Roman"/>
                <w:sz w:val="26"/>
                <w:szCs w:val="26"/>
                <w:lang w:val="vi-VN"/>
              </w:rPr>
              <w:t xml:space="preserve">năm học </w:t>
            </w:r>
            <w:r>
              <w:rPr>
                <w:rFonts w:ascii="Times New Roman" w:hAnsi="Times New Roman" w:cs="Times New Roman"/>
                <w:sz w:val="26"/>
                <w:szCs w:val="26"/>
              </w:rPr>
              <w:t>2023-2024</w:t>
            </w:r>
            <w:r>
              <w:rPr>
                <w:rFonts w:ascii="Times New Roman" w:hAnsi="Times New Roman" w:cs="Times New Roman"/>
                <w:sz w:val="26"/>
                <w:szCs w:val="26"/>
                <w:lang w:val="vi-VN"/>
              </w:rPr>
              <w:t>.</w:t>
            </w:r>
          </w:p>
          <w:p>
            <w:pPr>
              <w:spacing w:after="0"/>
              <w:jc w:val="both"/>
              <w:rPr>
                <w:rFonts w:ascii="Times New Roman" w:hAnsi="Times New Roman" w:cs="Times New Roman"/>
                <w:sz w:val="26"/>
                <w:szCs w:val="26"/>
              </w:rPr>
            </w:pPr>
            <w:r>
              <w:rPr>
                <w:rFonts w:ascii="Times New Roman" w:hAnsi="Times New Roman" w:cs="Times New Roman"/>
                <w:sz w:val="26"/>
                <w:szCs w:val="26"/>
              </w:rPr>
              <w:t>- Tổ chức họp phụ huynh cháu mới</w:t>
            </w:r>
          </w:p>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Tham dự</w:t>
            </w:r>
            <w:r>
              <w:rPr>
                <w:rFonts w:ascii="Times New Roman" w:hAnsi="Times New Roman" w:cs="Times New Roman"/>
                <w:color w:val="000000"/>
                <w:sz w:val="26"/>
                <w:szCs w:val="26"/>
              </w:rPr>
              <w:t xml:space="preserve"> Hội nghị tổng kết năm học 2022-2023 và triển khai nhiệm vụ năm học 2023-2024</w:t>
            </w: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Phòng</w:t>
            </w:r>
            <w:r>
              <w:rPr>
                <w:rFonts w:ascii="Times New Roman" w:hAnsi="Times New Roman" w:cs="Times New Roman"/>
                <w:color w:val="000000"/>
                <w:sz w:val="26"/>
                <w:szCs w:val="26"/>
                <w:lang w:val="vi-VN"/>
              </w:rPr>
              <w:t xml:space="preserve"> Giáo dục và Đào tạo tổ chức.</w:t>
            </w:r>
          </w:p>
          <w:p>
            <w:pPr>
              <w:spacing w:after="0"/>
              <w:jc w:val="both"/>
              <w:rPr>
                <w:rFonts w:ascii="Times New Roman" w:hAnsi="Times New Roman" w:cs="Times New Roman"/>
                <w:sz w:val="26"/>
                <w:szCs w:val="26"/>
              </w:rPr>
            </w:pPr>
            <w:r>
              <w:rPr>
                <w:rFonts w:ascii="Times New Roman" w:hAnsi="Times New Roman" w:cs="Times New Roman"/>
                <w:sz w:val="26"/>
                <w:szCs w:val="26"/>
              </w:rPr>
              <w:t>- Tổ chức Lễ hội K</w:t>
            </w:r>
            <w:r>
              <w:rPr>
                <w:rFonts w:ascii="Times New Roman" w:hAnsi="Times New Roman" w:eastAsia="Calibri" w:cs="Times New Roman"/>
                <w:sz w:val="26"/>
                <w:szCs w:val="26"/>
              </w:rPr>
              <w:t xml:space="preserve">hai giảng năm học  2023-2024 với chủ đề </w:t>
            </w:r>
            <w:r>
              <w:rPr>
                <w:rFonts w:ascii="Times New Roman" w:hAnsi="Times New Roman" w:cs="Times New Roman"/>
                <w:sz w:val="26"/>
                <w:szCs w:val="26"/>
              </w:rPr>
              <w:t>“</w:t>
            </w:r>
            <w:r>
              <w:rPr>
                <w:rFonts w:ascii="Times New Roman" w:hAnsi="Times New Roman" w:cs="Times New Roman"/>
                <w:sz w:val="26"/>
                <w:szCs w:val="26"/>
                <w:lang w:val="vi-VN"/>
              </w:rPr>
              <w:t>Ngày hội đến trường</w:t>
            </w:r>
            <w:r>
              <w:rPr>
                <w:rFonts w:ascii="Times New Roman" w:hAnsi="Times New Roman" w:cs="Times New Roman"/>
                <w:sz w:val="26"/>
                <w:szCs w:val="26"/>
              </w:rPr>
              <w:t xml:space="preserve"> của bé”; Lễ hội “Vui hội Trăng Rằm” </w:t>
            </w:r>
            <w:r>
              <w:rPr>
                <w:rFonts w:ascii="Times New Roman" w:hAnsi="Times New Roman" w:cs="Times New Roman"/>
                <w:bCs/>
                <w:sz w:val="26"/>
                <w:szCs w:val="26"/>
              </w:rPr>
              <w:t>dự kiến buổi chiều.</w:t>
            </w:r>
          </w:p>
          <w:p>
            <w:pPr>
              <w:spacing w:after="0"/>
              <w:jc w:val="both"/>
              <w:rPr>
                <w:rFonts w:ascii="Times New Roman" w:hAnsi="Times New Roman" w:cs="Times New Roman"/>
                <w:i/>
                <w:sz w:val="26"/>
                <w:szCs w:val="26"/>
                <w:lang w:val="pl-PL"/>
              </w:rPr>
            </w:pP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 xml:space="preserve">Tổ </w:t>
            </w:r>
            <w:r>
              <w:rPr>
                <w:rFonts w:ascii="Times New Roman" w:hAnsi="Times New Roman" w:cs="Times New Roman"/>
                <w:color w:val="000000"/>
                <w:sz w:val="26"/>
                <w:szCs w:val="26"/>
                <w:lang w:val="pl-PL"/>
              </w:rPr>
              <w:t>chức cân đo và phân loại tình trạng dinh dưỡng cho trẻ lần 1 năm học 2023-2024 tháng 9/2023.</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lang w:val="pl-PL"/>
              </w:rPr>
              <w:t>Tổ chức d</w:t>
            </w:r>
            <w:r>
              <w:rPr>
                <w:rFonts w:ascii="Times New Roman" w:hAnsi="Times New Roman" w:cs="Times New Roman"/>
                <w:color w:val="000000"/>
                <w:sz w:val="26"/>
                <w:szCs w:val="26"/>
                <w:lang w:val="vi-VN"/>
              </w:rPr>
              <w:t xml:space="preserve">uyệt kế hoạch </w:t>
            </w:r>
            <w:r>
              <w:rPr>
                <w:rFonts w:ascii="Times New Roman" w:hAnsi="Times New Roman" w:cs="Times New Roman"/>
                <w:color w:val="000000"/>
                <w:sz w:val="26"/>
                <w:szCs w:val="26"/>
              </w:rPr>
              <w:t xml:space="preserve">thực hiện chương trình GDMN của đơn vị theo bối cảnh địa phương </w:t>
            </w:r>
            <w:r>
              <w:rPr>
                <w:rFonts w:ascii="Times New Roman" w:hAnsi="Times New Roman" w:cs="Times New Roman"/>
                <w:sz w:val="26"/>
                <w:szCs w:val="26"/>
                <w:lang w:val="vi-VN"/>
              </w:rPr>
              <w:t xml:space="preserve">năm học </w:t>
            </w:r>
            <w:r>
              <w:rPr>
                <w:rFonts w:ascii="Times New Roman" w:hAnsi="Times New Roman" w:cs="Times New Roman"/>
                <w:sz w:val="26"/>
                <w:szCs w:val="26"/>
              </w:rPr>
              <w:t>2023-2024”</w:t>
            </w:r>
            <w:r>
              <w:rPr>
                <w:rFonts w:ascii="Times New Roman" w:hAnsi="Times New Roman" w:cs="Times New Roman"/>
                <w:color w:val="000000"/>
                <w:sz w:val="26"/>
                <w:szCs w:val="26"/>
                <w:lang w:val="vi-VN"/>
              </w:rPr>
              <w:t>.</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 và đơn vị.</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Báo cáo nhanh tình hình đầu năm học</w:t>
            </w:r>
            <w:r>
              <w:rPr>
                <w:rFonts w:ascii="Times New Roman" w:hAnsi="Times New Roman" w:cs="Times New Roman"/>
                <w:sz w:val="26"/>
                <w:szCs w:val="26"/>
              </w:rPr>
              <w:t xml:space="preserve"> và báo cáo công tác huy động trẻ và Tuyển sinh năm học 2023-2024 về</w:t>
            </w:r>
            <w:r>
              <w:rPr>
                <w:rFonts w:ascii="Times New Roman" w:hAnsi="Times New Roman" w:cs="Times New Roman"/>
                <w:sz w:val="26"/>
                <w:szCs w:val="26"/>
                <w:lang w:val="vi-VN"/>
              </w:rPr>
              <w:t xml:space="preserve"> Phòng GD&amp;ĐT.</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Chuẩn bị văn kiện cho Hội nghị </w:t>
            </w:r>
            <w:r>
              <w:rPr>
                <w:rFonts w:ascii="Times New Roman" w:hAnsi="Times New Roman" w:cs="Times New Roman"/>
                <w:sz w:val="26"/>
                <w:szCs w:val="26"/>
              </w:rPr>
              <w:t>c</w:t>
            </w:r>
            <w:r>
              <w:rPr>
                <w:rFonts w:ascii="Times New Roman" w:hAnsi="Times New Roman" w:cs="Times New Roman"/>
                <w:sz w:val="26"/>
                <w:szCs w:val="26"/>
                <w:lang w:val="vi-VN"/>
              </w:rPr>
              <w:t xml:space="preserve">án bộ, công chức, viên chức năm học </w:t>
            </w:r>
            <w:r>
              <w:rPr>
                <w:rFonts w:ascii="Times New Roman" w:hAnsi="Times New Roman" w:cs="Times New Roman"/>
                <w:sz w:val="26"/>
                <w:szCs w:val="26"/>
              </w:rPr>
              <w:t>2023-2024</w:t>
            </w:r>
            <w:r>
              <w:rPr>
                <w:rFonts w:ascii="Times New Roman" w:hAnsi="Times New Roman" w:cs="Times New Roman"/>
                <w:sz w:val="26"/>
                <w:szCs w:val="26"/>
                <w:lang w:val="vi-VN"/>
              </w:rPr>
              <w:t>.</w:t>
            </w:r>
          </w:p>
          <w:p>
            <w:pPr>
              <w:tabs>
                <w:tab w:val="left" w:pos="180"/>
              </w:tabs>
              <w:spacing w:after="0"/>
              <w:jc w:val="both"/>
              <w:rPr>
                <w:rFonts w:ascii="Times New Roman" w:hAnsi="Times New Roman" w:eastAsia="Calibri" w:cs="Times New Roman"/>
                <w:sz w:val="26"/>
                <w:szCs w:val="26"/>
                <w:lang w:val="es-BO"/>
              </w:rPr>
            </w:pPr>
            <w:r>
              <w:rPr>
                <w:rFonts w:ascii="Times New Roman" w:hAnsi="Times New Roman" w:cs="Times New Roman"/>
                <w:sz w:val="26"/>
                <w:szCs w:val="26"/>
                <w:lang w:val="es-BO"/>
              </w:rPr>
              <w:t>- Xây dựng Dự thảo Dự toán tạm thu năm học 2023-2024.</w:t>
            </w:r>
          </w:p>
          <w:p>
            <w:pPr>
              <w:tabs>
                <w:tab w:val="left" w:pos="180"/>
              </w:tabs>
              <w:spacing w:after="0"/>
              <w:jc w:val="both"/>
              <w:rPr>
                <w:rFonts w:ascii="Times New Roman" w:hAnsi="Times New Roman" w:eastAsia="Calibri" w:cs="Times New Roman"/>
                <w:sz w:val="26"/>
                <w:szCs w:val="26"/>
                <w:lang w:val="es-BO"/>
              </w:rPr>
            </w:pPr>
            <w:r>
              <w:rPr>
                <w:rFonts w:ascii="Times New Roman" w:hAnsi="Times New Roman" w:cs="Times New Roman"/>
                <w:sz w:val="26"/>
                <w:szCs w:val="26"/>
              </w:rPr>
              <w:t>- Xây dựng và triển khai kế hoạch truyền thông Giáo dục sức khỏe, dinh dưỡng; giáo dục kỹ năng sống; Kế hoạch kiểm tra nội bộ; kế hoạch vận động tài trợ; kế hoạch bồi dưỡng chuyên môn, chuyên đề năm học: 2023 – 2024.</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Xây dựng Dự thảo K</w:t>
            </w:r>
            <w:r>
              <w:rPr>
                <w:rFonts w:ascii="Times New Roman" w:hAnsi="Times New Roman" w:cs="Times New Roman"/>
                <w:sz w:val="26"/>
                <w:szCs w:val="26"/>
                <w:lang w:val="vi-VN"/>
              </w:rPr>
              <w:t>ế hoạch năm học 202</w:t>
            </w:r>
            <w:r>
              <w:rPr>
                <w:rFonts w:ascii="Times New Roman" w:hAnsi="Times New Roman" w:cs="Times New Roman"/>
                <w:sz w:val="26"/>
                <w:szCs w:val="26"/>
              </w:rPr>
              <w:t>3-</w:t>
            </w:r>
            <w:r>
              <w:rPr>
                <w:rFonts w:ascii="Times New Roman" w:hAnsi="Times New Roman" w:cs="Times New Roman"/>
                <w:sz w:val="26"/>
                <w:szCs w:val="26"/>
                <w:lang w:val="vi-VN"/>
              </w:rPr>
              <w:t xml:space="preserve"> 202</w:t>
            </w:r>
            <w:r>
              <w:rPr>
                <w:rFonts w:ascii="Times New Roman" w:hAnsi="Times New Roman" w:cs="Times New Roman"/>
                <w:sz w:val="26"/>
                <w:szCs w:val="26"/>
              </w:rPr>
              <w:t>4và tổ chức góp ý trong HĐSP, Hội đồng trường.</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Tổ chức Hội nghị và Đại hội cha mẹ học sinh cấp lớp, cấp trường.</w:t>
            </w:r>
          </w:p>
          <w:p>
            <w:pPr>
              <w:pStyle w:val="2"/>
              <w:tabs>
                <w:tab w:val="center" w:pos="2018"/>
                <w:tab w:val="left" w:pos="3060"/>
              </w:tabs>
              <w:spacing w:before="0" w:after="0" w:line="276" w:lineRule="auto"/>
              <w:rPr>
                <w:rFonts w:ascii="Times New Roman" w:hAnsi="Times New Roman" w:cs="Times New Roman"/>
                <w:b w:val="0"/>
                <w:bCs w:val="0"/>
              </w:rPr>
            </w:pPr>
            <w:r>
              <w:rPr>
                <w:rFonts w:ascii="Times New Roman" w:hAnsi="Times New Roman" w:cs="Times New Roman"/>
                <w:b w:val="0"/>
              </w:rPr>
              <w:t xml:space="preserve">- Tiến hành </w:t>
            </w:r>
            <w:r>
              <w:rPr>
                <w:rFonts w:ascii="Times New Roman" w:hAnsi="Times New Roman" w:cs="Times New Roman"/>
                <w:b w:val="0"/>
                <w:bCs w:val="0"/>
              </w:rPr>
              <w:t xml:space="preserve">rà soát và tổng hợp danh sách trẻ chưa đăng lý nhập học để </w:t>
            </w:r>
            <w:r>
              <w:rPr>
                <w:rFonts w:ascii="Times New Roman" w:hAnsi="Times New Roman" w:cs="Times New Roman"/>
                <w:b w:val="0"/>
              </w:rPr>
              <w:t xml:space="preserve">phối hợp cán bộ phụ trách công tác phổ cập thị trấn Cần Thạnh </w:t>
            </w:r>
            <w:r>
              <w:rPr>
                <w:rFonts w:ascii="Times New Roman" w:hAnsi="Times New Roman" w:cs="Times New Roman"/>
                <w:b w:val="0"/>
                <w:bCs w:val="0"/>
              </w:rPr>
              <w:t>vận động trẻ ra lớp năm học 2023-2024, nhất là trẻ 5 tuổi.</w:t>
            </w:r>
          </w:p>
          <w:p>
            <w:pPr>
              <w:tabs>
                <w:tab w:val="left" w:pos="180"/>
              </w:tabs>
              <w:spacing w:after="0"/>
              <w:jc w:val="both"/>
              <w:rPr>
                <w:rFonts w:ascii="Times New Roman" w:hAnsi="Times New Roman" w:eastAsia="Calibri" w:cs="Times New Roman"/>
                <w:sz w:val="26"/>
                <w:szCs w:val="26"/>
              </w:rPr>
            </w:pP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Dự Hội nghị tổng kết năm học 2022-2023 và triển khai nhiệm vụ năm học 2022-2023 giáo dục mầm non huyện Cần Giờ và Tổng kết Hội thi giáo viên mầm non dạy giỏi cấp huyện năm học 2023-2024.</w:t>
            </w:r>
          </w:p>
          <w:p>
            <w:pPr>
              <w:tabs>
                <w:tab w:val="left" w:pos="180"/>
              </w:tabs>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 Tiếp tục triển khai kế hoạch chuyên đề “Xây dựng trường mầm non lấy trẻ làm trung tâm” giai đoạn 2021-2025; năm thứ 3.</w:t>
            </w:r>
          </w:p>
          <w:p>
            <w:pPr>
              <w:tabs>
                <w:tab w:val="left" w:pos="180"/>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Tiếp tục thực hiện thí điểm Chương trình GDMN mới </w:t>
            </w:r>
            <w:r>
              <w:rPr>
                <w:rFonts w:ascii="Times New Roman" w:hAnsi="Times New Roman" w:cs="Times New Roman"/>
                <w:color w:val="000000"/>
                <w:sz w:val="26"/>
                <w:szCs w:val="26"/>
                <w:lang w:val="vi-VN"/>
              </w:rPr>
              <w:t>theo chỉ đạo của Sở Giáo dục và Đào tạo.</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Tiếp tục thực hiện nội dung giáo dục giới tính Era cho trẻ mẫu giáo từ 3-5 tuổi trong phát triển chương trình.</w:t>
            </w:r>
          </w:p>
          <w:p>
            <w:pPr>
              <w:tabs>
                <w:tab w:val="left" w:pos="180"/>
              </w:tabs>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 Rà soát số liệu phổ cập giáo dục mầm non trẻ 5 tuổi trên hệ thống thông tin điện tử quản lý phổ cập giáo dục, xoá mù chữ.</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Hướng dẫn học tập BDTX và kiểm tra hồ sơ học tập BDTX của CBQL, GV NH 2023-2024.</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Thực hiện các hợp đồng: Thực phẩm, gas, nước uống, sữa bột, thực phẩm, bảo hiểm tai nạn..</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Đón Đoàn kiểm tra công tác Vệ sinh an toàn thực phẩm năm 2023.</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Tham dự d</w:t>
            </w:r>
            <w:r>
              <w:rPr>
                <w:rFonts w:ascii="Times New Roman" w:hAnsi="Times New Roman" w:cs="Times New Roman"/>
                <w:sz w:val="26"/>
                <w:szCs w:val="26"/>
                <w:lang w:val="vi-VN"/>
              </w:rPr>
              <w:t>uyệt kế hoạch năm học 202</w:t>
            </w:r>
            <w:r>
              <w:rPr>
                <w:rFonts w:ascii="Times New Roman" w:hAnsi="Times New Roman" w:cs="Times New Roman"/>
                <w:sz w:val="26"/>
                <w:szCs w:val="26"/>
              </w:rPr>
              <w:t>3-</w:t>
            </w:r>
            <w:r>
              <w:rPr>
                <w:rFonts w:ascii="Times New Roman" w:hAnsi="Times New Roman" w:cs="Times New Roman"/>
                <w:sz w:val="26"/>
                <w:szCs w:val="26"/>
                <w:lang w:val="vi-VN"/>
              </w:rPr>
              <w:t xml:space="preserve"> 202</w:t>
            </w:r>
            <w:r>
              <w:rPr>
                <w:rFonts w:ascii="Times New Roman" w:hAnsi="Times New Roman" w:cs="Times New Roman"/>
                <w:sz w:val="26"/>
                <w:szCs w:val="26"/>
              </w:rPr>
              <w:t>4 của đơn vị.</w:t>
            </w:r>
          </w:p>
          <w:p>
            <w:pPr>
              <w:tabs>
                <w:tab w:val="left" w:pos="180"/>
              </w:tabs>
              <w:spacing w:after="0"/>
              <w:jc w:val="both"/>
              <w:rPr>
                <w:rFonts w:ascii="Times New Roman" w:hAnsi="Times New Roman" w:cs="Times New Roman"/>
                <w:sz w:val="26"/>
                <w:szCs w:val="26"/>
              </w:rPr>
            </w:pPr>
            <w:r>
              <w:rPr>
                <w:rFonts w:ascii="Times New Roman" w:hAnsi="Times New Roman" w:cs="Times New Roman"/>
                <w:color w:val="000000"/>
                <w:sz w:val="26"/>
                <w:szCs w:val="26"/>
                <w:lang w:val="vi-VN"/>
              </w:rPr>
              <w:t xml:space="preserve">- Hỗ trợ công tác tự đánh giá </w:t>
            </w:r>
            <w:r>
              <w:rPr>
                <w:rFonts w:ascii="Times New Roman" w:hAnsi="Times New Roman" w:cs="Times New Roman"/>
                <w:color w:val="000000"/>
                <w:sz w:val="26"/>
                <w:szCs w:val="26"/>
              </w:rPr>
              <w:t>T</w:t>
            </w:r>
            <w:r>
              <w:rPr>
                <w:rFonts w:ascii="Times New Roman" w:hAnsi="Times New Roman" w:cs="Times New Roman"/>
                <w:color w:val="000000"/>
                <w:sz w:val="26"/>
                <w:szCs w:val="26"/>
                <w:lang w:val="vi-VN"/>
              </w:rPr>
              <w:t>rường Mầm non An Thới Đông</w:t>
            </w:r>
            <w:r>
              <w:rPr>
                <w:rFonts w:ascii="Times New Roman" w:hAnsi="Times New Roman" w:cs="Times New Roman"/>
                <w:color w:val="000000"/>
                <w:sz w:val="26"/>
                <w:szCs w:val="26"/>
              </w:rPr>
              <w:t>, T</w:t>
            </w:r>
            <w:r>
              <w:rPr>
                <w:rFonts w:ascii="Times New Roman" w:hAnsi="Times New Roman" w:cs="Times New Roman"/>
                <w:color w:val="000000"/>
                <w:sz w:val="26"/>
                <w:szCs w:val="26"/>
                <w:lang w:val="vi-VN"/>
              </w:rPr>
              <w:t>rường Mầm non</w:t>
            </w:r>
            <w:r>
              <w:rPr>
                <w:rFonts w:ascii="Times New Roman" w:hAnsi="Times New Roman" w:cs="Times New Roman"/>
                <w:color w:val="000000"/>
                <w:sz w:val="26"/>
                <w:szCs w:val="26"/>
              </w:rPr>
              <w:t xml:space="preserve"> Bình An</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Thực hiện hợp đồng nhân viên nuôi dưỡng, nhân viên nấu ăn.</w:t>
            </w:r>
          </w:p>
          <w:p>
            <w:pPr>
              <w:tabs>
                <w:tab w:val="left" w:pos="180"/>
              </w:tabs>
              <w:spacing w:after="0"/>
              <w:jc w:val="both"/>
              <w:rPr>
                <w:rFonts w:ascii="Times New Roman" w:hAnsi="Times New Roman" w:cs="Times New Roman"/>
                <w:sz w:val="26"/>
                <w:szCs w:val="26"/>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63" w:type="dxa"/>
            <w:tcBorders>
              <w:top w:val="single" w:color="auto" w:sz="4" w:space="0"/>
              <w:left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10/2023</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Tổ chức họp Liên tịch, Hội đồng sư phạm nhà trường tháng 10/2023.</w:t>
            </w:r>
          </w:p>
          <w:p>
            <w:pPr>
              <w:spacing w:after="0"/>
              <w:jc w:val="both"/>
              <w:rPr>
                <w:rFonts w:ascii="Times New Roman" w:hAnsi="Times New Roman" w:cs="Times New Roman"/>
                <w:color w:val="000000"/>
                <w:sz w:val="26"/>
                <w:szCs w:val="26"/>
                <w:lang w:val="pl-PL"/>
              </w:rPr>
            </w:pP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 xml:space="preserve">Tổ </w:t>
            </w:r>
            <w:r>
              <w:rPr>
                <w:rFonts w:ascii="Times New Roman" w:hAnsi="Times New Roman" w:cs="Times New Roman"/>
                <w:color w:val="000000"/>
                <w:sz w:val="26"/>
                <w:szCs w:val="26"/>
                <w:lang w:val="pl-PL"/>
              </w:rPr>
              <w:t>chức cân đo và phân loại tình trạng dinh dưỡng cho trẻ Suy dinh dưỡng; Thừa cân- béo phì, trẻ dưới 24 tháng tuổi tháng 10/2023</w:t>
            </w:r>
          </w:p>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Thực hiện Chương trình giáo dục mầm non; các chuyên đề đã triển khai; </w:t>
            </w:r>
            <w:r>
              <w:rPr>
                <w:rFonts w:ascii="Times New Roman" w:hAnsi="Times New Roman" w:cs="Times New Roman"/>
                <w:color w:val="000000"/>
                <w:spacing w:val="-4"/>
                <w:sz w:val="26"/>
                <w:szCs w:val="26"/>
              </w:rPr>
              <w:t xml:space="preserve">công tác đảm bảo an toàn trong các cơ sở giáo dục mầm non; </w:t>
            </w:r>
            <w:r>
              <w:rPr>
                <w:rFonts w:ascii="Times New Roman" w:hAnsi="Times New Roman" w:cs="Times New Roman"/>
                <w:color w:val="000000"/>
                <w:sz w:val="26"/>
                <w:szCs w:val="26"/>
              </w:rPr>
              <w:t>c</w:t>
            </w:r>
            <w:r>
              <w:rPr>
                <w:rFonts w:ascii="Times New Roman" w:hAnsi="Times New Roman" w:cs="Times New Roman"/>
                <w:color w:val="000000"/>
                <w:sz w:val="26"/>
                <w:szCs w:val="26"/>
                <w:lang w:val="pl-PL"/>
              </w:rPr>
              <w:t xml:space="preserve">ông tác giáo dục hòa nhập </w:t>
            </w:r>
            <w:r>
              <w:rPr>
                <w:rFonts w:ascii="Times New Roman" w:hAnsi="Times New Roman" w:cs="Times New Roman"/>
                <w:color w:val="000000"/>
                <w:sz w:val="26"/>
                <w:szCs w:val="26"/>
                <w:lang w:val="vi-VN"/>
              </w:rPr>
              <w:t>(tiến hành trong cả năm học).</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Tổ chức Hội nghị cán bộ công chức, viên chức năm học 2023-2024.</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Cập nhật</w:t>
            </w:r>
            <w:r>
              <w:rPr>
                <w:rFonts w:ascii="Times New Roman" w:hAnsi="Times New Roman" w:cs="Times New Roman"/>
                <w:sz w:val="26"/>
                <w:szCs w:val="26"/>
                <w:lang w:val="vi-VN"/>
              </w:rPr>
              <w:t xml:space="preserve"> số liệu phổ cập giáo dục mầm non trẻ 5 tuổi</w:t>
            </w:r>
            <w:r>
              <w:rPr>
                <w:rFonts w:ascii="Times New Roman" w:hAnsi="Times New Roman" w:cs="Times New Roman"/>
                <w:sz w:val="26"/>
                <w:szCs w:val="26"/>
              </w:rPr>
              <w:t xml:space="preserve"> tháng 10/2023</w:t>
            </w:r>
            <w:r>
              <w:rPr>
                <w:rFonts w:ascii="Times New Roman" w:hAnsi="Times New Roman" w:cs="Times New Roman"/>
                <w:sz w:val="26"/>
                <w:szCs w:val="26"/>
                <w:lang w:val="vi-VN"/>
              </w:rPr>
              <w:t xml:space="preserve"> trên hệ thống thông tin điện tử quản lý phổ cập giáo dục, xoá mù chữ.</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 và đơn vị.</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Tổ chức </w:t>
            </w:r>
            <w:r>
              <w:rPr>
                <w:rFonts w:ascii="Times New Roman" w:hAnsi="Times New Roman" w:cs="Times New Roman"/>
                <w:sz w:val="26"/>
                <w:szCs w:val="26"/>
              </w:rPr>
              <w:t xml:space="preserve">Đại hội </w:t>
            </w:r>
            <w:r>
              <w:rPr>
                <w:rFonts w:ascii="Times New Roman" w:hAnsi="Times New Roman" w:cs="Times New Roman"/>
                <w:sz w:val="26"/>
                <w:szCs w:val="26"/>
                <w:lang w:val="vi-VN"/>
              </w:rPr>
              <w:t xml:space="preserve">Đại biểu cha mẹ học sinh năm học </w:t>
            </w:r>
            <w:r>
              <w:rPr>
                <w:rFonts w:ascii="Times New Roman" w:hAnsi="Times New Roman" w:cs="Times New Roman"/>
                <w:sz w:val="26"/>
                <w:szCs w:val="26"/>
              </w:rPr>
              <w:t>2023-2024</w:t>
            </w:r>
            <w:r>
              <w:rPr>
                <w:rFonts w:ascii="Times New Roman" w:hAnsi="Times New Roman" w:cs="Times New Roman"/>
                <w:sz w:val="26"/>
                <w:szCs w:val="26"/>
                <w:lang w:val="vi-VN"/>
              </w:rPr>
              <w:t>.</w:t>
            </w:r>
          </w:p>
          <w:p>
            <w:pPr>
              <w:tabs>
                <w:tab w:val="left" w:pos="180"/>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pl-PL"/>
              </w:rPr>
              <w:t>Tổ chức d</w:t>
            </w:r>
            <w:r>
              <w:rPr>
                <w:rFonts w:ascii="Times New Roman" w:hAnsi="Times New Roman" w:cs="Times New Roman"/>
                <w:color w:val="000000"/>
                <w:sz w:val="26"/>
                <w:szCs w:val="26"/>
                <w:lang w:val="vi-VN"/>
              </w:rPr>
              <w:t xml:space="preserve">uyệt kế hoạch chuyên môn, tổ chuyên môn, </w:t>
            </w:r>
            <w:r>
              <w:rPr>
                <w:rFonts w:ascii="Times New Roman" w:hAnsi="Times New Roman" w:cs="Times New Roman"/>
                <w:color w:val="000000"/>
                <w:sz w:val="26"/>
                <w:szCs w:val="26"/>
                <w:lang w:val="pl-PL"/>
              </w:rPr>
              <w:t xml:space="preserve">tổ </w:t>
            </w:r>
            <w:r>
              <w:rPr>
                <w:rFonts w:ascii="Times New Roman" w:hAnsi="Times New Roman" w:cs="Times New Roman"/>
                <w:color w:val="000000"/>
                <w:sz w:val="26"/>
                <w:szCs w:val="26"/>
                <w:lang w:val="vi-VN"/>
              </w:rPr>
              <w:t>văn phòng</w:t>
            </w:r>
            <w:r>
              <w:rPr>
                <w:rFonts w:ascii="Times New Roman" w:hAnsi="Times New Roman" w:cs="Times New Roman"/>
                <w:sz w:val="26"/>
                <w:szCs w:val="26"/>
                <w:lang w:val="vi-VN"/>
              </w:rPr>
              <w:t xml:space="preserve"> năm học </w:t>
            </w:r>
            <w:r>
              <w:rPr>
                <w:rFonts w:ascii="Times New Roman" w:hAnsi="Times New Roman" w:cs="Times New Roman"/>
                <w:sz w:val="26"/>
                <w:szCs w:val="26"/>
              </w:rPr>
              <w:t>2023-2024</w:t>
            </w:r>
            <w:r>
              <w:rPr>
                <w:rFonts w:ascii="Times New Roman" w:hAnsi="Times New Roman" w:cs="Times New Roman"/>
                <w:color w:val="000000"/>
                <w:sz w:val="26"/>
                <w:szCs w:val="26"/>
                <w:lang w:val="vi-VN"/>
              </w:rPr>
              <w:t>.</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lang w:val="vi-VN"/>
              </w:rPr>
              <w:t xml:space="preserve">- Phân phối học </w:t>
            </w:r>
            <w:r>
              <w:rPr>
                <w:rFonts w:ascii="Times New Roman" w:hAnsi="Times New Roman" w:cs="Times New Roman"/>
                <w:sz w:val="26"/>
                <w:szCs w:val="26"/>
              </w:rPr>
              <w:t>liệu</w:t>
            </w:r>
            <w:r>
              <w:rPr>
                <w:rFonts w:ascii="Times New Roman" w:hAnsi="Times New Roman" w:cs="Times New Roman"/>
                <w:sz w:val="26"/>
                <w:szCs w:val="26"/>
                <w:lang w:val="vi-VN"/>
              </w:rPr>
              <w:t xml:space="preserve"> cho </w:t>
            </w:r>
            <w:r>
              <w:rPr>
                <w:rFonts w:ascii="Times New Roman" w:hAnsi="Times New Roman" w:cs="Times New Roman"/>
                <w:sz w:val="26"/>
                <w:szCs w:val="26"/>
              </w:rPr>
              <w:t>nhóm/ lớp, nhận</w:t>
            </w:r>
            <w:r>
              <w:rPr>
                <w:rFonts w:ascii="Times New Roman" w:hAnsi="Times New Roman" w:cs="Times New Roman"/>
                <w:sz w:val="26"/>
                <w:szCs w:val="26"/>
                <w:lang w:val="vi-VN"/>
              </w:rPr>
              <w:t xml:space="preserve"> tài liệu chuyên môn, tạp chí Giáo dục mầm non.</w:t>
            </w:r>
          </w:p>
          <w:p>
            <w:pPr>
              <w:tabs>
                <w:tab w:val="left" w:pos="180"/>
              </w:tabs>
              <w:spacing w:after="0"/>
              <w:jc w:val="both"/>
              <w:rPr>
                <w:rFonts w:ascii="Times New Roman" w:hAnsi="Times New Roman" w:eastAsia="Calibri" w:cs="Times New Roman"/>
                <w:sz w:val="26"/>
                <w:szCs w:val="26"/>
                <w:lang w:val="es-BO"/>
              </w:rPr>
            </w:pPr>
            <w:r>
              <w:rPr>
                <w:rFonts w:ascii="Times New Roman" w:hAnsi="Times New Roman" w:cs="Times New Roman"/>
                <w:sz w:val="26"/>
                <w:szCs w:val="26"/>
                <w:lang w:val="pl-PL"/>
              </w:rPr>
              <w:t xml:space="preserve">- Tổ chức </w:t>
            </w:r>
            <w:r>
              <w:rPr>
                <w:rFonts w:ascii="Times New Roman" w:hAnsi="Times New Roman" w:cs="Times New Roman"/>
                <w:sz w:val="26"/>
                <w:szCs w:val="26"/>
                <w:lang w:val="es-BO"/>
              </w:rPr>
              <w:t>Hội</w:t>
            </w:r>
            <w:r>
              <w:rPr>
                <w:rFonts w:ascii="Times New Roman" w:hAnsi="Times New Roman" w:cs="Times New Roman"/>
                <w:sz w:val="26"/>
                <w:szCs w:val="26"/>
                <w:lang w:val="vi-VN"/>
              </w:rPr>
              <w:t xml:space="preserve"> thi giáo viên làm đồ dùng dạy học cấp </w:t>
            </w:r>
            <w:r>
              <w:rPr>
                <w:rFonts w:ascii="Times New Roman" w:hAnsi="Times New Roman" w:cs="Times New Roman"/>
                <w:sz w:val="26"/>
                <w:szCs w:val="26"/>
                <w:lang w:val="es-BO"/>
              </w:rPr>
              <w:t xml:space="preserve">cơ sở </w:t>
            </w:r>
            <w:r>
              <w:rPr>
                <w:rFonts w:ascii="Times New Roman" w:hAnsi="Times New Roman" w:eastAsia="Calibri" w:cs="Times New Roman"/>
                <w:sz w:val="26"/>
                <w:szCs w:val="26"/>
                <w:lang w:val="es-BO"/>
              </w:rPr>
              <w:t>năm học 2023-2024.</w:t>
            </w:r>
          </w:p>
          <w:p>
            <w:pPr>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tabs>
                <w:tab w:val="left" w:pos="180"/>
              </w:tabs>
              <w:spacing w:after="0"/>
              <w:jc w:val="both"/>
              <w:rPr>
                <w:rFonts w:ascii="Times New Roman" w:hAnsi="Times New Roman" w:cs="Times New Roman"/>
                <w:b/>
                <w:sz w:val="26"/>
                <w:szCs w:val="26"/>
                <w:lang w:val="pl-PL"/>
              </w:rPr>
            </w:pPr>
            <w:r>
              <w:rPr>
                <w:rFonts w:ascii="Times New Roman" w:hAnsi="Times New Roman" w:cs="Times New Roman"/>
                <w:sz w:val="26"/>
                <w:szCs w:val="26"/>
                <w:lang w:val="pl-PL"/>
              </w:rPr>
              <w:t>- Tổ chức khám sức khỏe và tẩy giun cho trẻ lần 1 tại đơn vị</w:t>
            </w:r>
            <w:r>
              <w:rPr>
                <w:rFonts w:ascii="Times New Roman" w:hAnsi="Times New Roman" w:cs="Times New Roman"/>
                <w:b/>
                <w:sz w:val="26"/>
                <w:szCs w:val="26"/>
                <w:lang w:val="pl-PL"/>
              </w:rPr>
              <w:t>.</w:t>
            </w:r>
          </w:p>
          <w:p>
            <w:pPr>
              <w:tabs>
                <w:tab w:val="left" w:pos="180"/>
              </w:tabs>
              <w:spacing w:after="0"/>
              <w:jc w:val="both"/>
              <w:rPr>
                <w:rFonts w:ascii="Times New Roman" w:hAnsi="Times New Roman" w:cs="Times New Roman"/>
                <w:iCs/>
                <w:sz w:val="26"/>
                <w:szCs w:val="26"/>
                <w:lang w:val="pl-PL"/>
              </w:rPr>
            </w:pPr>
            <w:r>
              <w:rPr>
                <w:rFonts w:ascii="Times New Roman" w:hAnsi="Times New Roman" w:cs="Times New Roman"/>
                <w:iCs/>
                <w:sz w:val="26"/>
                <w:szCs w:val="26"/>
                <w:lang w:val="pl-PL"/>
              </w:rPr>
              <w:t>- Kiểm tra hoạt động CSND, GD các nhóm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left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11/2023</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Tổ chức họp Liên tịch, Hội đồng sư phạm nhà trường tháng 11/2023.</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 và đơn vị.</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Tổ chức</w:t>
            </w:r>
            <w:r>
              <w:rPr>
                <w:rFonts w:ascii="Times New Roman" w:hAnsi="Times New Roman" w:cs="Times New Roman"/>
                <w:sz w:val="26"/>
                <w:szCs w:val="26"/>
              </w:rPr>
              <w:t xml:space="preserve"> thi đua: “</w:t>
            </w:r>
            <w:r>
              <w:rPr>
                <w:rFonts w:ascii="Times New Roman" w:hAnsi="Times New Roman" w:cs="Times New Roman"/>
                <w:i/>
                <w:sz w:val="26"/>
                <w:szCs w:val="26"/>
              </w:rPr>
              <w:t>Học tốt, dạy tốt</w:t>
            </w:r>
            <w:r>
              <w:rPr>
                <w:rFonts w:ascii="Times New Roman" w:hAnsi="Times New Roman" w:cs="Times New Roman"/>
                <w:sz w:val="26"/>
                <w:szCs w:val="26"/>
              </w:rPr>
              <w:t xml:space="preserve">” chào mừng </w:t>
            </w:r>
            <w:r>
              <w:rPr>
                <w:rFonts w:ascii="Times New Roman" w:hAnsi="Times New Roman" w:cs="Times New Roman"/>
                <w:sz w:val="26"/>
                <w:szCs w:val="26"/>
                <w:lang w:val="vi-VN"/>
              </w:rPr>
              <w:t>ngày Nhà giáo Việt Nam 20/</w:t>
            </w:r>
            <w:r>
              <w:rPr>
                <w:rFonts w:ascii="Times New Roman" w:hAnsi="Times New Roman" w:cs="Times New Roman"/>
                <w:sz w:val="26"/>
                <w:szCs w:val="26"/>
              </w:rPr>
              <w:t>11: Tổ chức thao giảng chào mừng ngày Nhà giáo Việt Nam 20/11</w:t>
            </w:r>
            <w:r>
              <w:rPr>
                <w:rFonts w:ascii="Times New Roman" w:hAnsi="Times New Roman" w:cs="Times New Roman"/>
                <w:sz w:val="26"/>
                <w:szCs w:val="26"/>
                <w:lang w:val="vi-VN"/>
              </w:rPr>
              <w:t>.</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Tổ chức Lễ hội cho trẻ </w:t>
            </w:r>
            <w:r>
              <w:rPr>
                <w:rFonts w:ascii="Times New Roman" w:hAnsi="Times New Roman" w:cs="Times New Roman"/>
                <w:sz w:val="26"/>
                <w:szCs w:val="26"/>
              </w:rPr>
              <w:t>K</w:t>
            </w:r>
            <w:r>
              <w:rPr>
                <w:rFonts w:ascii="Times New Roman" w:hAnsi="Times New Roman" w:cs="Times New Roman"/>
                <w:sz w:val="26"/>
                <w:szCs w:val="26"/>
                <w:lang w:val="vi-VN"/>
              </w:rPr>
              <w:t>ỷ niệm ngày Nhà giáo Việt Nam 20/11 với chủ đề “</w:t>
            </w:r>
            <w:r>
              <w:rPr>
                <w:rFonts w:ascii="Times New Roman" w:hAnsi="Times New Roman" w:cs="Times New Roman"/>
                <w:i/>
                <w:sz w:val="26"/>
                <w:szCs w:val="26"/>
                <w:lang w:val="vi-VN"/>
              </w:rPr>
              <w:t>Nhớ ơn cô giáo</w:t>
            </w:r>
            <w:r>
              <w:rPr>
                <w:rFonts w:ascii="Times New Roman" w:hAnsi="Times New Roman" w:cs="Times New Roman"/>
                <w:b/>
                <w:i/>
                <w:sz w:val="26"/>
                <w:szCs w:val="26"/>
                <w:lang w:val="vi-VN"/>
              </w:rPr>
              <w:t xml:space="preserve">” </w:t>
            </w:r>
            <w:r>
              <w:rPr>
                <w:rFonts w:ascii="Times New Roman" w:hAnsi="Times New Roman" w:cs="Times New Roman"/>
                <w:sz w:val="26"/>
                <w:szCs w:val="26"/>
                <w:lang w:val="vi-VN"/>
              </w:rPr>
              <w:t xml:space="preserve">(sáng </w:t>
            </w:r>
            <w:r>
              <w:rPr>
                <w:rFonts w:ascii="Times New Roman" w:hAnsi="Times New Roman" w:cs="Times New Roman"/>
                <w:sz w:val="26"/>
                <w:szCs w:val="26"/>
              </w:rPr>
              <w:t>thứ Sáu, ngày 18</w:t>
            </w:r>
            <w:r>
              <w:rPr>
                <w:rFonts w:ascii="Times New Roman" w:hAnsi="Times New Roman" w:cs="Times New Roman"/>
                <w:sz w:val="26"/>
                <w:szCs w:val="26"/>
                <w:lang w:val="vi-VN"/>
              </w:rPr>
              <w:t>/11</w:t>
            </w:r>
            <w:r>
              <w:rPr>
                <w:rFonts w:ascii="Times New Roman" w:hAnsi="Times New Roman" w:cs="Times New Roman"/>
                <w:sz w:val="26"/>
                <w:szCs w:val="26"/>
              </w:rPr>
              <w:t>/ 2023</w:t>
            </w:r>
            <w:r>
              <w:rPr>
                <w:rFonts w:ascii="Times New Roman" w:hAnsi="Times New Roman" w:cs="Times New Roman"/>
                <w:sz w:val="26"/>
                <w:szCs w:val="26"/>
                <w:lang w:val="vi-VN"/>
              </w:rPr>
              <w:t>).</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Phối hợp BCH Công đoàn tổ chức buổi Họp mặt Kỷ niệm ngày Nhà giáo Việt Nam 20/11</w:t>
            </w:r>
          </w:p>
          <w:p>
            <w:pPr>
              <w:spacing w:after="0"/>
              <w:jc w:val="both"/>
              <w:rPr>
                <w:rFonts w:ascii="Times New Roman" w:hAnsi="Times New Roman" w:cs="Times New Roman"/>
                <w:color w:val="000000"/>
                <w:sz w:val="26"/>
                <w:szCs w:val="26"/>
                <w:lang w:val="pl-PL"/>
              </w:rPr>
            </w:pP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 xml:space="preserve">Tổ </w:t>
            </w:r>
            <w:r>
              <w:rPr>
                <w:rFonts w:ascii="Times New Roman" w:hAnsi="Times New Roman" w:cs="Times New Roman"/>
                <w:color w:val="000000"/>
                <w:sz w:val="26"/>
                <w:szCs w:val="26"/>
                <w:lang w:val="pl-PL"/>
              </w:rPr>
              <w:t>chức cân đo và phân loại tình trạng dinh dưỡng cho trẻ Suy dinh dưỡng; Thừa cân- béo phì, trẻ dưới 24 tháng tuổi tháng 11/2023.</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tabs>
                <w:tab w:val="left" w:pos="228"/>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lang w:val="vi-VN"/>
              </w:rPr>
              <w:t>- Tổ chức b</w:t>
            </w:r>
            <w:r>
              <w:rPr>
                <w:rFonts w:ascii="Times New Roman" w:hAnsi="Times New Roman" w:cs="Times New Roman"/>
                <w:color w:val="000000"/>
                <w:spacing w:val="-4"/>
                <w:sz w:val="26"/>
                <w:szCs w:val="26"/>
              </w:rPr>
              <w:t xml:space="preserve">ồi dưỡng nâng cao năng lực CBQL và GVMN </w:t>
            </w:r>
            <w:r>
              <w:rPr>
                <w:rFonts w:ascii="Times New Roman" w:hAnsi="Times New Roman" w:cs="Times New Roman"/>
                <w:color w:val="000000"/>
                <w:sz w:val="26"/>
                <w:szCs w:val="26"/>
              </w:rPr>
              <w:t>“Hướng dẫn giáo viên thực hiện công tác đánh giá trẻ trong các cơ sở GDMN”.</w:t>
            </w:r>
          </w:p>
          <w:p>
            <w:pPr>
              <w:tabs>
                <w:tab w:val="left" w:pos="228"/>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Tham dự</w:t>
            </w:r>
            <w:r>
              <w:rPr>
                <w:rFonts w:ascii="Times New Roman" w:hAnsi="Times New Roman" w:cs="Times New Roman"/>
                <w:color w:val="000000"/>
                <w:sz w:val="26"/>
                <w:szCs w:val="26"/>
                <w:lang w:val="vi-VN"/>
              </w:rPr>
              <w:t xml:space="preserve"> Hội nghị chuyên môn.</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Hướng dẫn học tập BDTX và kiểm tra hồ sơ học tập BDTX của CBQL, GV NH 2023-2024.</w:t>
            </w:r>
          </w:p>
          <w:p>
            <w:pPr>
              <w:spacing w:after="0"/>
              <w:ind w:left="-2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Tổ chức hội thi “Bé vẽ sáng tạo cùng Bitex”</w:t>
            </w:r>
            <w:r>
              <w:rPr>
                <w:rFonts w:ascii="Times New Roman" w:hAnsi="Times New Roman" w:cs="Times New Roman"/>
                <w:color w:val="000000"/>
                <w:sz w:val="26"/>
                <w:szCs w:val="26"/>
                <w:lang w:val="vi-VN"/>
              </w:rPr>
              <w:t xml:space="preserve"> cấp </w:t>
            </w:r>
            <w:r>
              <w:rPr>
                <w:rFonts w:ascii="Times New Roman" w:hAnsi="Times New Roman" w:cs="Times New Roman"/>
                <w:color w:val="000000"/>
                <w:sz w:val="26"/>
                <w:szCs w:val="26"/>
              </w:rPr>
              <w:t>trường</w:t>
            </w:r>
            <w:r>
              <w:rPr>
                <w:rFonts w:ascii="Times New Roman" w:hAnsi="Times New Roman" w:cs="Times New Roman"/>
                <w:color w:val="000000"/>
                <w:sz w:val="26"/>
                <w:szCs w:val="26"/>
                <w:lang w:val="vi-VN"/>
              </w:rPr>
              <w:t>.</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Kiểm tra hoạt động CSND, GD giáo viên các lớp theo lịch và đột xuất. </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color w:val="000000"/>
                <w:sz w:val="26"/>
                <w:szCs w:val="26"/>
              </w:rPr>
              <w:t xml:space="preserve">- Tổ chức Hội thi GV dạy giỏi cấp trường năm học 2023-2024, </w:t>
            </w:r>
            <w:r>
              <w:rPr>
                <w:rFonts w:ascii="Times New Roman" w:hAnsi="Times New Roman" w:cs="Times New Roman"/>
                <w:color w:val="000000"/>
                <w:sz w:val="26"/>
                <w:szCs w:val="26"/>
                <w:lang w:val="vi-VN"/>
              </w:rPr>
              <w:t xml:space="preserve">và kế hoạch Hội thi </w:t>
            </w:r>
            <w:r>
              <w:rPr>
                <w:rFonts w:ascii="Times New Roman" w:hAnsi="Times New Roman" w:cs="Times New Roman"/>
                <w:color w:val="000000"/>
                <w:sz w:val="26"/>
                <w:szCs w:val="26"/>
              </w:rPr>
              <w:t xml:space="preserve">Giáo viên mầm non dạy giỏi cấp </w:t>
            </w:r>
            <w:r>
              <w:rPr>
                <w:rFonts w:ascii="Times New Roman" w:hAnsi="Times New Roman" w:cs="Times New Roman"/>
                <w:color w:val="000000"/>
                <w:sz w:val="26"/>
                <w:szCs w:val="26"/>
                <w:lang w:val="vi-VN"/>
              </w:rPr>
              <w:t>huyện</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chủ</w:t>
            </w:r>
            <w:r>
              <w:rPr>
                <w:rFonts w:ascii="Times New Roman" w:hAnsi="Times New Roman" w:cs="Times New Roman"/>
                <w:color w:val="000000"/>
                <w:sz w:val="26"/>
                <w:szCs w:val="26"/>
              </w:rPr>
              <w:t xml:space="preserve"> đề “Xây dựng kế hoạch nuôi dưỡng, chăm sóc, giáo dục và tổ chức hoạt động nuôi dưỡng, chăm sóc, giáo dục”</w:t>
            </w:r>
            <w:r>
              <w:rPr>
                <w:rFonts w:ascii="Times New Roman" w:hAnsi="Times New Roman" w:cs="Times New Roman"/>
                <w:color w:val="000000"/>
                <w:sz w:val="26"/>
                <w:szCs w:val="26"/>
                <w:lang w:val="vi-VN"/>
              </w:rPr>
              <w:t>.</w:t>
            </w:r>
            <w:r>
              <w:rPr>
                <w:rFonts w:ascii="Times New Roman" w:hAnsi="Times New Roman" w:cs="Times New Roman"/>
                <w:sz w:val="26"/>
                <w:szCs w:val="26"/>
                <w:lang w:val="vi-VN"/>
              </w:rPr>
              <w:t>.</w:t>
            </w:r>
          </w:p>
          <w:p>
            <w:pPr>
              <w:tabs>
                <w:tab w:val="left" w:pos="180"/>
              </w:tabs>
              <w:spacing w:after="0"/>
              <w:jc w:val="both"/>
              <w:rPr>
                <w:rFonts w:ascii="Times New Roman" w:hAnsi="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left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12/2023</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Tổ chức họp Liên tịch, Hội đồng sư phạm nhà trường tháng 12/2023.</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Tổ chức cân đo </w:t>
            </w:r>
            <w:r>
              <w:rPr>
                <w:rFonts w:ascii="Times New Roman" w:hAnsi="Times New Roman" w:cs="Times New Roman"/>
                <w:color w:val="000000"/>
                <w:sz w:val="26"/>
                <w:szCs w:val="26"/>
                <w:lang w:val="pl-PL"/>
              </w:rPr>
              <w:t xml:space="preserve">và phân loại tình trạng dinh dưỡng cho trẻ lần 2 năm học 2023-2024, </w:t>
            </w:r>
            <w:r>
              <w:rPr>
                <w:rFonts w:ascii="Times New Roman" w:hAnsi="Times New Roman" w:cs="Times New Roman"/>
                <w:sz w:val="26"/>
                <w:szCs w:val="26"/>
              </w:rPr>
              <w:t>báo về Phòng GDĐT</w:t>
            </w:r>
            <w:r>
              <w:rPr>
                <w:rFonts w:ascii="Times New Roman" w:hAnsi="Times New Roman" w:cs="Times New Roman"/>
                <w:sz w:val="26"/>
                <w:szCs w:val="26"/>
                <w:lang w:val="vi-VN"/>
              </w:rPr>
              <w:t>.</w:t>
            </w:r>
          </w:p>
          <w:p>
            <w:pPr>
              <w:spacing w:after="0"/>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Tổng hợp số liệu học kỳ I - báo cáo về </w:t>
            </w:r>
            <w:r>
              <w:rPr>
                <w:rFonts w:ascii="Times New Roman" w:hAnsi="Times New Roman" w:eastAsia="Calibri" w:cs="Times New Roman"/>
                <w:sz w:val="26"/>
                <w:szCs w:val="26"/>
              </w:rPr>
              <w:t>Phòng Giáo dục và Đào tạo.</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w:t>
            </w:r>
          </w:p>
          <w:p>
            <w:pPr>
              <w:spacing w:after="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Tổ chức “</w:t>
            </w:r>
            <w:r>
              <w:rPr>
                <w:rFonts w:ascii="Times New Roman" w:hAnsi="Times New Roman" w:cs="Times New Roman"/>
                <w:i/>
                <w:sz w:val="26"/>
                <w:szCs w:val="26"/>
                <w:lang w:val="es-BO"/>
              </w:rPr>
              <w:t>Ngày hội thể dục thể thao của bé</w:t>
            </w:r>
            <w:r>
              <w:rPr>
                <w:rFonts w:ascii="Times New Roman" w:hAnsi="Times New Roman" w:cs="Times New Roman"/>
                <w:sz w:val="26"/>
                <w:szCs w:val="26"/>
                <w:lang w:val="vi-VN"/>
              </w:rPr>
              <w:t>”</w:t>
            </w:r>
            <w:r>
              <w:rPr>
                <w:rFonts w:ascii="Times New Roman" w:hAnsi="Times New Roman" w:cs="Times New Roman"/>
                <w:sz w:val="26"/>
                <w:szCs w:val="26"/>
              </w:rPr>
              <w:t xml:space="preserve"> lần 1</w:t>
            </w:r>
            <w:r>
              <w:rPr>
                <w:rFonts w:ascii="Times New Roman" w:hAnsi="Times New Roman" w:cs="Times New Roman"/>
                <w:sz w:val="26"/>
                <w:szCs w:val="26"/>
                <w:lang w:val="vi-VN"/>
              </w:rPr>
              <w:t xml:space="preserve"> khối Mẫu giáo</w:t>
            </w:r>
            <w:r>
              <w:rPr>
                <w:rFonts w:ascii="Times New Roman" w:hAnsi="Times New Roman" w:cs="Times New Roman"/>
                <w:sz w:val="26"/>
                <w:szCs w:val="26"/>
              </w:rPr>
              <w:t xml:space="preserve"> dự kiến</w:t>
            </w:r>
            <w:r>
              <w:rPr>
                <w:rFonts w:ascii="Times New Roman" w:hAnsi="Times New Roman" w:cs="Times New Roman"/>
                <w:bCs/>
                <w:sz w:val="26"/>
                <w:szCs w:val="26"/>
              </w:rPr>
              <w:t xml:space="preserve">  ngày 29/12/2023 </w:t>
            </w:r>
          </w:p>
          <w:p>
            <w:pPr>
              <w:tabs>
                <w:tab w:val="left" w:pos="180"/>
                <w:tab w:val="left" w:pos="1080"/>
                <w:tab w:val="left" w:pos="1800"/>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Tham gia Hội thi Giáo viên mầm non dạy giỏi cấp </w:t>
            </w:r>
            <w:r>
              <w:rPr>
                <w:rFonts w:ascii="Times New Roman" w:hAnsi="Times New Roman" w:cs="Times New Roman"/>
                <w:color w:val="000000"/>
                <w:sz w:val="26"/>
                <w:szCs w:val="26"/>
                <w:lang w:val="vi-VN"/>
              </w:rPr>
              <w:t>huyện</w:t>
            </w:r>
            <w:r>
              <w:rPr>
                <w:rFonts w:ascii="Times New Roman" w:hAnsi="Times New Roman" w:cs="Times New Roman"/>
                <w:color w:val="000000"/>
                <w:sz w:val="26"/>
                <w:szCs w:val="26"/>
              </w:rPr>
              <w:t>, chủ đề “Xây dựng kế hoạch nuôi dưỡng, chăm sóc, giáo dục và tổ chức hoạt động nuôi dưỡng, chăm sóc, giáo dục”</w:t>
            </w:r>
            <w:r>
              <w:rPr>
                <w:rFonts w:ascii="Times New Roman" w:hAnsi="Times New Roman" w:cs="Times New Roman"/>
                <w:color w:val="000000"/>
                <w:sz w:val="26"/>
                <w:szCs w:val="26"/>
                <w:lang w:val="vi-VN"/>
              </w:rPr>
              <w:t>.</w:t>
            </w:r>
          </w:p>
          <w:p>
            <w:pPr>
              <w:tabs>
                <w:tab w:val="left" w:pos="180"/>
              </w:tabs>
              <w:spacing w:after="0"/>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 xml:space="preserve">- </w:t>
            </w:r>
            <w:r>
              <w:rPr>
                <w:rFonts w:ascii="Times New Roman" w:hAnsi="Times New Roman" w:cs="Times New Roman"/>
                <w:color w:val="000000"/>
                <w:spacing w:val="-4"/>
                <w:sz w:val="26"/>
                <w:szCs w:val="26"/>
                <w:lang w:val="vi-VN"/>
              </w:rPr>
              <w:t>Tổ chức b</w:t>
            </w:r>
            <w:r>
              <w:rPr>
                <w:rFonts w:ascii="Times New Roman" w:hAnsi="Times New Roman" w:cs="Times New Roman"/>
                <w:color w:val="000000"/>
                <w:spacing w:val="-4"/>
                <w:sz w:val="26"/>
                <w:szCs w:val="26"/>
              </w:rPr>
              <w:t xml:space="preserve">ồi dưỡng nâng cao năng lực CBQL và GVMN </w:t>
            </w:r>
            <w:r>
              <w:rPr>
                <w:rFonts w:ascii="Times New Roman" w:hAnsi="Times New Roman" w:cs="Times New Roman"/>
                <w:color w:val="000000"/>
                <w:sz w:val="26"/>
                <w:szCs w:val="26"/>
              </w:rPr>
              <w:t>“Phát triển năng lực ứng dụng công nghệ số cho cán bộ quản lí và giáo viên mầm non”.</w:t>
            </w:r>
          </w:p>
          <w:p>
            <w:pPr>
              <w:tabs>
                <w:tab w:val="left" w:pos="180"/>
              </w:tabs>
              <w:spacing w:after="0"/>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 xml:space="preserve">- </w:t>
            </w:r>
            <w:r>
              <w:rPr>
                <w:rFonts w:ascii="Times New Roman" w:hAnsi="Times New Roman" w:cs="Times New Roman"/>
                <w:color w:val="000000"/>
                <w:spacing w:val="-4"/>
                <w:sz w:val="26"/>
                <w:szCs w:val="26"/>
                <w:lang w:val="vi-VN"/>
              </w:rPr>
              <w:t>Tổ chức b</w:t>
            </w:r>
            <w:r>
              <w:rPr>
                <w:rFonts w:ascii="Times New Roman" w:hAnsi="Times New Roman" w:cs="Times New Roman"/>
                <w:color w:val="000000"/>
                <w:spacing w:val="-4"/>
                <w:sz w:val="26"/>
                <w:szCs w:val="26"/>
              </w:rPr>
              <w:t>ồi dưỡng nâng cao năng lực CBQL và GVMN “Tổ chức hoạt động giáodục âm nhạc cho trẻ theo tiếp cận đa văn hóa ở các cơ sở giáo dục mầm non”.</w:t>
            </w:r>
          </w:p>
          <w:p>
            <w:pPr>
              <w:spacing w:after="0"/>
              <w:ind w:left="-29"/>
              <w:jc w:val="both"/>
              <w:rPr>
                <w:rFonts w:ascii="Times New Roman" w:hAnsi="Times New Roman" w:cs="Times New Roman"/>
                <w:sz w:val="26"/>
                <w:szCs w:val="26"/>
                <w:lang w:val="vi-VN"/>
              </w:rPr>
            </w:pPr>
            <w:r>
              <w:rPr>
                <w:rFonts w:ascii="Times New Roman" w:hAnsi="Times New Roman" w:eastAsia="Calibri" w:cs="Times New Roman"/>
                <w:sz w:val="26"/>
                <w:szCs w:val="26"/>
              </w:rPr>
              <w:t>- Tổ chức cân, đo, đánh giá sức khỏe trẻ gửi về Phòng GDĐT hạn chót ngày 25/12/2023 (lần 2).</w:t>
            </w:r>
          </w:p>
          <w:p>
            <w:pPr>
              <w:spacing w:after="0"/>
              <w:ind w:left="-2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Tham gia hội thi “Bé vẽ sáng tạo cùng Bitex”</w:t>
            </w:r>
            <w:r>
              <w:rPr>
                <w:rFonts w:ascii="Times New Roman" w:hAnsi="Times New Roman" w:cs="Times New Roman"/>
                <w:color w:val="000000"/>
                <w:sz w:val="26"/>
                <w:szCs w:val="26"/>
                <w:lang w:val="vi-VN"/>
              </w:rPr>
              <w:t xml:space="preserve"> cấp </w:t>
            </w:r>
            <w:r>
              <w:rPr>
                <w:rFonts w:ascii="Times New Roman" w:hAnsi="Times New Roman" w:cs="Times New Roman"/>
                <w:color w:val="000000"/>
                <w:sz w:val="26"/>
                <w:szCs w:val="26"/>
              </w:rPr>
              <w:t>huyện</w:t>
            </w:r>
            <w:r>
              <w:rPr>
                <w:rFonts w:ascii="Times New Roman" w:hAnsi="Times New Roman" w:cs="Times New Roman"/>
                <w:color w:val="000000"/>
                <w:sz w:val="26"/>
                <w:szCs w:val="26"/>
                <w:lang w:val="vi-VN"/>
              </w:rPr>
              <w:t>.</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Kiểm tra hoạt động CSND, GD giáo viên các lớp theo lịch và đột xuất. </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Kiểm tra cơ sở vật chất, thiết bị- vệ sinh an toàn thực phẩm lần 2 năm học 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01/2024</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color w:val="000000"/>
                <w:sz w:val="26"/>
                <w:szCs w:val="26"/>
                <w:lang w:val="pl-PL"/>
              </w:rPr>
            </w:pPr>
            <w:r>
              <w:rPr>
                <w:rFonts w:ascii="Times New Roman" w:hAnsi="Times New Roman" w:cs="Times New Roman"/>
                <w:sz w:val="26"/>
                <w:szCs w:val="26"/>
              </w:rPr>
              <w:t xml:space="preserve">- Tổ chức họp Liên tịch, Hội đồng sư phạm nhà trường </w:t>
            </w:r>
            <w:r>
              <w:rPr>
                <w:rFonts w:ascii="Times New Roman" w:hAnsi="Times New Roman" w:cs="Times New Roman"/>
                <w:color w:val="000000"/>
                <w:sz w:val="26"/>
                <w:szCs w:val="26"/>
                <w:lang w:val="pl-PL"/>
              </w:rPr>
              <w:t>tháng 01/2024.</w:t>
            </w:r>
          </w:p>
          <w:p>
            <w:pPr>
              <w:spacing w:after="0"/>
              <w:jc w:val="both"/>
              <w:rPr>
                <w:rFonts w:ascii="Times New Roman" w:hAnsi="Times New Roman" w:cs="Times New Roman"/>
                <w:sz w:val="26"/>
                <w:szCs w:val="26"/>
                <w:lang w:val="vi-VN"/>
              </w:rPr>
            </w:pPr>
            <w:r>
              <w:rPr>
                <w:rFonts w:ascii="Times New Roman" w:hAnsi="Times New Roman" w:cs="Times New Roman"/>
                <w:sz w:val="26"/>
                <w:szCs w:val="26"/>
              </w:rPr>
              <w:t>- Báo cáo Sơ kết học kỳ I.</w:t>
            </w:r>
          </w:p>
          <w:p>
            <w:pPr>
              <w:tabs>
                <w:tab w:val="left" w:pos="180"/>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sz w:val="26"/>
                <w:szCs w:val="26"/>
                <w:lang w:val="vi-VN"/>
              </w:rPr>
              <w:t xml:space="preserve">Tham dự Hội nghị Sơ kết học kỳ I bậc học mầm non </w:t>
            </w:r>
            <w:r>
              <w:rPr>
                <w:rFonts w:ascii="Times New Roman" w:hAnsi="Times New Roman" w:cs="Times New Roman"/>
                <w:color w:val="000000"/>
                <w:sz w:val="26"/>
                <w:szCs w:val="26"/>
                <w:lang w:val="vi-VN"/>
              </w:rPr>
              <w:t>và tổ chức Hội nghị Sơ kết học kỳ I tại đơn vị.</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 xml:space="preserve">Tổ </w:t>
            </w:r>
            <w:r>
              <w:rPr>
                <w:rFonts w:ascii="Times New Roman" w:hAnsi="Times New Roman" w:cs="Times New Roman"/>
                <w:color w:val="000000"/>
                <w:sz w:val="26"/>
                <w:szCs w:val="26"/>
                <w:lang w:val="pl-PL"/>
              </w:rPr>
              <w:t>chức cân đo và phân loại tình trạng dinh dưỡng cho trẻ Suy dinh dưỡng; Thừa cân- béo phì, trẻ dưới 24 tháng tuổi tháng 01/2024.</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Họp Hội Đồng trường phiên thứ </w:t>
            </w:r>
            <w:r>
              <w:rPr>
                <w:rFonts w:ascii="Times New Roman" w:hAnsi="Times New Roman" w:cs="Times New Roman"/>
                <w:sz w:val="26"/>
                <w:szCs w:val="26"/>
              </w:rPr>
              <w:t xml:space="preserve">tư, </w:t>
            </w:r>
            <w:r>
              <w:rPr>
                <w:rFonts w:ascii="Times New Roman" w:hAnsi="Times New Roman" w:cs="Times New Roman"/>
                <w:sz w:val="26"/>
                <w:szCs w:val="26"/>
                <w:lang w:val="vi-VN"/>
              </w:rPr>
              <w:t>nhiệm kỳ 20</w:t>
            </w:r>
            <w:r>
              <w:rPr>
                <w:rFonts w:ascii="Times New Roman" w:hAnsi="Times New Roman" w:cs="Times New Roman"/>
                <w:sz w:val="26"/>
                <w:szCs w:val="26"/>
              </w:rPr>
              <w:t>22</w:t>
            </w:r>
            <w:r>
              <w:rPr>
                <w:rFonts w:ascii="Times New Roman" w:hAnsi="Times New Roman" w:cs="Times New Roman"/>
                <w:sz w:val="26"/>
                <w:szCs w:val="26"/>
                <w:lang w:val="vi-VN"/>
              </w:rPr>
              <w:t>-202</w:t>
            </w:r>
            <w:r>
              <w:rPr>
                <w:rFonts w:ascii="Times New Roman" w:hAnsi="Times New Roman" w:cs="Times New Roman"/>
                <w:sz w:val="26"/>
                <w:szCs w:val="26"/>
              </w:rPr>
              <w:t>7</w:t>
            </w:r>
            <w:r>
              <w:rPr>
                <w:rFonts w:ascii="Times New Roman" w:hAnsi="Times New Roman" w:cs="Times New Roman"/>
                <w:sz w:val="26"/>
                <w:szCs w:val="26"/>
                <w:lang w:val="vi-VN"/>
              </w:rPr>
              <w:t xml:space="preserve"> năm học </w:t>
            </w:r>
            <w:r>
              <w:rPr>
                <w:rFonts w:ascii="Times New Roman" w:hAnsi="Times New Roman" w:cs="Times New Roman"/>
                <w:sz w:val="26"/>
                <w:szCs w:val="26"/>
              </w:rPr>
              <w:t>2023-2024</w:t>
            </w:r>
            <w:r>
              <w:rPr>
                <w:rFonts w:ascii="Times New Roman" w:hAnsi="Times New Roman" w:cs="Times New Roman"/>
                <w:sz w:val="26"/>
                <w:szCs w:val="26"/>
                <w:lang w:val="vi-VN"/>
              </w:rPr>
              <w:t>.</w:t>
            </w:r>
          </w:p>
          <w:p>
            <w:pPr>
              <w:spacing w:after="0"/>
              <w:ind w:left="-2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Tham gia</w:t>
            </w:r>
            <w:r>
              <w:rPr>
                <w:rFonts w:ascii="Times New Roman" w:hAnsi="Times New Roman" w:cs="Times New Roman"/>
                <w:color w:val="000000"/>
                <w:sz w:val="26"/>
                <w:szCs w:val="26"/>
                <w:lang w:val="vi-VN"/>
              </w:rPr>
              <w:t xml:space="preserve"> Hội thi Giáo viên mầm non dạy giỏi cấp huyện phần thi thuyết trình.</w:t>
            </w:r>
          </w:p>
          <w:p>
            <w:pPr>
              <w:tabs>
                <w:tab w:val="left" w:pos="180"/>
              </w:tabs>
              <w:spacing w:after="0"/>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lang w:val="vi-VN"/>
              </w:rPr>
              <w:t>- Tổ chức b</w:t>
            </w:r>
            <w:r>
              <w:rPr>
                <w:rFonts w:ascii="Times New Roman" w:hAnsi="Times New Roman" w:cs="Times New Roman"/>
                <w:color w:val="000000"/>
                <w:spacing w:val="-4"/>
                <w:sz w:val="26"/>
                <w:szCs w:val="26"/>
              </w:rPr>
              <w:t>ồi dưỡng nâng cao năng lực CBQL và GVMN “Công tác phối hợp giữa nhà trường, gia đình và xã hội, đẩy mạnh công tác truyền thông”.</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Hướng dẫn học tập BDTX và kiểm tra hồ sơ học tập BDTX của CBQL, GV NH 2023-2024.</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Kiểm tra hoạt động CSND, GD giáo viên các lớp theo lịch và đột xuất. </w:t>
            </w:r>
          </w:p>
          <w:p>
            <w:pPr>
              <w:spacing w:after="0"/>
              <w:jc w:val="both"/>
              <w:rPr>
                <w:rFonts w:ascii="Times New Roman" w:hAnsi="Times New Roman" w:cs="Times New Roman"/>
                <w:sz w:val="26"/>
                <w:szCs w:val="26"/>
              </w:rPr>
            </w:pPr>
            <w:r>
              <w:rPr>
                <w:rFonts w:ascii="Times New Roman" w:hAnsi="Times New Roman" w:cs="Times New Roman"/>
                <w:sz w:val="26"/>
                <w:szCs w:val="26"/>
              </w:rPr>
              <w:t>- Đón đoàn kiểm tra về công tác thi đua khen thưởng, công tác văn thư lưu trữ, chuyển đổi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rPr>
              <w:t>Tháng 02/2024</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vi-VN"/>
              </w:rPr>
              <w:t xml:space="preserve">- Tổ chức họp Liên tịch, Hội đồng sư phạm nhà trường </w:t>
            </w:r>
            <w:r>
              <w:rPr>
                <w:rFonts w:ascii="Times New Roman" w:hAnsi="Times New Roman" w:cs="Times New Roman"/>
                <w:color w:val="000000"/>
                <w:sz w:val="26"/>
                <w:szCs w:val="26"/>
                <w:lang w:val="pl-PL"/>
              </w:rPr>
              <w:t>tháng 02/2024.</w:t>
            </w:r>
          </w:p>
          <w:p>
            <w:pPr>
              <w:spacing w:after="0"/>
              <w:jc w:val="both"/>
              <w:rPr>
                <w:rFonts w:ascii="Times New Roman" w:hAnsi="Times New Roman" w:cs="Times New Roman"/>
                <w:color w:val="000000"/>
                <w:sz w:val="26"/>
                <w:szCs w:val="26"/>
                <w:lang w:val="pl-PL"/>
              </w:rPr>
            </w:pP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 xml:space="preserve">Tổ </w:t>
            </w:r>
            <w:r>
              <w:rPr>
                <w:rFonts w:ascii="Times New Roman" w:hAnsi="Times New Roman" w:cs="Times New Roman"/>
                <w:color w:val="000000"/>
                <w:sz w:val="26"/>
                <w:szCs w:val="26"/>
                <w:lang w:val="pl-PL"/>
              </w:rPr>
              <w:t>chức cân đo và phân loại tình trạng dinh dưỡng cho trẻ Suy dinh dưỡng; Thừa cân- béo phì, trẻ dưới 24 tháng tuổi tháng 02/2024.</w:t>
            </w:r>
          </w:p>
          <w:p>
            <w:pPr>
              <w:spacing w:after="0"/>
              <w:jc w:val="both"/>
              <w:rPr>
                <w:rFonts w:ascii="Times New Roman" w:hAnsi="Times New Roman" w:cs="Times New Roman"/>
                <w:color w:val="000000"/>
                <w:sz w:val="26"/>
                <w:szCs w:val="26"/>
                <w:lang w:val="pl-PL"/>
              </w:rPr>
            </w:pPr>
            <w:r>
              <w:rPr>
                <w:rFonts w:ascii="Times New Roman" w:hAnsi="Times New Roman" w:cs="Times New Roman"/>
                <w:b/>
                <w:i/>
                <w:sz w:val="26"/>
                <w:szCs w:val="26"/>
                <w:lang w:val="pl-PL"/>
              </w:rPr>
              <w:t xml:space="preserve">-  </w:t>
            </w:r>
            <w:r>
              <w:rPr>
                <w:rFonts w:ascii="Times New Roman" w:hAnsi="Times New Roman" w:cs="Times New Roman"/>
                <w:sz w:val="26"/>
                <w:szCs w:val="26"/>
                <w:lang w:val="pl-PL"/>
              </w:rPr>
              <w:t>Tổ chức Lễ hội:</w:t>
            </w:r>
            <w:r>
              <w:rPr>
                <w:rFonts w:ascii="Times New Roman" w:hAnsi="Times New Roman" w:cs="Times New Roman"/>
                <w:b/>
                <w:i/>
                <w:sz w:val="26"/>
                <w:szCs w:val="26"/>
                <w:lang w:val="pl-PL"/>
              </w:rPr>
              <w:t xml:space="preserve"> “</w:t>
            </w:r>
            <w:r>
              <w:rPr>
                <w:rFonts w:ascii="Times New Roman" w:hAnsi="Times New Roman" w:cs="Times New Roman"/>
                <w:i/>
                <w:sz w:val="26"/>
                <w:szCs w:val="26"/>
                <w:lang w:val="pl-PL"/>
              </w:rPr>
              <w:t>Bé vui Xuân</w:t>
            </w:r>
            <w:r>
              <w:rPr>
                <w:rFonts w:ascii="Times New Roman" w:hAnsi="Times New Roman" w:cs="Times New Roman"/>
                <w:b/>
                <w:i/>
                <w:sz w:val="26"/>
                <w:szCs w:val="26"/>
                <w:lang w:val="pl-PL"/>
              </w:rPr>
              <w:t xml:space="preserve">” </w:t>
            </w:r>
            <w:r>
              <w:rPr>
                <w:rFonts w:ascii="Times New Roman" w:hAnsi="Times New Roman" w:cs="Times New Roman"/>
                <w:sz w:val="26"/>
                <w:szCs w:val="26"/>
              </w:rPr>
              <w:t>Tết Nguyên Đán Giáp Thìn năm 2024;</w:t>
            </w:r>
            <w:r>
              <w:rPr>
                <w:rFonts w:ascii="Times New Roman" w:hAnsi="Times New Roman" w:cs="Times New Roman"/>
                <w:bCs/>
                <w:sz w:val="26"/>
                <w:szCs w:val="26"/>
              </w:rPr>
              <w:t>Từ 29/01/2024-&gt; đến 02/02/2024.</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Hướng dẫn học tập BDTX và kiểm tra hồ sơ học tập BDTX của CBQL, GV NH 2023-2024.</w:t>
            </w:r>
          </w:p>
          <w:p>
            <w:pPr>
              <w:tabs>
                <w:tab w:val="left" w:pos="180"/>
              </w:tabs>
              <w:spacing w:after="0"/>
              <w:jc w:val="both"/>
              <w:rPr>
                <w:rFonts w:ascii="Times New Roman" w:hAnsi="Times New Roman" w:cs="Times New Roman"/>
                <w:color w:val="333333"/>
                <w:sz w:val="26"/>
                <w:szCs w:val="26"/>
                <w:lang w:val="vi-VN" w:eastAsia="vi-VN"/>
              </w:rPr>
            </w:pPr>
            <w:r>
              <w:rPr>
                <w:rFonts w:ascii="Times New Roman" w:hAnsi="Times New Roman" w:eastAsia="Calibri" w:cs="Times New Roman"/>
                <w:sz w:val="26"/>
                <w:szCs w:val="26"/>
              </w:rPr>
              <w:t>- Đón Phòng GD&amp;ĐT giám sát việc thực hiện Chương trình làm quen với tiếng Anh dành cho trẻ em mẫu giáo tại đơn vị.</w:t>
            </w:r>
          </w:p>
          <w:p>
            <w:pPr>
              <w:tabs>
                <w:tab w:val="left" w:pos="180"/>
              </w:tabs>
              <w:spacing w:after="0"/>
              <w:jc w:val="both"/>
              <w:rPr>
                <w:rFonts w:ascii="Times New Roman" w:hAnsi="Times New Roman" w:cs="Times New Roman"/>
                <w:color w:val="000000"/>
                <w:sz w:val="26"/>
                <w:szCs w:val="26"/>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left w:val="single" w:color="auto" w:sz="4" w:space="0"/>
              <w:bottom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rPr>
              <w:t>Tháng 3/2024</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color w:val="000000"/>
                <w:sz w:val="26"/>
                <w:szCs w:val="26"/>
                <w:lang w:val="pl-PL"/>
              </w:rPr>
            </w:pPr>
            <w:r>
              <w:rPr>
                <w:rFonts w:ascii="Times New Roman" w:hAnsi="Times New Roman" w:cs="Times New Roman"/>
                <w:sz w:val="26"/>
                <w:szCs w:val="26"/>
                <w:lang w:val="vi-VN"/>
              </w:rPr>
              <w:t xml:space="preserve">- Tổ chức họp Liên tịch, Hội đồng sư phạm nhà trường </w:t>
            </w:r>
            <w:r>
              <w:rPr>
                <w:rFonts w:ascii="Times New Roman" w:hAnsi="Times New Roman" w:cs="Times New Roman"/>
                <w:color w:val="000000"/>
                <w:sz w:val="26"/>
                <w:szCs w:val="26"/>
                <w:lang w:val="pl-PL"/>
              </w:rPr>
              <w:t>tháng 3/2024.</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lang w:val="vi-VN"/>
              </w:rPr>
              <w:t>- Tổ chức b</w:t>
            </w:r>
            <w:r>
              <w:rPr>
                <w:rFonts w:ascii="Times New Roman" w:hAnsi="Times New Roman" w:cs="Times New Roman"/>
                <w:color w:val="000000"/>
                <w:spacing w:val="-4"/>
                <w:sz w:val="26"/>
                <w:szCs w:val="26"/>
              </w:rPr>
              <w:t>ồi dưỡng nâng cao năng lực CBQL và GVMN “Tổ chức hoạt động giáo dục hòa nhập cho trẻ rối loạn phát triển trong cơ sở giáo dục mầm non”.</w:t>
            </w:r>
          </w:p>
          <w:p>
            <w:pPr>
              <w:spacing w:after="0"/>
              <w:ind w:left="-2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T</w:t>
            </w:r>
            <w:r>
              <w:rPr>
                <w:rFonts w:ascii="Times New Roman" w:hAnsi="Times New Roman" w:cs="Times New Roman"/>
                <w:color w:val="000000"/>
                <w:sz w:val="26"/>
                <w:szCs w:val="26"/>
              </w:rPr>
              <w:t>ham gia</w:t>
            </w:r>
            <w:r>
              <w:rPr>
                <w:rFonts w:ascii="Times New Roman" w:hAnsi="Times New Roman" w:cs="Times New Roman"/>
                <w:color w:val="000000"/>
                <w:sz w:val="26"/>
                <w:szCs w:val="26"/>
                <w:lang w:val="vi-VN"/>
              </w:rPr>
              <w:t xml:space="preserve"> Hội thi Giáo viên mầm non dạy giỏi cấp huyện phần thi thực hành.</w:t>
            </w:r>
          </w:p>
          <w:p>
            <w:pPr>
              <w:tabs>
                <w:tab w:val="left" w:pos="180"/>
              </w:tabs>
              <w:spacing w:after="0"/>
              <w:jc w:val="both"/>
              <w:rPr>
                <w:rFonts w:ascii="Times New Roman" w:hAnsi="Times New Roman" w:cs="Times New Roman"/>
                <w:b/>
                <w:i/>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b/>
                <w:i/>
                <w:color w:val="000000"/>
                <w:sz w:val="26"/>
                <w:szCs w:val="26"/>
              </w:rPr>
              <w:t>Đón Đoàn kiểm tra công tác xây dựng trường học an toàn, thân thiện, cảnh quan, vệ sinh môi trường, phòng chống bạo lực học đường; giáo dục kỹ năng sống; công tác bán trú tại đơn vị.</w:t>
            </w:r>
          </w:p>
          <w:p>
            <w:pPr>
              <w:spacing w:after="0"/>
              <w:ind w:left="-29"/>
              <w:jc w:val="both"/>
              <w:rPr>
                <w:rFonts w:ascii="Times New Roman" w:hAnsi="Times New Roman" w:cs="Times New Roman"/>
                <w:sz w:val="26"/>
                <w:szCs w:val="26"/>
                <w:lang w:val="vi-VN"/>
              </w:rPr>
            </w:pPr>
            <w:r>
              <w:rPr>
                <w:rFonts w:ascii="Times New Roman" w:hAnsi="Times New Roman" w:eastAsia="Calibri" w:cs="Times New Roman"/>
                <w:sz w:val="26"/>
                <w:szCs w:val="26"/>
              </w:rPr>
              <w:t>- Tổ chức cân, đo, đánh giá sức khỏe trẻ gửi về Phòng GDĐT hạn chót ngày 25/3/2024 (lần 3).</w:t>
            </w:r>
          </w:p>
          <w:p>
            <w:pPr>
              <w:spacing w:after="0"/>
              <w:jc w:val="both"/>
              <w:rPr>
                <w:rFonts w:ascii="Times New Roman" w:hAnsi="Times New Roman" w:cs="Times New Roman"/>
                <w:sz w:val="26"/>
                <w:szCs w:val="26"/>
              </w:rPr>
            </w:pPr>
            <w:r>
              <w:rPr>
                <w:rFonts w:ascii="Times New Roman" w:hAnsi="Times New Roman" w:cs="Times New Roman"/>
                <w:sz w:val="26"/>
                <w:szCs w:val="26"/>
                <w:lang w:val="pl-PL"/>
              </w:rPr>
              <w:t>-</w:t>
            </w:r>
            <w:r>
              <w:rPr>
                <w:rFonts w:ascii="Times New Roman" w:hAnsi="Times New Roman" w:cs="Times New Roman"/>
                <w:sz w:val="26"/>
                <w:szCs w:val="26"/>
                <w:lang w:val="vi-VN"/>
              </w:rPr>
              <w:t xml:space="preserve"> Tổ chức “</w:t>
            </w:r>
            <w:r>
              <w:rPr>
                <w:rFonts w:ascii="Times New Roman" w:hAnsi="Times New Roman" w:cs="Times New Roman"/>
                <w:i/>
                <w:sz w:val="26"/>
                <w:szCs w:val="26"/>
                <w:lang w:val="es-BO"/>
              </w:rPr>
              <w:t>Ngày hội thể dục thể  thao của bé</w:t>
            </w:r>
            <w:r>
              <w:rPr>
                <w:rFonts w:ascii="Times New Roman" w:hAnsi="Times New Roman" w:cs="Times New Roman"/>
                <w:sz w:val="26"/>
                <w:szCs w:val="26"/>
                <w:lang w:val="vi-VN"/>
              </w:rPr>
              <w:t>”</w:t>
            </w:r>
            <w:r>
              <w:rPr>
                <w:rFonts w:ascii="Times New Roman" w:hAnsi="Times New Roman" w:cs="Times New Roman"/>
                <w:sz w:val="26"/>
                <w:szCs w:val="26"/>
                <w:lang w:val="pl-PL"/>
              </w:rPr>
              <w:t xml:space="preserve"> lần 2</w:t>
            </w:r>
            <w:r>
              <w:rPr>
                <w:rFonts w:ascii="Times New Roman" w:hAnsi="Times New Roman" w:cs="Times New Roman"/>
                <w:sz w:val="26"/>
                <w:szCs w:val="26"/>
                <w:lang w:val="vi-VN"/>
              </w:rPr>
              <w:t xml:space="preserve"> khối Mẫu giáo nhằm hưởng ứng </w:t>
            </w:r>
            <w:r>
              <w:rPr>
                <w:rFonts w:ascii="Times New Roman" w:hAnsi="Times New Roman" w:cs="Times New Roman"/>
                <w:color w:val="333333"/>
                <w:sz w:val="26"/>
                <w:szCs w:val="26"/>
                <w:lang w:val="vi-VN" w:eastAsia="vi-VN"/>
              </w:rPr>
              <w:t>Kỷ niệm 7</w:t>
            </w:r>
            <w:r>
              <w:rPr>
                <w:rFonts w:ascii="Times New Roman" w:hAnsi="Times New Roman" w:cs="Times New Roman"/>
                <w:color w:val="333333"/>
                <w:sz w:val="26"/>
                <w:szCs w:val="26"/>
                <w:lang w:val="pl-PL" w:eastAsia="vi-VN"/>
              </w:rPr>
              <w:t>7</w:t>
            </w:r>
            <w:r>
              <w:rPr>
                <w:rFonts w:ascii="Times New Roman" w:hAnsi="Times New Roman" w:cs="Times New Roman"/>
                <w:color w:val="333333"/>
                <w:sz w:val="26"/>
                <w:szCs w:val="26"/>
                <w:lang w:val="vi-VN" w:eastAsia="vi-VN"/>
              </w:rPr>
              <w:t xml:space="preserve"> năm ngày Bác Hồ ra lời kêu gọi toàn dân tập thể dục;</w:t>
            </w:r>
            <w:r>
              <w:rPr>
                <w:rFonts w:ascii="Times New Roman" w:hAnsi="Times New Roman" w:cs="Times New Roman"/>
                <w:color w:val="333333"/>
                <w:sz w:val="26"/>
                <w:szCs w:val="26"/>
                <w:lang w:eastAsia="vi-VN"/>
              </w:rPr>
              <w:t xml:space="preserve"> </w:t>
            </w:r>
            <w:r>
              <w:rPr>
                <w:rFonts w:ascii="Times New Roman" w:hAnsi="Times New Roman" w:cs="Times New Roman"/>
                <w:bCs/>
                <w:sz w:val="26"/>
                <w:szCs w:val="26"/>
              </w:rPr>
              <w:t>Khối mẫu giáo</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Phối hợp hai đoàn thể trường tổ chức ngày Quốc tế Phụ nữ 8/3.</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Hướng dẫn học tập BDTX và kiểm tra hồ sơ học tập BDTX của CBQL, GV NH 2023-2024.</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Kiểm tra hoạt động CSND, GD giáo viên các lớp theo lịch và đột xuất. </w:t>
            </w:r>
          </w:p>
          <w:p>
            <w:pPr>
              <w:tabs>
                <w:tab w:val="left" w:pos="180"/>
              </w:tabs>
              <w:spacing w:after="0"/>
              <w:jc w:val="both"/>
              <w:rPr>
                <w:rFonts w:ascii="Times New Roman" w:hAnsi="Times New Roman" w:cs="Times New Roman"/>
                <w:sz w:val="26"/>
                <w:szCs w:val="26"/>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4/2023</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color w:val="000000"/>
                <w:sz w:val="26"/>
                <w:szCs w:val="26"/>
                <w:lang w:val="pl-PL"/>
              </w:rPr>
            </w:pPr>
            <w:r>
              <w:rPr>
                <w:rFonts w:ascii="Times New Roman" w:hAnsi="Times New Roman" w:cs="Times New Roman"/>
                <w:sz w:val="26"/>
                <w:szCs w:val="26"/>
                <w:lang w:val="vi-VN"/>
              </w:rPr>
              <w:t xml:space="preserve">- Tổ chức họp Liên tịch, Hội đồng sư phạm nhà trường </w:t>
            </w:r>
            <w:r>
              <w:rPr>
                <w:rFonts w:ascii="Times New Roman" w:hAnsi="Times New Roman" w:cs="Times New Roman"/>
                <w:color w:val="000000"/>
                <w:sz w:val="26"/>
                <w:szCs w:val="26"/>
                <w:lang w:val="pl-PL"/>
              </w:rPr>
              <w:t>tháng 4/2024.</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Tổ chức cân đo lần 3</w:t>
            </w:r>
            <w:r>
              <w:rPr>
                <w:rFonts w:ascii="Times New Roman" w:hAnsi="Times New Roman" w:cs="Times New Roman"/>
                <w:sz w:val="26"/>
                <w:szCs w:val="26"/>
              </w:rPr>
              <w:t xml:space="preserve"> năm học 2023-2024</w:t>
            </w:r>
            <w:r>
              <w:rPr>
                <w:rFonts w:ascii="Times New Roman" w:hAnsi="Times New Roman" w:cs="Times New Roman"/>
                <w:sz w:val="26"/>
                <w:szCs w:val="26"/>
                <w:lang w:val="vi-VN"/>
              </w:rPr>
              <w:t xml:space="preserve">; khám sức khỏe và tẩy giun cho trẻ lần 2 hạn chót báo cáo ngày </w:t>
            </w:r>
            <w:r>
              <w:rPr>
                <w:rFonts w:ascii="Times New Roman" w:hAnsi="Times New Roman" w:cs="Times New Roman"/>
                <w:sz w:val="26"/>
                <w:szCs w:val="26"/>
                <w:lang w:val="nb-NO"/>
              </w:rPr>
              <w:t>25</w:t>
            </w:r>
            <w:r>
              <w:rPr>
                <w:rFonts w:ascii="Times New Roman" w:hAnsi="Times New Roman" w:cs="Times New Roman"/>
                <w:sz w:val="26"/>
                <w:szCs w:val="26"/>
                <w:lang w:val="vi-VN"/>
              </w:rPr>
              <w:t>/4/20</w:t>
            </w:r>
            <w:r>
              <w:rPr>
                <w:rFonts w:ascii="Times New Roman" w:hAnsi="Times New Roman" w:cs="Times New Roman"/>
                <w:sz w:val="26"/>
                <w:szCs w:val="26"/>
              </w:rPr>
              <w:t>24</w:t>
            </w:r>
            <w:r>
              <w:rPr>
                <w:rFonts w:ascii="Times New Roman" w:hAnsi="Times New Roman" w:cs="Times New Roman"/>
                <w:sz w:val="26"/>
                <w:szCs w:val="26"/>
                <w:lang w:val="vi-VN"/>
              </w:rPr>
              <w:t>.</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Tổ chức Hội thi “Bảo vệ an toàn cho bé” Năm học 2023-2024.</w:t>
            </w:r>
          </w:p>
          <w:p>
            <w:pPr>
              <w:spacing w:after="0"/>
              <w:jc w:val="both"/>
              <w:rPr>
                <w:rFonts w:ascii="Times New Roman" w:hAnsi="Times New Roman" w:cs="Times New Roman"/>
                <w:sz w:val="26"/>
                <w:szCs w:val="26"/>
              </w:rPr>
            </w:pPr>
            <w:r>
              <w:rPr>
                <w:rFonts w:ascii="Times New Roman" w:hAnsi="Times New Roman" w:cs="Times New Roman"/>
                <w:sz w:val="26"/>
                <w:szCs w:val="26"/>
              </w:rPr>
              <w:t>- Tổ chức Lễ hội “</w:t>
            </w:r>
            <w:r>
              <w:rPr>
                <w:rFonts w:ascii="Times New Roman" w:hAnsi="Times New Roman" w:cs="Times New Roman"/>
                <w:i/>
                <w:sz w:val="26"/>
                <w:szCs w:val="26"/>
              </w:rPr>
              <w:t>Giổ Quốc Tổ Hùng Vương</w:t>
            </w:r>
            <w:r>
              <w:rPr>
                <w:rFonts w:ascii="Times New Roman" w:hAnsi="Times New Roman" w:cs="Times New Roman"/>
                <w:sz w:val="26"/>
                <w:szCs w:val="26"/>
              </w:rPr>
              <w:t>” Mùng 10/3 Âm lịch (17/4/</w:t>
            </w:r>
          </w:p>
          <w:p>
            <w:pPr>
              <w:spacing w:after="0"/>
              <w:jc w:val="both"/>
              <w:rPr>
                <w:rFonts w:ascii="Times New Roman" w:hAnsi="Times New Roman" w:cs="Times New Roman"/>
                <w:sz w:val="26"/>
                <w:szCs w:val="26"/>
              </w:rPr>
            </w:pPr>
            <w:r>
              <w:rPr>
                <w:rFonts w:ascii="Times New Roman" w:hAnsi="Times New Roman" w:cs="Times New Roman"/>
                <w:sz w:val="26"/>
                <w:szCs w:val="26"/>
              </w:rPr>
              <w:t>2024 (thứ Tư)).</w:t>
            </w:r>
          </w:p>
          <w:p>
            <w:pPr>
              <w:tabs>
                <w:tab w:val="left" w:pos="180"/>
              </w:tabs>
              <w:spacing w:after="0"/>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lang w:val="vi-VN"/>
              </w:rPr>
              <w:t>- Tổ chức b</w:t>
            </w:r>
            <w:r>
              <w:rPr>
                <w:rFonts w:ascii="Times New Roman" w:hAnsi="Times New Roman" w:cs="Times New Roman"/>
                <w:color w:val="000000"/>
                <w:spacing w:val="-4"/>
                <w:sz w:val="26"/>
                <w:szCs w:val="26"/>
              </w:rPr>
              <w:t>ồi dưỡng nâng cao năng lực CBQL và GVMN “Hướng dẫn cha mẹ chuẩn bị cho trẻ mầm non sẵn sàng vào học lớp 1”.</w:t>
            </w:r>
          </w:p>
          <w:p>
            <w:pPr>
              <w:tabs>
                <w:tab w:val="left" w:pos="180"/>
              </w:tabs>
              <w:spacing w:after="0"/>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 xml:space="preserve">- </w:t>
            </w:r>
            <w:r>
              <w:rPr>
                <w:rFonts w:ascii="Times New Roman" w:hAnsi="Times New Roman" w:cs="Times New Roman"/>
                <w:color w:val="000000"/>
                <w:spacing w:val="-4"/>
                <w:sz w:val="26"/>
                <w:szCs w:val="26"/>
                <w:lang w:val="vi-VN"/>
              </w:rPr>
              <w:t>Tổ chức b</w:t>
            </w:r>
            <w:r>
              <w:rPr>
                <w:rFonts w:ascii="Times New Roman" w:hAnsi="Times New Roman" w:cs="Times New Roman"/>
                <w:color w:val="000000"/>
                <w:spacing w:val="-4"/>
                <w:sz w:val="26"/>
                <w:szCs w:val="26"/>
              </w:rPr>
              <w:t xml:space="preserve">ồi dưỡng nâng cao năng lực CBQL và GVMN </w:t>
            </w:r>
            <w:r>
              <w:rPr>
                <w:rFonts w:ascii="Times New Roman" w:hAnsi="Times New Roman" w:cs="Times New Roman"/>
                <w:color w:val="000000"/>
                <w:sz w:val="26"/>
                <w:szCs w:val="26"/>
              </w:rPr>
              <w:t>“Tập huấn triển khai Nghị định số 24/2021/NĐ-CP ngày 23 tháng 3 năm 2021 của Thủ tướng Chính phủ và thông tư 08/2023/TT-BGDĐT ngày 14 tháng 4 năm 2023 của Bộ Giáo dục và Đào tạo”.</w:t>
            </w:r>
          </w:p>
          <w:p>
            <w:pPr>
              <w:tabs>
                <w:tab w:val="left" w:pos="228"/>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Tham dự</w:t>
            </w:r>
            <w:r>
              <w:rPr>
                <w:rFonts w:ascii="Times New Roman" w:hAnsi="Times New Roman" w:cs="Times New Roman"/>
                <w:color w:val="000000"/>
                <w:sz w:val="26"/>
                <w:szCs w:val="26"/>
                <w:lang w:val="vi-VN"/>
              </w:rPr>
              <w:t xml:space="preserve"> Hội nghị chuyên môn.</w:t>
            </w:r>
          </w:p>
          <w:p>
            <w:pPr>
              <w:spacing w:after="0"/>
              <w:ind w:left="-2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Tham gia</w:t>
            </w:r>
            <w:r>
              <w:rPr>
                <w:rFonts w:ascii="Times New Roman" w:hAnsi="Times New Roman" w:cs="Times New Roman"/>
                <w:color w:val="000000"/>
                <w:sz w:val="26"/>
                <w:szCs w:val="26"/>
                <w:lang w:val="vi-VN"/>
              </w:rPr>
              <w:t xml:space="preserve"> Hội thi Giáo viên mầm non dạy giỏi cấp huyện phần thi thực hành.</w:t>
            </w:r>
          </w:p>
          <w:p>
            <w:pPr>
              <w:tabs>
                <w:tab w:val="left" w:pos="900"/>
                <w:tab w:val="left" w:pos="2265"/>
              </w:tabs>
              <w:spacing w:after="0"/>
              <w:jc w:val="both"/>
              <w:rPr>
                <w:rFonts w:ascii="Times New Roman" w:hAnsi="Times New Roman" w:cs="Times New Roman"/>
                <w:bCs/>
                <w:iCs/>
                <w:sz w:val="26"/>
                <w:szCs w:val="26"/>
              </w:rPr>
            </w:pPr>
            <w:r>
              <w:rPr>
                <w:rFonts w:ascii="Times New Roman" w:hAnsi="Times New Roman" w:cs="Times New Roman"/>
                <w:bCs/>
                <w:iCs/>
                <w:sz w:val="26"/>
                <w:szCs w:val="26"/>
              </w:rPr>
              <w:t>- Tổ chức đánh giá theo bộ công cụ đánh giá thực hiện Chương trình   giáo dục mầm non trong cơ sở giáo dục mầm non.</w:t>
            </w:r>
          </w:p>
          <w:p>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lang w:val="vi-VN"/>
              </w:rPr>
              <w:t xml:space="preserve">- Thực hiện báo cáo kết quả thực hiện các chuyên đề về Phòng Giáo dục và Đào tạo. </w:t>
            </w:r>
          </w:p>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Thực hiện Báo cáo tổng kết năm học </w:t>
            </w:r>
            <w:r>
              <w:rPr>
                <w:rFonts w:ascii="Times New Roman" w:hAnsi="Times New Roman" w:cs="Times New Roman"/>
                <w:color w:val="000000"/>
                <w:sz w:val="26"/>
                <w:szCs w:val="26"/>
              </w:rPr>
              <w:t>2023-2024</w:t>
            </w:r>
            <w:r>
              <w:rPr>
                <w:rFonts w:ascii="Times New Roman" w:hAnsi="Times New Roman" w:cs="Times New Roman"/>
                <w:color w:val="000000"/>
                <w:sz w:val="26"/>
                <w:szCs w:val="26"/>
                <w:lang w:val="vi-VN"/>
              </w:rPr>
              <w:t>.</w:t>
            </w:r>
          </w:p>
          <w:p>
            <w:pPr>
              <w:spacing w:after="0"/>
              <w:jc w:val="both"/>
              <w:rPr>
                <w:rFonts w:ascii="Times New Roman" w:hAnsi="Times New Roman" w:cs="Times New Roman"/>
                <w:sz w:val="26"/>
                <w:szCs w:val="26"/>
              </w:rPr>
            </w:pPr>
            <w:r>
              <w:rPr>
                <w:rFonts w:ascii="Times New Roman" w:hAnsi="Times New Roman" w:cs="Times New Roman"/>
                <w:sz w:val="26"/>
                <w:szCs w:val="26"/>
              </w:rPr>
              <w:t>- Cử giáo viên tham dự Hội thi giáo viên mầm non dạy giỏi cấp huyện.</w:t>
            </w:r>
          </w:p>
          <w:p>
            <w:pPr>
              <w:tabs>
                <w:tab w:val="left" w:pos="1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Kiểm tra: Chuẩn nghề nghiệp GVMN (thực hành) </w:t>
            </w:r>
            <w:r>
              <w:rPr>
                <w:rFonts w:ascii="Times New Roman" w:hAnsi="Times New Roman" w:cs="Times New Roman"/>
                <w:sz w:val="26"/>
                <w:szCs w:val="26"/>
                <w:lang w:val="vi-VN"/>
              </w:rPr>
              <w:t>giáo viên</w:t>
            </w:r>
            <w:r>
              <w:rPr>
                <w:rFonts w:ascii="Times New Roman" w:hAnsi="Times New Roman" w:cs="Times New Roman"/>
                <w:sz w:val="26"/>
                <w:szCs w:val="26"/>
                <w:lang w:val="pl-PL"/>
              </w:rPr>
              <w:t>;</w:t>
            </w:r>
            <w:r>
              <w:rPr>
                <w:rFonts w:ascii="Times New Roman" w:hAnsi="Times New Roman" w:cs="Times New Roman"/>
                <w:sz w:val="26"/>
                <w:szCs w:val="26"/>
                <w:lang w:val="vi-VN"/>
              </w:rPr>
              <w:t xml:space="preserve"> xếp loại tay nghề giáo viên, cấp dưỡng</w:t>
            </w:r>
            <w:r>
              <w:rPr>
                <w:rFonts w:ascii="Times New Roman" w:hAnsi="Times New Roman" w:cs="Times New Roman"/>
                <w:sz w:val="26"/>
                <w:szCs w:val="26"/>
                <w:lang w:val="pl-PL"/>
              </w:rPr>
              <w:t>;</w:t>
            </w:r>
            <w:r>
              <w:rPr>
                <w:rFonts w:ascii="Times New Roman" w:hAnsi="Times New Roman" w:cs="Times New Roman"/>
                <w:color w:val="000000"/>
                <w:sz w:val="26"/>
                <w:szCs w:val="26"/>
                <w:lang w:val="pl-PL"/>
              </w:rPr>
              <w:t xml:space="preserve"> việc thực hiện Chương trình giáo dục mầm non, xây dựng môi trường GD lấy trẻ làm trung tâm, công tác chăm sóc, nuôi dưỡng, vệ sinh phòng bệnh,</w:t>
            </w:r>
            <w:r>
              <w:rPr>
                <w:rFonts w:ascii="Times New Roman" w:hAnsi="Times New Roman" w:cs="Times New Roman"/>
                <w:spacing w:val="-4"/>
                <w:sz w:val="26"/>
                <w:szCs w:val="26"/>
                <w:lang w:val="it-IT"/>
              </w:rPr>
              <w:t xml:space="preserve"> công tác đảm bảo an toàn cho trẻ</w:t>
            </w:r>
            <w:r>
              <w:rPr>
                <w:rFonts w:ascii="Times New Roman" w:hAnsi="Times New Roman" w:cs="Times New Roman"/>
                <w:color w:val="000000"/>
                <w:sz w:val="26"/>
                <w:szCs w:val="26"/>
                <w:lang w:val="pl-PL"/>
              </w:rPr>
              <w:t xml:space="preserve"> của giáo viên, nhân viên; </w:t>
            </w:r>
            <w:r>
              <w:rPr>
                <w:rFonts w:ascii="Times New Roman" w:hAnsi="Times New Roman" w:cs="Times New Roman"/>
                <w:sz w:val="26"/>
                <w:szCs w:val="26"/>
                <w:lang w:val="vi-VN"/>
              </w:rPr>
              <w:t xml:space="preserve">kiểm tra nhiệm vụ được phân công của các nhân viên </w:t>
            </w:r>
            <w:r>
              <w:rPr>
                <w:rFonts w:ascii="Times New Roman" w:hAnsi="Times New Roman" w:cs="Times New Roman"/>
                <w:sz w:val="26"/>
                <w:szCs w:val="26"/>
                <w:lang w:val="pl-PL"/>
              </w:rPr>
              <w:t>phục vụ</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nuôi dưỡng</w:t>
            </w:r>
            <w:r>
              <w:rPr>
                <w:rFonts w:ascii="Times New Roman" w:hAnsi="Times New Roman" w:cs="Times New Roman"/>
                <w:sz w:val="26"/>
                <w:szCs w:val="26"/>
                <w:lang w:val="vi-VN"/>
              </w:rPr>
              <w:t xml:space="preserve">, bảo vệ, nhân viên y tế, </w:t>
            </w:r>
            <w:r>
              <w:rPr>
                <w:rFonts w:ascii="Times New Roman" w:hAnsi="Times New Roman" w:cs="Times New Roman"/>
                <w:sz w:val="26"/>
                <w:szCs w:val="26"/>
                <w:lang w:val="pl-PL"/>
              </w:rPr>
              <w:t>v</w:t>
            </w:r>
            <w:r>
              <w:rPr>
                <w:rFonts w:ascii="Times New Roman" w:hAnsi="Times New Roman" w:cs="Times New Roman"/>
                <w:sz w:val="26"/>
                <w:szCs w:val="26"/>
                <w:lang w:val="vi-VN"/>
              </w:rPr>
              <w:t>ăn thư, kế toán, thủ quỹ.. theo kế hoạch Kiểm tra nội bộ.</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Hướng dẫn học tập BDTX, kiểm tra hồ sơ học tập BDTX và Tổ chuyên môn tổ chức đánh giá kế quả học tập BDTX của CBQL, GV NH 2023-2024.</w:t>
            </w:r>
          </w:p>
          <w:p>
            <w:pPr>
              <w:spacing w:after="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Hội đồng xét duyệt SKKN đơn vị tổ chức chấm,đánh giá  SKKN cá nhân năm học 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5/2024</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color w:val="000000"/>
                <w:sz w:val="26"/>
                <w:szCs w:val="26"/>
                <w:lang w:val="pl-PL"/>
              </w:rPr>
            </w:pPr>
            <w:r>
              <w:rPr>
                <w:rFonts w:ascii="Times New Roman" w:hAnsi="Times New Roman" w:cs="Times New Roman"/>
                <w:sz w:val="26"/>
                <w:szCs w:val="26"/>
                <w:lang w:val="vi-VN"/>
              </w:rPr>
              <w:t xml:space="preserve">- Tổ chức họp Liên tịch, Hội đồng sư phạm nhà trường </w:t>
            </w:r>
            <w:r>
              <w:rPr>
                <w:rFonts w:ascii="Times New Roman" w:hAnsi="Times New Roman" w:cs="Times New Roman"/>
                <w:color w:val="000000"/>
                <w:sz w:val="26"/>
                <w:szCs w:val="26"/>
                <w:lang w:val="pl-PL"/>
              </w:rPr>
              <w:t>tháng 5/2024.</w:t>
            </w:r>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Họp Hội Đồng trường phiên thứ </w:t>
            </w:r>
            <w:r>
              <w:rPr>
                <w:rFonts w:ascii="Times New Roman" w:hAnsi="Times New Roman" w:cs="Times New Roman"/>
                <w:sz w:val="26"/>
                <w:szCs w:val="26"/>
              </w:rPr>
              <w:t>năm</w:t>
            </w:r>
            <w:r>
              <w:rPr>
                <w:rFonts w:ascii="Times New Roman" w:hAnsi="Times New Roman" w:cs="Times New Roman"/>
                <w:sz w:val="26"/>
                <w:szCs w:val="26"/>
                <w:lang w:val="vi-VN"/>
              </w:rPr>
              <w:t xml:space="preserve">,nhiệm kỳ </w:t>
            </w:r>
            <w:r>
              <w:rPr>
                <w:rFonts w:ascii="Times New Roman" w:hAnsi="Times New Roman" w:cs="Times New Roman"/>
                <w:sz w:val="26"/>
                <w:szCs w:val="26"/>
              </w:rPr>
              <w:t xml:space="preserve">2023-2027 </w:t>
            </w:r>
            <w:r>
              <w:rPr>
                <w:rFonts w:ascii="Times New Roman" w:hAnsi="Times New Roman" w:cs="Times New Roman"/>
                <w:sz w:val="26"/>
                <w:szCs w:val="26"/>
                <w:lang w:val="vi-VN"/>
              </w:rPr>
              <w:t xml:space="preserve">năm học </w:t>
            </w:r>
            <w:r>
              <w:rPr>
                <w:rFonts w:ascii="Times New Roman" w:hAnsi="Times New Roman" w:cs="Times New Roman"/>
                <w:sz w:val="26"/>
                <w:szCs w:val="26"/>
              </w:rPr>
              <w:t>2023-2024</w:t>
            </w:r>
            <w:r>
              <w:rPr>
                <w:rFonts w:ascii="Times New Roman" w:hAnsi="Times New Roman" w:cs="Times New Roman"/>
                <w:sz w:val="26"/>
                <w:szCs w:val="26"/>
                <w:lang w:val="vi-VN"/>
              </w:rPr>
              <w:t>.</w:t>
            </w:r>
          </w:p>
          <w:p>
            <w:pPr>
              <w:tabs>
                <w:tab w:val="left" w:pos="180"/>
              </w:tabs>
              <w:spacing w:after="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Kiểm tra chuyên môn và các chuyên đề đã triển khai tại trường.</w:t>
            </w:r>
          </w:p>
          <w:p>
            <w:pPr>
              <w:tabs>
                <w:tab w:val="left" w:pos="180"/>
              </w:tabs>
              <w:spacing w:after="0"/>
              <w:jc w:val="both"/>
              <w:rPr>
                <w:rFonts w:ascii="Times New Roman" w:hAnsi="Times New Roman" w:cs="Times New Roman"/>
                <w:sz w:val="26"/>
                <w:szCs w:val="26"/>
              </w:rPr>
            </w:pPr>
            <w:r>
              <w:rPr>
                <w:rFonts w:ascii="Times New Roman" w:hAnsi="Times New Roman" w:eastAsia="Calibri" w:cs="Times New Roman"/>
                <w:sz w:val="26"/>
                <w:szCs w:val="26"/>
              </w:rPr>
              <w:t>- Tổ chức cân, đo, đánh giá sức khỏe trẻ gửi về Phòng GDĐT hạn chót ngày 15/5/2024 (trẻ SDD, TCBP).</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Phối hợp Trạm Y tế xã Bình Khánh tổ chức cho trẻ uống Vitamin A theo chiến dịch tại đơn vị.</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Tổ chức Lễ hội: </w:t>
            </w:r>
            <w:r>
              <w:rPr>
                <w:rFonts w:ascii="Times New Roman" w:hAnsi="Times New Roman" w:cs="Times New Roman"/>
                <w:i/>
                <w:sz w:val="26"/>
                <w:szCs w:val="26"/>
                <w:lang w:val="pl-PL"/>
              </w:rPr>
              <w:t>Tổng kết năm học 2023-2024”</w:t>
            </w:r>
            <w:r>
              <w:rPr>
                <w:rFonts w:ascii="Times New Roman" w:hAnsi="Times New Roman" w:cs="Times New Roman"/>
                <w:sz w:val="26"/>
                <w:szCs w:val="26"/>
                <w:lang w:val="pl-PL"/>
              </w:rPr>
              <w:t xml:space="preserve">; Lễ ra trường của học sinh lớp Lá; Chào mừng </w:t>
            </w:r>
            <w:r>
              <w:rPr>
                <w:rFonts w:ascii="Times New Roman" w:hAnsi="Times New Roman" w:cs="Times New Roman"/>
                <w:i/>
                <w:sz w:val="26"/>
                <w:szCs w:val="26"/>
                <w:lang w:val="pl-PL"/>
              </w:rPr>
              <w:t>Ngày Quốc tế Thiếu nhi 1/6</w:t>
            </w:r>
            <w:r>
              <w:rPr>
                <w:rFonts w:ascii="Times New Roman" w:hAnsi="Times New Roman" w:cs="Times New Roman"/>
                <w:sz w:val="26"/>
                <w:szCs w:val="26"/>
                <w:lang w:val="pl-PL"/>
              </w:rPr>
              <w:t xml:space="preserve"> cho trẻ; Tổ chức Tổng kết năm học 2023-2024 tại đơn vị.</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Tiếp tục tổ chức đánh giá kết quả học tập BDTX của CBQL, GV năm học 2023-2024.</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Tổ chức </w:t>
            </w:r>
            <w:r>
              <w:rPr>
                <w:rFonts w:ascii="Times New Roman" w:hAnsi="Times New Roman" w:cs="Times New Roman"/>
                <w:sz w:val="26"/>
                <w:szCs w:val="26"/>
                <w:lang w:val="vi-VN"/>
              </w:rPr>
              <w:t xml:space="preserve">đánh giá chất lượng giáo viên theo Chuẩn nghề nghiệp giáo viên mầm non và đánh giá Hiệu trưởng, Phó hiệu trưởng theo Chuẩn Hiệu trưởng, Phó hiệu trưởng mầm non </w:t>
            </w:r>
            <w:r>
              <w:rPr>
                <w:rFonts w:ascii="Times New Roman" w:hAnsi="Times New Roman" w:cs="Times New Roman"/>
                <w:sz w:val="26"/>
                <w:szCs w:val="26"/>
                <w:lang w:val="pl-PL"/>
              </w:rPr>
              <w:t>năm học 2023-2024.</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Tổ chức đánh giá, xếp loại công chức, viên chức năm học 2023-2024.</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Thực hiện công tác xét, đề nghị công nhận danh hiệu thi đua cho cá nhân, tập thể thuộc trường Mầm non Cần Thạnh 2.</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Dự thảo nội dung bồi dưỡng chuyên môn hè năm 2024.</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Họp cha mẹ học sinh cuối năm học 2023-2024.</w:t>
            </w:r>
          </w:p>
          <w:p>
            <w:pPr>
              <w:tabs>
                <w:tab w:val="left" w:pos="180"/>
              </w:tabs>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Báo cáo thống kê số liệu và viết báo cáo Tổng kết cuối năm 2023-2024.</w:t>
            </w:r>
          </w:p>
          <w:p>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Xây dựng kế hoạch tuyển sinh năm học 2023-2024.</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Xây dựng kế hoạch tổ chức giữ trẻ trong hè 2023 (nếu có).</w:t>
            </w:r>
          </w:p>
          <w:p>
            <w:pPr>
              <w:tabs>
                <w:tab w:val="left" w:pos="180"/>
              </w:tabs>
              <w:spacing w:after="0"/>
              <w:jc w:val="both"/>
              <w:rPr>
                <w:rFonts w:ascii="Times New Roman" w:hAnsi="Times New Roman" w:cs="Times New Roman"/>
                <w:spacing w:val="-2"/>
                <w:sz w:val="26"/>
                <w:szCs w:val="26"/>
              </w:rPr>
            </w:pPr>
            <w:r>
              <w:rPr>
                <w:rFonts w:ascii="Times New Roman" w:hAnsi="Times New Roman" w:cs="Times New Roman"/>
                <w:spacing w:val="-2"/>
                <w:sz w:val="26"/>
                <w:szCs w:val="26"/>
              </w:rPr>
              <w:t>- Tổ chức bồi dưỡng chuyên môn và bồi dưỡng thường xuyên cho đội ngũ tại đơn vị theo chỉ đạo của Phòng GD&amp;ĐT:</w:t>
            </w:r>
          </w:p>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pacing w:val="-4"/>
                <w:sz w:val="26"/>
                <w:szCs w:val="26"/>
              </w:rPr>
              <w:t>Bồi dưỡng thường xuyên tài liệu Bộ: “Giáo dục kỹ năng tiền học đường cho trẻ em khuyết tật học hòa nhập tại các cơ sở GDMN”.</w:t>
            </w:r>
          </w:p>
          <w:p>
            <w:pPr>
              <w:spacing w:after="0"/>
              <w:jc w:val="both"/>
              <w:rPr>
                <w:rFonts w:ascii="Times New Roman" w:hAnsi="Times New Roman" w:eastAsia="Calibri" w:cs="Times New Roman"/>
                <w:sz w:val="26"/>
                <w:szCs w:val="26"/>
                <w:lang w:val="pt-BR"/>
              </w:rPr>
            </w:pPr>
            <w:r>
              <w:rPr>
                <w:rFonts w:ascii="Times New Roman" w:hAnsi="Times New Roman" w:eastAsia="Calibri" w:cs="Times New Roman"/>
                <w:sz w:val="26"/>
                <w:szCs w:val="26"/>
              </w:rPr>
              <w:t>+ Tổ chức b</w:t>
            </w:r>
            <w:r>
              <w:rPr>
                <w:rFonts w:ascii="Times New Roman" w:hAnsi="Times New Roman" w:eastAsia="Calibri" w:cs="Times New Roman"/>
                <w:bCs/>
                <w:sz w:val="26"/>
                <w:szCs w:val="26"/>
              </w:rPr>
              <w:t xml:space="preserve">ồi dưỡng chuyên môn: </w:t>
            </w:r>
            <w:r>
              <w:rPr>
                <w:rFonts w:ascii="Times New Roman" w:hAnsi="Times New Roman" w:eastAsia="Calibri" w:cs="Times New Roman"/>
                <w:sz w:val="26"/>
                <w:szCs w:val="26"/>
                <w:lang w:val="pt-BR"/>
              </w:rPr>
              <w:t>“Xây dựng và sử dụng bộ công cụ theo dõi, đánh giá sự phát triển của trẻ 5 tuổi”.</w:t>
            </w:r>
          </w:p>
          <w:p>
            <w:pPr>
              <w:tabs>
                <w:tab w:val="left" w:pos="180"/>
              </w:tabs>
              <w:spacing w:after="0"/>
              <w:jc w:val="both"/>
              <w:rPr>
                <w:rFonts w:ascii="Times New Roman" w:hAnsi="Times New Roman" w:cs="Times New Roman"/>
                <w:sz w:val="26"/>
                <w:szCs w:val="26"/>
              </w:rPr>
            </w:pPr>
            <w:r>
              <w:rPr>
                <w:rFonts w:ascii="Times New Roman" w:hAnsi="Times New Roman" w:eastAsia="Calibri" w:cs="Times New Roman"/>
                <w:sz w:val="26"/>
                <w:szCs w:val="26"/>
              </w:rPr>
              <w:t>+ Tổ chức tập huấn “Nâng cao hiệu quả ứng dụng công tác chuyển đổi số trong quản lý giáo dục mầm non”.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Borders>
              <w:left w:val="single" w:color="auto" w:sz="4" w:space="0"/>
              <w:bottom w:val="single" w:color="auto" w:sz="4" w:space="0"/>
              <w:right w:val="single" w:color="auto" w:sz="4" w:space="0"/>
            </w:tcBorders>
            <w:vAlign w:val="center"/>
          </w:tcPr>
          <w:p>
            <w:pPr>
              <w:tabs>
                <w:tab w:val="left" w:pos="18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Tháng 6,7, 8/2024</w:t>
            </w:r>
          </w:p>
        </w:tc>
        <w:tc>
          <w:tcPr>
            <w:tcW w:w="7916" w:type="dxa"/>
            <w:tcBorders>
              <w:top w:val="single" w:color="auto" w:sz="4" w:space="0"/>
              <w:left w:val="single" w:color="auto" w:sz="4" w:space="0"/>
              <w:bottom w:val="single" w:color="auto" w:sz="4" w:space="0"/>
              <w:right w:val="single" w:color="auto" w:sz="4" w:space="0"/>
            </w:tcBorders>
          </w:tcPr>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Thực hiện Kế hoạch Tuyển sinh và tổ chức tuyển sinh năm học 2024-2025.</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Tham dự bồi dưỡng chuyên môn, bồi dưỡng thường xuyên hè 2024 theo kế hoạch.</w:t>
            </w:r>
            <w:r>
              <w:rPr>
                <w:rFonts w:ascii="Times New Roman" w:hAnsi="Times New Roman" w:cs="Times New Roman"/>
                <w:vanish/>
                <w:sz w:val="26"/>
                <w:szCs w:val="26"/>
              </w:rPr>
              <w:t>iếp tục k Báo cáoai trong năm.</w:t>
            </w:r>
            <w:r>
              <w:rPr>
                <w:rFonts w:ascii="Times New Roman" w:hAnsi="Times New Roman" w:cs="Times New Roman"/>
                <w:vanish/>
                <w:sz w:val="26"/>
                <w:szCs w:val="26"/>
              </w:rPr>
              <w:cr/>
            </w:r>
            <w:r>
              <w:rPr>
                <w:rFonts w:ascii="Times New Roman" w:hAnsi="Times New Roman" w:cs="Times New Roman"/>
                <w:vanish/>
                <w:sz w:val="26"/>
                <w:szCs w:val="26"/>
              </w:rPr>
              <w:t>bị- vệ sinh an toàn thực phẩm lân 2 năm học 2012-2013.</w:t>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r>
              <w:rPr>
                <w:rFonts w:ascii="Times New Roman" w:hAnsi="Times New Roman" w:cs="Times New Roman"/>
                <w:vanish/>
                <w:sz w:val="26"/>
                <w:szCs w:val="26"/>
              </w:rPr>
              <w:pgNum/>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Chuẩn bị tài liệu bồi dưỡng chuyên môn hè năm 2023 tại đơn vị.</w:t>
            </w:r>
          </w:p>
          <w:p>
            <w:pPr>
              <w:tabs>
                <w:tab w:val="left" w:pos="180"/>
              </w:tabs>
              <w:spacing w:after="0"/>
              <w:jc w:val="both"/>
              <w:rPr>
                <w:rFonts w:ascii="Times New Roman" w:hAnsi="Times New Roman" w:cs="Times New Roman"/>
                <w:sz w:val="26"/>
                <w:szCs w:val="26"/>
              </w:rPr>
            </w:pPr>
            <w:r>
              <w:rPr>
                <w:rFonts w:ascii="Times New Roman" w:hAnsi="Times New Roman" w:cs="Times New Roman"/>
                <w:sz w:val="26"/>
                <w:szCs w:val="26"/>
              </w:rPr>
              <w:t xml:space="preserve">- Phân công CBQL-NV trực Hè 2024. </w:t>
            </w:r>
          </w:p>
        </w:tc>
      </w:tr>
    </w:tbl>
    <w:p>
      <w:pPr>
        <w:tabs>
          <w:tab w:val="left" w:pos="1440"/>
        </w:tabs>
        <w:spacing w:after="0"/>
        <w:jc w:val="both"/>
        <w:rPr>
          <w:rFonts w:ascii="Times New Roman" w:hAnsi="Times New Roman" w:cs="Times New Roman"/>
          <w:i/>
          <w:sz w:val="26"/>
          <w:szCs w:val="26"/>
        </w:rPr>
      </w:pPr>
      <w:r>
        <w:rPr>
          <w:rFonts w:ascii="Times New Roman" w:hAnsi="Times New Roman" w:cs="Times New Roman"/>
          <w:i/>
          <w:sz w:val="26"/>
          <w:szCs w:val="26"/>
        </w:rPr>
        <w:tab/>
      </w: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tabs>
          <w:tab w:val="left" w:pos="1440"/>
        </w:tabs>
        <w:spacing w:after="0"/>
        <w:jc w:val="both"/>
        <w:rPr>
          <w:rFonts w:ascii="Times New Roman" w:hAnsi="Times New Roman" w:cs="Times New Roman"/>
          <w:i/>
          <w:sz w:val="26"/>
          <w:szCs w:val="26"/>
        </w:rPr>
      </w:pPr>
    </w:p>
    <w:p>
      <w:pPr>
        <w:spacing w:before="120" w:after="120" w:line="240" w:lineRule="atLeast"/>
        <w:jc w:val="both"/>
        <w:rPr>
          <w:rFonts w:ascii="Times New Roman" w:hAnsi="Times New Roman" w:eastAsia="Calibri" w:cs="Times New Roman"/>
          <w:b/>
          <w:sz w:val="27"/>
          <w:szCs w:val="27"/>
        </w:rPr>
      </w:pPr>
    </w:p>
    <w:sectPr>
      <w:headerReference r:id="rId5" w:type="default"/>
      <w:pgSz w:w="11907" w:h="16840"/>
      <w:pgMar w:top="1134" w:right="1417" w:bottom="1134"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New Roman Bold">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340225"/>
    </w:sdtPr>
    <w:sdtContent>
      <w:p>
        <w:pPr>
          <w:pStyle w:val="12"/>
          <w:jc w:val="center"/>
        </w:pPr>
        <w:r>
          <w:fldChar w:fldCharType="begin"/>
        </w:r>
        <w:r>
          <w:instrText xml:space="preserve"> PAGE   \* MERGEFORMAT </w:instrText>
        </w:r>
        <w:r>
          <w:fldChar w:fldCharType="separate"/>
        </w:r>
        <w:r>
          <w:t>29</w:t>
        </w:r>
        <w:r>
          <w:fldChar w:fldCharType="end"/>
        </w:r>
      </w:p>
    </w:sdtContent>
  </w:sdt>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81"/>
    <w:rsid w:val="00001BBA"/>
    <w:rsid w:val="000026A0"/>
    <w:rsid w:val="00004BD6"/>
    <w:rsid w:val="00005752"/>
    <w:rsid w:val="00007CB3"/>
    <w:rsid w:val="00010C87"/>
    <w:rsid w:val="000125BB"/>
    <w:rsid w:val="00013A99"/>
    <w:rsid w:val="00021AB5"/>
    <w:rsid w:val="00021C64"/>
    <w:rsid w:val="0002370D"/>
    <w:rsid w:val="000251B3"/>
    <w:rsid w:val="00025A1D"/>
    <w:rsid w:val="0003068D"/>
    <w:rsid w:val="00031FD4"/>
    <w:rsid w:val="00032590"/>
    <w:rsid w:val="000335A8"/>
    <w:rsid w:val="000340FC"/>
    <w:rsid w:val="00035F15"/>
    <w:rsid w:val="0003668B"/>
    <w:rsid w:val="00036DED"/>
    <w:rsid w:val="000375AB"/>
    <w:rsid w:val="00037AE1"/>
    <w:rsid w:val="00041E0C"/>
    <w:rsid w:val="00042654"/>
    <w:rsid w:val="00044215"/>
    <w:rsid w:val="00047F82"/>
    <w:rsid w:val="00050375"/>
    <w:rsid w:val="000511EA"/>
    <w:rsid w:val="000512F6"/>
    <w:rsid w:val="00052903"/>
    <w:rsid w:val="00054C09"/>
    <w:rsid w:val="00055D92"/>
    <w:rsid w:val="00055E62"/>
    <w:rsid w:val="00055FC4"/>
    <w:rsid w:val="0005783E"/>
    <w:rsid w:val="00060256"/>
    <w:rsid w:val="00063291"/>
    <w:rsid w:val="00065334"/>
    <w:rsid w:val="0006595B"/>
    <w:rsid w:val="00065DDE"/>
    <w:rsid w:val="00066156"/>
    <w:rsid w:val="0006626A"/>
    <w:rsid w:val="00072A6F"/>
    <w:rsid w:val="00073B6B"/>
    <w:rsid w:val="00075152"/>
    <w:rsid w:val="0007568B"/>
    <w:rsid w:val="00076A0F"/>
    <w:rsid w:val="00076B14"/>
    <w:rsid w:val="00076FA2"/>
    <w:rsid w:val="0008100C"/>
    <w:rsid w:val="00082480"/>
    <w:rsid w:val="00084D63"/>
    <w:rsid w:val="00086D64"/>
    <w:rsid w:val="00090CF0"/>
    <w:rsid w:val="000913A5"/>
    <w:rsid w:val="00091702"/>
    <w:rsid w:val="00091916"/>
    <w:rsid w:val="000921E9"/>
    <w:rsid w:val="00093EAE"/>
    <w:rsid w:val="00094A9E"/>
    <w:rsid w:val="00095A6E"/>
    <w:rsid w:val="00097460"/>
    <w:rsid w:val="000A0C7A"/>
    <w:rsid w:val="000A16B2"/>
    <w:rsid w:val="000A22F4"/>
    <w:rsid w:val="000A2E52"/>
    <w:rsid w:val="000A4690"/>
    <w:rsid w:val="000A4E35"/>
    <w:rsid w:val="000A4EF0"/>
    <w:rsid w:val="000A577E"/>
    <w:rsid w:val="000A6E9F"/>
    <w:rsid w:val="000A70EF"/>
    <w:rsid w:val="000B0EF9"/>
    <w:rsid w:val="000B6EC5"/>
    <w:rsid w:val="000C05CE"/>
    <w:rsid w:val="000C22CC"/>
    <w:rsid w:val="000C299B"/>
    <w:rsid w:val="000C311A"/>
    <w:rsid w:val="000C3EA4"/>
    <w:rsid w:val="000C3F3E"/>
    <w:rsid w:val="000C40C6"/>
    <w:rsid w:val="000C46F8"/>
    <w:rsid w:val="000C7429"/>
    <w:rsid w:val="000D00D4"/>
    <w:rsid w:val="000D0A59"/>
    <w:rsid w:val="000D15DF"/>
    <w:rsid w:val="000D27ED"/>
    <w:rsid w:val="000D2CE4"/>
    <w:rsid w:val="000D3D9F"/>
    <w:rsid w:val="000D61C1"/>
    <w:rsid w:val="000D6EB8"/>
    <w:rsid w:val="000D764A"/>
    <w:rsid w:val="000D797B"/>
    <w:rsid w:val="000E0133"/>
    <w:rsid w:val="000E0DDA"/>
    <w:rsid w:val="000E37DF"/>
    <w:rsid w:val="000E3983"/>
    <w:rsid w:val="000E5BC2"/>
    <w:rsid w:val="000E6995"/>
    <w:rsid w:val="000F146A"/>
    <w:rsid w:val="000F246D"/>
    <w:rsid w:val="000F2841"/>
    <w:rsid w:val="000F2B54"/>
    <w:rsid w:val="000F3265"/>
    <w:rsid w:val="000F59C4"/>
    <w:rsid w:val="000F6841"/>
    <w:rsid w:val="000F70B2"/>
    <w:rsid w:val="000F71A7"/>
    <w:rsid w:val="00100DB5"/>
    <w:rsid w:val="00103A03"/>
    <w:rsid w:val="00103E60"/>
    <w:rsid w:val="00105632"/>
    <w:rsid w:val="00107A04"/>
    <w:rsid w:val="00107BD4"/>
    <w:rsid w:val="001108D8"/>
    <w:rsid w:val="00110F53"/>
    <w:rsid w:val="00111938"/>
    <w:rsid w:val="001119F8"/>
    <w:rsid w:val="001124DD"/>
    <w:rsid w:val="001168DB"/>
    <w:rsid w:val="0012166A"/>
    <w:rsid w:val="001217FF"/>
    <w:rsid w:val="00122060"/>
    <w:rsid w:val="00122F38"/>
    <w:rsid w:val="00123A03"/>
    <w:rsid w:val="00125321"/>
    <w:rsid w:val="001262B6"/>
    <w:rsid w:val="0012646D"/>
    <w:rsid w:val="00127B11"/>
    <w:rsid w:val="00127B1E"/>
    <w:rsid w:val="0013018A"/>
    <w:rsid w:val="00132D9E"/>
    <w:rsid w:val="00132DEE"/>
    <w:rsid w:val="00134B1C"/>
    <w:rsid w:val="00134BD5"/>
    <w:rsid w:val="00135342"/>
    <w:rsid w:val="0013565A"/>
    <w:rsid w:val="00136189"/>
    <w:rsid w:val="001371AE"/>
    <w:rsid w:val="001423A4"/>
    <w:rsid w:val="001429D9"/>
    <w:rsid w:val="00142BE4"/>
    <w:rsid w:val="00144B91"/>
    <w:rsid w:val="00145377"/>
    <w:rsid w:val="001454C5"/>
    <w:rsid w:val="00146125"/>
    <w:rsid w:val="00147D55"/>
    <w:rsid w:val="001509A9"/>
    <w:rsid w:val="00152931"/>
    <w:rsid w:val="00152FF5"/>
    <w:rsid w:val="00153D87"/>
    <w:rsid w:val="00155C14"/>
    <w:rsid w:val="00156417"/>
    <w:rsid w:val="00156664"/>
    <w:rsid w:val="00157040"/>
    <w:rsid w:val="001578DB"/>
    <w:rsid w:val="00161CE7"/>
    <w:rsid w:val="001622E7"/>
    <w:rsid w:val="001623E8"/>
    <w:rsid w:val="00163065"/>
    <w:rsid w:val="00164564"/>
    <w:rsid w:val="001655FB"/>
    <w:rsid w:val="001656BE"/>
    <w:rsid w:val="001672F7"/>
    <w:rsid w:val="001676C2"/>
    <w:rsid w:val="001704E8"/>
    <w:rsid w:val="00171A27"/>
    <w:rsid w:val="0017333F"/>
    <w:rsid w:val="00175CC4"/>
    <w:rsid w:val="00177134"/>
    <w:rsid w:val="00177BFD"/>
    <w:rsid w:val="001814B4"/>
    <w:rsid w:val="0018367C"/>
    <w:rsid w:val="00183E67"/>
    <w:rsid w:val="00184BF9"/>
    <w:rsid w:val="001879A2"/>
    <w:rsid w:val="001906B2"/>
    <w:rsid w:val="001944CF"/>
    <w:rsid w:val="001946D3"/>
    <w:rsid w:val="00197A6D"/>
    <w:rsid w:val="001A049E"/>
    <w:rsid w:val="001A0BE0"/>
    <w:rsid w:val="001A171D"/>
    <w:rsid w:val="001A1B07"/>
    <w:rsid w:val="001A3D0E"/>
    <w:rsid w:val="001A4582"/>
    <w:rsid w:val="001A46C7"/>
    <w:rsid w:val="001A544A"/>
    <w:rsid w:val="001A545D"/>
    <w:rsid w:val="001A5F1D"/>
    <w:rsid w:val="001A66EE"/>
    <w:rsid w:val="001B0660"/>
    <w:rsid w:val="001B0D68"/>
    <w:rsid w:val="001B2510"/>
    <w:rsid w:val="001B350C"/>
    <w:rsid w:val="001B5278"/>
    <w:rsid w:val="001B7519"/>
    <w:rsid w:val="001B7608"/>
    <w:rsid w:val="001C083C"/>
    <w:rsid w:val="001C1E44"/>
    <w:rsid w:val="001C346B"/>
    <w:rsid w:val="001C6468"/>
    <w:rsid w:val="001D0108"/>
    <w:rsid w:val="001D0E64"/>
    <w:rsid w:val="001D134B"/>
    <w:rsid w:val="001D197D"/>
    <w:rsid w:val="001D19BE"/>
    <w:rsid w:val="001D20E8"/>
    <w:rsid w:val="001D30ED"/>
    <w:rsid w:val="001D56FA"/>
    <w:rsid w:val="001E1048"/>
    <w:rsid w:val="001E2E9C"/>
    <w:rsid w:val="001E3CE7"/>
    <w:rsid w:val="001E3E55"/>
    <w:rsid w:val="001E6403"/>
    <w:rsid w:val="001F1BA3"/>
    <w:rsid w:val="001F1E56"/>
    <w:rsid w:val="001F277F"/>
    <w:rsid w:val="001F5BE1"/>
    <w:rsid w:val="001F6AB7"/>
    <w:rsid w:val="001F72ED"/>
    <w:rsid w:val="00202878"/>
    <w:rsid w:val="00204113"/>
    <w:rsid w:val="0020424B"/>
    <w:rsid w:val="00204C77"/>
    <w:rsid w:val="00206030"/>
    <w:rsid w:val="00206E1B"/>
    <w:rsid w:val="00210C23"/>
    <w:rsid w:val="0021230F"/>
    <w:rsid w:val="00214173"/>
    <w:rsid w:val="00217AD7"/>
    <w:rsid w:val="002203AC"/>
    <w:rsid w:val="00220670"/>
    <w:rsid w:val="00220C70"/>
    <w:rsid w:val="00223C19"/>
    <w:rsid w:val="002240C4"/>
    <w:rsid w:val="00224D18"/>
    <w:rsid w:val="002262E1"/>
    <w:rsid w:val="002263C8"/>
    <w:rsid w:val="002265D4"/>
    <w:rsid w:val="002278B3"/>
    <w:rsid w:val="0023118A"/>
    <w:rsid w:val="00232BF4"/>
    <w:rsid w:val="00233406"/>
    <w:rsid w:val="00235032"/>
    <w:rsid w:val="00235356"/>
    <w:rsid w:val="002355C4"/>
    <w:rsid w:val="00235638"/>
    <w:rsid w:val="00235BCE"/>
    <w:rsid w:val="00236AEB"/>
    <w:rsid w:val="00243146"/>
    <w:rsid w:val="00243B65"/>
    <w:rsid w:val="00243B87"/>
    <w:rsid w:val="002440BD"/>
    <w:rsid w:val="0025084E"/>
    <w:rsid w:val="00252522"/>
    <w:rsid w:val="00252C32"/>
    <w:rsid w:val="0025336A"/>
    <w:rsid w:val="0025380F"/>
    <w:rsid w:val="00253CC6"/>
    <w:rsid w:val="0025443E"/>
    <w:rsid w:val="00254811"/>
    <w:rsid w:val="00255A0F"/>
    <w:rsid w:val="00256245"/>
    <w:rsid w:val="002562B9"/>
    <w:rsid w:val="002568F3"/>
    <w:rsid w:val="00260ABA"/>
    <w:rsid w:val="002620D6"/>
    <w:rsid w:val="00266C23"/>
    <w:rsid w:val="002702D7"/>
    <w:rsid w:val="00270BA6"/>
    <w:rsid w:val="00270CB4"/>
    <w:rsid w:val="00270D39"/>
    <w:rsid w:val="002713A6"/>
    <w:rsid w:val="00271E6A"/>
    <w:rsid w:val="002722C4"/>
    <w:rsid w:val="0027306A"/>
    <w:rsid w:val="00274C25"/>
    <w:rsid w:val="0027610F"/>
    <w:rsid w:val="002806C9"/>
    <w:rsid w:val="00280DDB"/>
    <w:rsid w:val="00281170"/>
    <w:rsid w:val="00287424"/>
    <w:rsid w:val="00287B2A"/>
    <w:rsid w:val="00292478"/>
    <w:rsid w:val="00293A26"/>
    <w:rsid w:val="00294090"/>
    <w:rsid w:val="0029498C"/>
    <w:rsid w:val="0029507D"/>
    <w:rsid w:val="002970BA"/>
    <w:rsid w:val="002A07AF"/>
    <w:rsid w:val="002A0C56"/>
    <w:rsid w:val="002A440F"/>
    <w:rsid w:val="002A4EC4"/>
    <w:rsid w:val="002A7C4A"/>
    <w:rsid w:val="002B08B1"/>
    <w:rsid w:val="002B17E0"/>
    <w:rsid w:val="002B269E"/>
    <w:rsid w:val="002B2706"/>
    <w:rsid w:val="002B2ACA"/>
    <w:rsid w:val="002B47CD"/>
    <w:rsid w:val="002B4BEC"/>
    <w:rsid w:val="002B55FA"/>
    <w:rsid w:val="002B5F78"/>
    <w:rsid w:val="002C087C"/>
    <w:rsid w:val="002C1516"/>
    <w:rsid w:val="002C218E"/>
    <w:rsid w:val="002C219E"/>
    <w:rsid w:val="002C2428"/>
    <w:rsid w:val="002C2837"/>
    <w:rsid w:val="002C320E"/>
    <w:rsid w:val="002C56C9"/>
    <w:rsid w:val="002C763C"/>
    <w:rsid w:val="002D3A6B"/>
    <w:rsid w:val="002D5EE3"/>
    <w:rsid w:val="002D6642"/>
    <w:rsid w:val="002E2574"/>
    <w:rsid w:val="002E2A40"/>
    <w:rsid w:val="002E2C81"/>
    <w:rsid w:val="002E3500"/>
    <w:rsid w:val="002E3BAA"/>
    <w:rsid w:val="002E53BE"/>
    <w:rsid w:val="002E5F62"/>
    <w:rsid w:val="002F070F"/>
    <w:rsid w:val="002F1240"/>
    <w:rsid w:val="002F14B4"/>
    <w:rsid w:val="002F2F67"/>
    <w:rsid w:val="002F3099"/>
    <w:rsid w:val="002F3C55"/>
    <w:rsid w:val="002F4419"/>
    <w:rsid w:val="002F4538"/>
    <w:rsid w:val="002F4CA5"/>
    <w:rsid w:val="002F6996"/>
    <w:rsid w:val="002F7AC6"/>
    <w:rsid w:val="002F7AE5"/>
    <w:rsid w:val="003008CD"/>
    <w:rsid w:val="00301CA8"/>
    <w:rsid w:val="003032C5"/>
    <w:rsid w:val="00303790"/>
    <w:rsid w:val="003048DC"/>
    <w:rsid w:val="00305CD7"/>
    <w:rsid w:val="003060EE"/>
    <w:rsid w:val="00314916"/>
    <w:rsid w:val="00317139"/>
    <w:rsid w:val="00320F0F"/>
    <w:rsid w:val="00321F2B"/>
    <w:rsid w:val="00325DD3"/>
    <w:rsid w:val="0032651A"/>
    <w:rsid w:val="00326AFA"/>
    <w:rsid w:val="00330FC9"/>
    <w:rsid w:val="0033259E"/>
    <w:rsid w:val="00335C89"/>
    <w:rsid w:val="00336A9A"/>
    <w:rsid w:val="00340B7D"/>
    <w:rsid w:val="003410FF"/>
    <w:rsid w:val="003423C3"/>
    <w:rsid w:val="00342C00"/>
    <w:rsid w:val="00343B96"/>
    <w:rsid w:val="00344DF9"/>
    <w:rsid w:val="003451CB"/>
    <w:rsid w:val="00345D20"/>
    <w:rsid w:val="00346337"/>
    <w:rsid w:val="00346F92"/>
    <w:rsid w:val="00350CCC"/>
    <w:rsid w:val="00351A48"/>
    <w:rsid w:val="00352BDB"/>
    <w:rsid w:val="00352F01"/>
    <w:rsid w:val="003530BB"/>
    <w:rsid w:val="003530F9"/>
    <w:rsid w:val="003537F9"/>
    <w:rsid w:val="00353AC5"/>
    <w:rsid w:val="003559AA"/>
    <w:rsid w:val="003559FC"/>
    <w:rsid w:val="003560AD"/>
    <w:rsid w:val="003605BD"/>
    <w:rsid w:val="00360C47"/>
    <w:rsid w:val="00360F52"/>
    <w:rsid w:val="00360FF7"/>
    <w:rsid w:val="003614D5"/>
    <w:rsid w:val="003617F4"/>
    <w:rsid w:val="003621FF"/>
    <w:rsid w:val="003627D8"/>
    <w:rsid w:val="00362C83"/>
    <w:rsid w:val="00363C36"/>
    <w:rsid w:val="003657A9"/>
    <w:rsid w:val="00365D42"/>
    <w:rsid w:val="00366D7D"/>
    <w:rsid w:val="0036731A"/>
    <w:rsid w:val="00370990"/>
    <w:rsid w:val="00371B60"/>
    <w:rsid w:val="0037364F"/>
    <w:rsid w:val="00373AE6"/>
    <w:rsid w:val="00375287"/>
    <w:rsid w:val="003760C6"/>
    <w:rsid w:val="003762E3"/>
    <w:rsid w:val="00377574"/>
    <w:rsid w:val="003821E3"/>
    <w:rsid w:val="003831BA"/>
    <w:rsid w:val="003856E5"/>
    <w:rsid w:val="003859FC"/>
    <w:rsid w:val="0039051C"/>
    <w:rsid w:val="0039280A"/>
    <w:rsid w:val="00394499"/>
    <w:rsid w:val="00396569"/>
    <w:rsid w:val="00396C42"/>
    <w:rsid w:val="00396CA9"/>
    <w:rsid w:val="003970F5"/>
    <w:rsid w:val="00397563"/>
    <w:rsid w:val="00397F45"/>
    <w:rsid w:val="003A2236"/>
    <w:rsid w:val="003A3494"/>
    <w:rsid w:val="003A3A6E"/>
    <w:rsid w:val="003A3F86"/>
    <w:rsid w:val="003A6677"/>
    <w:rsid w:val="003A6FD9"/>
    <w:rsid w:val="003A6FF0"/>
    <w:rsid w:val="003B0FA2"/>
    <w:rsid w:val="003B3120"/>
    <w:rsid w:val="003B3CCE"/>
    <w:rsid w:val="003B5350"/>
    <w:rsid w:val="003B55C6"/>
    <w:rsid w:val="003B68F5"/>
    <w:rsid w:val="003B6A9B"/>
    <w:rsid w:val="003B73FE"/>
    <w:rsid w:val="003C0434"/>
    <w:rsid w:val="003C0DAC"/>
    <w:rsid w:val="003C1CC3"/>
    <w:rsid w:val="003C2ABE"/>
    <w:rsid w:val="003C446C"/>
    <w:rsid w:val="003C4CEF"/>
    <w:rsid w:val="003C6799"/>
    <w:rsid w:val="003C6911"/>
    <w:rsid w:val="003D3C1C"/>
    <w:rsid w:val="003D5DC6"/>
    <w:rsid w:val="003D6D59"/>
    <w:rsid w:val="003D6EEA"/>
    <w:rsid w:val="003E2725"/>
    <w:rsid w:val="003E4526"/>
    <w:rsid w:val="003E485C"/>
    <w:rsid w:val="003E4A30"/>
    <w:rsid w:val="003E5B9E"/>
    <w:rsid w:val="003E5C95"/>
    <w:rsid w:val="003E6816"/>
    <w:rsid w:val="003E7218"/>
    <w:rsid w:val="003F1C76"/>
    <w:rsid w:val="003F28C5"/>
    <w:rsid w:val="003F43AE"/>
    <w:rsid w:val="003F6D81"/>
    <w:rsid w:val="003F6F62"/>
    <w:rsid w:val="003F7EE8"/>
    <w:rsid w:val="003F7FF8"/>
    <w:rsid w:val="0040017E"/>
    <w:rsid w:val="0040088D"/>
    <w:rsid w:val="00403074"/>
    <w:rsid w:val="004031DC"/>
    <w:rsid w:val="0040571B"/>
    <w:rsid w:val="00406051"/>
    <w:rsid w:val="00407DD9"/>
    <w:rsid w:val="004100A8"/>
    <w:rsid w:val="00413661"/>
    <w:rsid w:val="00414537"/>
    <w:rsid w:val="00414EB5"/>
    <w:rsid w:val="004153CA"/>
    <w:rsid w:val="004176F8"/>
    <w:rsid w:val="00420523"/>
    <w:rsid w:val="00422804"/>
    <w:rsid w:val="00425975"/>
    <w:rsid w:val="00426BAD"/>
    <w:rsid w:val="00427629"/>
    <w:rsid w:val="00427BFC"/>
    <w:rsid w:val="0043010A"/>
    <w:rsid w:val="0043051A"/>
    <w:rsid w:val="00430563"/>
    <w:rsid w:val="0043083C"/>
    <w:rsid w:val="0043276C"/>
    <w:rsid w:val="00432C3D"/>
    <w:rsid w:val="0043329A"/>
    <w:rsid w:val="00435E4A"/>
    <w:rsid w:val="00440ABC"/>
    <w:rsid w:val="00441605"/>
    <w:rsid w:val="00443B78"/>
    <w:rsid w:val="00444E9D"/>
    <w:rsid w:val="00447DDC"/>
    <w:rsid w:val="00450249"/>
    <w:rsid w:val="004502E2"/>
    <w:rsid w:val="0045068D"/>
    <w:rsid w:val="00450C3F"/>
    <w:rsid w:val="00450C75"/>
    <w:rsid w:val="004522BA"/>
    <w:rsid w:val="004531F0"/>
    <w:rsid w:val="00453ABE"/>
    <w:rsid w:val="00455026"/>
    <w:rsid w:val="004574AA"/>
    <w:rsid w:val="00457C5F"/>
    <w:rsid w:val="00461AED"/>
    <w:rsid w:val="00461FC9"/>
    <w:rsid w:val="004655BC"/>
    <w:rsid w:val="00465FCB"/>
    <w:rsid w:val="00466E55"/>
    <w:rsid w:val="00470E9A"/>
    <w:rsid w:val="004714D2"/>
    <w:rsid w:val="00472EA1"/>
    <w:rsid w:val="0047473A"/>
    <w:rsid w:val="0047474D"/>
    <w:rsid w:val="0047519A"/>
    <w:rsid w:val="00475763"/>
    <w:rsid w:val="00480258"/>
    <w:rsid w:val="00481523"/>
    <w:rsid w:val="00481D7F"/>
    <w:rsid w:val="00482F96"/>
    <w:rsid w:val="004834FA"/>
    <w:rsid w:val="00484D60"/>
    <w:rsid w:val="00485731"/>
    <w:rsid w:val="0048665D"/>
    <w:rsid w:val="0048717A"/>
    <w:rsid w:val="00490529"/>
    <w:rsid w:val="00491623"/>
    <w:rsid w:val="00492AFE"/>
    <w:rsid w:val="004939F4"/>
    <w:rsid w:val="00496BEE"/>
    <w:rsid w:val="0049788A"/>
    <w:rsid w:val="00497E89"/>
    <w:rsid w:val="004A03F3"/>
    <w:rsid w:val="004A2F89"/>
    <w:rsid w:val="004A3F4A"/>
    <w:rsid w:val="004A70EB"/>
    <w:rsid w:val="004A7715"/>
    <w:rsid w:val="004B081D"/>
    <w:rsid w:val="004B1742"/>
    <w:rsid w:val="004B1FD3"/>
    <w:rsid w:val="004B2FFF"/>
    <w:rsid w:val="004B3BFA"/>
    <w:rsid w:val="004B515E"/>
    <w:rsid w:val="004B5D9A"/>
    <w:rsid w:val="004B5F55"/>
    <w:rsid w:val="004B6384"/>
    <w:rsid w:val="004B65D4"/>
    <w:rsid w:val="004C04C6"/>
    <w:rsid w:val="004C1C68"/>
    <w:rsid w:val="004C228D"/>
    <w:rsid w:val="004C2561"/>
    <w:rsid w:val="004C3C8E"/>
    <w:rsid w:val="004C6AA6"/>
    <w:rsid w:val="004C706B"/>
    <w:rsid w:val="004D01CB"/>
    <w:rsid w:val="004D0766"/>
    <w:rsid w:val="004D1ECF"/>
    <w:rsid w:val="004D417B"/>
    <w:rsid w:val="004D65B3"/>
    <w:rsid w:val="004D689D"/>
    <w:rsid w:val="004D7C5B"/>
    <w:rsid w:val="004E00AB"/>
    <w:rsid w:val="004E17C2"/>
    <w:rsid w:val="004E2C26"/>
    <w:rsid w:val="004E2E62"/>
    <w:rsid w:val="004E4FFD"/>
    <w:rsid w:val="004E65ED"/>
    <w:rsid w:val="004F126F"/>
    <w:rsid w:val="004F3FB7"/>
    <w:rsid w:val="004F6101"/>
    <w:rsid w:val="004F783F"/>
    <w:rsid w:val="00501801"/>
    <w:rsid w:val="005043FD"/>
    <w:rsid w:val="00505DE1"/>
    <w:rsid w:val="005061B2"/>
    <w:rsid w:val="00513B83"/>
    <w:rsid w:val="005147FB"/>
    <w:rsid w:val="00515888"/>
    <w:rsid w:val="00516A9F"/>
    <w:rsid w:val="00516B86"/>
    <w:rsid w:val="00517D41"/>
    <w:rsid w:val="00520275"/>
    <w:rsid w:val="00520707"/>
    <w:rsid w:val="00520CE9"/>
    <w:rsid w:val="00520F2E"/>
    <w:rsid w:val="00522458"/>
    <w:rsid w:val="005228E3"/>
    <w:rsid w:val="00522ED1"/>
    <w:rsid w:val="00523321"/>
    <w:rsid w:val="00523ED0"/>
    <w:rsid w:val="00524268"/>
    <w:rsid w:val="005263FF"/>
    <w:rsid w:val="0052758C"/>
    <w:rsid w:val="005327F2"/>
    <w:rsid w:val="00532FD2"/>
    <w:rsid w:val="00533FA5"/>
    <w:rsid w:val="005342E5"/>
    <w:rsid w:val="00535BBA"/>
    <w:rsid w:val="00535F33"/>
    <w:rsid w:val="00537124"/>
    <w:rsid w:val="00540168"/>
    <w:rsid w:val="005408A1"/>
    <w:rsid w:val="00540D2F"/>
    <w:rsid w:val="00541E72"/>
    <w:rsid w:val="00543FCF"/>
    <w:rsid w:val="00544FD9"/>
    <w:rsid w:val="005452A2"/>
    <w:rsid w:val="0054547B"/>
    <w:rsid w:val="005457F7"/>
    <w:rsid w:val="005460BD"/>
    <w:rsid w:val="005508D0"/>
    <w:rsid w:val="005509A5"/>
    <w:rsid w:val="005532BC"/>
    <w:rsid w:val="0055371E"/>
    <w:rsid w:val="005538F3"/>
    <w:rsid w:val="00553CB4"/>
    <w:rsid w:val="005565E2"/>
    <w:rsid w:val="00556F63"/>
    <w:rsid w:val="00560906"/>
    <w:rsid w:val="00560EB4"/>
    <w:rsid w:val="005610A6"/>
    <w:rsid w:val="00563041"/>
    <w:rsid w:val="005632C6"/>
    <w:rsid w:val="00563EA2"/>
    <w:rsid w:val="00563EBB"/>
    <w:rsid w:val="00566B3C"/>
    <w:rsid w:val="00567DEA"/>
    <w:rsid w:val="00570B28"/>
    <w:rsid w:val="00571D7E"/>
    <w:rsid w:val="00572D55"/>
    <w:rsid w:val="0057370C"/>
    <w:rsid w:val="00574B03"/>
    <w:rsid w:val="00575AAE"/>
    <w:rsid w:val="00577C2C"/>
    <w:rsid w:val="00580345"/>
    <w:rsid w:val="0058099A"/>
    <w:rsid w:val="00581311"/>
    <w:rsid w:val="00581ACE"/>
    <w:rsid w:val="00583260"/>
    <w:rsid w:val="00584112"/>
    <w:rsid w:val="00584ECB"/>
    <w:rsid w:val="00585D89"/>
    <w:rsid w:val="0058616D"/>
    <w:rsid w:val="00587A85"/>
    <w:rsid w:val="0059041E"/>
    <w:rsid w:val="0059066E"/>
    <w:rsid w:val="00591866"/>
    <w:rsid w:val="005934B0"/>
    <w:rsid w:val="00594735"/>
    <w:rsid w:val="00594A8D"/>
    <w:rsid w:val="005970E6"/>
    <w:rsid w:val="005974C4"/>
    <w:rsid w:val="00597F5A"/>
    <w:rsid w:val="005A0179"/>
    <w:rsid w:val="005A09FF"/>
    <w:rsid w:val="005A10EE"/>
    <w:rsid w:val="005A1E4F"/>
    <w:rsid w:val="005A1FA9"/>
    <w:rsid w:val="005A2E6F"/>
    <w:rsid w:val="005A4B38"/>
    <w:rsid w:val="005A6479"/>
    <w:rsid w:val="005B0275"/>
    <w:rsid w:val="005B05B0"/>
    <w:rsid w:val="005B0D39"/>
    <w:rsid w:val="005B1726"/>
    <w:rsid w:val="005B27AD"/>
    <w:rsid w:val="005B4AD9"/>
    <w:rsid w:val="005B5AB3"/>
    <w:rsid w:val="005B7416"/>
    <w:rsid w:val="005B7A2F"/>
    <w:rsid w:val="005C06F2"/>
    <w:rsid w:val="005C1569"/>
    <w:rsid w:val="005C19CD"/>
    <w:rsid w:val="005C1B14"/>
    <w:rsid w:val="005C413A"/>
    <w:rsid w:val="005C4D46"/>
    <w:rsid w:val="005C596D"/>
    <w:rsid w:val="005C624F"/>
    <w:rsid w:val="005C6590"/>
    <w:rsid w:val="005C7D49"/>
    <w:rsid w:val="005D02E2"/>
    <w:rsid w:val="005D0EED"/>
    <w:rsid w:val="005D239B"/>
    <w:rsid w:val="005D2F28"/>
    <w:rsid w:val="005D3950"/>
    <w:rsid w:val="005D4794"/>
    <w:rsid w:val="005D4B5A"/>
    <w:rsid w:val="005D4CA9"/>
    <w:rsid w:val="005D71B3"/>
    <w:rsid w:val="005E0189"/>
    <w:rsid w:val="005E2F97"/>
    <w:rsid w:val="005E3863"/>
    <w:rsid w:val="005E43AB"/>
    <w:rsid w:val="005E47E9"/>
    <w:rsid w:val="005E4EF0"/>
    <w:rsid w:val="005E538D"/>
    <w:rsid w:val="005E6D8B"/>
    <w:rsid w:val="005E792A"/>
    <w:rsid w:val="005F12F4"/>
    <w:rsid w:val="005F4BEA"/>
    <w:rsid w:val="005F58A7"/>
    <w:rsid w:val="005F5A11"/>
    <w:rsid w:val="005F6D7A"/>
    <w:rsid w:val="005F6D7E"/>
    <w:rsid w:val="005F7320"/>
    <w:rsid w:val="005F78D3"/>
    <w:rsid w:val="00600282"/>
    <w:rsid w:val="00601534"/>
    <w:rsid w:val="006021C6"/>
    <w:rsid w:val="00603E67"/>
    <w:rsid w:val="006050BE"/>
    <w:rsid w:val="006058B6"/>
    <w:rsid w:val="00605CDB"/>
    <w:rsid w:val="00606DDE"/>
    <w:rsid w:val="006071FB"/>
    <w:rsid w:val="00607C46"/>
    <w:rsid w:val="00610978"/>
    <w:rsid w:val="006120B9"/>
    <w:rsid w:val="00614114"/>
    <w:rsid w:val="00615C81"/>
    <w:rsid w:val="00615FB9"/>
    <w:rsid w:val="00616550"/>
    <w:rsid w:val="006202E6"/>
    <w:rsid w:val="00621CDE"/>
    <w:rsid w:val="00622C03"/>
    <w:rsid w:val="00623411"/>
    <w:rsid w:val="00623D6C"/>
    <w:rsid w:val="0062421E"/>
    <w:rsid w:val="006323B0"/>
    <w:rsid w:val="00632556"/>
    <w:rsid w:val="00633606"/>
    <w:rsid w:val="0063441E"/>
    <w:rsid w:val="0063592C"/>
    <w:rsid w:val="00636750"/>
    <w:rsid w:val="006407DE"/>
    <w:rsid w:val="00642700"/>
    <w:rsid w:val="006465E2"/>
    <w:rsid w:val="00646A5E"/>
    <w:rsid w:val="00646B8C"/>
    <w:rsid w:val="00647208"/>
    <w:rsid w:val="0065048E"/>
    <w:rsid w:val="0065067C"/>
    <w:rsid w:val="0065279C"/>
    <w:rsid w:val="0065303C"/>
    <w:rsid w:val="00654EC8"/>
    <w:rsid w:val="00655B5D"/>
    <w:rsid w:val="006563B1"/>
    <w:rsid w:val="006563E1"/>
    <w:rsid w:val="00661973"/>
    <w:rsid w:val="006619B3"/>
    <w:rsid w:val="00662A1D"/>
    <w:rsid w:val="00663255"/>
    <w:rsid w:val="006648B8"/>
    <w:rsid w:val="00671332"/>
    <w:rsid w:val="006718BC"/>
    <w:rsid w:val="00672265"/>
    <w:rsid w:val="0067320D"/>
    <w:rsid w:val="00673CF0"/>
    <w:rsid w:val="00674207"/>
    <w:rsid w:val="0067431F"/>
    <w:rsid w:val="00675E5A"/>
    <w:rsid w:val="006773A7"/>
    <w:rsid w:val="0068089D"/>
    <w:rsid w:val="006814B4"/>
    <w:rsid w:val="0068159A"/>
    <w:rsid w:val="0068161F"/>
    <w:rsid w:val="00682A3B"/>
    <w:rsid w:val="006836EF"/>
    <w:rsid w:val="00684FD2"/>
    <w:rsid w:val="006866F0"/>
    <w:rsid w:val="00686B80"/>
    <w:rsid w:val="00686D08"/>
    <w:rsid w:val="00686F13"/>
    <w:rsid w:val="006910EC"/>
    <w:rsid w:val="006947AF"/>
    <w:rsid w:val="006950C6"/>
    <w:rsid w:val="006967E1"/>
    <w:rsid w:val="0069762A"/>
    <w:rsid w:val="00697EBF"/>
    <w:rsid w:val="006A15F9"/>
    <w:rsid w:val="006A1C62"/>
    <w:rsid w:val="006A2782"/>
    <w:rsid w:val="006A2E28"/>
    <w:rsid w:val="006A3A01"/>
    <w:rsid w:val="006A3E03"/>
    <w:rsid w:val="006A51A7"/>
    <w:rsid w:val="006A5EA7"/>
    <w:rsid w:val="006A7785"/>
    <w:rsid w:val="006A7D9A"/>
    <w:rsid w:val="006A7F80"/>
    <w:rsid w:val="006B0D2D"/>
    <w:rsid w:val="006B0F7C"/>
    <w:rsid w:val="006B11B0"/>
    <w:rsid w:val="006B145C"/>
    <w:rsid w:val="006B1B52"/>
    <w:rsid w:val="006B2207"/>
    <w:rsid w:val="006B2372"/>
    <w:rsid w:val="006B26DF"/>
    <w:rsid w:val="006B3A56"/>
    <w:rsid w:val="006B4A92"/>
    <w:rsid w:val="006B79F9"/>
    <w:rsid w:val="006C1DB3"/>
    <w:rsid w:val="006C2884"/>
    <w:rsid w:val="006C3794"/>
    <w:rsid w:val="006C3CC3"/>
    <w:rsid w:val="006C4355"/>
    <w:rsid w:val="006C5665"/>
    <w:rsid w:val="006C5A9F"/>
    <w:rsid w:val="006D189D"/>
    <w:rsid w:val="006D332B"/>
    <w:rsid w:val="006D35AA"/>
    <w:rsid w:val="006D5D4F"/>
    <w:rsid w:val="006D62E3"/>
    <w:rsid w:val="006D74B8"/>
    <w:rsid w:val="006D7D58"/>
    <w:rsid w:val="006E0212"/>
    <w:rsid w:val="006E0A9A"/>
    <w:rsid w:val="006E1629"/>
    <w:rsid w:val="006E1722"/>
    <w:rsid w:val="006E2700"/>
    <w:rsid w:val="006E4334"/>
    <w:rsid w:val="006F1405"/>
    <w:rsid w:val="006F447B"/>
    <w:rsid w:val="007012FE"/>
    <w:rsid w:val="007017D5"/>
    <w:rsid w:val="00702FCD"/>
    <w:rsid w:val="00706463"/>
    <w:rsid w:val="00706FC2"/>
    <w:rsid w:val="007101A9"/>
    <w:rsid w:val="00711036"/>
    <w:rsid w:val="0071106C"/>
    <w:rsid w:val="007112F1"/>
    <w:rsid w:val="00713098"/>
    <w:rsid w:val="007142C9"/>
    <w:rsid w:val="00714F8F"/>
    <w:rsid w:val="007150A8"/>
    <w:rsid w:val="007154B4"/>
    <w:rsid w:val="007177A2"/>
    <w:rsid w:val="007205F0"/>
    <w:rsid w:val="00720B98"/>
    <w:rsid w:val="00720D32"/>
    <w:rsid w:val="00721427"/>
    <w:rsid w:val="0072236B"/>
    <w:rsid w:val="0072471E"/>
    <w:rsid w:val="007276FD"/>
    <w:rsid w:val="00727810"/>
    <w:rsid w:val="00731B20"/>
    <w:rsid w:val="00732146"/>
    <w:rsid w:val="00733A27"/>
    <w:rsid w:val="00733B35"/>
    <w:rsid w:val="007359A1"/>
    <w:rsid w:val="00735A10"/>
    <w:rsid w:val="00735C11"/>
    <w:rsid w:val="007414DB"/>
    <w:rsid w:val="00743FFB"/>
    <w:rsid w:val="007450F4"/>
    <w:rsid w:val="007451AD"/>
    <w:rsid w:val="00745449"/>
    <w:rsid w:val="0074592C"/>
    <w:rsid w:val="00745CFF"/>
    <w:rsid w:val="007466D4"/>
    <w:rsid w:val="00751F26"/>
    <w:rsid w:val="007531DE"/>
    <w:rsid w:val="007538C5"/>
    <w:rsid w:val="007565F0"/>
    <w:rsid w:val="00756790"/>
    <w:rsid w:val="0075722C"/>
    <w:rsid w:val="00757EB8"/>
    <w:rsid w:val="00761805"/>
    <w:rsid w:val="007641F5"/>
    <w:rsid w:val="007643D8"/>
    <w:rsid w:val="00764CA0"/>
    <w:rsid w:val="00767A5F"/>
    <w:rsid w:val="00767EF3"/>
    <w:rsid w:val="007708B4"/>
    <w:rsid w:val="0077130C"/>
    <w:rsid w:val="007733E1"/>
    <w:rsid w:val="007745E6"/>
    <w:rsid w:val="007752A5"/>
    <w:rsid w:val="00780B4A"/>
    <w:rsid w:val="00782E20"/>
    <w:rsid w:val="007831DD"/>
    <w:rsid w:val="00784E44"/>
    <w:rsid w:val="00785A30"/>
    <w:rsid w:val="007874DD"/>
    <w:rsid w:val="007914F9"/>
    <w:rsid w:val="0079346B"/>
    <w:rsid w:val="00795CA3"/>
    <w:rsid w:val="00795D53"/>
    <w:rsid w:val="00796F38"/>
    <w:rsid w:val="00797877"/>
    <w:rsid w:val="007A0DF1"/>
    <w:rsid w:val="007A0F00"/>
    <w:rsid w:val="007A11AF"/>
    <w:rsid w:val="007A21B2"/>
    <w:rsid w:val="007A225A"/>
    <w:rsid w:val="007A4091"/>
    <w:rsid w:val="007A5FDC"/>
    <w:rsid w:val="007A626E"/>
    <w:rsid w:val="007A718D"/>
    <w:rsid w:val="007B113C"/>
    <w:rsid w:val="007B142D"/>
    <w:rsid w:val="007B20D4"/>
    <w:rsid w:val="007B2CA0"/>
    <w:rsid w:val="007B694D"/>
    <w:rsid w:val="007B6F1B"/>
    <w:rsid w:val="007B7447"/>
    <w:rsid w:val="007B7656"/>
    <w:rsid w:val="007C02A7"/>
    <w:rsid w:val="007C11F5"/>
    <w:rsid w:val="007C1401"/>
    <w:rsid w:val="007C3FA3"/>
    <w:rsid w:val="007C51D6"/>
    <w:rsid w:val="007C6109"/>
    <w:rsid w:val="007C6B3B"/>
    <w:rsid w:val="007C6C05"/>
    <w:rsid w:val="007C6FDB"/>
    <w:rsid w:val="007D00E4"/>
    <w:rsid w:val="007D0543"/>
    <w:rsid w:val="007D0919"/>
    <w:rsid w:val="007D0DED"/>
    <w:rsid w:val="007D2615"/>
    <w:rsid w:val="007D28C5"/>
    <w:rsid w:val="007D3381"/>
    <w:rsid w:val="007D371D"/>
    <w:rsid w:val="007D4A76"/>
    <w:rsid w:val="007D4F7F"/>
    <w:rsid w:val="007D56EA"/>
    <w:rsid w:val="007D7B53"/>
    <w:rsid w:val="007E238A"/>
    <w:rsid w:val="007E2D06"/>
    <w:rsid w:val="007E302D"/>
    <w:rsid w:val="007E478D"/>
    <w:rsid w:val="007E5CDB"/>
    <w:rsid w:val="007E6AF8"/>
    <w:rsid w:val="007E6FBA"/>
    <w:rsid w:val="007E7378"/>
    <w:rsid w:val="007F05F6"/>
    <w:rsid w:val="007F09F7"/>
    <w:rsid w:val="007F27B4"/>
    <w:rsid w:val="007F3F54"/>
    <w:rsid w:val="007F40DA"/>
    <w:rsid w:val="007F4E80"/>
    <w:rsid w:val="007F5234"/>
    <w:rsid w:val="007F5DEB"/>
    <w:rsid w:val="00800A5D"/>
    <w:rsid w:val="0080245A"/>
    <w:rsid w:val="00802551"/>
    <w:rsid w:val="008038EF"/>
    <w:rsid w:val="00803942"/>
    <w:rsid w:val="008059D3"/>
    <w:rsid w:val="0080626C"/>
    <w:rsid w:val="0080636C"/>
    <w:rsid w:val="008063B3"/>
    <w:rsid w:val="00807045"/>
    <w:rsid w:val="008079ED"/>
    <w:rsid w:val="008129CD"/>
    <w:rsid w:val="00813B07"/>
    <w:rsid w:val="00815904"/>
    <w:rsid w:val="0081594A"/>
    <w:rsid w:val="0081629E"/>
    <w:rsid w:val="00816C48"/>
    <w:rsid w:val="00817480"/>
    <w:rsid w:val="0082262C"/>
    <w:rsid w:val="00822784"/>
    <w:rsid w:val="0082393C"/>
    <w:rsid w:val="0082427F"/>
    <w:rsid w:val="008255CA"/>
    <w:rsid w:val="00826634"/>
    <w:rsid w:val="00826E87"/>
    <w:rsid w:val="0083127E"/>
    <w:rsid w:val="00832862"/>
    <w:rsid w:val="00833397"/>
    <w:rsid w:val="0083519B"/>
    <w:rsid w:val="008352F7"/>
    <w:rsid w:val="0083609B"/>
    <w:rsid w:val="00836615"/>
    <w:rsid w:val="00836A5F"/>
    <w:rsid w:val="00836D52"/>
    <w:rsid w:val="00841086"/>
    <w:rsid w:val="0084464B"/>
    <w:rsid w:val="00844A16"/>
    <w:rsid w:val="00846932"/>
    <w:rsid w:val="0084694F"/>
    <w:rsid w:val="0084722A"/>
    <w:rsid w:val="00847C6D"/>
    <w:rsid w:val="00847D9A"/>
    <w:rsid w:val="00852FA7"/>
    <w:rsid w:val="008558BB"/>
    <w:rsid w:val="00856963"/>
    <w:rsid w:val="008574DC"/>
    <w:rsid w:val="00860CB5"/>
    <w:rsid w:val="008638CF"/>
    <w:rsid w:val="00863CCE"/>
    <w:rsid w:val="00867B33"/>
    <w:rsid w:val="008708AD"/>
    <w:rsid w:val="00870DD0"/>
    <w:rsid w:val="0087171F"/>
    <w:rsid w:val="00871A85"/>
    <w:rsid w:val="00871CBC"/>
    <w:rsid w:val="00872459"/>
    <w:rsid w:val="008726EB"/>
    <w:rsid w:val="00874DC1"/>
    <w:rsid w:val="00877371"/>
    <w:rsid w:val="00880782"/>
    <w:rsid w:val="00880856"/>
    <w:rsid w:val="00884CC3"/>
    <w:rsid w:val="00884EB9"/>
    <w:rsid w:val="00887A0C"/>
    <w:rsid w:val="008902EA"/>
    <w:rsid w:val="00890FFA"/>
    <w:rsid w:val="008911C4"/>
    <w:rsid w:val="00891885"/>
    <w:rsid w:val="008951FA"/>
    <w:rsid w:val="00895B86"/>
    <w:rsid w:val="00896946"/>
    <w:rsid w:val="00897232"/>
    <w:rsid w:val="008974FF"/>
    <w:rsid w:val="008977B2"/>
    <w:rsid w:val="008A03E5"/>
    <w:rsid w:val="008A071B"/>
    <w:rsid w:val="008A0E94"/>
    <w:rsid w:val="008A19EC"/>
    <w:rsid w:val="008A1AAF"/>
    <w:rsid w:val="008A1F1C"/>
    <w:rsid w:val="008A2687"/>
    <w:rsid w:val="008A2CD2"/>
    <w:rsid w:val="008A401E"/>
    <w:rsid w:val="008A5258"/>
    <w:rsid w:val="008A7784"/>
    <w:rsid w:val="008B1293"/>
    <w:rsid w:val="008B14CB"/>
    <w:rsid w:val="008B2022"/>
    <w:rsid w:val="008B28D5"/>
    <w:rsid w:val="008B30FB"/>
    <w:rsid w:val="008B3EEA"/>
    <w:rsid w:val="008B4650"/>
    <w:rsid w:val="008B4971"/>
    <w:rsid w:val="008B5BF7"/>
    <w:rsid w:val="008B60C1"/>
    <w:rsid w:val="008B6431"/>
    <w:rsid w:val="008B6F21"/>
    <w:rsid w:val="008B704A"/>
    <w:rsid w:val="008B7123"/>
    <w:rsid w:val="008B7F2C"/>
    <w:rsid w:val="008C0D0F"/>
    <w:rsid w:val="008C0F35"/>
    <w:rsid w:val="008C17AE"/>
    <w:rsid w:val="008C4294"/>
    <w:rsid w:val="008C60E8"/>
    <w:rsid w:val="008D02AA"/>
    <w:rsid w:val="008D0F3D"/>
    <w:rsid w:val="008D1836"/>
    <w:rsid w:val="008D1CAD"/>
    <w:rsid w:val="008D2D2A"/>
    <w:rsid w:val="008D533A"/>
    <w:rsid w:val="008D5586"/>
    <w:rsid w:val="008D72BD"/>
    <w:rsid w:val="008E0087"/>
    <w:rsid w:val="008E041C"/>
    <w:rsid w:val="008E0B2A"/>
    <w:rsid w:val="008E125E"/>
    <w:rsid w:val="008E24D2"/>
    <w:rsid w:val="008E37BA"/>
    <w:rsid w:val="008E4A67"/>
    <w:rsid w:val="008E4DEE"/>
    <w:rsid w:val="008E7279"/>
    <w:rsid w:val="008E7EA5"/>
    <w:rsid w:val="008F03E7"/>
    <w:rsid w:val="008F073A"/>
    <w:rsid w:val="008F1292"/>
    <w:rsid w:val="008F283D"/>
    <w:rsid w:val="008F3469"/>
    <w:rsid w:val="008F55FC"/>
    <w:rsid w:val="008F70AF"/>
    <w:rsid w:val="00900209"/>
    <w:rsid w:val="00900800"/>
    <w:rsid w:val="009024DF"/>
    <w:rsid w:val="00903CE9"/>
    <w:rsid w:val="0090452D"/>
    <w:rsid w:val="00905B4B"/>
    <w:rsid w:val="009069F6"/>
    <w:rsid w:val="0091124D"/>
    <w:rsid w:val="00911831"/>
    <w:rsid w:val="009154B6"/>
    <w:rsid w:val="00915A68"/>
    <w:rsid w:val="0091631F"/>
    <w:rsid w:val="00917198"/>
    <w:rsid w:val="00920684"/>
    <w:rsid w:val="009210D0"/>
    <w:rsid w:val="00922A51"/>
    <w:rsid w:val="00924080"/>
    <w:rsid w:val="009261B9"/>
    <w:rsid w:val="009323D8"/>
    <w:rsid w:val="00935F99"/>
    <w:rsid w:val="009376DC"/>
    <w:rsid w:val="00937AD8"/>
    <w:rsid w:val="0094034E"/>
    <w:rsid w:val="00940496"/>
    <w:rsid w:val="009424EC"/>
    <w:rsid w:val="009436BE"/>
    <w:rsid w:val="00944060"/>
    <w:rsid w:val="00946245"/>
    <w:rsid w:val="00947785"/>
    <w:rsid w:val="009506C4"/>
    <w:rsid w:val="00951F47"/>
    <w:rsid w:val="0095204B"/>
    <w:rsid w:val="00953B50"/>
    <w:rsid w:val="009552E9"/>
    <w:rsid w:val="00955390"/>
    <w:rsid w:val="00956782"/>
    <w:rsid w:val="009605ED"/>
    <w:rsid w:val="009638CB"/>
    <w:rsid w:val="00965908"/>
    <w:rsid w:val="009660A9"/>
    <w:rsid w:val="00966234"/>
    <w:rsid w:val="009667A2"/>
    <w:rsid w:val="00966EE1"/>
    <w:rsid w:val="009672EE"/>
    <w:rsid w:val="00970697"/>
    <w:rsid w:val="00975B54"/>
    <w:rsid w:val="00975B92"/>
    <w:rsid w:val="00975C11"/>
    <w:rsid w:val="00975F05"/>
    <w:rsid w:val="00976EAB"/>
    <w:rsid w:val="0098037A"/>
    <w:rsid w:val="00982101"/>
    <w:rsid w:val="00982885"/>
    <w:rsid w:val="00983C59"/>
    <w:rsid w:val="0098596F"/>
    <w:rsid w:val="00990B3D"/>
    <w:rsid w:val="00995F87"/>
    <w:rsid w:val="00997898"/>
    <w:rsid w:val="009A27B1"/>
    <w:rsid w:val="009A3010"/>
    <w:rsid w:val="009A4BBE"/>
    <w:rsid w:val="009A4DF7"/>
    <w:rsid w:val="009A661A"/>
    <w:rsid w:val="009B2BF1"/>
    <w:rsid w:val="009B3620"/>
    <w:rsid w:val="009B41BF"/>
    <w:rsid w:val="009B56D1"/>
    <w:rsid w:val="009B6241"/>
    <w:rsid w:val="009C0121"/>
    <w:rsid w:val="009C063A"/>
    <w:rsid w:val="009C0AA5"/>
    <w:rsid w:val="009C3407"/>
    <w:rsid w:val="009C46E4"/>
    <w:rsid w:val="009C4F6A"/>
    <w:rsid w:val="009C6654"/>
    <w:rsid w:val="009C68C3"/>
    <w:rsid w:val="009D160D"/>
    <w:rsid w:val="009D1940"/>
    <w:rsid w:val="009D2DFE"/>
    <w:rsid w:val="009D515D"/>
    <w:rsid w:val="009D54C9"/>
    <w:rsid w:val="009D656A"/>
    <w:rsid w:val="009E0A60"/>
    <w:rsid w:val="009E1098"/>
    <w:rsid w:val="009E3FCB"/>
    <w:rsid w:val="009E4D81"/>
    <w:rsid w:val="009E5A0B"/>
    <w:rsid w:val="009E6326"/>
    <w:rsid w:val="009E640D"/>
    <w:rsid w:val="009F0D39"/>
    <w:rsid w:val="009F109D"/>
    <w:rsid w:val="009F24B2"/>
    <w:rsid w:val="009F2C47"/>
    <w:rsid w:val="009F4635"/>
    <w:rsid w:val="009F4E89"/>
    <w:rsid w:val="009F6968"/>
    <w:rsid w:val="009F7D90"/>
    <w:rsid w:val="00A053CE"/>
    <w:rsid w:val="00A11A84"/>
    <w:rsid w:val="00A134A2"/>
    <w:rsid w:val="00A13642"/>
    <w:rsid w:val="00A139F2"/>
    <w:rsid w:val="00A1451B"/>
    <w:rsid w:val="00A15312"/>
    <w:rsid w:val="00A15496"/>
    <w:rsid w:val="00A16EB0"/>
    <w:rsid w:val="00A175F1"/>
    <w:rsid w:val="00A17EE4"/>
    <w:rsid w:val="00A21736"/>
    <w:rsid w:val="00A21A09"/>
    <w:rsid w:val="00A22BD9"/>
    <w:rsid w:val="00A2452B"/>
    <w:rsid w:val="00A26521"/>
    <w:rsid w:val="00A30129"/>
    <w:rsid w:val="00A30C06"/>
    <w:rsid w:val="00A310F2"/>
    <w:rsid w:val="00A312A8"/>
    <w:rsid w:val="00A31401"/>
    <w:rsid w:val="00A34E34"/>
    <w:rsid w:val="00A368C2"/>
    <w:rsid w:val="00A37382"/>
    <w:rsid w:val="00A4188F"/>
    <w:rsid w:val="00A41BAF"/>
    <w:rsid w:val="00A45EB3"/>
    <w:rsid w:val="00A46018"/>
    <w:rsid w:val="00A46E31"/>
    <w:rsid w:val="00A4700B"/>
    <w:rsid w:val="00A473D2"/>
    <w:rsid w:val="00A474DE"/>
    <w:rsid w:val="00A508F7"/>
    <w:rsid w:val="00A53589"/>
    <w:rsid w:val="00A5511A"/>
    <w:rsid w:val="00A55707"/>
    <w:rsid w:val="00A56950"/>
    <w:rsid w:val="00A57C39"/>
    <w:rsid w:val="00A6017F"/>
    <w:rsid w:val="00A601F0"/>
    <w:rsid w:val="00A608F6"/>
    <w:rsid w:val="00A60EF2"/>
    <w:rsid w:val="00A63312"/>
    <w:rsid w:val="00A6419B"/>
    <w:rsid w:val="00A65ABD"/>
    <w:rsid w:val="00A66A4F"/>
    <w:rsid w:val="00A673F0"/>
    <w:rsid w:val="00A702D7"/>
    <w:rsid w:val="00A7064F"/>
    <w:rsid w:val="00A73F9A"/>
    <w:rsid w:val="00A7405D"/>
    <w:rsid w:val="00A750D7"/>
    <w:rsid w:val="00A75CA7"/>
    <w:rsid w:val="00A773FD"/>
    <w:rsid w:val="00A776B6"/>
    <w:rsid w:val="00A80EEE"/>
    <w:rsid w:val="00A83705"/>
    <w:rsid w:val="00A83BFA"/>
    <w:rsid w:val="00A84778"/>
    <w:rsid w:val="00A85B83"/>
    <w:rsid w:val="00A87D95"/>
    <w:rsid w:val="00A9081B"/>
    <w:rsid w:val="00A9179E"/>
    <w:rsid w:val="00A91989"/>
    <w:rsid w:val="00A925C3"/>
    <w:rsid w:val="00A92B49"/>
    <w:rsid w:val="00A9328D"/>
    <w:rsid w:val="00A96635"/>
    <w:rsid w:val="00A97D9C"/>
    <w:rsid w:val="00A97EEE"/>
    <w:rsid w:val="00AA282B"/>
    <w:rsid w:val="00AA2F92"/>
    <w:rsid w:val="00AA32C3"/>
    <w:rsid w:val="00AA44A6"/>
    <w:rsid w:val="00AA48D6"/>
    <w:rsid w:val="00AA4D25"/>
    <w:rsid w:val="00AB11B6"/>
    <w:rsid w:val="00AB1FFC"/>
    <w:rsid w:val="00AB2C1E"/>
    <w:rsid w:val="00AB3616"/>
    <w:rsid w:val="00AB4536"/>
    <w:rsid w:val="00AB4B60"/>
    <w:rsid w:val="00AB4F60"/>
    <w:rsid w:val="00AB58E9"/>
    <w:rsid w:val="00AB6652"/>
    <w:rsid w:val="00AC0ADF"/>
    <w:rsid w:val="00AC0BAC"/>
    <w:rsid w:val="00AC5DA9"/>
    <w:rsid w:val="00AC65E7"/>
    <w:rsid w:val="00AC7767"/>
    <w:rsid w:val="00AC7C1D"/>
    <w:rsid w:val="00AD0388"/>
    <w:rsid w:val="00AD17CD"/>
    <w:rsid w:val="00AD2203"/>
    <w:rsid w:val="00AD44D3"/>
    <w:rsid w:val="00AD45AF"/>
    <w:rsid w:val="00AD47C7"/>
    <w:rsid w:val="00AD71BF"/>
    <w:rsid w:val="00AD72A2"/>
    <w:rsid w:val="00AD75A0"/>
    <w:rsid w:val="00AE11F6"/>
    <w:rsid w:val="00AE2E4B"/>
    <w:rsid w:val="00AE3B73"/>
    <w:rsid w:val="00AE4C6F"/>
    <w:rsid w:val="00AE5E78"/>
    <w:rsid w:val="00AE6B93"/>
    <w:rsid w:val="00AE7C82"/>
    <w:rsid w:val="00AF160D"/>
    <w:rsid w:val="00AF2FD4"/>
    <w:rsid w:val="00AF32A4"/>
    <w:rsid w:val="00AF730F"/>
    <w:rsid w:val="00B0084B"/>
    <w:rsid w:val="00B00970"/>
    <w:rsid w:val="00B00B7A"/>
    <w:rsid w:val="00B017BE"/>
    <w:rsid w:val="00B03BBE"/>
    <w:rsid w:val="00B03C71"/>
    <w:rsid w:val="00B05A45"/>
    <w:rsid w:val="00B06506"/>
    <w:rsid w:val="00B1177A"/>
    <w:rsid w:val="00B11F7F"/>
    <w:rsid w:val="00B12C09"/>
    <w:rsid w:val="00B14427"/>
    <w:rsid w:val="00B148CD"/>
    <w:rsid w:val="00B14E23"/>
    <w:rsid w:val="00B1513A"/>
    <w:rsid w:val="00B16060"/>
    <w:rsid w:val="00B17902"/>
    <w:rsid w:val="00B21517"/>
    <w:rsid w:val="00B21AFA"/>
    <w:rsid w:val="00B278AF"/>
    <w:rsid w:val="00B319A0"/>
    <w:rsid w:val="00B31BB6"/>
    <w:rsid w:val="00B3766A"/>
    <w:rsid w:val="00B376FD"/>
    <w:rsid w:val="00B4032D"/>
    <w:rsid w:val="00B4165C"/>
    <w:rsid w:val="00B4318D"/>
    <w:rsid w:val="00B43505"/>
    <w:rsid w:val="00B46A60"/>
    <w:rsid w:val="00B50CA1"/>
    <w:rsid w:val="00B514BF"/>
    <w:rsid w:val="00B528A3"/>
    <w:rsid w:val="00B55069"/>
    <w:rsid w:val="00B55A7C"/>
    <w:rsid w:val="00B57240"/>
    <w:rsid w:val="00B5774F"/>
    <w:rsid w:val="00B606D0"/>
    <w:rsid w:val="00B60A74"/>
    <w:rsid w:val="00B61892"/>
    <w:rsid w:val="00B621A2"/>
    <w:rsid w:val="00B62B50"/>
    <w:rsid w:val="00B636DC"/>
    <w:rsid w:val="00B65ACA"/>
    <w:rsid w:val="00B662EB"/>
    <w:rsid w:val="00B66E99"/>
    <w:rsid w:val="00B67FD3"/>
    <w:rsid w:val="00B75E54"/>
    <w:rsid w:val="00B76267"/>
    <w:rsid w:val="00B76E0B"/>
    <w:rsid w:val="00B778EA"/>
    <w:rsid w:val="00B824E0"/>
    <w:rsid w:val="00B85D95"/>
    <w:rsid w:val="00B85EEA"/>
    <w:rsid w:val="00B870F9"/>
    <w:rsid w:val="00B874B3"/>
    <w:rsid w:val="00B8798B"/>
    <w:rsid w:val="00B90FD5"/>
    <w:rsid w:val="00B9130D"/>
    <w:rsid w:val="00B93134"/>
    <w:rsid w:val="00B9409C"/>
    <w:rsid w:val="00B945AF"/>
    <w:rsid w:val="00B947BA"/>
    <w:rsid w:val="00B94E30"/>
    <w:rsid w:val="00B9636A"/>
    <w:rsid w:val="00B97715"/>
    <w:rsid w:val="00BA1029"/>
    <w:rsid w:val="00BA1E5A"/>
    <w:rsid w:val="00BA51E9"/>
    <w:rsid w:val="00BA732C"/>
    <w:rsid w:val="00BB07F4"/>
    <w:rsid w:val="00BB3774"/>
    <w:rsid w:val="00BB4FA9"/>
    <w:rsid w:val="00BB4FAB"/>
    <w:rsid w:val="00BB56CA"/>
    <w:rsid w:val="00BB5B4E"/>
    <w:rsid w:val="00BB640E"/>
    <w:rsid w:val="00BC071B"/>
    <w:rsid w:val="00BC37A7"/>
    <w:rsid w:val="00BC39AE"/>
    <w:rsid w:val="00BC5F16"/>
    <w:rsid w:val="00BD1641"/>
    <w:rsid w:val="00BD1815"/>
    <w:rsid w:val="00BD1A53"/>
    <w:rsid w:val="00BD1B92"/>
    <w:rsid w:val="00BD1E48"/>
    <w:rsid w:val="00BD1F72"/>
    <w:rsid w:val="00BD2478"/>
    <w:rsid w:val="00BD2EB0"/>
    <w:rsid w:val="00BD3F7D"/>
    <w:rsid w:val="00BD5CB7"/>
    <w:rsid w:val="00BD631B"/>
    <w:rsid w:val="00BE7E10"/>
    <w:rsid w:val="00BF0CA4"/>
    <w:rsid w:val="00BF1B3B"/>
    <w:rsid w:val="00BF2113"/>
    <w:rsid w:val="00BF2297"/>
    <w:rsid w:val="00BF24B1"/>
    <w:rsid w:val="00BF326D"/>
    <w:rsid w:val="00BF34D0"/>
    <w:rsid w:val="00BF5BDA"/>
    <w:rsid w:val="00C02BF5"/>
    <w:rsid w:val="00C03DD2"/>
    <w:rsid w:val="00C041E8"/>
    <w:rsid w:val="00C0641B"/>
    <w:rsid w:val="00C070A1"/>
    <w:rsid w:val="00C11534"/>
    <w:rsid w:val="00C118F7"/>
    <w:rsid w:val="00C119C7"/>
    <w:rsid w:val="00C121FD"/>
    <w:rsid w:val="00C13FF4"/>
    <w:rsid w:val="00C141B9"/>
    <w:rsid w:val="00C141DB"/>
    <w:rsid w:val="00C15C0D"/>
    <w:rsid w:val="00C15CB3"/>
    <w:rsid w:val="00C21B96"/>
    <w:rsid w:val="00C22168"/>
    <w:rsid w:val="00C22170"/>
    <w:rsid w:val="00C227E3"/>
    <w:rsid w:val="00C247A8"/>
    <w:rsid w:val="00C2507A"/>
    <w:rsid w:val="00C25E89"/>
    <w:rsid w:val="00C26585"/>
    <w:rsid w:val="00C26B89"/>
    <w:rsid w:val="00C31999"/>
    <w:rsid w:val="00C31D33"/>
    <w:rsid w:val="00C32E26"/>
    <w:rsid w:val="00C3343B"/>
    <w:rsid w:val="00C34A7D"/>
    <w:rsid w:val="00C35052"/>
    <w:rsid w:val="00C35209"/>
    <w:rsid w:val="00C355FC"/>
    <w:rsid w:val="00C37146"/>
    <w:rsid w:val="00C37611"/>
    <w:rsid w:val="00C37D61"/>
    <w:rsid w:val="00C406AA"/>
    <w:rsid w:val="00C40B12"/>
    <w:rsid w:val="00C40B8D"/>
    <w:rsid w:val="00C413A6"/>
    <w:rsid w:val="00C41433"/>
    <w:rsid w:val="00C41ED2"/>
    <w:rsid w:val="00C42AB7"/>
    <w:rsid w:val="00C42F3F"/>
    <w:rsid w:val="00C44978"/>
    <w:rsid w:val="00C44B98"/>
    <w:rsid w:val="00C45247"/>
    <w:rsid w:val="00C45AE2"/>
    <w:rsid w:val="00C46B28"/>
    <w:rsid w:val="00C46F4D"/>
    <w:rsid w:val="00C47186"/>
    <w:rsid w:val="00C53560"/>
    <w:rsid w:val="00C53850"/>
    <w:rsid w:val="00C55537"/>
    <w:rsid w:val="00C568C2"/>
    <w:rsid w:val="00C57A94"/>
    <w:rsid w:val="00C60D1F"/>
    <w:rsid w:val="00C61ABE"/>
    <w:rsid w:val="00C61D57"/>
    <w:rsid w:val="00C624FA"/>
    <w:rsid w:val="00C63341"/>
    <w:rsid w:val="00C638FC"/>
    <w:rsid w:val="00C641FF"/>
    <w:rsid w:val="00C64B2B"/>
    <w:rsid w:val="00C653F9"/>
    <w:rsid w:val="00C65DAA"/>
    <w:rsid w:val="00C66010"/>
    <w:rsid w:val="00C72CDE"/>
    <w:rsid w:val="00C74695"/>
    <w:rsid w:val="00C7551E"/>
    <w:rsid w:val="00C756AB"/>
    <w:rsid w:val="00C75FA4"/>
    <w:rsid w:val="00C778BA"/>
    <w:rsid w:val="00C77DA5"/>
    <w:rsid w:val="00C77DC1"/>
    <w:rsid w:val="00C80C32"/>
    <w:rsid w:val="00C81207"/>
    <w:rsid w:val="00C8122D"/>
    <w:rsid w:val="00C82E78"/>
    <w:rsid w:val="00C832D4"/>
    <w:rsid w:val="00C83519"/>
    <w:rsid w:val="00C83E38"/>
    <w:rsid w:val="00C8507C"/>
    <w:rsid w:val="00C8601E"/>
    <w:rsid w:val="00C86D64"/>
    <w:rsid w:val="00C932EA"/>
    <w:rsid w:val="00C94A4D"/>
    <w:rsid w:val="00C95A4A"/>
    <w:rsid w:val="00C95A9A"/>
    <w:rsid w:val="00C95B04"/>
    <w:rsid w:val="00C960AD"/>
    <w:rsid w:val="00C96B2C"/>
    <w:rsid w:val="00C97BEF"/>
    <w:rsid w:val="00CA3AF6"/>
    <w:rsid w:val="00CA44E8"/>
    <w:rsid w:val="00CA6DA2"/>
    <w:rsid w:val="00CA7692"/>
    <w:rsid w:val="00CB2F69"/>
    <w:rsid w:val="00CB544D"/>
    <w:rsid w:val="00CB732F"/>
    <w:rsid w:val="00CB7C48"/>
    <w:rsid w:val="00CC04A9"/>
    <w:rsid w:val="00CC0DF8"/>
    <w:rsid w:val="00CC172B"/>
    <w:rsid w:val="00CC1891"/>
    <w:rsid w:val="00CC23B3"/>
    <w:rsid w:val="00CC4495"/>
    <w:rsid w:val="00CC4874"/>
    <w:rsid w:val="00CC48F3"/>
    <w:rsid w:val="00CC4EB2"/>
    <w:rsid w:val="00CC50FA"/>
    <w:rsid w:val="00CD173C"/>
    <w:rsid w:val="00CD22EE"/>
    <w:rsid w:val="00CD36AB"/>
    <w:rsid w:val="00CD438D"/>
    <w:rsid w:val="00CD563D"/>
    <w:rsid w:val="00CD6171"/>
    <w:rsid w:val="00CD6DCE"/>
    <w:rsid w:val="00CD6EA0"/>
    <w:rsid w:val="00CD7FEB"/>
    <w:rsid w:val="00CE1981"/>
    <w:rsid w:val="00CE249F"/>
    <w:rsid w:val="00CE3201"/>
    <w:rsid w:val="00CE696D"/>
    <w:rsid w:val="00CE69B4"/>
    <w:rsid w:val="00CE71B3"/>
    <w:rsid w:val="00CE7A89"/>
    <w:rsid w:val="00CF097A"/>
    <w:rsid w:val="00CF1267"/>
    <w:rsid w:val="00CF2D8D"/>
    <w:rsid w:val="00CF470B"/>
    <w:rsid w:val="00CF49C7"/>
    <w:rsid w:val="00CF5D55"/>
    <w:rsid w:val="00CF65F7"/>
    <w:rsid w:val="00CF68ED"/>
    <w:rsid w:val="00CF6E38"/>
    <w:rsid w:val="00D02B10"/>
    <w:rsid w:val="00D02D7A"/>
    <w:rsid w:val="00D03ADA"/>
    <w:rsid w:val="00D03C08"/>
    <w:rsid w:val="00D05807"/>
    <w:rsid w:val="00D061EE"/>
    <w:rsid w:val="00D0654D"/>
    <w:rsid w:val="00D07D1D"/>
    <w:rsid w:val="00D10CD3"/>
    <w:rsid w:val="00D119A1"/>
    <w:rsid w:val="00D12CB4"/>
    <w:rsid w:val="00D130AF"/>
    <w:rsid w:val="00D139D1"/>
    <w:rsid w:val="00D1452A"/>
    <w:rsid w:val="00D15A77"/>
    <w:rsid w:val="00D15FB5"/>
    <w:rsid w:val="00D21D40"/>
    <w:rsid w:val="00D221C1"/>
    <w:rsid w:val="00D223B4"/>
    <w:rsid w:val="00D23735"/>
    <w:rsid w:val="00D2381C"/>
    <w:rsid w:val="00D246F7"/>
    <w:rsid w:val="00D30D73"/>
    <w:rsid w:val="00D329D3"/>
    <w:rsid w:val="00D33E52"/>
    <w:rsid w:val="00D34366"/>
    <w:rsid w:val="00D34788"/>
    <w:rsid w:val="00D34D29"/>
    <w:rsid w:val="00D34DCD"/>
    <w:rsid w:val="00D356AC"/>
    <w:rsid w:val="00D356D1"/>
    <w:rsid w:val="00D366EC"/>
    <w:rsid w:val="00D37DAE"/>
    <w:rsid w:val="00D4013F"/>
    <w:rsid w:val="00D408BC"/>
    <w:rsid w:val="00D4245E"/>
    <w:rsid w:val="00D42E1F"/>
    <w:rsid w:val="00D44539"/>
    <w:rsid w:val="00D4659C"/>
    <w:rsid w:val="00D47787"/>
    <w:rsid w:val="00D51484"/>
    <w:rsid w:val="00D516C9"/>
    <w:rsid w:val="00D53D05"/>
    <w:rsid w:val="00D54DBE"/>
    <w:rsid w:val="00D6253C"/>
    <w:rsid w:val="00D63D7F"/>
    <w:rsid w:val="00D64213"/>
    <w:rsid w:val="00D65871"/>
    <w:rsid w:val="00D65BBC"/>
    <w:rsid w:val="00D660DE"/>
    <w:rsid w:val="00D669F1"/>
    <w:rsid w:val="00D66A97"/>
    <w:rsid w:val="00D71C19"/>
    <w:rsid w:val="00D71E23"/>
    <w:rsid w:val="00D72CBD"/>
    <w:rsid w:val="00D73B21"/>
    <w:rsid w:val="00D74E94"/>
    <w:rsid w:val="00D75037"/>
    <w:rsid w:val="00D7590E"/>
    <w:rsid w:val="00D761E2"/>
    <w:rsid w:val="00D7649C"/>
    <w:rsid w:val="00D777B8"/>
    <w:rsid w:val="00D8063A"/>
    <w:rsid w:val="00D80CD8"/>
    <w:rsid w:val="00D81FAD"/>
    <w:rsid w:val="00D8748D"/>
    <w:rsid w:val="00D909A2"/>
    <w:rsid w:val="00D93ACC"/>
    <w:rsid w:val="00D93E4E"/>
    <w:rsid w:val="00D93F98"/>
    <w:rsid w:val="00D95C41"/>
    <w:rsid w:val="00D96245"/>
    <w:rsid w:val="00DA082F"/>
    <w:rsid w:val="00DA2111"/>
    <w:rsid w:val="00DA2CE4"/>
    <w:rsid w:val="00DA379B"/>
    <w:rsid w:val="00DA45EE"/>
    <w:rsid w:val="00DA57FC"/>
    <w:rsid w:val="00DA62FF"/>
    <w:rsid w:val="00DA656C"/>
    <w:rsid w:val="00DB0AC3"/>
    <w:rsid w:val="00DB102B"/>
    <w:rsid w:val="00DB195F"/>
    <w:rsid w:val="00DB5DE1"/>
    <w:rsid w:val="00DB7038"/>
    <w:rsid w:val="00DC3773"/>
    <w:rsid w:val="00DC496D"/>
    <w:rsid w:val="00DC6503"/>
    <w:rsid w:val="00DC6AF4"/>
    <w:rsid w:val="00DC7176"/>
    <w:rsid w:val="00DC72A8"/>
    <w:rsid w:val="00DC73A3"/>
    <w:rsid w:val="00DD0B95"/>
    <w:rsid w:val="00DD17CA"/>
    <w:rsid w:val="00DD36AC"/>
    <w:rsid w:val="00DD57C7"/>
    <w:rsid w:val="00DE00F4"/>
    <w:rsid w:val="00DE0B73"/>
    <w:rsid w:val="00DE143B"/>
    <w:rsid w:val="00DE1AE9"/>
    <w:rsid w:val="00DE40E3"/>
    <w:rsid w:val="00DE4A97"/>
    <w:rsid w:val="00DE4C84"/>
    <w:rsid w:val="00DE5941"/>
    <w:rsid w:val="00DE5BE7"/>
    <w:rsid w:val="00DE5F3E"/>
    <w:rsid w:val="00DF12EE"/>
    <w:rsid w:val="00DF1F4D"/>
    <w:rsid w:val="00DF355A"/>
    <w:rsid w:val="00DF3D73"/>
    <w:rsid w:val="00DF4780"/>
    <w:rsid w:val="00DF7179"/>
    <w:rsid w:val="00DF7DFC"/>
    <w:rsid w:val="00DF7E12"/>
    <w:rsid w:val="00E008C4"/>
    <w:rsid w:val="00E011BE"/>
    <w:rsid w:val="00E04925"/>
    <w:rsid w:val="00E063BA"/>
    <w:rsid w:val="00E066B0"/>
    <w:rsid w:val="00E1151B"/>
    <w:rsid w:val="00E117F2"/>
    <w:rsid w:val="00E12F11"/>
    <w:rsid w:val="00E161FD"/>
    <w:rsid w:val="00E16372"/>
    <w:rsid w:val="00E21A0C"/>
    <w:rsid w:val="00E2465E"/>
    <w:rsid w:val="00E246E9"/>
    <w:rsid w:val="00E246F0"/>
    <w:rsid w:val="00E24F35"/>
    <w:rsid w:val="00E257DE"/>
    <w:rsid w:val="00E270C4"/>
    <w:rsid w:val="00E27D24"/>
    <w:rsid w:val="00E33E33"/>
    <w:rsid w:val="00E34830"/>
    <w:rsid w:val="00E35E00"/>
    <w:rsid w:val="00E3782B"/>
    <w:rsid w:val="00E37C68"/>
    <w:rsid w:val="00E42ABE"/>
    <w:rsid w:val="00E43102"/>
    <w:rsid w:val="00E46D34"/>
    <w:rsid w:val="00E470C5"/>
    <w:rsid w:val="00E47DF8"/>
    <w:rsid w:val="00E521EA"/>
    <w:rsid w:val="00E53FB7"/>
    <w:rsid w:val="00E5491A"/>
    <w:rsid w:val="00E549E0"/>
    <w:rsid w:val="00E54BE4"/>
    <w:rsid w:val="00E565EF"/>
    <w:rsid w:val="00E56B24"/>
    <w:rsid w:val="00E63406"/>
    <w:rsid w:val="00E640B8"/>
    <w:rsid w:val="00E64157"/>
    <w:rsid w:val="00E64C0F"/>
    <w:rsid w:val="00E70DBF"/>
    <w:rsid w:val="00E70F33"/>
    <w:rsid w:val="00E711DE"/>
    <w:rsid w:val="00E71B79"/>
    <w:rsid w:val="00E7249A"/>
    <w:rsid w:val="00E72587"/>
    <w:rsid w:val="00E745D3"/>
    <w:rsid w:val="00E74B86"/>
    <w:rsid w:val="00E75C51"/>
    <w:rsid w:val="00E7630B"/>
    <w:rsid w:val="00E76739"/>
    <w:rsid w:val="00E77276"/>
    <w:rsid w:val="00E77C17"/>
    <w:rsid w:val="00E8090C"/>
    <w:rsid w:val="00E809AC"/>
    <w:rsid w:val="00E80BC3"/>
    <w:rsid w:val="00E82D0D"/>
    <w:rsid w:val="00E84484"/>
    <w:rsid w:val="00E84707"/>
    <w:rsid w:val="00E84A87"/>
    <w:rsid w:val="00E84DF4"/>
    <w:rsid w:val="00E85D2A"/>
    <w:rsid w:val="00E864CC"/>
    <w:rsid w:val="00E86D6D"/>
    <w:rsid w:val="00E87204"/>
    <w:rsid w:val="00E8748C"/>
    <w:rsid w:val="00E87601"/>
    <w:rsid w:val="00E9056A"/>
    <w:rsid w:val="00E91569"/>
    <w:rsid w:val="00E91EF7"/>
    <w:rsid w:val="00E92331"/>
    <w:rsid w:val="00E93E35"/>
    <w:rsid w:val="00E9454B"/>
    <w:rsid w:val="00E94751"/>
    <w:rsid w:val="00E950B1"/>
    <w:rsid w:val="00E956AB"/>
    <w:rsid w:val="00E96AF0"/>
    <w:rsid w:val="00EA03AC"/>
    <w:rsid w:val="00EA06A4"/>
    <w:rsid w:val="00EA129C"/>
    <w:rsid w:val="00EA1469"/>
    <w:rsid w:val="00EA5CE8"/>
    <w:rsid w:val="00EB0D7D"/>
    <w:rsid w:val="00EB3413"/>
    <w:rsid w:val="00EB377E"/>
    <w:rsid w:val="00EB39A4"/>
    <w:rsid w:val="00EB6220"/>
    <w:rsid w:val="00EC0062"/>
    <w:rsid w:val="00EC00AF"/>
    <w:rsid w:val="00EC20E4"/>
    <w:rsid w:val="00EC337E"/>
    <w:rsid w:val="00EC4DC7"/>
    <w:rsid w:val="00EC691C"/>
    <w:rsid w:val="00EC75ED"/>
    <w:rsid w:val="00EC7C0E"/>
    <w:rsid w:val="00EC7CD0"/>
    <w:rsid w:val="00ED2D86"/>
    <w:rsid w:val="00ED3844"/>
    <w:rsid w:val="00ED4125"/>
    <w:rsid w:val="00ED4BE9"/>
    <w:rsid w:val="00ED550B"/>
    <w:rsid w:val="00ED716D"/>
    <w:rsid w:val="00EE0E60"/>
    <w:rsid w:val="00EE1C75"/>
    <w:rsid w:val="00EE22E0"/>
    <w:rsid w:val="00EE2CFE"/>
    <w:rsid w:val="00EE404D"/>
    <w:rsid w:val="00EE4923"/>
    <w:rsid w:val="00EF1751"/>
    <w:rsid w:val="00EF2092"/>
    <w:rsid w:val="00EF2314"/>
    <w:rsid w:val="00EF3371"/>
    <w:rsid w:val="00EF36BA"/>
    <w:rsid w:val="00EF384F"/>
    <w:rsid w:val="00EF4BD0"/>
    <w:rsid w:val="00EF5DE2"/>
    <w:rsid w:val="00EF654F"/>
    <w:rsid w:val="00EF7251"/>
    <w:rsid w:val="00F00B58"/>
    <w:rsid w:val="00F00FCE"/>
    <w:rsid w:val="00F01D66"/>
    <w:rsid w:val="00F01E7B"/>
    <w:rsid w:val="00F046B8"/>
    <w:rsid w:val="00F048CA"/>
    <w:rsid w:val="00F05ACC"/>
    <w:rsid w:val="00F06D36"/>
    <w:rsid w:val="00F076FD"/>
    <w:rsid w:val="00F10265"/>
    <w:rsid w:val="00F20084"/>
    <w:rsid w:val="00F20CED"/>
    <w:rsid w:val="00F20ED1"/>
    <w:rsid w:val="00F243DB"/>
    <w:rsid w:val="00F246F4"/>
    <w:rsid w:val="00F267A6"/>
    <w:rsid w:val="00F30AF1"/>
    <w:rsid w:val="00F30EBC"/>
    <w:rsid w:val="00F31631"/>
    <w:rsid w:val="00F31F6B"/>
    <w:rsid w:val="00F32DD2"/>
    <w:rsid w:val="00F33352"/>
    <w:rsid w:val="00F34062"/>
    <w:rsid w:val="00F35BBA"/>
    <w:rsid w:val="00F36EBC"/>
    <w:rsid w:val="00F37B21"/>
    <w:rsid w:val="00F37CDE"/>
    <w:rsid w:val="00F4331A"/>
    <w:rsid w:val="00F44B68"/>
    <w:rsid w:val="00F452F5"/>
    <w:rsid w:val="00F50A50"/>
    <w:rsid w:val="00F52510"/>
    <w:rsid w:val="00F5279D"/>
    <w:rsid w:val="00F54856"/>
    <w:rsid w:val="00F548D2"/>
    <w:rsid w:val="00F5516A"/>
    <w:rsid w:val="00F5676C"/>
    <w:rsid w:val="00F5754E"/>
    <w:rsid w:val="00F60968"/>
    <w:rsid w:val="00F63C9D"/>
    <w:rsid w:val="00F63D8D"/>
    <w:rsid w:val="00F63FBD"/>
    <w:rsid w:val="00F70086"/>
    <w:rsid w:val="00F70941"/>
    <w:rsid w:val="00F70E2A"/>
    <w:rsid w:val="00F70E7A"/>
    <w:rsid w:val="00F70EE3"/>
    <w:rsid w:val="00F75915"/>
    <w:rsid w:val="00F761E0"/>
    <w:rsid w:val="00F7673F"/>
    <w:rsid w:val="00F80D60"/>
    <w:rsid w:val="00F81069"/>
    <w:rsid w:val="00F810A5"/>
    <w:rsid w:val="00F81C07"/>
    <w:rsid w:val="00F82026"/>
    <w:rsid w:val="00F83210"/>
    <w:rsid w:val="00F834BD"/>
    <w:rsid w:val="00F84854"/>
    <w:rsid w:val="00F85472"/>
    <w:rsid w:val="00F877E3"/>
    <w:rsid w:val="00F87CB1"/>
    <w:rsid w:val="00F923DD"/>
    <w:rsid w:val="00F93666"/>
    <w:rsid w:val="00F937F0"/>
    <w:rsid w:val="00F953DE"/>
    <w:rsid w:val="00F95F1B"/>
    <w:rsid w:val="00F95F75"/>
    <w:rsid w:val="00F97C74"/>
    <w:rsid w:val="00FA0020"/>
    <w:rsid w:val="00FA41A6"/>
    <w:rsid w:val="00FA5FED"/>
    <w:rsid w:val="00FA633C"/>
    <w:rsid w:val="00FA682C"/>
    <w:rsid w:val="00FA7088"/>
    <w:rsid w:val="00FA7279"/>
    <w:rsid w:val="00FA774D"/>
    <w:rsid w:val="00FB0ADB"/>
    <w:rsid w:val="00FB0E00"/>
    <w:rsid w:val="00FB1AC1"/>
    <w:rsid w:val="00FB363E"/>
    <w:rsid w:val="00FB3E45"/>
    <w:rsid w:val="00FB4A8F"/>
    <w:rsid w:val="00FB62D4"/>
    <w:rsid w:val="00FB6C80"/>
    <w:rsid w:val="00FB7CDC"/>
    <w:rsid w:val="00FB7D33"/>
    <w:rsid w:val="00FB7F41"/>
    <w:rsid w:val="00FC5716"/>
    <w:rsid w:val="00FC57D9"/>
    <w:rsid w:val="00FC58FB"/>
    <w:rsid w:val="00FC6A42"/>
    <w:rsid w:val="00FC7E65"/>
    <w:rsid w:val="00FD009C"/>
    <w:rsid w:val="00FD0A32"/>
    <w:rsid w:val="00FD11C4"/>
    <w:rsid w:val="00FD5BF2"/>
    <w:rsid w:val="00FD5D41"/>
    <w:rsid w:val="00FD7E46"/>
    <w:rsid w:val="00FD7F11"/>
    <w:rsid w:val="00FE0E12"/>
    <w:rsid w:val="00FE2A03"/>
    <w:rsid w:val="00FE3A2B"/>
    <w:rsid w:val="00FE5D4B"/>
    <w:rsid w:val="00FE6886"/>
    <w:rsid w:val="00FE6888"/>
    <w:rsid w:val="00FE7153"/>
    <w:rsid w:val="00FF145C"/>
    <w:rsid w:val="00FF1CDA"/>
    <w:rsid w:val="00FF277F"/>
    <w:rsid w:val="00FF4BA6"/>
    <w:rsid w:val="00FF578B"/>
    <w:rsid w:val="00FF615A"/>
    <w:rsid w:val="010677FE"/>
    <w:rsid w:val="2A2E685F"/>
    <w:rsid w:val="45286CAD"/>
    <w:rsid w:val="71E8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36"/>
    <w:qFormat/>
    <w:uiPriority w:val="0"/>
    <w:pPr>
      <w:keepNext/>
      <w:spacing w:before="240" w:after="60" w:line="240" w:lineRule="auto"/>
      <w:jc w:val="both"/>
      <w:outlineLvl w:val="2"/>
    </w:pPr>
    <w:rPr>
      <w:rFonts w:ascii="Arial" w:hAnsi="Arial" w:eastAsia="Times New Roman" w:cs="Arial"/>
      <w:b/>
      <w:b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uiPriority w:val="99"/>
    <w:pPr>
      <w:spacing w:after="0" w:line="240" w:lineRule="auto"/>
    </w:pPr>
    <w:rPr>
      <w:rFonts w:ascii="Tahoma" w:hAnsi="Tahoma" w:cs="Tahoma"/>
      <w:sz w:val="16"/>
      <w:szCs w:val="16"/>
    </w:rPr>
  </w:style>
  <w:style w:type="paragraph" w:styleId="6">
    <w:name w:val="Body Text"/>
    <w:basedOn w:val="1"/>
    <w:link w:val="20"/>
    <w:qFormat/>
    <w:uiPriority w:val="0"/>
    <w:pPr>
      <w:spacing w:after="0" w:line="240" w:lineRule="auto"/>
    </w:pPr>
    <w:rPr>
      <w:rFonts w:ascii="Times New Roman" w:hAnsi="Times New Roman" w:eastAsia="Times New Roman" w:cs="Times New Roman"/>
      <w:b/>
      <w:bCs/>
      <w:sz w:val="28"/>
      <w:szCs w:val="24"/>
    </w:rPr>
  </w:style>
  <w:style w:type="character" w:styleId="7">
    <w:name w:val="Emphasis"/>
    <w:qFormat/>
    <w:uiPriority w:val="20"/>
    <w:rPr>
      <w:i/>
      <w:iCs/>
    </w:rPr>
  </w:style>
  <w:style w:type="paragraph" w:styleId="8">
    <w:name w:val="footer"/>
    <w:basedOn w:val="1"/>
    <w:link w:val="22"/>
    <w:unhideWhenUsed/>
    <w:qFormat/>
    <w:uiPriority w:val="99"/>
    <w:pPr>
      <w:tabs>
        <w:tab w:val="center" w:pos="4680"/>
        <w:tab w:val="right" w:pos="9360"/>
      </w:tabs>
      <w:spacing w:after="0" w:line="240" w:lineRule="auto"/>
    </w:pPr>
  </w:style>
  <w:style w:type="character" w:styleId="9">
    <w:name w:val="footnote reference"/>
    <w:basedOn w:val="3"/>
    <w:link w:val="10"/>
    <w:unhideWhenUsed/>
    <w:qFormat/>
    <w:uiPriority w:val="0"/>
    <w:rPr>
      <w:vertAlign w:val="superscript"/>
    </w:rPr>
  </w:style>
  <w:style w:type="paragraph" w:customStyle="1" w:styleId="10">
    <w:name w:val="Ref Char"/>
    <w:basedOn w:val="1"/>
    <w:link w:val="9"/>
    <w:qFormat/>
    <w:uiPriority w:val="0"/>
    <w:pPr>
      <w:spacing w:after="160" w:line="240" w:lineRule="exact"/>
    </w:pPr>
    <w:rPr>
      <w:sz w:val="20"/>
      <w:szCs w:val="20"/>
      <w:vertAlign w:val="superscript"/>
    </w:rPr>
  </w:style>
  <w:style w:type="paragraph" w:styleId="11">
    <w:name w:val="footnote text"/>
    <w:basedOn w:val="1"/>
    <w:link w:val="18"/>
    <w:unhideWhenUsed/>
    <w:qFormat/>
    <w:uiPriority w:val="99"/>
    <w:pPr>
      <w:spacing w:after="0" w:line="240" w:lineRule="auto"/>
    </w:pPr>
    <w:rPr>
      <w:rFonts w:ascii="VNI-Times" w:hAnsi="VNI-Times" w:eastAsia="Times New Roman" w:cs="Times New Roman"/>
      <w:sz w:val="20"/>
      <w:szCs w:val="20"/>
    </w:rPr>
  </w:style>
  <w:style w:type="paragraph" w:styleId="12">
    <w:name w:val="header"/>
    <w:basedOn w:val="1"/>
    <w:link w:val="21"/>
    <w:unhideWhenUsed/>
    <w:qFormat/>
    <w:uiPriority w:val="99"/>
    <w:pPr>
      <w:tabs>
        <w:tab w:val="center" w:pos="4680"/>
        <w:tab w:val="right" w:pos="9360"/>
      </w:tabs>
      <w:spacing w:after="0" w:line="240" w:lineRule="auto"/>
    </w:pPr>
  </w:style>
  <w:style w:type="character" w:styleId="13">
    <w:name w:val="Hyperlink"/>
    <w:unhideWhenUsed/>
    <w:uiPriority w:val="99"/>
    <w:rPr>
      <w:color w:val="0000FF"/>
      <w:u w:val="single"/>
    </w:rPr>
  </w:style>
  <w:style w:type="paragraph" w:styleId="14">
    <w:name w:val="Normal (Web)"/>
    <w:basedOn w:val="1"/>
    <w:unhideWhenUsed/>
    <w:qFormat/>
    <w:uiPriority w:val="0"/>
    <w:rPr>
      <w:rFonts w:ascii="Times New Roman" w:hAnsi="Times New Roman" w:cs="Times New Roman"/>
      <w:sz w:val="24"/>
      <w:szCs w:val="24"/>
    </w:rPr>
  </w:style>
  <w:style w:type="character" w:styleId="15">
    <w:name w:val="Strong"/>
    <w:qFormat/>
    <w:uiPriority w:val="22"/>
    <w:rPr>
      <w:b/>
      <w:bCs/>
    </w:rPr>
  </w:style>
  <w:style w:type="table" w:styleId="16">
    <w:name w:val="Table Grid"/>
    <w:basedOn w:val="4"/>
    <w:qFormat/>
    <w:uiPriority w:val="39"/>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link w:val="23"/>
    <w:qFormat/>
    <w:uiPriority w:val="0"/>
    <w:pPr>
      <w:spacing w:after="0" w:line="240" w:lineRule="auto"/>
      <w:jc w:val="center"/>
    </w:pPr>
    <w:rPr>
      <w:rFonts w:ascii="VNI-Times" w:hAnsi="VNI-Times" w:eastAsia="Times New Roman" w:cs="Times New Roman"/>
      <w:b/>
      <w:sz w:val="28"/>
      <w:szCs w:val="20"/>
    </w:rPr>
  </w:style>
  <w:style w:type="character" w:customStyle="1" w:styleId="18">
    <w:name w:val="Footnote Text Char"/>
    <w:basedOn w:val="3"/>
    <w:link w:val="11"/>
    <w:qFormat/>
    <w:uiPriority w:val="99"/>
    <w:rPr>
      <w:rFonts w:ascii="VNI-Times" w:hAnsi="VNI-Times" w:eastAsia="Times New Roman" w:cs="Times New Roman"/>
      <w:sz w:val="20"/>
      <w:szCs w:val="20"/>
    </w:rPr>
  </w:style>
  <w:style w:type="paragraph" w:styleId="19">
    <w:name w:val="List Paragraph"/>
    <w:basedOn w:val="1"/>
    <w:link w:val="26"/>
    <w:qFormat/>
    <w:uiPriority w:val="34"/>
    <w:pPr>
      <w:ind w:left="720"/>
      <w:contextualSpacing/>
    </w:pPr>
  </w:style>
  <w:style w:type="character" w:customStyle="1" w:styleId="20">
    <w:name w:val="Body Text Char"/>
    <w:basedOn w:val="3"/>
    <w:link w:val="6"/>
    <w:qFormat/>
    <w:uiPriority w:val="0"/>
    <w:rPr>
      <w:rFonts w:ascii="Times New Roman" w:hAnsi="Times New Roman" w:eastAsia="Times New Roman" w:cs="Times New Roman"/>
      <w:b/>
      <w:bCs/>
      <w:sz w:val="28"/>
      <w:szCs w:val="24"/>
    </w:rPr>
  </w:style>
  <w:style w:type="character" w:customStyle="1" w:styleId="21">
    <w:name w:val="Header Char"/>
    <w:basedOn w:val="3"/>
    <w:link w:val="12"/>
    <w:qFormat/>
    <w:uiPriority w:val="99"/>
  </w:style>
  <w:style w:type="character" w:customStyle="1" w:styleId="22">
    <w:name w:val="Footer Char"/>
    <w:basedOn w:val="3"/>
    <w:link w:val="8"/>
    <w:qFormat/>
    <w:uiPriority w:val="99"/>
  </w:style>
  <w:style w:type="character" w:customStyle="1" w:styleId="23">
    <w:name w:val="Title Char"/>
    <w:basedOn w:val="3"/>
    <w:link w:val="17"/>
    <w:qFormat/>
    <w:uiPriority w:val="0"/>
    <w:rPr>
      <w:rFonts w:ascii="VNI-Times" w:hAnsi="VNI-Times" w:eastAsia="Times New Roman" w:cs="Times New Roman"/>
      <w:b/>
      <w:sz w:val="28"/>
      <w:szCs w:val="20"/>
    </w:rPr>
  </w:style>
  <w:style w:type="character" w:customStyle="1" w:styleId="24">
    <w:name w:val="apple-converted-space"/>
    <w:basedOn w:val="3"/>
    <w:qFormat/>
    <w:uiPriority w:val="0"/>
  </w:style>
  <w:style w:type="paragraph" w:customStyle="1" w:styleId="25">
    <w:name w:val="colorblack"/>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List Paragraph Char"/>
    <w:link w:val="19"/>
    <w:qFormat/>
    <w:locked/>
    <w:uiPriority w:val="34"/>
  </w:style>
  <w:style w:type="character" w:customStyle="1" w:styleId="27">
    <w:name w:val="Balloon Text Char"/>
    <w:basedOn w:val="3"/>
    <w:link w:val="5"/>
    <w:semiHidden/>
    <w:uiPriority w:val="99"/>
    <w:rPr>
      <w:rFonts w:ascii="Tahoma" w:hAnsi="Tahoma" w:cs="Tahoma"/>
      <w:sz w:val="16"/>
      <w:szCs w:val="16"/>
    </w:rPr>
  </w:style>
  <w:style w:type="paragraph" w:customStyle="1" w:styleId="28">
    <w:name w:val="Defaul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customStyle="1" w:styleId="29">
    <w:name w:val="Para 1"/>
    <w:basedOn w:val="1"/>
    <w:qFormat/>
    <w:uiPriority w:val="0"/>
    <w:pPr>
      <w:spacing w:beforeLines="100" w:after="0" w:afterLines="100" w:line="288" w:lineRule="atLeast"/>
    </w:pPr>
    <w:rPr>
      <w:rFonts w:ascii="Cambria" w:hAnsi="Cambria" w:eastAsia="Cambria" w:cs="Times New Roman"/>
      <w:b/>
      <w:bCs/>
      <w:color w:val="000000"/>
      <w:sz w:val="24"/>
      <w:szCs w:val="24"/>
      <w:lang w:val="en" w:eastAsia="en"/>
    </w:rPr>
  </w:style>
  <w:style w:type="character" w:customStyle="1" w:styleId="30">
    <w:name w:val="Chú thích bảng Exact"/>
    <w:basedOn w:val="3"/>
    <w:link w:val="31"/>
    <w:uiPriority w:val="0"/>
    <w:rPr>
      <w:rFonts w:ascii="Times New Roman" w:hAnsi="Times New Roman" w:eastAsia="Times New Roman" w:cs="Times New Roman"/>
      <w:sz w:val="26"/>
      <w:szCs w:val="26"/>
      <w:shd w:val="clear" w:color="auto" w:fill="FFFFFF"/>
    </w:rPr>
  </w:style>
  <w:style w:type="paragraph" w:customStyle="1" w:styleId="31">
    <w:name w:val="Chú thích bảng"/>
    <w:basedOn w:val="1"/>
    <w:link w:val="30"/>
    <w:uiPriority w:val="0"/>
    <w:pPr>
      <w:widowControl w:val="0"/>
      <w:shd w:val="clear" w:color="auto" w:fill="FFFFFF"/>
      <w:spacing w:after="0" w:line="0" w:lineRule="atLeast"/>
    </w:pPr>
    <w:rPr>
      <w:rFonts w:ascii="Times New Roman" w:hAnsi="Times New Roman" w:eastAsia="Times New Roman" w:cs="Times New Roman"/>
      <w:sz w:val="26"/>
      <w:szCs w:val="26"/>
    </w:rPr>
  </w:style>
  <w:style w:type="character" w:customStyle="1" w:styleId="32">
    <w:name w:val="Văn bản nội dung (2)_"/>
    <w:basedOn w:val="3"/>
    <w:qFormat/>
    <w:uiPriority w:val="0"/>
    <w:rPr>
      <w:rFonts w:ascii="Times New Roman" w:hAnsi="Times New Roman" w:eastAsia="Times New Roman" w:cs="Times New Roman"/>
      <w:sz w:val="26"/>
      <w:szCs w:val="26"/>
      <w:u w:val="none"/>
    </w:rPr>
  </w:style>
  <w:style w:type="character" w:customStyle="1" w:styleId="33">
    <w:name w:val="Văn bản nội dung (2) + In đậm"/>
    <w:basedOn w:val="32"/>
    <w:qFormat/>
    <w:uiPriority w:val="0"/>
    <w:rPr>
      <w:rFonts w:ascii="Times New Roman" w:hAnsi="Times New Roman" w:eastAsia="Times New Roman" w:cs="Times New Roman"/>
      <w:b/>
      <w:bCs/>
      <w:color w:val="000000"/>
      <w:spacing w:val="0"/>
      <w:w w:val="100"/>
      <w:position w:val="0"/>
      <w:sz w:val="26"/>
      <w:szCs w:val="26"/>
      <w:u w:val="none"/>
      <w:lang w:val="vi-VN" w:eastAsia="vi-VN" w:bidi="vi-VN"/>
    </w:rPr>
  </w:style>
  <w:style w:type="character" w:customStyle="1" w:styleId="34">
    <w:name w:val="Văn bản nội dung (2)"/>
    <w:basedOn w:val="32"/>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paragraph" w:styleId="35">
    <w:name w:val="No Spacing"/>
    <w:qFormat/>
    <w:uiPriority w:val="1"/>
    <w:pPr>
      <w:jc w:val="both"/>
    </w:pPr>
    <w:rPr>
      <w:rFonts w:ascii="Times New Roman" w:hAnsi="Times New Roman" w:eastAsia="Calibri" w:cs="Times New Roman"/>
      <w:sz w:val="28"/>
      <w:szCs w:val="22"/>
      <w:lang w:val="en-US" w:eastAsia="en-US" w:bidi="ar-SA"/>
    </w:rPr>
  </w:style>
  <w:style w:type="character" w:customStyle="1" w:styleId="36">
    <w:name w:val="Heading 3 Char"/>
    <w:basedOn w:val="3"/>
    <w:link w:val="2"/>
    <w:uiPriority w:val="0"/>
    <w:rPr>
      <w:rFonts w:ascii="Arial" w:hAnsi="Arial" w:eastAsia="Times New Roman" w:cs="Arial"/>
      <w:b/>
      <w:bCs/>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EF268-1F60-4D1A-8FFB-7F48318D4BF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32</Pages>
  <Words>11557</Words>
  <Characters>65877</Characters>
  <Lines>548</Lines>
  <Paragraphs>154</Paragraphs>
  <TotalTime>368</TotalTime>
  <ScaleCrop>false</ScaleCrop>
  <LinksUpToDate>false</LinksUpToDate>
  <CharactersWithSpaces>77280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2023-09-21T23:58:00Z</dcterms:created>
  <dc:creator>HP</dc:creator>
  <cp:lastModifiedBy>Acer</cp:lastModifiedBy>
  <cp:lastPrinted>2022-09-26T07:52:00Z</cp:lastPrinted>
  <dcterms:modified xsi:type="dcterms:W3CDTF">2023-10-03T03:54:32Z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103E7A967A474B6BBFB7A2053565958B_13</vt:lpwstr>
  </property>
</Properties>
</file>