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3"/>
        <w:gridCol w:w="5315"/>
      </w:tblGrid>
      <w:tr w:rsidR="00567275" w:rsidTr="00661D66">
        <w:tc>
          <w:tcPr>
            <w:tcW w:w="3973" w:type="dxa"/>
          </w:tcPr>
          <w:p w:rsidR="00F87E33" w:rsidRPr="00F87E33" w:rsidRDefault="00567275" w:rsidP="00567275">
            <w:pPr>
              <w:jc w:val="center"/>
              <w:rPr>
                <w:rFonts w:ascii="Times New Roman" w:hAnsi="Times New Roman" w:cs="Times New Roman"/>
                <w:sz w:val="24"/>
                <w:szCs w:val="24"/>
              </w:rPr>
            </w:pPr>
            <w:r w:rsidRPr="00F87E33">
              <w:rPr>
                <w:rFonts w:ascii="Times New Roman" w:hAnsi="Times New Roman" w:cs="Times New Roman"/>
                <w:sz w:val="24"/>
                <w:szCs w:val="24"/>
              </w:rPr>
              <w:t xml:space="preserve">ỦY BAN NHÂN DÂN </w:t>
            </w:r>
          </w:p>
          <w:p w:rsidR="00567275" w:rsidRPr="00F87E33" w:rsidRDefault="00567275" w:rsidP="00567275">
            <w:pPr>
              <w:jc w:val="center"/>
              <w:rPr>
                <w:rFonts w:ascii="Times New Roman" w:hAnsi="Times New Roman" w:cs="Times New Roman"/>
                <w:sz w:val="24"/>
                <w:szCs w:val="24"/>
              </w:rPr>
            </w:pPr>
            <w:r w:rsidRPr="00F87E33">
              <w:rPr>
                <w:rFonts w:ascii="Times New Roman" w:hAnsi="Times New Roman" w:cs="Times New Roman"/>
                <w:sz w:val="24"/>
                <w:szCs w:val="24"/>
              </w:rPr>
              <w:t>HUYỆN HÓC MÔN</w:t>
            </w:r>
          </w:p>
          <w:p w:rsidR="00567275" w:rsidRPr="00CC3003" w:rsidRDefault="00567275" w:rsidP="00567275">
            <w:pPr>
              <w:jc w:val="center"/>
              <w:rPr>
                <w:rFonts w:ascii="Times New Roman" w:hAnsi="Times New Roman" w:cs="Times New Roman"/>
                <w:b/>
                <w:sz w:val="24"/>
                <w:szCs w:val="24"/>
                <w:lang w:val="vi-VN"/>
              </w:rPr>
            </w:pPr>
            <w:r w:rsidRPr="00F87E33">
              <w:rPr>
                <w:rFonts w:ascii="Times New Roman" w:hAnsi="Times New Roman" w:cs="Times New Roman"/>
                <w:b/>
                <w:sz w:val="24"/>
                <w:szCs w:val="24"/>
              </w:rPr>
              <w:t>TRƯỜ</w:t>
            </w:r>
            <w:r w:rsidR="00CC3003">
              <w:rPr>
                <w:rFonts w:ascii="Times New Roman" w:hAnsi="Times New Roman" w:cs="Times New Roman"/>
                <w:b/>
                <w:sz w:val="24"/>
                <w:szCs w:val="24"/>
              </w:rPr>
              <w:t>NG M</w:t>
            </w:r>
            <w:r w:rsidR="00CC3003">
              <w:rPr>
                <w:rFonts w:ascii="Times New Roman" w:hAnsi="Times New Roman" w:cs="Times New Roman"/>
                <w:b/>
                <w:sz w:val="24"/>
                <w:szCs w:val="24"/>
                <w:lang w:val="vi-VN"/>
              </w:rPr>
              <w:t>ẦM NON BÔNG SEN</w:t>
            </w:r>
          </w:p>
          <w:p w:rsidR="00F87E33" w:rsidRPr="004D3C38" w:rsidRDefault="00F87E33" w:rsidP="00567275">
            <w:pPr>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1722552A" wp14:editId="1B29EB80">
                      <wp:simplePos x="0" y="0"/>
                      <wp:positionH relativeFrom="column">
                        <wp:posOffset>799938</wp:posOffset>
                      </wp:positionH>
                      <wp:positionV relativeFrom="paragraph">
                        <wp:posOffset>86995</wp:posOffset>
                      </wp:positionV>
                      <wp:extent cx="871869"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8718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62E7701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pt,6.85pt" to="131.6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" strokecolor="black [3040]"/>
                  </w:pict>
                </mc:Fallback>
              </mc:AlternateContent>
            </w:r>
          </w:p>
        </w:tc>
        <w:tc>
          <w:tcPr>
            <w:tcW w:w="5315" w:type="dxa"/>
          </w:tcPr>
          <w:p w:rsidR="00567275" w:rsidRPr="00F87E33" w:rsidRDefault="00567275" w:rsidP="00567275">
            <w:pPr>
              <w:jc w:val="center"/>
              <w:rPr>
                <w:rFonts w:ascii="Times New Roman" w:hAnsi="Times New Roman" w:cs="Times New Roman"/>
                <w:b/>
                <w:sz w:val="24"/>
                <w:szCs w:val="24"/>
              </w:rPr>
            </w:pPr>
            <w:r w:rsidRPr="00F87E33">
              <w:rPr>
                <w:rFonts w:ascii="Times New Roman" w:hAnsi="Times New Roman" w:cs="Times New Roman"/>
                <w:b/>
                <w:sz w:val="24"/>
                <w:szCs w:val="24"/>
              </w:rPr>
              <w:t>CỘNG HÒA XÃ HỘI CHỦ NGHĨA VIỆT NAM</w:t>
            </w:r>
          </w:p>
          <w:p w:rsidR="00567275" w:rsidRPr="00F87E33" w:rsidRDefault="00567275" w:rsidP="00567275">
            <w:pPr>
              <w:jc w:val="center"/>
              <w:rPr>
                <w:rFonts w:ascii="Times New Roman" w:hAnsi="Times New Roman" w:cs="Times New Roman"/>
                <w:sz w:val="26"/>
                <w:szCs w:val="26"/>
              </w:rPr>
            </w:pPr>
            <w:r w:rsidRPr="00F87E33">
              <w:rPr>
                <w:rFonts w:ascii="Times New Roman" w:hAnsi="Times New Roman" w:cs="Times New Roman"/>
                <w:b/>
                <w:sz w:val="26"/>
                <w:szCs w:val="26"/>
              </w:rPr>
              <w:t>Độc lập – Tự do – Hạnh phúc</w:t>
            </w:r>
          </w:p>
        </w:tc>
      </w:tr>
      <w:tr w:rsidR="004D3C38" w:rsidTr="00661D66">
        <w:tc>
          <w:tcPr>
            <w:tcW w:w="3973" w:type="dxa"/>
          </w:tcPr>
          <w:p w:rsidR="004D3C38" w:rsidRPr="00CC3003" w:rsidRDefault="005A264B" w:rsidP="00567275">
            <w:pPr>
              <w:jc w:val="center"/>
              <w:rPr>
                <w:rFonts w:ascii="Times New Roman" w:hAnsi="Times New Roman" w:cs="Times New Roman"/>
                <w:sz w:val="28"/>
                <w:szCs w:val="28"/>
                <w:lang w:val="vi-VN"/>
              </w:rPr>
            </w:pPr>
            <w:r>
              <w:rPr>
                <w:rFonts w:ascii="Times New Roman" w:hAnsi="Times New Roman" w:cs="Times New Roman"/>
                <w:sz w:val="28"/>
                <w:szCs w:val="28"/>
              </w:rPr>
              <w:t>S</w:t>
            </w:r>
            <w:r w:rsidRPr="005A264B">
              <w:rPr>
                <w:rFonts w:ascii="Times New Roman" w:hAnsi="Times New Roman" w:cs="Times New Roman"/>
                <w:sz w:val="28"/>
                <w:szCs w:val="28"/>
              </w:rPr>
              <w:t>ố</w:t>
            </w:r>
            <w:r w:rsidR="004D3C38">
              <w:rPr>
                <w:rFonts w:ascii="Times New Roman" w:hAnsi="Times New Roman" w:cs="Times New Roman"/>
                <w:sz w:val="28"/>
                <w:szCs w:val="28"/>
              </w:rPr>
              <w:t>:            /KH-</w:t>
            </w:r>
            <w:r w:rsidR="00CC3003">
              <w:rPr>
                <w:rFonts w:ascii="Times New Roman" w:hAnsi="Times New Roman" w:cs="Times New Roman"/>
                <w:sz w:val="28"/>
                <w:szCs w:val="28"/>
                <w:lang w:val="vi-VN"/>
              </w:rPr>
              <w:t>MNBS</w:t>
            </w:r>
          </w:p>
        </w:tc>
        <w:tc>
          <w:tcPr>
            <w:tcW w:w="5315" w:type="dxa"/>
          </w:tcPr>
          <w:p w:rsidR="004D3C38" w:rsidRPr="004D3C38" w:rsidRDefault="004D3C38" w:rsidP="00567275">
            <w:pPr>
              <w:jc w:val="center"/>
              <w:rPr>
                <w:rFonts w:ascii="Times New Roman" w:hAnsi="Times New Roman" w:cs="Times New Roman"/>
                <w:i/>
                <w:sz w:val="28"/>
                <w:szCs w:val="28"/>
              </w:rPr>
            </w:pPr>
            <w:r w:rsidRPr="004D3C38">
              <w:rPr>
                <w:rFonts w:ascii="Times New Roman" w:hAnsi="Times New Roman" w:cs="Times New Roman"/>
                <w:i/>
                <w:sz w:val="28"/>
                <w:szCs w:val="28"/>
              </w:rPr>
              <w:t xml:space="preserve">Hóc Môn, ngày  </w:t>
            </w:r>
            <w:r w:rsidR="005A264B">
              <w:rPr>
                <w:rFonts w:ascii="Times New Roman" w:hAnsi="Times New Roman" w:cs="Times New Roman"/>
                <w:i/>
                <w:sz w:val="28"/>
                <w:szCs w:val="28"/>
              </w:rPr>
              <w:t>29</w:t>
            </w:r>
            <w:r w:rsidRPr="004D3C38">
              <w:rPr>
                <w:rFonts w:ascii="Times New Roman" w:hAnsi="Times New Roman" w:cs="Times New Roman"/>
                <w:i/>
                <w:sz w:val="28"/>
                <w:szCs w:val="28"/>
              </w:rPr>
              <w:t xml:space="preserve"> tháng  </w:t>
            </w:r>
            <w:r w:rsidR="005A264B">
              <w:rPr>
                <w:rFonts w:ascii="Times New Roman" w:hAnsi="Times New Roman" w:cs="Times New Roman"/>
                <w:i/>
                <w:sz w:val="28"/>
                <w:szCs w:val="28"/>
              </w:rPr>
              <w:t>9</w:t>
            </w:r>
            <w:r w:rsidR="00CC3003">
              <w:rPr>
                <w:rFonts w:ascii="Times New Roman" w:hAnsi="Times New Roman" w:cs="Times New Roman"/>
                <w:i/>
                <w:sz w:val="28"/>
                <w:szCs w:val="28"/>
                <w:lang w:val="vi-VN"/>
              </w:rPr>
              <w:t xml:space="preserve"> </w:t>
            </w:r>
            <w:r w:rsidRPr="004D3C38">
              <w:rPr>
                <w:rFonts w:ascii="Times New Roman" w:hAnsi="Times New Roman" w:cs="Times New Roman"/>
                <w:i/>
                <w:sz w:val="28"/>
                <w:szCs w:val="28"/>
              </w:rPr>
              <w:t>năm</w:t>
            </w:r>
            <w:r w:rsidR="00CC3003">
              <w:rPr>
                <w:rFonts w:ascii="Times New Roman" w:hAnsi="Times New Roman" w:cs="Times New Roman"/>
                <w:i/>
                <w:sz w:val="28"/>
                <w:szCs w:val="28"/>
                <w:lang w:val="vi-VN"/>
              </w:rPr>
              <w:t xml:space="preserve"> 2021</w:t>
            </w:r>
            <w:r w:rsidRPr="004D3C38">
              <w:rPr>
                <w:rFonts w:ascii="Times New Roman" w:hAnsi="Times New Roman" w:cs="Times New Roman"/>
                <w:i/>
                <w:sz w:val="28"/>
                <w:szCs w:val="28"/>
              </w:rPr>
              <w:t xml:space="preserve"> </w:t>
            </w:r>
          </w:p>
        </w:tc>
      </w:tr>
    </w:tbl>
    <w:p w:rsidR="00D94C8D" w:rsidRPr="004D3C38" w:rsidRDefault="00D94C8D">
      <w:pPr>
        <w:rPr>
          <w:rFonts w:ascii="Times New Roman" w:hAnsi="Times New Roman" w:cs="Times New Roman"/>
          <w:sz w:val="28"/>
          <w:szCs w:val="28"/>
        </w:rPr>
      </w:pPr>
    </w:p>
    <w:p w:rsidR="004D3C38" w:rsidRPr="00F203FD" w:rsidRDefault="004D3C38" w:rsidP="00A221F2">
      <w:pPr>
        <w:spacing w:before="120" w:after="120" w:line="240" w:lineRule="auto"/>
        <w:jc w:val="center"/>
        <w:rPr>
          <w:rFonts w:ascii="Times New Roman" w:hAnsi="Times New Roman" w:cs="Times New Roman"/>
          <w:b/>
          <w:sz w:val="28"/>
          <w:szCs w:val="28"/>
        </w:rPr>
      </w:pPr>
      <w:r w:rsidRPr="00F203FD">
        <w:rPr>
          <w:rFonts w:ascii="Times New Roman" w:hAnsi="Times New Roman" w:cs="Times New Roman"/>
          <w:b/>
          <w:sz w:val="28"/>
          <w:szCs w:val="28"/>
        </w:rPr>
        <w:t>KẾ HOẠCH</w:t>
      </w:r>
    </w:p>
    <w:p w:rsidR="004D3C38" w:rsidRPr="00F203FD" w:rsidRDefault="004D3C38" w:rsidP="00A221F2">
      <w:pPr>
        <w:spacing w:before="120" w:after="120" w:line="240" w:lineRule="auto"/>
        <w:jc w:val="center"/>
        <w:rPr>
          <w:rFonts w:ascii="Times New Roman" w:hAnsi="Times New Roman" w:cs="Times New Roman"/>
          <w:b/>
          <w:sz w:val="28"/>
          <w:szCs w:val="28"/>
        </w:rPr>
      </w:pPr>
      <w:r w:rsidRPr="00F203FD">
        <w:rPr>
          <w:rFonts w:ascii="Times New Roman" w:hAnsi="Times New Roman" w:cs="Times New Roman"/>
          <w:b/>
          <w:sz w:val="28"/>
          <w:szCs w:val="28"/>
        </w:rPr>
        <w:t>Cải tiến chất lượng nhà trường năm học 2021-2022</w:t>
      </w:r>
    </w:p>
    <w:p w:rsidR="00A61B11" w:rsidRPr="00F203FD" w:rsidRDefault="00A221F2" w:rsidP="00A221F2">
      <w:pPr>
        <w:tabs>
          <w:tab w:val="center" w:pos="4607"/>
          <w:tab w:val="right" w:pos="9214"/>
        </w:tabs>
        <w:spacing w:before="120" w:after="120" w:line="240" w:lineRule="auto"/>
        <w:rPr>
          <w:rFonts w:ascii="Times New Roman" w:hAnsi="Times New Roman" w:cs="Times New Roman"/>
          <w:b/>
          <w:sz w:val="28"/>
          <w:szCs w:val="28"/>
        </w:rPr>
      </w:pPr>
      <w:r>
        <w:rPr>
          <w:rFonts w:ascii="Times New Roman" w:hAnsi="Times New Roman" w:cs="Times New Roman"/>
          <w:b/>
          <w:sz w:val="28"/>
          <w:szCs w:val="28"/>
        </w:rPr>
        <w:tab/>
      </w:r>
      <w:r w:rsidR="004C6FAA" w:rsidRPr="00F203FD">
        <w:rPr>
          <w:rFonts w:ascii="Times New Roman" w:hAnsi="Times New Roman" w:cs="Times New Roman"/>
          <w:b/>
          <w:sz w:val="28"/>
          <w:szCs w:val="28"/>
        </w:rPr>
        <w:t>____________</w:t>
      </w:r>
      <w:r>
        <w:rPr>
          <w:rFonts w:ascii="Times New Roman" w:hAnsi="Times New Roman" w:cs="Times New Roman"/>
          <w:b/>
          <w:sz w:val="28"/>
          <w:szCs w:val="28"/>
        </w:rPr>
        <w:tab/>
      </w:r>
      <w:bookmarkStart w:id="0" w:name="_GoBack"/>
      <w:bookmarkEnd w:id="0"/>
    </w:p>
    <w:p w:rsidR="00D756AD" w:rsidRPr="00F203FD" w:rsidRDefault="00D756AD" w:rsidP="00F203FD">
      <w:pPr>
        <w:pStyle w:val="BodyText"/>
        <w:tabs>
          <w:tab w:val="left" w:pos="993"/>
        </w:tabs>
        <w:spacing w:before="120" w:after="120" w:line="276" w:lineRule="auto"/>
        <w:ind w:firstLine="567"/>
        <w:rPr>
          <w:rFonts w:ascii="Times New Roman" w:hAnsi="Times New Roman"/>
          <w:spacing w:val="4"/>
          <w:lang w:val="pt-BR"/>
        </w:rPr>
      </w:pPr>
    </w:p>
    <w:p w:rsidR="00D756AD" w:rsidRPr="00F203FD" w:rsidRDefault="00D756AD" w:rsidP="00F203FD">
      <w:pPr>
        <w:tabs>
          <w:tab w:val="left" w:pos="660"/>
          <w:tab w:val="center" w:pos="4677"/>
        </w:tabs>
        <w:spacing w:before="120" w:after="120"/>
        <w:ind w:firstLine="720"/>
        <w:jc w:val="both"/>
        <w:rPr>
          <w:rFonts w:ascii="Times New Roman" w:eastAsia="Times New Roman" w:hAnsi="Times New Roman" w:cs="Times New Roman"/>
          <w:bCs/>
          <w:iCs/>
          <w:color w:val="000000" w:themeColor="text1"/>
          <w:sz w:val="28"/>
          <w:szCs w:val="28"/>
          <w:lang w:val="nb-NO"/>
        </w:rPr>
      </w:pPr>
      <w:r w:rsidRPr="00F203FD">
        <w:rPr>
          <w:rFonts w:ascii="Times New Roman" w:eastAsia="Times New Roman" w:hAnsi="Times New Roman" w:cs="Times New Roman"/>
          <w:iCs/>
          <w:color w:val="000000" w:themeColor="text1"/>
          <w:sz w:val="28"/>
          <w:szCs w:val="28"/>
          <w:lang w:val="nb-NO"/>
        </w:rPr>
        <w:t xml:space="preserve">Căn cứ Thông tư số 19/2018/TT-BGDĐT, ngày 22 tháng 8 năm 2018 của Bộ trưởng Bộ Giáo dục và Đào tạo ban hành </w:t>
      </w:r>
      <w:r w:rsidRPr="00F203FD">
        <w:rPr>
          <w:rFonts w:ascii="Times New Roman" w:eastAsia="Times New Roman" w:hAnsi="Times New Roman" w:cs="Times New Roman"/>
          <w:bCs/>
          <w:iCs/>
          <w:color w:val="000000" w:themeColor="text1"/>
          <w:sz w:val="28"/>
          <w:szCs w:val="28"/>
          <w:lang w:val="nb-NO"/>
        </w:rPr>
        <w:t>Quy định về kiểm định chất lượng giáo dục và công nhận đạt chuẩn quốc gia đối với trường mầm non;</w:t>
      </w:r>
    </w:p>
    <w:p w:rsidR="009F56DE" w:rsidRPr="00F203FD" w:rsidRDefault="009F56DE" w:rsidP="00F203FD">
      <w:pPr>
        <w:widowControl w:val="0"/>
        <w:spacing w:before="120" w:after="120"/>
        <w:ind w:firstLine="720"/>
        <w:jc w:val="both"/>
        <w:rPr>
          <w:rFonts w:ascii="Times New Roman" w:eastAsia="Times New Roman" w:hAnsi="Times New Roman" w:cs="Times New Roman"/>
          <w:iCs/>
          <w:color w:val="000000" w:themeColor="text1"/>
          <w:sz w:val="28"/>
          <w:szCs w:val="28"/>
          <w:lang w:val="nb-NO"/>
        </w:rPr>
      </w:pPr>
      <w:r w:rsidRPr="009F56DE">
        <w:rPr>
          <w:rFonts w:ascii="Times New Roman" w:eastAsia="Times New Roman" w:hAnsi="Times New Roman" w:cs="Times New Roman"/>
          <w:iCs/>
          <w:color w:val="000000" w:themeColor="text1"/>
          <w:sz w:val="28"/>
          <w:szCs w:val="28"/>
          <w:lang w:val="nb-NO"/>
        </w:rPr>
        <w:t xml:space="preserve">Căn cứ Kế hoạch số 1426/KH-GDĐT-KĐCLGD ngày 16  tháng 9 năm 2021 của Phòng Giáo dục và Đào tạo Huyện Hóc Môn về Kế hoạch công tác kiểm định chất lượng giáo dục và chuẩn Quốc gia năm học 2021-2022;                     </w:t>
      </w:r>
    </w:p>
    <w:p w:rsidR="004D3C38" w:rsidRPr="00F203FD" w:rsidRDefault="004D3C38" w:rsidP="00F203FD">
      <w:pPr>
        <w:tabs>
          <w:tab w:val="left" w:pos="993"/>
        </w:tabs>
        <w:spacing w:before="120" w:after="120"/>
        <w:ind w:firstLine="567"/>
        <w:jc w:val="both"/>
        <w:rPr>
          <w:rFonts w:ascii="Times New Roman" w:hAnsi="Times New Roman" w:cs="Times New Roman"/>
          <w:sz w:val="28"/>
          <w:szCs w:val="28"/>
        </w:rPr>
      </w:pPr>
      <w:r w:rsidRPr="00F203FD">
        <w:rPr>
          <w:rFonts w:ascii="Times New Roman" w:hAnsi="Times New Roman" w:cs="Times New Roman"/>
          <w:sz w:val="28"/>
          <w:szCs w:val="28"/>
        </w:rPr>
        <w:t>Căn cứ kết quả đánh của đoàn đánh giá ngoài giai đoạn (từ</w:t>
      </w:r>
      <w:r w:rsidR="009F56DE" w:rsidRPr="00F203FD">
        <w:rPr>
          <w:rFonts w:ascii="Times New Roman" w:hAnsi="Times New Roman" w:cs="Times New Roman"/>
          <w:sz w:val="28"/>
          <w:szCs w:val="28"/>
        </w:rPr>
        <w:t xml:space="preserve"> năm 2018 </w:t>
      </w:r>
      <w:r w:rsidRPr="00F203FD">
        <w:rPr>
          <w:rFonts w:ascii="Times New Roman" w:hAnsi="Times New Roman" w:cs="Times New Roman"/>
          <w:sz w:val="28"/>
          <w:szCs w:val="28"/>
        </w:rPr>
        <w:t>đế</w:t>
      </w:r>
      <w:r w:rsidR="00A9595E" w:rsidRPr="00F203FD">
        <w:rPr>
          <w:rFonts w:ascii="Times New Roman" w:hAnsi="Times New Roman" w:cs="Times New Roman"/>
          <w:sz w:val="28"/>
          <w:szCs w:val="28"/>
        </w:rPr>
        <w:t>n năm 2023</w:t>
      </w:r>
      <w:r w:rsidRPr="00F203FD">
        <w:rPr>
          <w:rFonts w:ascii="Times New Roman" w:hAnsi="Times New Roman" w:cs="Times New Roman"/>
          <w:sz w:val="28"/>
          <w:szCs w:val="28"/>
        </w:rPr>
        <w:t>);</w:t>
      </w:r>
    </w:p>
    <w:p w:rsidR="004D3C38" w:rsidRPr="00F203FD" w:rsidRDefault="004D3C38" w:rsidP="00F203FD">
      <w:pPr>
        <w:tabs>
          <w:tab w:val="left" w:pos="993"/>
        </w:tabs>
        <w:spacing w:before="120" w:after="120"/>
        <w:ind w:firstLine="567"/>
        <w:jc w:val="both"/>
        <w:rPr>
          <w:rFonts w:ascii="Times New Roman" w:hAnsi="Times New Roman" w:cs="Times New Roman"/>
          <w:sz w:val="28"/>
          <w:szCs w:val="28"/>
        </w:rPr>
      </w:pPr>
      <w:r w:rsidRPr="00F203FD">
        <w:rPr>
          <w:rFonts w:ascii="Times New Roman" w:hAnsi="Times New Roman" w:cs="Times New Roman"/>
          <w:sz w:val="28"/>
          <w:szCs w:val="28"/>
        </w:rPr>
        <w:t>Căn cứ báo cáo tự đánh giá nhà trường năm họ</w:t>
      </w:r>
      <w:r w:rsidR="00A9595E" w:rsidRPr="00F203FD">
        <w:rPr>
          <w:rFonts w:ascii="Times New Roman" w:hAnsi="Times New Roman" w:cs="Times New Roman"/>
          <w:sz w:val="28"/>
          <w:szCs w:val="28"/>
        </w:rPr>
        <w:t>c 2020-2021;</w:t>
      </w:r>
    </w:p>
    <w:p w:rsidR="004D3C38" w:rsidRPr="00F203FD" w:rsidRDefault="004D3C38" w:rsidP="00F203FD">
      <w:pPr>
        <w:tabs>
          <w:tab w:val="left" w:pos="993"/>
        </w:tabs>
        <w:spacing w:before="120" w:after="120"/>
        <w:ind w:firstLine="567"/>
        <w:jc w:val="both"/>
        <w:rPr>
          <w:rFonts w:ascii="Times New Roman" w:hAnsi="Times New Roman" w:cs="Times New Roman"/>
          <w:sz w:val="28"/>
          <w:szCs w:val="28"/>
        </w:rPr>
      </w:pPr>
      <w:r w:rsidRPr="00F203FD">
        <w:rPr>
          <w:rFonts w:ascii="Times New Roman" w:hAnsi="Times New Roman" w:cs="Times New Roman"/>
          <w:sz w:val="28"/>
          <w:szCs w:val="28"/>
        </w:rPr>
        <w:t>Trườ</w:t>
      </w:r>
      <w:r w:rsidR="00CC3003" w:rsidRPr="00F203FD">
        <w:rPr>
          <w:rFonts w:ascii="Times New Roman" w:hAnsi="Times New Roman" w:cs="Times New Roman"/>
          <w:sz w:val="28"/>
          <w:szCs w:val="28"/>
        </w:rPr>
        <w:t xml:space="preserve">ng </w:t>
      </w:r>
      <w:r w:rsidR="00CC3003" w:rsidRPr="00F203FD">
        <w:rPr>
          <w:rFonts w:ascii="Times New Roman" w:hAnsi="Times New Roman" w:cs="Times New Roman"/>
          <w:sz w:val="28"/>
          <w:szCs w:val="28"/>
          <w:lang w:val="vi-VN"/>
        </w:rPr>
        <w:t xml:space="preserve">Mầm non Bông Sen </w:t>
      </w:r>
      <w:r w:rsidRPr="00F203FD">
        <w:rPr>
          <w:rFonts w:ascii="Times New Roman" w:hAnsi="Times New Roman" w:cs="Times New Roman"/>
          <w:sz w:val="28"/>
          <w:szCs w:val="28"/>
        </w:rPr>
        <w:t>xây dựng kế hoạch cải tiến chất lượng nhà trường năm học 2021-2022 như sau:</w:t>
      </w:r>
    </w:p>
    <w:p w:rsidR="004D3C38" w:rsidRPr="00F203FD" w:rsidRDefault="00917775" w:rsidP="00F203FD">
      <w:pPr>
        <w:pStyle w:val="ListParagraph"/>
        <w:numPr>
          <w:ilvl w:val="0"/>
          <w:numId w:val="1"/>
        </w:numPr>
        <w:tabs>
          <w:tab w:val="left" w:pos="993"/>
        </w:tabs>
        <w:spacing w:before="120" w:after="120"/>
        <w:ind w:left="0" w:firstLine="567"/>
        <w:contextualSpacing w:val="0"/>
        <w:jc w:val="both"/>
        <w:rPr>
          <w:rFonts w:ascii="Times New Roman" w:hAnsi="Times New Roman" w:cs="Times New Roman"/>
          <w:b/>
          <w:sz w:val="28"/>
          <w:szCs w:val="28"/>
        </w:rPr>
      </w:pPr>
      <w:r w:rsidRPr="00F203FD">
        <w:rPr>
          <w:rFonts w:ascii="Times New Roman" w:hAnsi="Times New Roman" w:cs="Times New Roman"/>
          <w:b/>
          <w:sz w:val="28"/>
          <w:szCs w:val="28"/>
        </w:rPr>
        <w:t>MỤC ĐÍCH, YÊU CẦU</w:t>
      </w:r>
    </w:p>
    <w:p w:rsidR="003E3B75" w:rsidRPr="00F203FD" w:rsidRDefault="003E3B75" w:rsidP="00F203FD">
      <w:pPr>
        <w:tabs>
          <w:tab w:val="left" w:pos="993"/>
        </w:tabs>
        <w:spacing w:before="120" w:after="120"/>
        <w:ind w:firstLine="567"/>
        <w:jc w:val="both"/>
        <w:rPr>
          <w:rFonts w:ascii="Times New Roman" w:hAnsi="Times New Roman" w:cs="Times New Roman"/>
          <w:sz w:val="28"/>
          <w:szCs w:val="28"/>
        </w:rPr>
      </w:pPr>
      <w:r w:rsidRPr="00F203FD">
        <w:rPr>
          <w:rFonts w:ascii="Times New Roman" w:hAnsi="Times New Roman" w:cs="Times New Roman"/>
          <w:sz w:val="28"/>
          <w:szCs w:val="28"/>
          <w:lang w:val="vi-VN"/>
        </w:rPr>
        <w:t xml:space="preserve">- </w:t>
      </w:r>
      <w:r w:rsidRPr="00F203FD">
        <w:rPr>
          <w:rFonts w:ascii="Times New Roman" w:hAnsi="Times New Roman" w:cs="Times New Roman"/>
          <w:sz w:val="28"/>
          <w:szCs w:val="28"/>
        </w:rPr>
        <w:t>Qua việc tự đánh giá giúp nhà trường từng bước cải tiến và nâng cao chất lượng giáo dục, đáp ứng mục tiêu giáo dục trong giai đoạn hiện nay.</w:t>
      </w:r>
    </w:p>
    <w:p w:rsidR="00E86380" w:rsidRPr="00F203FD" w:rsidRDefault="003E3B75" w:rsidP="00F203FD">
      <w:pPr>
        <w:tabs>
          <w:tab w:val="left" w:pos="993"/>
        </w:tabs>
        <w:spacing w:before="120" w:after="120"/>
        <w:ind w:firstLine="567"/>
        <w:jc w:val="both"/>
        <w:rPr>
          <w:rFonts w:ascii="Times New Roman" w:hAnsi="Times New Roman" w:cs="Times New Roman"/>
          <w:sz w:val="28"/>
          <w:szCs w:val="28"/>
          <w:lang w:val="vi-VN"/>
        </w:rPr>
      </w:pPr>
      <w:r w:rsidRPr="00F203FD">
        <w:rPr>
          <w:rFonts w:ascii="Times New Roman" w:hAnsi="Times New Roman" w:cs="Times New Roman"/>
          <w:sz w:val="28"/>
          <w:szCs w:val="28"/>
        </w:rPr>
        <w:t>- Thông qua kết quả tự đánh giá làm căn cứ giải trình với các cơ quan chức năng, xã hội về thực trạng chất lượng giáo dục nhà trường để được cơ quan chức năng đánh giá và công nhận Trường Mầm non Bông Sen đạt tiêu chuẩn chất lượng giáo dục.</w:t>
      </w:r>
      <w:r w:rsidRPr="00F203FD">
        <w:rPr>
          <w:rFonts w:ascii="Times New Roman" w:hAnsi="Times New Roman" w:cs="Times New Roman"/>
          <w:sz w:val="28"/>
          <w:szCs w:val="28"/>
          <w:lang w:val="vi-VN"/>
        </w:rPr>
        <w:t xml:space="preserve"> </w:t>
      </w:r>
      <w:r w:rsidR="00A258A0" w:rsidRPr="00F203FD">
        <w:rPr>
          <w:rFonts w:ascii="Times New Roman" w:hAnsi="Times New Roman" w:cs="Times New Roman"/>
          <w:sz w:val="28"/>
          <w:szCs w:val="28"/>
        </w:rPr>
        <w:t xml:space="preserve"> </w:t>
      </w:r>
      <w:r w:rsidRPr="00F203FD">
        <w:rPr>
          <w:rFonts w:ascii="Times New Roman" w:hAnsi="Times New Roman" w:cs="Times New Roman"/>
          <w:sz w:val="28"/>
          <w:szCs w:val="28"/>
          <w:lang w:val="vi-VN"/>
        </w:rPr>
        <w:t xml:space="preserve"> </w:t>
      </w:r>
    </w:p>
    <w:p w:rsidR="00825FAC" w:rsidRPr="00F203FD" w:rsidRDefault="00917775" w:rsidP="00F203FD">
      <w:pPr>
        <w:pStyle w:val="ListParagraph"/>
        <w:numPr>
          <w:ilvl w:val="0"/>
          <w:numId w:val="1"/>
        </w:numPr>
        <w:tabs>
          <w:tab w:val="left" w:pos="993"/>
        </w:tabs>
        <w:spacing w:before="120" w:after="120"/>
        <w:ind w:left="0" w:firstLine="567"/>
        <w:contextualSpacing w:val="0"/>
        <w:jc w:val="both"/>
        <w:rPr>
          <w:rFonts w:ascii="Times New Roman" w:hAnsi="Times New Roman" w:cs="Times New Roman"/>
          <w:b/>
          <w:sz w:val="28"/>
          <w:szCs w:val="28"/>
        </w:rPr>
      </w:pPr>
      <w:r w:rsidRPr="00F203FD">
        <w:rPr>
          <w:rFonts w:ascii="Times New Roman" w:hAnsi="Times New Roman" w:cs="Times New Roman"/>
          <w:b/>
          <w:sz w:val="28"/>
          <w:szCs w:val="28"/>
        </w:rPr>
        <w:t xml:space="preserve">THỰC TRẠNG </w:t>
      </w:r>
    </w:p>
    <w:p w:rsidR="00176A4C" w:rsidRPr="00F203FD" w:rsidRDefault="00176A4C" w:rsidP="00F203FD">
      <w:pPr>
        <w:pStyle w:val="ListParagraph"/>
        <w:numPr>
          <w:ilvl w:val="0"/>
          <w:numId w:val="3"/>
        </w:numPr>
        <w:tabs>
          <w:tab w:val="left" w:pos="993"/>
        </w:tabs>
        <w:spacing w:before="120" w:after="120"/>
        <w:ind w:left="0" w:firstLine="567"/>
        <w:contextualSpacing w:val="0"/>
        <w:jc w:val="both"/>
        <w:rPr>
          <w:rFonts w:ascii="Times New Roman" w:hAnsi="Times New Roman" w:cs="Times New Roman"/>
          <w:b/>
          <w:sz w:val="28"/>
          <w:szCs w:val="28"/>
        </w:rPr>
      </w:pPr>
      <w:r w:rsidRPr="00F203FD">
        <w:rPr>
          <w:rFonts w:ascii="Times New Roman" w:hAnsi="Times New Roman" w:cs="Times New Roman"/>
          <w:b/>
          <w:sz w:val="28"/>
          <w:szCs w:val="28"/>
        </w:rPr>
        <w:t xml:space="preserve">Kết quả đánh giá </w:t>
      </w:r>
      <w:r w:rsidR="000441B0" w:rsidRPr="00F203FD">
        <w:rPr>
          <w:rFonts w:ascii="Times New Roman" w:hAnsi="Times New Roman" w:cs="Times New Roman"/>
          <w:b/>
          <w:sz w:val="28"/>
          <w:szCs w:val="28"/>
        </w:rPr>
        <w:t xml:space="preserve">ngoài </w:t>
      </w:r>
      <w:r w:rsidRPr="00F203FD">
        <w:rPr>
          <w:rFonts w:ascii="Times New Roman" w:hAnsi="Times New Roman" w:cs="Times New Roman"/>
          <w:b/>
          <w:sz w:val="28"/>
          <w:szCs w:val="28"/>
        </w:rPr>
        <w:t>giai đoạn từ năm họ</w:t>
      </w:r>
      <w:r w:rsidR="00A258A0" w:rsidRPr="00F203FD">
        <w:rPr>
          <w:rFonts w:ascii="Times New Roman" w:hAnsi="Times New Roman" w:cs="Times New Roman"/>
          <w:b/>
          <w:sz w:val="28"/>
          <w:szCs w:val="28"/>
        </w:rPr>
        <w:t>c 201</w:t>
      </w:r>
      <w:r w:rsidR="00A258A0" w:rsidRPr="00F203FD">
        <w:rPr>
          <w:rFonts w:ascii="Times New Roman" w:hAnsi="Times New Roman" w:cs="Times New Roman"/>
          <w:b/>
          <w:sz w:val="28"/>
          <w:szCs w:val="28"/>
          <w:lang w:val="vi-VN"/>
        </w:rPr>
        <w:t xml:space="preserve">5 </w:t>
      </w:r>
      <w:r w:rsidRPr="00F203FD">
        <w:rPr>
          <w:rFonts w:ascii="Times New Roman" w:hAnsi="Times New Roman" w:cs="Times New Roman"/>
          <w:b/>
          <w:sz w:val="28"/>
          <w:szCs w:val="28"/>
        </w:rPr>
        <w:t>đến năm họ</w:t>
      </w:r>
      <w:r w:rsidR="00A258A0" w:rsidRPr="00F203FD">
        <w:rPr>
          <w:rFonts w:ascii="Times New Roman" w:hAnsi="Times New Roman" w:cs="Times New Roman"/>
          <w:b/>
          <w:sz w:val="28"/>
          <w:szCs w:val="28"/>
        </w:rPr>
        <w:t>c 2020</w:t>
      </w:r>
      <w:r w:rsidRPr="00F203FD">
        <w:rPr>
          <w:rFonts w:ascii="Times New Roman" w:hAnsi="Times New Roman" w:cs="Times New Roman"/>
          <w:b/>
          <w:sz w:val="28"/>
          <w:szCs w:val="28"/>
        </w:rPr>
        <w:t>)</w:t>
      </w:r>
    </w:p>
    <w:p w:rsidR="00825FAC" w:rsidRPr="00F203FD" w:rsidRDefault="00825FAC" w:rsidP="00F203FD">
      <w:pPr>
        <w:pStyle w:val="ListParagraph"/>
        <w:tabs>
          <w:tab w:val="left" w:pos="993"/>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sz w:val="28"/>
          <w:szCs w:val="28"/>
        </w:rPr>
        <w:t>Số lượng và tỷ lệ các tiêu chí đạt Mứ</w:t>
      </w:r>
      <w:r w:rsidR="00A258A0" w:rsidRPr="00F203FD">
        <w:rPr>
          <w:rFonts w:ascii="Times New Roman" w:hAnsi="Times New Roman" w:cs="Times New Roman"/>
          <w:sz w:val="28"/>
          <w:szCs w:val="28"/>
        </w:rPr>
        <w:t>c 1: 25</w:t>
      </w:r>
      <w:r w:rsidRPr="00F203FD">
        <w:rPr>
          <w:rFonts w:ascii="Times New Roman" w:hAnsi="Times New Roman" w:cs="Times New Roman"/>
          <w:sz w:val="28"/>
          <w:szCs w:val="28"/>
        </w:rPr>
        <w:t>/</w:t>
      </w:r>
      <w:r w:rsidR="00A258A0" w:rsidRPr="00F203FD">
        <w:rPr>
          <w:rFonts w:ascii="Times New Roman" w:hAnsi="Times New Roman" w:cs="Times New Roman"/>
          <w:sz w:val="28"/>
          <w:szCs w:val="28"/>
          <w:lang w:val="vi-VN"/>
        </w:rPr>
        <w:t>25</w:t>
      </w:r>
      <w:r w:rsidR="00A258A0" w:rsidRPr="00F203FD">
        <w:rPr>
          <w:rFonts w:ascii="Times New Roman" w:hAnsi="Times New Roman" w:cs="Times New Roman"/>
          <w:sz w:val="28"/>
          <w:szCs w:val="28"/>
        </w:rPr>
        <w:t xml:space="preserve"> </w:t>
      </w:r>
      <w:r w:rsidR="00A258A0" w:rsidRPr="00F203FD">
        <w:rPr>
          <w:rFonts w:ascii="Times New Roman" w:hAnsi="Times New Roman" w:cs="Times New Roman"/>
          <w:sz w:val="28"/>
          <w:szCs w:val="28"/>
          <w:lang w:val="vi-VN"/>
        </w:rPr>
        <w:t>(100</w:t>
      </w:r>
      <w:r w:rsidRPr="00F203FD">
        <w:rPr>
          <w:rFonts w:ascii="Times New Roman" w:hAnsi="Times New Roman" w:cs="Times New Roman"/>
          <w:sz w:val="28"/>
          <w:szCs w:val="28"/>
        </w:rPr>
        <w:t>%)</w:t>
      </w:r>
    </w:p>
    <w:p w:rsidR="00825FAC" w:rsidRPr="00F203FD" w:rsidRDefault="00825FAC" w:rsidP="00F203FD">
      <w:pPr>
        <w:pStyle w:val="ListParagraph"/>
        <w:tabs>
          <w:tab w:val="left" w:pos="993"/>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sz w:val="28"/>
          <w:szCs w:val="28"/>
        </w:rPr>
        <w:t>Số lượng và tỷ lệ các tiêu chí đạt Mứ</w:t>
      </w:r>
      <w:r w:rsidR="00A258A0" w:rsidRPr="00F203FD">
        <w:rPr>
          <w:rFonts w:ascii="Times New Roman" w:hAnsi="Times New Roman" w:cs="Times New Roman"/>
          <w:sz w:val="28"/>
          <w:szCs w:val="28"/>
        </w:rPr>
        <w:t>c 2: 25/</w:t>
      </w:r>
      <w:r w:rsidR="00A258A0" w:rsidRPr="00F203FD">
        <w:rPr>
          <w:rFonts w:ascii="Times New Roman" w:hAnsi="Times New Roman" w:cs="Times New Roman"/>
          <w:sz w:val="28"/>
          <w:szCs w:val="28"/>
          <w:lang w:val="vi-VN"/>
        </w:rPr>
        <w:t>25</w:t>
      </w:r>
      <w:r w:rsidR="00A258A0" w:rsidRPr="00F203FD">
        <w:rPr>
          <w:rFonts w:ascii="Times New Roman" w:hAnsi="Times New Roman" w:cs="Times New Roman"/>
          <w:sz w:val="28"/>
          <w:szCs w:val="28"/>
        </w:rPr>
        <w:t xml:space="preserve"> (10</w:t>
      </w:r>
      <w:r w:rsidR="00A258A0" w:rsidRPr="00F203FD">
        <w:rPr>
          <w:rFonts w:ascii="Times New Roman" w:hAnsi="Times New Roman" w:cs="Times New Roman"/>
          <w:sz w:val="28"/>
          <w:szCs w:val="28"/>
          <w:lang w:val="vi-VN"/>
        </w:rPr>
        <w:t>0</w:t>
      </w:r>
      <w:r w:rsidRPr="00F203FD">
        <w:rPr>
          <w:rFonts w:ascii="Times New Roman" w:hAnsi="Times New Roman" w:cs="Times New Roman"/>
          <w:sz w:val="28"/>
          <w:szCs w:val="28"/>
        </w:rPr>
        <w:t>%)</w:t>
      </w:r>
    </w:p>
    <w:p w:rsidR="00825FAC" w:rsidRPr="00F203FD" w:rsidRDefault="00825FAC" w:rsidP="00F203FD">
      <w:pPr>
        <w:pStyle w:val="ListParagraph"/>
        <w:tabs>
          <w:tab w:val="left" w:pos="993"/>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sz w:val="28"/>
          <w:szCs w:val="28"/>
        </w:rPr>
        <w:t>Số lượng và tỷ lệ các tiêu chí đạt Mứ</w:t>
      </w:r>
      <w:r w:rsidR="00A63107" w:rsidRPr="00F203FD">
        <w:rPr>
          <w:rFonts w:ascii="Times New Roman" w:hAnsi="Times New Roman" w:cs="Times New Roman"/>
          <w:sz w:val="28"/>
          <w:szCs w:val="28"/>
        </w:rPr>
        <w:t>c 3: 12/</w:t>
      </w:r>
      <w:r w:rsidR="00A258A0" w:rsidRPr="00F203FD">
        <w:rPr>
          <w:rFonts w:ascii="Times New Roman" w:hAnsi="Times New Roman" w:cs="Times New Roman"/>
          <w:sz w:val="28"/>
          <w:szCs w:val="28"/>
        </w:rPr>
        <w:t>25</w:t>
      </w:r>
      <w:r w:rsidR="003E3B75" w:rsidRPr="00F203FD">
        <w:rPr>
          <w:rFonts w:ascii="Times New Roman" w:hAnsi="Times New Roman" w:cs="Times New Roman"/>
          <w:sz w:val="28"/>
          <w:szCs w:val="28"/>
        </w:rPr>
        <w:t xml:space="preserve"> </w:t>
      </w:r>
      <w:r w:rsidR="00A63107" w:rsidRPr="00F203FD">
        <w:rPr>
          <w:rFonts w:ascii="Times New Roman" w:hAnsi="Times New Roman" w:cs="Times New Roman"/>
          <w:sz w:val="28"/>
          <w:szCs w:val="28"/>
          <w:lang w:val="vi-VN"/>
        </w:rPr>
        <w:t>(48</w:t>
      </w:r>
      <w:r w:rsidRPr="00F203FD">
        <w:rPr>
          <w:rFonts w:ascii="Times New Roman" w:hAnsi="Times New Roman" w:cs="Times New Roman"/>
          <w:sz w:val="28"/>
          <w:szCs w:val="28"/>
        </w:rPr>
        <w:t>%)</w:t>
      </w:r>
    </w:p>
    <w:p w:rsidR="00825FAC" w:rsidRPr="00F203FD" w:rsidRDefault="00295A09" w:rsidP="00F203FD">
      <w:pPr>
        <w:pStyle w:val="ListParagraph"/>
        <w:tabs>
          <w:tab w:val="left" w:pos="993"/>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sz w:val="28"/>
          <w:szCs w:val="28"/>
        </w:rPr>
        <w:lastRenderedPageBreak/>
        <w:t>Mức đánh giá của Đoàn đánh giá ngoài: Mứ</w:t>
      </w:r>
      <w:r w:rsidR="00A258A0" w:rsidRPr="00F203FD">
        <w:rPr>
          <w:rFonts w:ascii="Times New Roman" w:hAnsi="Times New Roman" w:cs="Times New Roman"/>
          <w:sz w:val="28"/>
          <w:szCs w:val="28"/>
        </w:rPr>
        <w:t xml:space="preserve">c </w:t>
      </w:r>
      <w:r w:rsidR="00A258A0" w:rsidRPr="00F203FD">
        <w:rPr>
          <w:rFonts w:ascii="Times New Roman" w:hAnsi="Times New Roman" w:cs="Times New Roman"/>
          <w:sz w:val="28"/>
          <w:szCs w:val="28"/>
          <w:lang w:val="vi-VN"/>
        </w:rPr>
        <w:t>2</w:t>
      </w:r>
      <w:r w:rsidRPr="00F203FD">
        <w:rPr>
          <w:rFonts w:ascii="Times New Roman" w:hAnsi="Times New Roman" w:cs="Times New Roman"/>
          <w:sz w:val="28"/>
          <w:szCs w:val="28"/>
        </w:rPr>
        <w:t>.</w:t>
      </w:r>
    </w:p>
    <w:p w:rsidR="00966AB2" w:rsidRPr="00F203FD" w:rsidRDefault="00966AB2" w:rsidP="00F203FD">
      <w:pPr>
        <w:pStyle w:val="ListParagraph"/>
        <w:numPr>
          <w:ilvl w:val="0"/>
          <w:numId w:val="3"/>
        </w:numPr>
        <w:tabs>
          <w:tab w:val="left" w:pos="993"/>
        </w:tabs>
        <w:spacing w:before="120" w:after="120"/>
        <w:ind w:left="0" w:firstLine="567"/>
        <w:contextualSpacing w:val="0"/>
        <w:jc w:val="both"/>
        <w:rPr>
          <w:rFonts w:ascii="Times New Roman" w:hAnsi="Times New Roman" w:cs="Times New Roman"/>
          <w:b/>
          <w:sz w:val="28"/>
          <w:szCs w:val="28"/>
        </w:rPr>
      </w:pPr>
      <w:r w:rsidRPr="00F203FD">
        <w:rPr>
          <w:rFonts w:ascii="Times New Roman" w:hAnsi="Times New Roman" w:cs="Times New Roman"/>
          <w:b/>
          <w:sz w:val="28"/>
          <w:szCs w:val="28"/>
        </w:rPr>
        <w:t>Kết quả tự đánh giá năm học 2020-2021</w:t>
      </w:r>
    </w:p>
    <w:tbl>
      <w:tblPr>
        <w:tblStyle w:val="TableGrid"/>
        <w:tblW w:w="9606" w:type="dxa"/>
        <w:tblLayout w:type="fixed"/>
        <w:tblLook w:val="04A0" w:firstRow="1" w:lastRow="0" w:firstColumn="1" w:lastColumn="0" w:noHBand="0" w:noVBand="1"/>
      </w:tblPr>
      <w:tblGrid>
        <w:gridCol w:w="1822"/>
        <w:gridCol w:w="829"/>
        <w:gridCol w:w="851"/>
        <w:gridCol w:w="853"/>
        <w:gridCol w:w="995"/>
        <w:gridCol w:w="851"/>
        <w:gridCol w:w="853"/>
        <w:gridCol w:w="851"/>
        <w:gridCol w:w="850"/>
        <w:gridCol w:w="851"/>
      </w:tblGrid>
      <w:tr w:rsidR="00DB5976" w:rsidRPr="00F203FD" w:rsidTr="00A63107">
        <w:trPr>
          <w:tblHeader/>
        </w:trPr>
        <w:tc>
          <w:tcPr>
            <w:tcW w:w="1822" w:type="dxa"/>
            <w:vMerge w:val="restart"/>
            <w:vAlign w:val="center"/>
          </w:tcPr>
          <w:p w:rsidR="00676AE7" w:rsidRPr="00F203FD" w:rsidRDefault="00676AE7" w:rsidP="00F203FD">
            <w:pPr>
              <w:spacing w:before="120" w:after="120" w:line="276" w:lineRule="auto"/>
              <w:jc w:val="both"/>
              <w:rPr>
                <w:rFonts w:ascii="Times New Roman" w:hAnsi="Times New Roman" w:cs="Times New Roman"/>
                <w:b/>
                <w:sz w:val="28"/>
                <w:szCs w:val="28"/>
              </w:rPr>
            </w:pPr>
            <w:r w:rsidRPr="00F203FD">
              <w:rPr>
                <w:rFonts w:ascii="Times New Roman" w:hAnsi="Times New Roman" w:cs="Times New Roman"/>
                <w:b/>
                <w:sz w:val="28"/>
                <w:szCs w:val="28"/>
              </w:rPr>
              <w:t>Tiêu chuẩn/tiêu chí</w:t>
            </w:r>
          </w:p>
        </w:tc>
        <w:tc>
          <w:tcPr>
            <w:tcW w:w="2533" w:type="dxa"/>
            <w:gridSpan w:val="3"/>
            <w:vAlign w:val="center"/>
          </w:tcPr>
          <w:p w:rsidR="00676AE7" w:rsidRPr="00F203FD" w:rsidRDefault="00676AE7" w:rsidP="00F203FD">
            <w:pPr>
              <w:spacing w:before="120" w:after="120" w:line="276" w:lineRule="auto"/>
              <w:jc w:val="both"/>
              <w:rPr>
                <w:rFonts w:ascii="Times New Roman" w:hAnsi="Times New Roman" w:cs="Times New Roman"/>
                <w:b/>
                <w:sz w:val="28"/>
                <w:szCs w:val="28"/>
              </w:rPr>
            </w:pPr>
            <w:r w:rsidRPr="00F203FD">
              <w:rPr>
                <w:rFonts w:ascii="Times New Roman" w:hAnsi="Times New Roman" w:cs="Times New Roman"/>
                <w:b/>
                <w:sz w:val="28"/>
                <w:szCs w:val="28"/>
              </w:rPr>
              <w:t>Mức 1</w:t>
            </w:r>
          </w:p>
        </w:tc>
        <w:tc>
          <w:tcPr>
            <w:tcW w:w="2699" w:type="dxa"/>
            <w:gridSpan w:val="3"/>
            <w:vAlign w:val="center"/>
          </w:tcPr>
          <w:p w:rsidR="00676AE7" w:rsidRPr="00F203FD" w:rsidRDefault="00676AE7" w:rsidP="00F203FD">
            <w:pPr>
              <w:spacing w:before="120" w:after="120" w:line="276" w:lineRule="auto"/>
              <w:jc w:val="both"/>
              <w:rPr>
                <w:rFonts w:ascii="Times New Roman" w:hAnsi="Times New Roman" w:cs="Times New Roman"/>
                <w:b/>
                <w:sz w:val="28"/>
                <w:szCs w:val="28"/>
              </w:rPr>
            </w:pPr>
            <w:r w:rsidRPr="00F203FD">
              <w:rPr>
                <w:rFonts w:ascii="Times New Roman" w:hAnsi="Times New Roman" w:cs="Times New Roman"/>
                <w:b/>
                <w:sz w:val="28"/>
                <w:szCs w:val="28"/>
              </w:rPr>
              <w:t>Mức 2</w:t>
            </w:r>
          </w:p>
        </w:tc>
        <w:tc>
          <w:tcPr>
            <w:tcW w:w="2552" w:type="dxa"/>
            <w:gridSpan w:val="3"/>
            <w:vAlign w:val="center"/>
          </w:tcPr>
          <w:p w:rsidR="00676AE7" w:rsidRPr="00F203FD" w:rsidRDefault="00676AE7" w:rsidP="00F203FD">
            <w:pPr>
              <w:spacing w:before="120" w:after="120" w:line="276" w:lineRule="auto"/>
              <w:jc w:val="both"/>
              <w:rPr>
                <w:rFonts w:ascii="Times New Roman" w:hAnsi="Times New Roman" w:cs="Times New Roman"/>
                <w:b/>
                <w:sz w:val="28"/>
                <w:szCs w:val="28"/>
              </w:rPr>
            </w:pPr>
            <w:r w:rsidRPr="00F203FD">
              <w:rPr>
                <w:rFonts w:ascii="Times New Roman" w:hAnsi="Times New Roman" w:cs="Times New Roman"/>
                <w:b/>
                <w:sz w:val="28"/>
                <w:szCs w:val="28"/>
              </w:rPr>
              <w:t>Mức 3</w:t>
            </w:r>
          </w:p>
        </w:tc>
      </w:tr>
      <w:tr w:rsidR="00DB5976" w:rsidRPr="00F203FD" w:rsidTr="00A63107">
        <w:trPr>
          <w:tblHeader/>
        </w:trPr>
        <w:tc>
          <w:tcPr>
            <w:tcW w:w="1822" w:type="dxa"/>
            <w:vMerge/>
            <w:vAlign w:val="center"/>
          </w:tcPr>
          <w:p w:rsidR="00676AE7" w:rsidRPr="00F203FD" w:rsidRDefault="00676AE7" w:rsidP="00F203FD">
            <w:pPr>
              <w:spacing w:before="120" w:after="120" w:line="276" w:lineRule="auto"/>
              <w:jc w:val="both"/>
              <w:rPr>
                <w:rFonts w:ascii="Times New Roman" w:hAnsi="Times New Roman" w:cs="Times New Roman"/>
                <w:b/>
                <w:sz w:val="28"/>
                <w:szCs w:val="28"/>
              </w:rPr>
            </w:pPr>
          </w:p>
        </w:tc>
        <w:tc>
          <w:tcPr>
            <w:tcW w:w="829" w:type="dxa"/>
            <w:vAlign w:val="center"/>
          </w:tcPr>
          <w:p w:rsidR="00676AE7" w:rsidRPr="00F203FD" w:rsidRDefault="00676AE7" w:rsidP="00F203FD">
            <w:pPr>
              <w:spacing w:before="120" w:after="120" w:line="276" w:lineRule="auto"/>
              <w:jc w:val="both"/>
              <w:rPr>
                <w:rFonts w:ascii="Times New Roman" w:hAnsi="Times New Roman" w:cs="Times New Roman"/>
                <w:sz w:val="28"/>
                <w:szCs w:val="28"/>
              </w:rPr>
            </w:pPr>
            <w:r w:rsidRPr="00F203FD">
              <w:rPr>
                <w:rFonts w:ascii="Times New Roman" w:hAnsi="Times New Roman" w:cs="Times New Roman"/>
                <w:sz w:val="28"/>
                <w:szCs w:val="28"/>
              </w:rPr>
              <w:t>Chỉ báo a</w:t>
            </w:r>
          </w:p>
        </w:tc>
        <w:tc>
          <w:tcPr>
            <w:tcW w:w="851" w:type="dxa"/>
            <w:vAlign w:val="center"/>
          </w:tcPr>
          <w:p w:rsidR="00676AE7" w:rsidRPr="00F203FD" w:rsidRDefault="00676AE7" w:rsidP="00F203FD">
            <w:pPr>
              <w:spacing w:before="120" w:after="120" w:line="276" w:lineRule="auto"/>
              <w:jc w:val="both"/>
              <w:rPr>
                <w:rFonts w:ascii="Times New Roman" w:hAnsi="Times New Roman" w:cs="Times New Roman"/>
                <w:sz w:val="28"/>
                <w:szCs w:val="28"/>
              </w:rPr>
            </w:pPr>
            <w:r w:rsidRPr="00F203FD">
              <w:rPr>
                <w:rFonts w:ascii="Times New Roman" w:hAnsi="Times New Roman" w:cs="Times New Roman"/>
                <w:sz w:val="28"/>
                <w:szCs w:val="28"/>
              </w:rPr>
              <w:t>Chỉ báo b</w:t>
            </w:r>
          </w:p>
        </w:tc>
        <w:tc>
          <w:tcPr>
            <w:tcW w:w="853" w:type="dxa"/>
            <w:vAlign w:val="center"/>
          </w:tcPr>
          <w:p w:rsidR="00676AE7" w:rsidRPr="00F203FD" w:rsidRDefault="00676AE7" w:rsidP="00F203FD">
            <w:pPr>
              <w:spacing w:before="120" w:after="120" w:line="276" w:lineRule="auto"/>
              <w:jc w:val="both"/>
              <w:rPr>
                <w:rFonts w:ascii="Times New Roman" w:hAnsi="Times New Roman" w:cs="Times New Roman"/>
                <w:sz w:val="28"/>
                <w:szCs w:val="28"/>
              </w:rPr>
            </w:pPr>
            <w:r w:rsidRPr="00F203FD">
              <w:rPr>
                <w:rFonts w:ascii="Times New Roman" w:hAnsi="Times New Roman" w:cs="Times New Roman"/>
                <w:sz w:val="28"/>
                <w:szCs w:val="28"/>
              </w:rPr>
              <w:t>Chỉ báo c</w:t>
            </w:r>
          </w:p>
        </w:tc>
        <w:tc>
          <w:tcPr>
            <w:tcW w:w="995" w:type="dxa"/>
            <w:vAlign w:val="center"/>
          </w:tcPr>
          <w:p w:rsidR="00676AE7" w:rsidRPr="00F203FD" w:rsidRDefault="00676AE7" w:rsidP="00F203FD">
            <w:pPr>
              <w:spacing w:before="120" w:after="120" w:line="276" w:lineRule="auto"/>
              <w:jc w:val="both"/>
              <w:rPr>
                <w:rFonts w:ascii="Times New Roman" w:hAnsi="Times New Roman" w:cs="Times New Roman"/>
                <w:sz w:val="28"/>
                <w:szCs w:val="28"/>
              </w:rPr>
            </w:pPr>
            <w:r w:rsidRPr="00F203FD">
              <w:rPr>
                <w:rFonts w:ascii="Times New Roman" w:hAnsi="Times New Roman" w:cs="Times New Roman"/>
                <w:sz w:val="28"/>
                <w:szCs w:val="28"/>
              </w:rPr>
              <w:t>Chỉ báo a</w:t>
            </w:r>
          </w:p>
        </w:tc>
        <w:tc>
          <w:tcPr>
            <w:tcW w:w="851" w:type="dxa"/>
            <w:vAlign w:val="center"/>
          </w:tcPr>
          <w:p w:rsidR="00676AE7" w:rsidRPr="00F203FD" w:rsidRDefault="00676AE7" w:rsidP="00F203FD">
            <w:pPr>
              <w:spacing w:before="120" w:after="120" w:line="276" w:lineRule="auto"/>
              <w:jc w:val="both"/>
              <w:rPr>
                <w:rFonts w:ascii="Times New Roman" w:hAnsi="Times New Roman" w:cs="Times New Roman"/>
                <w:sz w:val="28"/>
                <w:szCs w:val="28"/>
              </w:rPr>
            </w:pPr>
            <w:r w:rsidRPr="00F203FD">
              <w:rPr>
                <w:rFonts w:ascii="Times New Roman" w:hAnsi="Times New Roman" w:cs="Times New Roman"/>
                <w:sz w:val="28"/>
                <w:szCs w:val="28"/>
              </w:rPr>
              <w:t>Chỉ báo b</w:t>
            </w:r>
          </w:p>
        </w:tc>
        <w:tc>
          <w:tcPr>
            <w:tcW w:w="853" w:type="dxa"/>
            <w:vAlign w:val="center"/>
          </w:tcPr>
          <w:p w:rsidR="00676AE7" w:rsidRPr="00F203FD" w:rsidRDefault="00676AE7" w:rsidP="00F203FD">
            <w:pPr>
              <w:spacing w:before="120" w:after="120" w:line="276" w:lineRule="auto"/>
              <w:jc w:val="both"/>
              <w:rPr>
                <w:rFonts w:ascii="Times New Roman" w:hAnsi="Times New Roman" w:cs="Times New Roman"/>
                <w:sz w:val="28"/>
                <w:szCs w:val="28"/>
              </w:rPr>
            </w:pPr>
            <w:r w:rsidRPr="00F203FD">
              <w:rPr>
                <w:rFonts w:ascii="Times New Roman" w:hAnsi="Times New Roman" w:cs="Times New Roman"/>
                <w:sz w:val="28"/>
                <w:szCs w:val="28"/>
              </w:rPr>
              <w:t>Chỉ báo c</w:t>
            </w:r>
          </w:p>
        </w:tc>
        <w:tc>
          <w:tcPr>
            <w:tcW w:w="851" w:type="dxa"/>
            <w:vAlign w:val="center"/>
          </w:tcPr>
          <w:p w:rsidR="00676AE7" w:rsidRPr="00F203FD" w:rsidRDefault="00676AE7" w:rsidP="00F203FD">
            <w:pPr>
              <w:spacing w:before="120" w:after="120" w:line="276" w:lineRule="auto"/>
              <w:jc w:val="both"/>
              <w:rPr>
                <w:rFonts w:ascii="Times New Roman" w:hAnsi="Times New Roman" w:cs="Times New Roman"/>
                <w:sz w:val="28"/>
                <w:szCs w:val="28"/>
              </w:rPr>
            </w:pPr>
            <w:r w:rsidRPr="00F203FD">
              <w:rPr>
                <w:rFonts w:ascii="Times New Roman" w:hAnsi="Times New Roman" w:cs="Times New Roman"/>
                <w:sz w:val="28"/>
                <w:szCs w:val="28"/>
              </w:rPr>
              <w:t>Chỉ báo a</w:t>
            </w:r>
          </w:p>
        </w:tc>
        <w:tc>
          <w:tcPr>
            <w:tcW w:w="850" w:type="dxa"/>
            <w:vAlign w:val="center"/>
          </w:tcPr>
          <w:p w:rsidR="00676AE7" w:rsidRPr="00F203FD" w:rsidRDefault="00676AE7" w:rsidP="00F203FD">
            <w:pPr>
              <w:spacing w:before="120" w:after="120" w:line="276" w:lineRule="auto"/>
              <w:jc w:val="both"/>
              <w:rPr>
                <w:rFonts w:ascii="Times New Roman" w:hAnsi="Times New Roman" w:cs="Times New Roman"/>
                <w:sz w:val="28"/>
                <w:szCs w:val="28"/>
              </w:rPr>
            </w:pPr>
            <w:r w:rsidRPr="00F203FD">
              <w:rPr>
                <w:rFonts w:ascii="Times New Roman" w:hAnsi="Times New Roman" w:cs="Times New Roman"/>
                <w:sz w:val="28"/>
                <w:szCs w:val="28"/>
              </w:rPr>
              <w:t>Chỉ báo b</w:t>
            </w:r>
          </w:p>
        </w:tc>
        <w:tc>
          <w:tcPr>
            <w:tcW w:w="851" w:type="dxa"/>
            <w:vAlign w:val="center"/>
          </w:tcPr>
          <w:p w:rsidR="00676AE7" w:rsidRPr="00F203FD" w:rsidRDefault="00676AE7" w:rsidP="00F203FD">
            <w:pPr>
              <w:spacing w:before="120" w:after="120" w:line="276" w:lineRule="auto"/>
              <w:jc w:val="both"/>
              <w:rPr>
                <w:rFonts w:ascii="Times New Roman" w:hAnsi="Times New Roman" w:cs="Times New Roman"/>
                <w:sz w:val="28"/>
                <w:szCs w:val="28"/>
              </w:rPr>
            </w:pPr>
            <w:r w:rsidRPr="00F203FD">
              <w:rPr>
                <w:rFonts w:ascii="Times New Roman" w:hAnsi="Times New Roman" w:cs="Times New Roman"/>
                <w:sz w:val="28"/>
                <w:szCs w:val="28"/>
              </w:rPr>
              <w:t>Chỉ báo c</w:t>
            </w:r>
          </w:p>
        </w:tc>
      </w:tr>
      <w:tr w:rsidR="00DB5976" w:rsidRPr="00F203FD" w:rsidTr="00A63107">
        <w:tc>
          <w:tcPr>
            <w:tcW w:w="1822" w:type="dxa"/>
            <w:shd w:val="clear" w:color="auto" w:fill="CCC0D9" w:themeFill="accent4" w:themeFillTint="66"/>
            <w:vAlign w:val="center"/>
          </w:tcPr>
          <w:p w:rsidR="00452032" w:rsidRPr="00F203FD" w:rsidRDefault="00452032" w:rsidP="00F203FD">
            <w:pPr>
              <w:spacing w:before="120" w:after="120" w:line="276" w:lineRule="auto"/>
              <w:jc w:val="both"/>
              <w:rPr>
                <w:rFonts w:ascii="Times New Roman" w:hAnsi="Times New Roman" w:cs="Times New Roman"/>
                <w:b/>
                <w:sz w:val="28"/>
                <w:szCs w:val="28"/>
              </w:rPr>
            </w:pPr>
            <w:r w:rsidRPr="00F203FD">
              <w:rPr>
                <w:rFonts w:ascii="Times New Roman" w:hAnsi="Times New Roman" w:cs="Times New Roman"/>
                <w:b/>
                <w:sz w:val="28"/>
                <w:szCs w:val="28"/>
              </w:rPr>
              <w:t>Tiêu chuẩn 1</w:t>
            </w:r>
          </w:p>
        </w:tc>
        <w:tc>
          <w:tcPr>
            <w:tcW w:w="2533" w:type="dxa"/>
            <w:gridSpan w:val="3"/>
            <w:shd w:val="clear" w:color="auto" w:fill="CCC0D9" w:themeFill="accent4" w:themeFillTint="66"/>
            <w:vAlign w:val="center"/>
          </w:tcPr>
          <w:p w:rsidR="00452032" w:rsidRPr="00F203FD" w:rsidRDefault="00452032" w:rsidP="00F203FD">
            <w:pPr>
              <w:spacing w:before="120" w:after="120" w:line="276" w:lineRule="auto"/>
              <w:jc w:val="both"/>
              <w:rPr>
                <w:rFonts w:ascii="Times New Roman" w:hAnsi="Times New Roman" w:cs="Times New Roman"/>
                <w:b/>
                <w:sz w:val="28"/>
                <w:szCs w:val="28"/>
              </w:rPr>
            </w:pPr>
          </w:p>
        </w:tc>
        <w:tc>
          <w:tcPr>
            <w:tcW w:w="2699" w:type="dxa"/>
            <w:gridSpan w:val="3"/>
            <w:shd w:val="clear" w:color="auto" w:fill="CCC0D9" w:themeFill="accent4" w:themeFillTint="66"/>
          </w:tcPr>
          <w:p w:rsidR="00452032" w:rsidRPr="00F203FD" w:rsidRDefault="00452032" w:rsidP="00F203FD">
            <w:pPr>
              <w:spacing w:before="120" w:after="120" w:line="276" w:lineRule="auto"/>
              <w:jc w:val="both"/>
              <w:rPr>
                <w:rFonts w:ascii="Times New Roman" w:hAnsi="Times New Roman" w:cs="Times New Roman"/>
                <w:b/>
                <w:sz w:val="28"/>
                <w:szCs w:val="28"/>
              </w:rPr>
            </w:pPr>
          </w:p>
        </w:tc>
        <w:tc>
          <w:tcPr>
            <w:tcW w:w="2552" w:type="dxa"/>
            <w:gridSpan w:val="3"/>
            <w:shd w:val="clear" w:color="auto" w:fill="CCC0D9" w:themeFill="accent4" w:themeFillTint="66"/>
          </w:tcPr>
          <w:p w:rsidR="00452032" w:rsidRPr="00F203FD" w:rsidRDefault="00452032" w:rsidP="00F203FD">
            <w:pPr>
              <w:spacing w:before="120" w:after="120" w:line="276" w:lineRule="auto"/>
              <w:jc w:val="both"/>
              <w:rPr>
                <w:rFonts w:ascii="Times New Roman" w:hAnsi="Times New Roman" w:cs="Times New Roman"/>
                <w:b/>
                <w:sz w:val="28"/>
                <w:szCs w:val="28"/>
              </w:rPr>
            </w:pPr>
          </w:p>
        </w:tc>
      </w:tr>
      <w:tr w:rsidR="00DB5976" w:rsidRPr="00F203FD" w:rsidTr="00A63107">
        <w:tc>
          <w:tcPr>
            <w:tcW w:w="1822" w:type="dxa"/>
          </w:tcPr>
          <w:p w:rsidR="00452032" w:rsidRPr="00F203FD" w:rsidRDefault="00452032" w:rsidP="00F203FD">
            <w:pPr>
              <w:spacing w:before="120" w:after="120" w:line="276" w:lineRule="auto"/>
              <w:jc w:val="both"/>
              <w:rPr>
                <w:rFonts w:ascii="Times New Roman" w:hAnsi="Times New Roman" w:cs="Times New Roman"/>
                <w:sz w:val="28"/>
                <w:szCs w:val="28"/>
              </w:rPr>
            </w:pPr>
            <w:r w:rsidRPr="00F203FD">
              <w:rPr>
                <w:rFonts w:ascii="Times New Roman" w:hAnsi="Times New Roman" w:cs="Times New Roman"/>
                <w:sz w:val="28"/>
                <w:szCs w:val="28"/>
              </w:rPr>
              <w:t>Tiêu chí 1.1</w:t>
            </w:r>
          </w:p>
        </w:tc>
        <w:tc>
          <w:tcPr>
            <w:tcW w:w="829" w:type="dxa"/>
          </w:tcPr>
          <w:p w:rsidR="00452032" w:rsidRPr="00F203FD" w:rsidRDefault="00FE3025" w:rsidP="00F203FD">
            <w:pPr>
              <w:spacing w:before="120" w:after="120" w:line="276" w:lineRule="auto"/>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851" w:type="dxa"/>
          </w:tcPr>
          <w:p w:rsidR="00452032" w:rsidRPr="00F203FD" w:rsidRDefault="00FE3025" w:rsidP="00F203FD">
            <w:pPr>
              <w:pStyle w:val="NoSpacing"/>
              <w:spacing w:before="120" w:after="120" w:line="276" w:lineRule="auto"/>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853" w:type="dxa"/>
          </w:tcPr>
          <w:p w:rsidR="00452032" w:rsidRPr="00F203FD" w:rsidRDefault="00FE3025" w:rsidP="00F203FD">
            <w:pPr>
              <w:pStyle w:val="NoSpacing"/>
              <w:spacing w:before="120" w:after="120" w:line="276" w:lineRule="auto"/>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995" w:type="dxa"/>
          </w:tcPr>
          <w:p w:rsidR="00452032" w:rsidRPr="00F203FD" w:rsidRDefault="00FE3025" w:rsidP="00F203FD">
            <w:pPr>
              <w:pStyle w:val="NoSpacing"/>
              <w:spacing w:before="120" w:after="120" w:line="276" w:lineRule="auto"/>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851" w:type="dxa"/>
          </w:tcPr>
          <w:p w:rsidR="00452032" w:rsidRPr="00F203FD" w:rsidRDefault="00FE3025" w:rsidP="00F203FD">
            <w:pPr>
              <w:pStyle w:val="NoSpacing"/>
              <w:spacing w:before="120" w:after="120" w:line="276" w:lineRule="auto"/>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853" w:type="dxa"/>
          </w:tcPr>
          <w:p w:rsidR="00452032" w:rsidRPr="00F203FD" w:rsidRDefault="00452032" w:rsidP="00F203FD">
            <w:pPr>
              <w:pStyle w:val="NoSpacing"/>
              <w:spacing w:before="120" w:after="120" w:line="276" w:lineRule="auto"/>
              <w:jc w:val="both"/>
              <w:rPr>
                <w:rFonts w:ascii="Times New Roman" w:hAnsi="Times New Roman" w:cs="Times New Roman"/>
                <w:sz w:val="28"/>
                <w:szCs w:val="28"/>
                <w:lang w:val="vi-VN"/>
              </w:rPr>
            </w:pPr>
          </w:p>
        </w:tc>
        <w:tc>
          <w:tcPr>
            <w:tcW w:w="851" w:type="dxa"/>
          </w:tcPr>
          <w:p w:rsidR="00452032" w:rsidRPr="00F203FD" w:rsidRDefault="00452032" w:rsidP="00F203FD">
            <w:pPr>
              <w:pStyle w:val="NoSpacing"/>
              <w:spacing w:before="120" w:after="120" w:line="276" w:lineRule="auto"/>
              <w:jc w:val="both"/>
              <w:rPr>
                <w:rFonts w:ascii="Times New Roman" w:hAnsi="Times New Roman" w:cs="Times New Roman"/>
                <w:sz w:val="28"/>
                <w:szCs w:val="28"/>
              </w:rPr>
            </w:pPr>
          </w:p>
        </w:tc>
        <w:tc>
          <w:tcPr>
            <w:tcW w:w="850" w:type="dxa"/>
          </w:tcPr>
          <w:p w:rsidR="00452032" w:rsidRPr="00F203FD" w:rsidRDefault="00452032" w:rsidP="00F203FD">
            <w:pPr>
              <w:pStyle w:val="NoSpacing"/>
              <w:spacing w:before="120" w:after="120" w:line="276" w:lineRule="auto"/>
              <w:jc w:val="both"/>
              <w:rPr>
                <w:rFonts w:ascii="Times New Roman" w:hAnsi="Times New Roman" w:cs="Times New Roman"/>
                <w:sz w:val="28"/>
                <w:szCs w:val="28"/>
              </w:rPr>
            </w:pPr>
          </w:p>
        </w:tc>
        <w:tc>
          <w:tcPr>
            <w:tcW w:w="851" w:type="dxa"/>
          </w:tcPr>
          <w:p w:rsidR="00452032" w:rsidRPr="00F203FD" w:rsidRDefault="00452032" w:rsidP="00F203FD">
            <w:pPr>
              <w:pStyle w:val="NoSpacing"/>
              <w:spacing w:before="120" w:after="120" w:line="276" w:lineRule="auto"/>
              <w:jc w:val="both"/>
              <w:rPr>
                <w:rFonts w:ascii="Times New Roman" w:hAnsi="Times New Roman" w:cs="Times New Roman"/>
                <w:sz w:val="28"/>
                <w:szCs w:val="28"/>
              </w:rPr>
            </w:pPr>
          </w:p>
        </w:tc>
      </w:tr>
      <w:tr w:rsidR="00DB5976" w:rsidRPr="00F203FD" w:rsidTr="00A63107">
        <w:tc>
          <w:tcPr>
            <w:tcW w:w="1822" w:type="dxa"/>
          </w:tcPr>
          <w:p w:rsidR="00452032" w:rsidRPr="00F203FD" w:rsidRDefault="00452032" w:rsidP="00F203FD">
            <w:pPr>
              <w:spacing w:before="120" w:after="120" w:line="276" w:lineRule="auto"/>
              <w:jc w:val="both"/>
              <w:rPr>
                <w:rFonts w:ascii="Times New Roman" w:hAnsi="Times New Roman" w:cs="Times New Roman"/>
                <w:sz w:val="28"/>
                <w:szCs w:val="28"/>
              </w:rPr>
            </w:pPr>
            <w:r w:rsidRPr="00F203FD">
              <w:rPr>
                <w:rFonts w:ascii="Times New Roman" w:hAnsi="Times New Roman" w:cs="Times New Roman"/>
                <w:sz w:val="28"/>
                <w:szCs w:val="28"/>
              </w:rPr>
              <w:t>Tiêu chí 1.2</w:t>
            </w:r>
          </w:p>
        </w:tc>
        <w:tc>
          <w:tcPr>
            <w:tcW w:w="829" w:type="dxa"/>
          </w:tcPr>
          <w:p w:rsidR="00452032" w:rsidRPr="00F203FD" w:rsidRDefault="00FE3025" w:rsidP="00F203FD">
            <w:pPr>
              <w:spacing w:before="120" w:after="120" w:line="276" w:lineRule="auto"/>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851" w:type="dxa"/>
          </w:tcPr>
          <w:p w:rsidR="00452032" w:rsidRPr="00F203FD" w:rsidRDefault="00FE3025" w:rsidP="00F203FD">
            <w:pPr>
              <w:pStyle w:val="NoSpacing"/>
              <w:spacing w:before="120" w:after="120" w:line="276" w:lineRule="auto"/>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853" w:type="dxa"/>
          </w:tcPr>
          <w:p w:rsidR="00452032" w:rsidRPr="00F203FD" w:rsidRDefault="00FE3025" w:rsidP="00F203FD">
            <w:pPr>
              <w:pStyle w:val="NoSpacing"/>
              <w:spacing w:before="120" w:after="120" w:line="276" w:lineRule="auto"/>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995" w:type="dxa"/>
          </w:tcPr>
          <w:p w:rsidR="00452032" w:rsidRPr="00F203FD" w:rsidRDefault="00FE3025" w:rsidP="00F203FD">
            <w:pPr>
              <w:pStyle w:val="NoSpacing"/>
              <w:spacing w:before="120" w:after="120" w:line="276" w:lineRule="auto"/>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851" w:type="dxa"/>
          </w:tcPr>
          <w:p w:rsidR="00452032" w:rsidRPr="00F203FD" w:rsidRDefault="00FE3025" w:rsidP="00F203FD">
            <w:pPr>
              <w:pStyle w:val="NoSpacing"/>
              <w:spacing w:before="120" w:after="120" w:line="276" w:lineRule="auto"/>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853" w:type="dxa"/>
          </w:tcPr>
          <w:p w:rsidR="00452032" w:rsidRPr="00F203FD" w:rsidRDefault="00452032" w:rsidP="00F203FD">
            <w:pPr>
              <w:pStyle w:val="NoSpacing"/>
              <w:spacing w:before="120" w:after="120" w:line="276" w:lineRule="auto"/>
              <w:jc w:val="both"/>
              <w:rPr>
                <w:rFonts w:ascii="Times New Roman" w:hAnsi="Times New Roman" w:cs="Times New Roman"/>
                <w:sz w:val="28"/>
                <w:szCs w:val="28"/>
                <w:lang w:val="vi-VN"/>
              </w:rPr>
            </w:pPr>
          </w:p>
        </w:tc>
        <w:tc>
          <w:tcPr>
            <w:tcW w:w="851" w:type="dxa"/>
          </w:tcPr>
          <w:p w:rsidR="00452032" w:rsidRPr="00F203FD" w:rsidRDefault="00452032" w:rsidP="00F203FD">
            <w:pPr>
              <w:pStyle w:val="NoSpacing"/>
              <w:spacing w:before="120" w:after="120" w:line="276" w:lineRule="auto"/>
              <w:jc w:val="both"/>
              <w:rPr>
                <w:rFonts w:ascii="Times New Roman" w:hAnsi="Times New Roman" w:cs="Times New Roman"/>
                <w:sz w:val="28"/>
                <w:szCs w:val="28"/>
              </w:rPr>
            </w:pPr>
          </w:p>
        </w:tc>
        <w:tc>
          <w:tcPr>
            <w:tcW w:w="850" w:type="dxa"/>
          </w:tcPr>
          <w:p w:rsidR="00452032" w:rsidRPr="00F203FD" w:rsidRDefault="00452032" w:rsidP="00F203FD">
            <w:pPr>
              <w:pStyle w:val="NoSpacing"/>
              <w:spacing w:before="120" w:after="120" w:line="276" w:lineRule="auto"/>
              <w:jc w:val="both"/>
              <w:rPr>
                <w:rFonts w:ascii="Times New Roman" w:hAnsi="Times New Roman" w:cs="Times New Roman"/>
                <w:sz w:val="28"/>
                <w:szCs w:val="28"/>
              </w:rPr>
            </w:pPr>
          </w:p>
        </w:tc>
        <w:tc>
          <w:tcPr>
            <w:tcW w:w="851" w:type="dxa"/>
          </w:tcPr>
          <w:p w:rsidR="00452032" w:rsidRPr="00F203FD" w:rsidRDefault="00452032" w:rsidP="00F203FD">
            <w:pPr>
              <w:pStyle w:val="NoSpacing"/>
              <w:spacing w:before="120" w:after="120" w:line="276" w:lineRule="auto"/>
              <w:jc w:val="both"/>
              <w:rPr>
                <w:rFonts w:ascii="Times New Roman" w:hAnsi="Times New Roman" w:cs="Times New Roman"/>
                <w:sz w:val="28"/>
                <w:szCs w:val="28"/>
              </w:rPr>
            </w:pPr>
          </w:p>
        </w:tc>
      </w:tr>
      <w:tr w:rsidR="00DB5976" w:rsidRPr="00F203FD" w:rsidTr="00A63107">
        <w:tc>
          <w:tcPr>
            <w:tcW w:w="1822" w:type="dxa"/>
          </w:tcPr>
          <w:p w:rsidR="00452032" w:rsidRPr="00F203FD" w:rsidRDefault="00452032" w:rsidP="00F203FD">
            <w:pPr>
              <w:spacing w:before="120" w:after="120" w:line="276" w:lineRule="auto"/>
              <w:jc w:val="both"/>
              <w:rPr>
                <w:rFonts w:ascii="Times New Roman" w:hAnsi="Times New Roman" w:cs="Times New Roman"/>
                <w:sz w:val="28"/>
                <w:szCs w:val="28"/>
              </w:rPr>
            </w:pPr>
            <w:r w:rsidRPr="00F203FD">
              <w:rPr>
                <w:rFonts w:ascii="Times New Roman" w:hAnsi="Times New Roman" w:cs="Times New Roman"/>
                <w:sz w:val="28"/>
                <w:szCs w:val="28"/>
              </w:rPr>
              <w:t>Tiêu chí 1.3</w:t>
            </w:r>
          </w:p>
        </w:tc>
        <w:tc>
          <w:tcPr>
            <w:tcW w:w="829" w:type="dxa"/>
          </w:tcPr>
          <w:p w:rsidR="00452032" w:rsidRPr="00F203FD" w:rsidRDefault="00FE3025" w:rsidP="00F203FD">
            <w:pPr>
              <w:spacing w:before="120" w:after="120" w:line="276" w:lineRule="auto"/>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851" w:type="dxa"/>
          </w:tcPr>
          <w:p w:rsidR="00452032" w:rsidRPr="00F203FD" w:rsidRDefault="00FE3025" w:rsidP="00F203FD">
            <w:pPr>
              <w:pStyle w:val="NoSpacing"/>
              <w:spacing w:before="120" w:after="120" w:line="276" w:lineRule="auto"/>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853" w:type="dxa"/>
          </w:tcPr>
          <w:p w:rsidR="00452032" w:rsidRPr="00F203FD" w:rsidRDefault="00FE3025" w:rsidP="00F203FD">
            <w:pPr>
              <w:pStyle w:val="NoSpacing"/>
              <w:spacing w:before="120" w:after="120" w:line="276" w:lineRule="auto"/>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995" w:type="dxa"/>
          </w:tcPr>
          <w:p w:rsidR="00452032" w:rsidRPr="00F203FD" w:rsidRDefault="00FE3025" w:rsidP="00F203FD">
            <w:pPr>
              <w:pStyle w:val="NoSpacing"/>
              <w:spacing w:before="120" w:after="120" w:line="276" w:lineRule="auto"/>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851" w:type="dxa"/>
          </w:tcPr>
          <w:p w:rsidR="00452032" w:rsidRPr="00F203FD" w:rsidRDefault="00FE3025" w:rsidP="00F203FD">
            <w:pPr>
              <w:pStyle w:val="NoSpacing"/>
              <w:spacing w:before="120" w:after="120" w:line="276" w:lineRule="auto"/>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853" w:type="dxa"/>
          </w:tcPr>
          <w:p w:rsidR="003E5A38" w:rsidRPr="00F203FD" w:rsidRDefault="003E5A38" w:rsidP="00F203FD">
            <w:pPr>
              <w:pStyle w:val="NoSpacing"/>
              <w:spacing w:before="120" w:after="120" w:line="276" w:lineRule="auto"/>
              <w:jc w:val="both"/>
              <w:rPr>
                <w:rFonts w:ascii="Times New Roman" w:hAnsi="Times New Roman" w:cs="Times New Roman"/>
                <w:sz w:val="28"/>
                <w:szCs w:val="28"/>
                <w:lang w:val="vi-VN"/>
              </w:rPr>
            </w:pPr>
          </w:p>
        </w:tc>
        <w:tc>
          <w:tcPr>
            <w:tcW w:w="851" w:type="dxa"/>
          </w:tcPr>
          <w:p w:rsidR="00452032" w:rsidRPr="00F203FD" w:rsidRDefault="00DB5976" w:rsidP="00F203FD">
            <w:pPr>
              <w:pStyle w:val="NoSpacing"/>
              <w:spacing w:before="120" w:after="120" w:line="276" w:lineRule="auto"/>
              <w:jc w:val="both"/>
              <w:rPr>
                <w:rFonts w:ascii="Times New Roman" w:hAnsi="Times New Roman" w:cs="Times New Roman"/>
                <w:sz w:val="28"/>
                <w:szCs w:val="28"/>
              </w:rPr>
            </w:pPr>
            <w:r w:rsidRPr="00F203FD">
              <w:rPr>
                <w:rFonts w:ascii="Times New Roman" w:hAnsi="Times New Roman" w:cs="Times New Roman"/>
                <w:sz w:val="28"/>
                <w:szCs w:val="28"/>
              </w:rPr>
              <w:t>x</w:t>
            </w:r>
          </w:p>
        </w:tc>
        <w:tc>
          <w:tcPr>
            <w:tcW w:w="850" w:type="dxa"/>
          </w:tcPr>
          <w:p w:rsidR="00452032" w:rsidRPr="00F203FD" w:rsidRDefault="00DB5976" w:rsidP="00F203FD">
            <w:pPr>
              <w:pStyle w:val="NoSpacing"/>
              <w:spacing w:before="120" w:after="120" w:line="276" w:lineRule="auto"/>
              <w:jc w:val="both"/>
              <w:rPr>
                <w:rFonts w:ascii="Times New Roman" w:hAnsi="Times New Roman" w:cs="Times New Roman"/>
                <w:sz w:val="28"/>
                <w:szCs w:val="28"/>
              </w:rPr>
            </w:pPr>
            <w:r w:rsidRPr="00F203FD">
              <w:rPr>
                <w:rFonts w:ascii="Times New Roman" w:hAnsi="Times New Roman" w:cs="Times New Roman"/>
                <w:sz w:val="28"/>
                <w:szCs w:val="28"/>
              </w:rPr>
              <w:t>x</w:t>
            </w:r>
          </w:p>
        </w:tc>
        <w:tc>
          <w:tcPr>
            <w:tcW w:w="851" w:type="dxa"/>
          </w:tcPr>
          <w:p w:rsidR="00452032" w:rsidRPr="00F203FD" w:rsidRDefault="00452032" w:rsidP="00F203FD">
            <w:pPr>
              <w:pStyle w:val="NoSpacing"/>
              <w:spacing w:before="120" w:after="120" w:line="276" w:lineRule="auto"/>
              <w:jc w:val="both"/>
              <w:rPr>
                <w:rFonts w:ascii="Times New Roman" w:hAnsi="Times New Roman" w:cs="Times New Roman"/>
                <w:sz w:val="28"/>
                <w:szCs w:val="28"/>
              </w:rPr>
            </w:pPr>
          </w:p>
        </w:tc>
      </w:tr>
      <w:tr w:rsidR="00DB5976" w:rsidRPr="00F203FD" w:rsidTr="00A63107">
        <w:tc>
          <w:tcPr>
            <w:tcW w:w="1822" w:type="dxa"/>
          </w:tcPr>
          <w:p w:rsidR="00452032" w:rsidRPr="00F203FD" w:rsidRDefault="00452032" w:rsidP="00F203FD">
            <w:pPr>
              <w:spacing w:before="120" w:after="120" w:line="276" w:lineRule="auto"/>
              <w:jc w:val="both"/>
              <w:rPr>
                <w:rFonts w:ascii="Times New Roman" w:hAnsi="Times New Roman" w:cs="Times New Roman"/>
                <w:sz w:val="28"/>
                <w:szCs w:val="28"/>
              </w:rPr>
            </w:pPr>
            <w:r w:rsidRPr="00F203FD">
              <w:rPr>
                <w:rFonts w:ascii="Times New Roman" w:hAnsi="Times New Roman" w:cs="Times New Roman"/>
                <w:sz w:val="28"/>
                <w:szCs w:val="28"/>
              </w:rPr>
              <w:t>Tiêu chí 1.4</w:t>
            </w:r>
          </w:p>
        </w:tc>
        <w:tc>
          <w:tcPr>
            <w:tcW w:w="829" w:type="dxa"/>
          </w:tcPr>
          <w:p w:rsidR="00452032" w:rsidRPr="00F203FD" w:rsidRDefault="00FE3025" w:rsidP="00F203FD">
            <w:pPr>
              <w:spacing w:before="120" w:after="120" w:line="276" w:lineRule="auto"/>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851" w:type="dxa"/>
          </w:tcPr>
          <w:p w:rsidR="00452032" w:rsidRPr="00F203FD" w:rsidRDefault="00FE3025" w:rsidP="00F203FD">
            <w:pPr>
              <w:pStyle w:val="NoSpacing"/>
              <w:spacing w:before="120" w:after="120" w:line="276" w:lineRule="auto"/>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853" w:type="dxa"/>
          </w:tcPr>
          <w:p w:rsidR="00452032" w:rsidRPr="00F203FD" w:rsidRDefault="00FE3025" w:rsidP="00F203FD">
            <w:pPr>
              <w:pStyle w:val="NoSpacing"/>
              <w:spacing w:before="120" w:after="120" w:line="276" w:lineRule="auto"/>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995" w:type="dxa"/>
          </w:tcPr>
          <w:p w:rsidR="00452032" w:rsidRPr="00F203FD" w:rsidRDefault="00FE3025" w:rsidP="00F203FD">
            <w:pPr>
              <w:pStyle w:val="NoSpacing"/>
              <w:spacing w:before="120" w:after="120" w:line="276" w:lineRule="auto"/>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851" w:type="dxa"/>
          </w:tcPr>
          <w:p w:rsidR="00452032" w:rsidRPr="00F203FD" w:rsidRDefault="00FE3025" w:rsidP="00F203FD">
            <w:pPr>
              <w:pStyle w:val="NoSpacing"/>
              <w:spacing w:before="120" w:after="120" w:line="276" w:lineRule="auto"/>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853" w:type="dxa"/>
          </w:tcPr>
          <w:p w:rsidR="00452032" w:rsidRPr="00F203FD" w:rsidRDefault="00452032" w:rsidP="00F203FD">
            <w:pPr>
              <w:pStyle w:val="NoSpacing"/>
              <w:spacing w:before="120" w:after="120" w:line="276" w:lineRule="auto"/>
              <w:jc w:val="both"/>
              <w:rPr>
                <w:rFonts w:ascii="Times New Roman" w:hAnsi="Times New Roman" w:cs="Times New Roman"/>
                <w:sz w:val="28"/>
                <w:szCs w:val="28"/>
                <w:lang w:val="vi-VN"/>
              </w:rPr>
            </w:pPr>
          </w:p>
        </w:tc>
        <w:tc>
          <w:tcPr>
            <w:tcW w:w="851" w:type="dxa"/>
          </w:tcPr>
          <w:p w:rsidR="00452032" w:rsidRPr="00F203FD" w:rsidRDefault="00DB5976" w:rsidP="00F203FD">
            <w:pPr>
              <w:pStyle w:val="NoSpacing"/>
              <w:spacing w:before="120" w:after="120" w:line="276" w:lineRule="auto"/>
              <w:jc w:val="both"/>
              <w:rPr>
                <w:rFonts w:ascii="Times New Roman" w:hAnsi="Times New Roman" w:cs="Times New Roman"/>
                <w:sz w:val="28"/>
                <w:szCs w:val="28"/>
              </w:rPr>
            </w:pPr>
            <w:r w:rsidRPr="00F203FD">
              <w:rPr>
                <w:rFonts w:ascii="Times New Roman" w:hAnsi="Times New Roman" w:cs="Times New Roman"/>
                <w:sz w:val="28"/>
                <w:szCs w:val="28"/>
              </w:rPr>
              <w:t>x</w:t>
            </w:r>
          </w:p>
        </w:tc>
        <w:tc>
          <w:tcPr>
            <w:tcW w:w="850" w:type="dxa"/>
          </w:tcPr>
          <w:p w:rsidR="00452032" w:rsidRPr="00F203FD" w:rsidRDefault="00DB5976" w:rsidP="00F203FD">
            <w:pPr>
              <w:pStyle w:val="NoSpacing"/>
              <w:spacing w:before="120" w:after="120" w:line="276" w:lineRule="auto"/>
              <w:jc w:val="both"/>
              <w:rPr>
                <w:rFonts w:ascii="Times New Roman" w:hAnsi="Times New Roman" w:cs="Times New Roman"/>
                <w:sz w:val="28"/>
                <w:szCs w:val="28"/>
              </w:rPr>
            </w:pPr>
            <w:r w:rsidRPr="00F203FD">
              <w:rPr>
                <w:rFonts w:ascii="Times New Roman" w:hAnsi="Times New Roman" w:cs="Times New Roman"/>
                <w:sz w:val="28"/>
                <w:szCs w:val="28"/>
              </w:rPr>
              <w:t>x</w:t>
            </w:r>
          </w:p>
        </w:tc>
        <w:tc>
          <w:tcPr>
            <w:tcW w:w="851" w:type="dxa"/>
          </w:tcPr>
          <w:p w:rsidR="00452032" w:rsidRPr="00F203FD" w:rsidRDefault="00452032" w:rsidP="00F203FD">
            <w:pPr>
              <w:pStyle w:val="NoSpacing"/>
              <w:spacing w:before="120" w:after="120" w:line="276" w:lineRule="auto"/>
              <w:jc w:val="both"/>
              <w:rPr>
                <w:rFonts w:ascii="Times New Roman" w:hAnsi="Times New Roman" w:cs="Times New Roman"/>
                <w:sz w:val="28"/>
                <w:szCs w:val="28"/>
              </w:rPr>
            </w:pPr>
          </w:p>
        </w:tc>
      </w:tr>
      <w:tr w:rsidR="00DB5976" w:rsidRPr="00F203FD" w:rsidTr="00A63107">
        <w:tc>
          <w:tcPr>
            <w:tcW w:w="1822" w:type="dxa"/>
          </w:tcPr>
          <w:p w:rsidR="00452032" w:rsidRPr="00F203FD" w:rsidRDefault="00452032" w:rsidP="00F203FD">
            <w:pPr>
              <w:spacing w:before="120" w:after="120" w:line="276" w:lineRule="auto"/>
              <w:jc w:val="both"/>
              <w:rPr>
                <w:rFonts w:ascii="Times New Roman" w:hAnsi="Times New Roman" w:cs="Times New Roman"/>
                <w:sz w:val="28"/>
                <w:szCs w:val="28"/>
              </w:rPr>
            </w:pPr>
            <w:r w:rsidRPr="00F203FD">
              <w:rPr>
                <w:rFonts w:ascii="Times New Roman" w:hAnsi="Times New Roman" w:cs="Times New Roman"/>
                <w:sz w:val="28"/>
                <w:szCs w:val="28"/>
              </w:rPr>
              <w:t>Tiêu chí 1.5</w:t>
            </w:r>
          </w:p>
        </w:tc>
        <w:tc>
          <w:tcPr>
            <w:tcW w:w="829" w:type="dxa"/>
          </w:tcPr>
          <w:p w:rsidR="00452032" w:rsidRPr="00F203FD" w:rsidRDefault="00FE3025" w:rsidP="00F203FD">
            <w:pPr>
              <w:spacing w:before="120" w:after="120" w:line="276" w:lineRule="auto"/>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851" w:type="dxa"/>
          </w:tcPr>
          <w:p w:rsidR="00452032" w:rsidRPr="00F203FD" w:rsidRDefault="00FE3025" w:rsidP="00F203FD">
            <w:pPr>
              <w:pStyle w:val="NoSpacing"/>
              <w:spacing w:before="120" w:after="120" w:line="276" w:lineRule="auto"/>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853" w:type="dxa"/>
          </w:tcPr>
          <w:p w:rsidR="00452032" w:rsidRPr="00F203FD" w:rsidRDefault="00FE3025" w:rsidP="00F203FD">
            <w:pPr>
              <w:pStyle w:val="NoSpacing"/>
              <w:spacing w:before="120" w:after="120" w:line="276" w:lineRule="auto"/>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995" w:type="dxa"/>
          </w:tcPr>
          <w:p w:rsidR="00452032" w:rsidRPr="00F203FD" w:rsidRDefault="00FE3025" w:rsidP="00F203FD">
            <w:pPr>
              <w:pStyle w:val="NoSpacing"/>
              <w:spacing w:before="120" w:after="120" w:line="276" w:lineRule="auto"/>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851" w:type="dxa"/>
          </w:tcPr>
          <w:p w:rsidR="00452032" w:rsidRPr="00F203FD" w:rsidRDefault="00452032" w:rsidP="00F203FD">
            <w:pPr>
              <w:pStyle w:val="NoSpacing"/>
              <w:spacing w:before="120" w:after="120" w:line="276" w:lineRule="auto"/>
              <w:jc w:val="both"/>
              <w:rPr>
                <w:rFonts w:ascii="Times New Roman" w:hAnsi="Times New Roman" w:cs="Times New Roman"/>
                <w:sz w:val="28"/>
                <w:szCs w:val="28"/>
                <w:lang w:val="vi-VN"/>
              </w:rPr>
            </w:pPr>
          </w:p>
        </w:tc>
        <w:tc>
          <w:tcPr>
            <w:tcW w:w="853" w:type="dxa"/>
          </w:tcPr>
          <w:p w:rsidR="00452032" w:rsidRPr="00F203FD" w:rsidRDefault="00452032" w:rsidP="00F203FD">
            <w:pPr>
              <w:pStyle w:val="NoSpacing"/>
              <w:spacing w:before="120" w:after="120" w:line="276" w:lineRule="auto"/>
              <w:jc w:val="both"/>
              <w:rPr>
                <w:rFonts w:ascii="Times New Roman" w:hAnsi="Times New Roman" w:cs="Times New Roman"/>
                <w:sz w:val="28"/>
                <w:szCs w:val="28"/>
                <w:lang w:val="vi-VN"/>
              </w:rPr>
            </w:pPr>
          </w:p>
        </w:tc>
        <w:tc>
          <w:tcPr>
            <w:tcW w:w="851" w:type="dxa"/>
          </w:tcPr>
          <w:p w:rsidR="00452032" w:rsidRPr="00F203FD" w:rsidRDefault="00DB5976" w:rsidP="00F203FD">
            <w:pPr>
              <w:pStyle w:val="NoSpacing"/>
              <w:spacing w:before="120" w:after="120" w:line="276" w:lineRule="auto"/>
              <w:jc w:val="both"/>
              <w:rPr>
                <w:rFonts w:ascii="Times New Roman" w:hAnsi="Times New Roman" w:cs="Times New Roman"/>
                <w:sz w:val="28"/>
                <w:szCs w:val="28"/>
              </w:rPr>
            </w:pPr>
            <w:r w:rsidRPr="00F203FD">
              <w:rPr>
                <w:rFonts w:ascii="Times New Roman" w:hAnsi="Times New Roman" w:cs="Times New Roman"/>
                <w:sz w:val="28"/>
                <w:szCs w:val="28"/>
              </w:rPr>
              <w:t>x</w:t>
            </w:r>
          </w:p>
        </w:tc>
        <w:tc>
          <w:tcPr>
            <w:tcW w:w="850" w:type="dxa"/>
          </w:tcPr>
          <w:p w:rsidR="00452032" w:rsidRPr="00F203FD" w:rsidRDefault="00452032" w:rsidP="00F203FD">
            <w:pPr>
              <w:pStyle w:val="NoSpacing"/>
              <w:spacing w:before="120" w:after="120" w:line="276" w:lineRule="auto"/>
              <w:jc w:val="both"/>
              <w:rPr>
                <w:rFonts w:ascii="Times New Roman" w:hAnsi="Times New Roman" w:cs="Times New Roman"/>
                <w:sz w:val="28"/>
                <w:szCs w:val="28"/>
              </w:rPr>
            </w:pPr>
          </w:p>
        </w:tc>
        <w:tc>
          <w:tcPr>
            <w:tcW w:w="851" w:type="dxa"/>
          </w:tcPr>
          <w:p w:rsidR="00452032" w:rsidRPr="00F203FD" w:rsidRDefault="00452032" w:rsidP="00F203FD">
            <w:pPr>
              <w:pStyle w:val="NoSpacing"/>
              <w:spacing w:before="120" w:after="120" w:line="276" w:lineRule="auto"/>
              <w:jc w:val="both"/>
              <w:rPr>
                <w:rFonts w:ascii="Times New Roman" w:hAnsi="Times New Roman" w:cs="Times New Roman"/>
                <w:sz w:val="28"/>
                <w:szCs w:val="28"/>
              </w:rPr>
            </w:pPr>
          </w:p>
        </w:tc>
      </w:tr>
      <w:tr w:rsidR="00DB5976" w:rsidRPr="00F203FD" w:rsidTr="00A63107">
        <w:tc>
          <w:tcPr>
            <w:tcW w:w="1822" w:type="dxa"/>
          </w:tcPr>
          <w:p w:rsidR="00452032" w:rsidRPr="00F203FD" w:rsidRDefault="00452032" w:rsidP="00F203FD">
            <w:pPr>
              <w:spacing w:before="120" w:after="120" w:line="276" w:lineRule="auto"/>
              <w:jc w:val="both"/>
              <w:rPr>
                <w:rFonts w:ascii="Times New Roman" w:hAnsi="Times New Roman" w:cs="Times New Roman"/>
                <w:sz w:val="28"/>
                <w:szCs w:val="28"/>
              </w:rPr>
            </w:pPr>
            <w:r w:rsidRPr="00F203FD">
              <w:rPr>
                <w:rFonts w:ascii="Times New Roman" w:hAnsi="Times New Roman" w:cs="Times New Roman"/>
                <w:sz w:val="28"/>
                <w:szCs w:val="28"/>
              </w:rPr>
              <w:t>Tiêu chí 1.6</w:t>
            </w:r>
          </w:p>
        </w:tc>
        <w:tc>
          <w:tcPr>
            <w:tcW w:w="829" w:type="dxa"/>
          </w:tcPr>
          <w:p w:rsidR="00452032" w:rsidRPr="00F203FD" w:rsidRDefault="003E3B75" w:rsidP="00F203FD">
            <w:pPr>
              <w:spacing w:before="120" w:after="120" w:line="276" w:lineRule="auto"/>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851" w:type="dxa"/>
          </w:tcPr>
          <w:p w:rsidR="00452032" w:rsidRPr="00F203FD" w:rsidRDefault="003E3B75" w:rsidP="00F203FD">
            <w:pPr>
              <w:spacing w:before="120" w:after="120" w:line="276" w:lineRule="auto"/>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853" w:type="dxa"/>
          </w:tcPr>
          <w:p w:rsidR="00452032" w:rsidRPr="00F203FD" w:rsidRDefault="003E3B75" w:rsidP="00F203FD">
            <w:pPr>
              <w:pStyle w:val="ListParagraph"/>
              <w:spacing w:before="120" w:after="120" w:line="276" w:lineRule="auto"/>
              <w:ind w:left="297" w:right="14" w:hanging="31"/>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995" w:type="dxa"/>
          </w:tcPr>
          <w:p w:rsidR="00452032" w:rsidRPr="00F203FD" w:rsidRDefault="00FE3025" w:rsidP="00F203FD">
            <w:pPr>
              <w:pStyle w:val="ListParagraph"/>
              <w:spacing w:before="120" w:after="120" w:line="276" w:lineRule="auto"/>
              <w:ind w:left="326" w:right="14" w:hanging="283"/>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851" w:type="dxa"/>
          </w:tcPr>
          <w:p w:rsidR="00452032" w:rsidRPr="00F203FD" w:rsidRDefault="0085077E" w:rsidP="00F203FD">
            <w:pPr>
              <w:pStyle w:val="ListParagraph"/>
              <w:spacing w:before="120" w:after="120" w:line="276" w:lineRule="auto"/>
              <w:ind w:left="461" w:hanging="280"/>
              <w:jc w:val="both"/>
              <w:rPr>
                <w:rFonts w:ascii="Times New Roman" w:hAnsi="Times New Roman" w:cs="Times New Roman"/>
                <w:sz w:val="28"/>
                <w:szCs w:val="28"/>
              </w:rPr>
            </w:pPr>
            <w:r w:rsidRPr="00F203FD">
              <w:rPr>
                <w:rFonts w:ascii="Times New Roman" w:hAnsi="Times New Roman" w:cs="Times New Roman"/>
                <w:sz w:val="28"/>
                <w:szCs w:val="28"/>
              </w:rPr>
              <w:t>x</w:t>
            </w:r>
          </w:p>
        </w:tc>
        <w:tc>
          <w:tcPr>
            <w:tcW w:w="853" w:type="dxa"/>
          </w:tcPr>
          <w:p w:rsidR="00452032" w:rsidRPr="00F203FD" w:rsidRDefault="00452032" w:rsidP="00F203FD">
            <w:pPr>
              <w:pStyle w:val="ListParagraph"/>
              <w:spacing w:before="120" w:after="120" w:line="276" w:lineRule="auto"/>
              <w:ind w:hanging="544"/>
              <w:jc w:val="both"/>
              <w:rPr>
                <w:rFonts w:ascii="Times New Roman" w:hAnsi="Times New Roman" w:cs="Times New Roman"/>
                <w:sz w:val="28"/>
                <w:szCs w:val="28"/>
              </w:rPr>
            </w:pPr>
          </w:p>
        </w:tc>
        <w:tc>
          <w:tcPr>
            <w:tcW w:w="851" w:type="dxa"/>
          </w:tcPr>
          <w:p w:rsidR="00452032" w:rsidRPr="00F203FD" w:rsidRDefault="00452032" w:rsidP="00F203FD">
            <w:pPr>
              <w:pStyle w:val="ListParagraph"/>
              <w:spacing w:before="120" w:after="120" w:line="276" w:lineRule="auto"/>
              <w:jc w:val="both"/>
              <w:rPr>
                <w:rFonts w:ascii="Times New Roman" w:hAnsi="Times New Roman" w:cs="Times New Roman"/>
                <w:sz w:val="28"/>
                <w:szCs w:val="28"/>
              </w:rPr>
            </w:pPr>
          </w:p>
        </w:tc>
        <w:tc>
          <w:tcPr>
            <w:tcW w:w="850" w:type="dxa"/>
          </w:tcPr>
          <w:p w:rsidR="00452032" w:rsidRPr="00F203FD" w:rsidRDefault="00452032" w:rsidP="00F203FD">
            <w:pPr>
              <w:pStyle w:val="ListParagraph"/>
              <w:spacing w:before="120" w:after="120" w:line="276" w:lineRule="auto"/>
              <w:jc w:val="both"/>
              <w:rPr>
                <w:rFonts w:ascii="Times New Roman" w:hAnsi="Times New Roman" w:cs="Times New Roman"/>
                <w:sz w:val="28"/>
                <w:szCs w:val="28"/>
              </w:rPr>
            </w:pPr>
          </w:p>
        </w:tc>
        <w:tc>
          <w:tcPr>
            <w:tcW w:w="851" w:type="dxa"/>
          </w:tcPr>
          <w:p w:rsidR="00452032" w:rsidRPr="00F203FD" w:rsidRDefault="00452032" w:rsidP="00F203FD">
            <w:pPr>
              <w:pStyle w:val="ListParagraph"/>
              <w:spacing w:before="120" w:after="120" w:line="276" w:lineRule="auto"/>
              <w:jc w:val="both"/>
              <w:rPr>
                <w:rFonts w:ascii="Times New Roman" w:hAnsi="Times New Roman" w:cs="Times New Roman"/>
                <w:sz w:val="28"/>
                <w:szCs w:val="28"/>
              </w:rPr>
            </w:pPr>
          </w:p>
        </w:tc>
      </w:tr>
      <w:tr w:rsidR="00DB5976" w:rsidRPr="00F203FD" w:rsidTr="00A63107">
        <w:tc>
          <w:tcPr>
            <w:tcW w:w="1822" w:type="dxa"/>
          </w:tcPr>
          <w:p w:rsidR="00452032" w:rsidRPr="00F203FD" w:rsidRDefault="00452032" w:rsidP="00F203FD">
            <w:pPr>
              <w:spacing w:before="120" w:after="120" w:line="276" w:lineRule="auto"/>
              <w:jc w:val="both"/>
              <w:rPr>
                <w:rFonts w:ascii="Times New Roman" w:hAnsi="Times New Roman" w:cs="Times New Roman"/>
                <w:sz w:val="28"/>
                <w:szCs w:val="28"/>
              </w:rPr>
            </w:pPr>
            <w:r w:rsidRPr="00F203FD">
              <w:rPr>
                <w:rFonts w:ascii="Times New Roman" w:hAnsi="Times New Roman" w:cs="Times New Roman"/>
                <w:sz w:val="28"/>
                <w:szCs w:val="28"/>
              </w:rPr>
              <w:t>Tiêu chí 1.7</w:t>
            </w:r>
          </w:p>
        </w:tc>
        <w:tc>
          <w:tcPr>
            <w:tcW w:w="829" w:type="dxa"/>
          </w:tcPr>
          <w:p w:rsidR="00452032" w:rsidRPr="00F203FD" w:rsidRDefault="003E3B75" w:rsidP="00F203FD">
            <w:pPr>
              <w:spacing w:before="120" w:after="120" w:line="276" w:lineRule="auto"/>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851" w:type="dxa"/>
          </w:tcPr>
          <w:p w:rsidR="00452032" w:rsidRPr="00F203FD" w:rsidRDefault="003E3B75" w:rsidP="00F203FD">
            <w:pPr>
              <w:spacing w:before="120" w:after="120" w:line="276" w:lineRule="auto"/>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853" w:type="dxa"/>
          </w:tcPr>
          <w:p w:rsidR="00452032" w:rsidRPr="00F203FD" w:rsidRDefault="003E3B75" w:rsidP="00F203FD">
            <w:pPr>
              <w:pStyle w:val="ListParagraph"/>
              <w:spacing w:before="120" w:after="120" w:line="276" w:lineRule="auto"/>
              <w:ind w:left="297" w:right="14" w:hanging="31"/>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995" w:type="dxa"/>
          </w:tcPr>
          <w:p w:rsidR="00452032" w:rsidRPr="00F203FD" w:rsidRDefault="00997478" w:rsidP="00F203FD">
            <w:pPr>
              <w:pStyle w:val="ListParagraph"/>
              <w:tabs>
                <w:tab w:val="left" w:pos="316"/>
              </w:tabs>
              <w:spacing w:before="120" w:after="120" w:line="276" w:lineRule="auto"/>
              <w:ind w:left="174" w:right="30" w:hanging="141"/>
              <w:jc w:val="both"/>
              <w:rPr>
                <w:rFonts w:ascii="Times New Roman" w:hAnsi="Times New Roman" w:cs="Times New Roman"/>
                <w:sz w:val="28"/>
                <w:szCs w:val="28"/>
              </w:rPr>
            </w:pPr>
            <w:r w:rsidRPr="00F203FD">
              <w:rPr>
                <w:rFonts w:ascii="Times New Roman" w:hAnsi="Times New Roman" w:cs="Times New Roman"/>
                <w:sz w:val="28"/>
                <w:szCs w:val="28"/>
              </w:rPr>
              <w:t>x</w:t>
            </w:r>
          </w:p>
        </w:tc>
        <w:tc>
          <w:tcPr>
            <w:tcW w:w="851" w:type="dxa"/>
          </w:tcPr>
          <w:p w:rsidR="00452032" w:rsidRPr="00F203FD" w:rsidRDefault="00452032" w:rsidP="00F203FD">
            <w:pPr>
              <w:pStyle w:val="ListParagraph"/>
              <w:tabs>
                <w:tab w:val="left" w:pos="322"/>
              </w:tabs>
              <w:spacing w:before="120" w:after="120" w:line="276" w:lineRule="auto"/>
              <w:ind w:left="322" w:hanging="283"/>
              <w:jc w:val="both"/>
              <w:rPr>
                <w:rFonts w:ascii="Times New Roman" w:hAnsi="Times New Roman" w:cs="Times New Roman"/>
                <w:sz w:val="28"/>
                <w:szCs w:val="28"/>
              </w:rPr>
            </w:pPr>
          </w:p>
        </w:tc>
        <w:tc>
          <w:tcPr>
            <w:tcW w:w="853" w:type="dxa"/>
          </w:tcPr>
          <w:p w:rsidR="00452032" w:rsidRPr="00F203FD" w:rsidRDefault="00452032" w:rsidP="00F203FD">
            <w:pPr>
              <w:pStyle w:val="ListParagraph"/>
              <w:spacing w:before="120" w:after="120" w:line="276" w:lineRule="auto"/>
              <w:ind w:hanging="544"/>
              <w:jc w:val="both"/>
              <w:rPr>
                <w:rFonts w:ascii="Times New Roman" w:hAnsi="Times New Roman" w:cs="Times New Roman"/>
                <w:sz w:val="28"/>
                <w:szCs w:val="28"/>
              </w:rPr>
            </w:pPr>
          </w:p>
        </w:tc>
        <w:tc>
          <w:tcPr>
            <w:tcW w:w="851" w:type="dxa"/>
          </w:tcPr>
          <w:p w:rsidR="00452032" w:rsidRPr="00F203FD" w:rsidRDefault="00452032" w:rsidP="00F203FD">
            <w:pPr>
              <w:pStyle w:val="ListParagraph"/>
              <w:spacing w:before="120" w:after="120" w:line="276" w:lineRule="auto"/>
              <w:jc w:val="both"/>
              <w:rPr>
                <w:rFonts w:ascii="Times New Roman" w:hAnsi="Times New Roman" w:cs="Times New Roman"/>
                <w:sz w:val="28"/>
                <w:szCs w:val="28"/>
              </w:rPr>
            </w:pPr>
          </w:p>
        </w:tc>
        <w:tc>
          <w:tcPr>
            <w:tcW w:w="850" w:type="dxa"/>
          </w:tcPr>
          <w:p w:rsidR="00452032" w:rsidRPr="00F203FD" w:rsidRDefault="00452032" w:rsidP="00F203FD">
            <w:pPr>
              <w:pStyle w:val="ListParagraph"/>
              <w:spacing w:before="120" w:after="120" w:line="276" w:lineRule="auto"/>
              <w:jc w:val="both"/>
              <w:rPr>
                <w:rFonts w:ascii="Times New Roman" w:hAnsi="Times New Roman" w:cs="Times New Roman"/>
                <w:sz w:val="28"/>
                <w:szCs w:val="28"/>
              </w:rPr>
            </w:pPr>
          </w:p>
        </w:tc>
        <w:tc>
          <w:tcPr>
            <w:tcW w:w="851" w:type="dxa"/>
          </w:tcPr>
          <w:p w:rsidR="00452032" w:rsidRPr="00F203FD" w:rsidRDefault="00452032" w:rsidP="00F203FD">
            <w:pPr>
              <w:pStyle w:val="ListParagraph"/>
              <w:spacing w:before="120" w:after="120" w:line="276" w:lineRule="auto"/>
              <w:jc w:val="both"/>
              <w:rPr>
                <w:rFonts w:ascii="Times New Roman" w:hAnsi="Times New Roman" w:cs="Times New Roman"/>
                <w:sz w:val="28"/>
                <w:szCs w:val="28"/>
              </w:rPr>
            </w:pPr>
          </w:p>
        </w:tc>
      </w:tr>
      <w:tr w:rsidR="00DB5976" w:rsidRPr="00F203FD" w:rsidTr="00A63107">
        <w:tc>
          <w:tcPr>
            <w:tcW w:w="1822" w:type="dxa"/>
          </w:tcPr>
          <w:p w:rsidR="00452032" w:rsidRPr="00F203FD" w:rsidRDefault="00452032" w:rsidP="00F203FD">
            <w:pPr>
              <w:spacing w:before="120" w:after="120" w:line="276" w:lineRule="auto"/>
              <w:jc w:val="both"/>
              <w:rPr>
                <w:rFonts w:ascii="Times New Roman" w:hAnsi="Times New Roman" w:cs="Times New Roman"/>
                <w:sz w:val="28"/>
                <w:szCs w:val="28"/>
              </w:rPr>
            </w:pPr>
            <w:r w:rsidRPr="00F203FD">
              <w:rPr>
                <w:rFonts w:ascii="Times New Roman" w:hAnsi="Times New Roman" w:cs="Times New Roman"/>
                <w:sz w:val="28"/>
                <w:szCs w:val="28"/>
              </w:rPr>
              <w:t>Tiêu chí 1.8</w:t>
            </w:r>
          </w:p>
        </w:tc>
        <w:tc>
          <w:tcPr>
            <w:tcW w:w="829" w:type="dxa"/>
          </w:tcPr>
          <w:p w:rsidR="00452032" w:rsidRPr="00F203FD" w:rsidRDefault="003E3B75" w:rsidP="00F203FD">
            <w:pPr>
              <w:spacing w:before="120" w:after="120" w:line="276" w:lineRule="auto"/>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851" w:type="dxa"/>
          </w:tcPr>
          <w:p w:rsidR="00452032" w:rsidRPr="00F203FD" w:rsidRDefault="003E3B75" w:rsidP="00F203FD">
            <w:pPr>
              <w:spacing w:before="120" w:after="120" w:line="276" w:lineRule="auto"/>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853" w:type="dxa"/>
          </w:tcPr>
          <w:p w:rsidR="00452032" w:rsidRPr="00F203FD" w:rsidRDefault="003E3B75" w:rsidP="00F203FD">
            <w:pPr>
              <w:pStyle w:val="ListParagraph"/>
              <w:spacing w:before="120" w:after="120" w:line="276" w:lineRule="auto"/>
              <w:ind w:left="297" w:right="14" w:hanging="31"/>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995" w:type="dxa"/>
          </w:tcPr>
          <w:p w:rsidR="00452032" w:rsidRPr="00F203FD" w:rsidRDefault="00997478" w:rsidP="00F203FD">
            <w:pPr>
              <w:pStyle w:val="ListParagraph"/>
              <w:spacing w:before="120" w:after="120" w:line="276" w:lineRule="auto"/>
              <w:ind w:hanging="319"/>
              <w:jc w:val="both"/>
              <w:rPr>
                <w:rFonts w:ascii="Times New Roman" w:hAnsi="Times New Roman" w:cs="Times New Roman"/>
                <w:sz w:val="28"/>
                <w:szCs w:val="28"/>
              </w:rPr>
            </w:pPr>
            <w:r w:rsidRPr="00F203FD">
              <w:rPr>
                <w:rFonts w:ascii="Times New Roman" w:hAnsi="Times New Roman" w:cs="Times New Roman"/>
                <w:sz w:val="28"/>
                <w:szCs w:val="28"/>
              </w:rPr>
              <w:t>x</w:t>
            </w:r>
          </w:p>
        </w:tc>
        <w:tc>
          <w:tcPr>
            <w:tcW w:w="851" w:type="dxa"/>
          </w:tcPr>
          <w:p w:rsidR="00452032" w:rsidRPr="00F203FD" w:rsidRDefault="00452032" w:rsidP="00F203FD">
            <w:pPr>
              <w:pStyle w:val="ListParagraph"/>
              <w:spacing w:before="120" w:after="120" w:line="276" w:lineRule="auto"/>
              <w:ind w:hanging="547"/>
              <w:jc w:val="both"/>
              <w:rPr>
                <w:rFonts w:ascii="Times New Roman" w:hAnsi="Times New Roman" w:cs="Times New Roman"/>
                <w:sz w:val="28"/>
                <w:szCs w:val="28"/>
              </w:rPr>
            </w:pPr>
          </w:p>
        </w:tc>
        <w:tc>
          <w:tcPr>
            <w:tcW w:w="853" w:type="dxa"/>
          </w:tcPr>
          <w:p w:rsidR="00452032" w:rsidRPr="00F203FD" w:rsidRDefault="00452032" w:rsidP="00F203FD">
            <w:pPr>
              <w:pStyle w:val="ListParagraph"/>
              <w:spacing w:before="120" w:after="120" w:line="276" w:lineRule="auto"/>
              <w:ind w:hanging="544"/>
              <w:jc w:val="both"/>
              <w:rPr>
                <w:rFonts w:ascii="Times New Roman" w:hAnsi="Times New Roman" w:cs="Times New Roman"/>
                <w:sz w:val="28"/>
                <w:szCs w:val="28"/>
              </w:rPr>
            </w:pPr>
          </w:p>
        </w:tc>
        <w:tc>
          <w:tcPr>
            <w:tcW w:w="851" w:type="dxa"/>
          </w:tcPr>
          <w:p w:rsidR="00452032" w:rsidRPr="00F203FD" w:rsidRDefault="00452032" w:rsidP="00F203FD">
            <w:pPr>
              <w:pStyle w:val="ListParagraph"/>
              <w:spacing w:before="120" w:after="120" w:line="276" w:lineRule="auto"/>
              <w:jc w:val="both"/>
              <w:rPr>
                <w:rFonts w:ascii="Times New Roman" w:hAnsi="Times New Roman" w:cs="Times New Roman"/>
                <w:sz w:val="28"/>
                <w:szCs w:val="28"/>
              </w:rPr>
            </w:pPr>
          </w:p>
        </w:tc>
        <w:tc>
          <w:tcPr>
            <w:tcW w:w="850" w:type="dxa"/>
          </w:tcPr>
          <w:p w:rsidR="00452032" w:rsidRPr="00F203FD" w:rsidRDefault="00452032" w:rsidP="00F203FD">
            <w:pPr>
              <w:pStyle w:val="ListParagraph"/>
              <w:spacing w:before="120" w:after="120" w:line="276" w:lineRule="auto"/>
              <w:jc w:val="both"/>
              <w:rPr>
                <w:rFonts w:ascii="Times New Roman" w:hAnsi="Times New Roman" w:cs="Times New Roman"/>
                <w:sz w:val="28"/>
                <w:szCs w:val="28"/>
              </w:rPr>
            </w:pPr>
          </w:p>
        </w:tc>
        <w:tc>
          <w:tcPr>
            <w:tcW w:w="851" w:type="dxa"/>
          </w:tcPr>
          <w:p w:rsidR="00452032" w:rsidRPr="00F203FD" w:rsidRDefault="00452032" w:rsidP="00F203FD">
            <w:pPr>
              <w:pStyle w:val="ListParagraph"/>
              <w:spacing w:before="120" w:after="120" w:line="276" w:lineRule="auto"/>
              <w:jc w:val="both"/>
              <w:rPr>
                <w:rFonts w:ascii="Times New Roman" w:hAnsi="Times New Roman" w:cs="Times New Roman"/>
                <w:sz w:val="28"/>
                <w:szCs w:val="28"/>
              </w:rPr>
            </w:pPr>
          </w:p>
        </w:tc>
      </w:tr>
      <w:tr w:rsidR="00DB5976" w:rsidRPr="00F203FD" w:rsidTr="00A63107">
        <w:tc>
          <w:tcPr>
            <w:tcW w:w="1822" w:type="dxa"/>
          </w:tcPr>
          <w:p w:rsidR="00452032" w:rsidRPr="00F203FD" w:rsidRDefault="00452032" w:rsidP="00F203FD">
            <w:pPr>
              <w:spacing w:before="120" w:after="120" w:line="276" w:lineRule="auto"/>
              <w:jc w:val="both"/>
              <w:rPr>
                <w:rFonts w:ascii="Times New Roman" w:hAnsi="Times New Roman" w:cs="Times New Roman"/>
                <w:sz w:val="28"/>
                <w:szCs w:val="28"/>
              </w:rPr>
            </w:pPr>
            <w:r w:rsidRPr="00F203FD">
              <w:rPr>
                <w:rFonts w:ascii="Times New Roman" w:hAnsi="Times New Roman" w:cs="Times New Roman"/>
                <w:sz w:val="28"/>
                <w:szCs w:val="28"/>
              </w:rPr>
              <w:t>Tiêu chí 1.9</w:t>
            </w:r>
          </w:p>
        </w:tc>
        <w:tc>
          <w:tcPr>
            <w:tcW w:w="829" w:type="dxa"/>
          </w:tcPr>
          <w:p w:rsidR="00452032" w:rsidRPr="00F203FD" w:rsidRDefault="003E3B75" w:rsidP="00F203FD">
            <w:pPr>
              <w:spacing w:before="120" w:after="120" w:line="276" w:lineRule="auto"/>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851" w:type="dxa"/>
          </w:tcPr>
          <w:p w:rsidR="00452032" w:rsidRPr="00F203FD" w:rsidRDefault="003E3B75" w:rsidP="00F203FD">
            <w:pPr>
              <w:spacing w:before="120" w:after="120" w:line="276" w:lineRule="auto"/>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853" w:type="dxa"/>
          </w:tcPr>
          <w:p w:rsidR="00452032" w:rsidRPr="00F203FD" w:rsidRDefault="003E3B75" w:rsidP="00F203FD">
            <w:pPr>
              <w:pStyle w:val="ListParagraph"/>
              <w:spacing w:before="120" w:after="120" w:line="276" w:lineRule="auto"/>
              <w:ind w:left="297" w:right="14" w:hanging="31"/>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995" w:type="dxa"/>
          </w:tcPr>
          <w:p w:rsidR="00452032" w:rsidRPr="00F203FD" w:rsidRDefault="00997478" w:rsidP="00F203FD">
            <w:pPr>
              <w:pStyle w:val="ListParagraph"/>
              <w:spacing w:before="120" w:after="120" w:line="276" w:lineRule="auto"/>
              <w:ind w:hanging="687"/>
              <w:jc w:val="both"/>
              <w:rPr>
                <w:rFonts w:ascii="Times New Roman" w:hAnsi="Times New Roman" w:cs="Times New Roman"/>
                <w:sz w:val="28"/>
                <w:szCs w:val="28"/>
              </w:rPr>
            </w:pPr>
            <w:r w:rsidRPr="00F203FD">
              <w:rPr>
                <w:rFonts w:ascii="Times New Roman" w:hAnsi="Times New Roman" w:cs="Times New Roman"/>
                <w:sz w:val="28"/>
                <w:szCs w:val="28"/>
              </w:rPr>
              <w:t>x</w:t>
            </w:r>
          </w:p>
        </w:tc>
        <w:tc>
          <w:tcPr>
            <w:tcW w:w="851" w:type="dxa"/>
          </w:tcPr>
          <w:p w:rsidR="00452032" w:rsidRPr="00F203FD" w:rsidRDefault="00452032" w:rsidP="00F203FD">
            <w:pPr>
              <w:pStyle w:val="ListParagraph"/>
              <w:spacing w:before="120" w:after="120" w:line="276" w:lineRule="auto"/>
              <w:ind w:hanging="547"/>
              <w:jc w:val="both"/>
              <w:rPr>
                <w:rFonts w:ascii="Times New Roman" w:hAnsi="Times New Roman" w:cs="Times New Roman"/>
                <w:sz w:val="28"/>
                <w:szCs w:val="28"/>
              </w:rPr>
            </w:pPr>
          </w:p>
        </w:tc>
        <w:tc>
          <w:tcPr>
            <w:tcW w:w="853" w:type="dxa"/>
          </w:tcPr>
          <w:p w:rsidR="00452032" w:rsidRPr="00F203FD" w:rsidRDefault="00452032" w:rsidP="00F203FD">
            <w:pPr>
              <w:pStyle w:val="ListParagraph"/>
              <w:spacing w:before="120" w:after="120" w:line="276" w:lineRule="auto"/>
              <w:ind w:hanging="544"/>
              <w:jc w:val="both"/>
              <w:rPr>
                <w:rFonts w:ascii="Times New Roman" w:hAnsi="Times New Roman" w:cs="Times New Roman"/>
                <w:sz w:val="28"/>
                <w:szCs w:val="28"/>
              </w:rPr>
            </w:pPr>
          </w:p>
        </w:tc>
        <w:tc>
          <w:tcPr>
            <w:tcW w:w="851" w:type="dxa"/>
          </w:tcPr>
          <w:p w:rsidR="00452032" w:rsidRPr="00F203FD" w:rsidRDefault="00452032" w:rsidP="00F203FD">
            <w:pPr>
              <w:pStyle w:val="ListParagraph"/>
              <w:spacing w:before="120" w:after="120" w:line="276" w:lineRule="auto"/>
              <w:jc w:val="both"/>
              <w:rPr>
                <w:rFonts w:ascii="Times New Roman" w:hAnsi="Times New Roman" w:cs="Times New Roman"/>
                <w:sz w:val="28"/>
                <w:szCs w:val="28"/>
              </w:rPr>
            </w:pPr>
          </w:p>
        </w:tc>
        <w:tc>
          <w:tcPr>
            <w:tcW w:w="850" w:type="dxa"/>
          </w:tcPr>
          <w:p w:rsidR="00452032" w:rsidRPr="00F203FD" w:rsidRDefault="00452032" w:rsidP="00F203FD">
            <w:pPr>
              <w:pStyle w:val="ListParagraph"/>
              <w:spacing w:before="120" w:after="120" w:line="276" w:lineRule="auto"/>
              <w:jc w:val="both"/>
              <w:rPr>
                <w:rFonts w:ascii="Times New Roman" w:hAnsi="Times New Roman" w:cs="Times New Roman"/>
                <w:sz w:val="28"/>
                <w:szCs w:val="28"/>
              </w:rPr>
            </w:pPr>
          </w:p>
        </w:tc>
        <w:tc>
          <w:tcPr>
            <w:tcW w:w="851" w:type="dxa"/>
          </w:tcPr>
          <w:p w:rsidR="00452032" w:rsidRPr="00F203FD" w:rsidRDefault="00452032" w:rsidP="00F203FD">
            <w:pPr>
              <w:pStyle w:val="ListParagraph"/>
              <w:spacing w:before="120" w:after="120" w:line="276" w:lineRule="auto"/>
              <w:jc w:val="both"/>
              <w:rPr>
                <w:rFonts w:ascii="Times New Roman" w:hAnsi="Times New Roman" w:cs="Times New Roman"/>
                <w:sz w:val="28"/>
                <w:szCs w:val="28"/>
              </w:rPr>
            </w:pPr>
          </w:p>
        </w:tc>
      </w:tr>
      <w:tr w:rsidR="00DB5976" w:rsidRPr="00F203FD" w:rsidTr="00A63107">
        <w:tc>
          <w:tcPr>
            <w:tcW w:w="1822" w:type="dxa"/>
          </w:tcPr>
          <w:p w:rsidR="00452032" w:rsidRPr="00F203FD" w:rsidRDefault="00452032" w:rsidP="00F203FD">
            <w:pPr>
              <w:spacing w:before="120" w:after="120" w:line="276" w:lineRule="auto"/>
              <w:jc w:val="both"/>
              <w:rPr>
                <w:rFonts w:ascii="Times New Roman" w:hAnsi="Times New Roman" w:cs="Times New Roman"/>
                <w:sz w:val="28"/>
                <w:szCs w:val="28"/>
              </w:rPr>
            </w:pPr>
            <w:r w:rsidRPr="00F203FD">
              <w:rPr>
                <w:rFonts w:ascii="Times New Roman" w:hAnsi="Times New Roman" w:cs="Times New Roman"/>
                <w:sz w:val="28"/>
                <w:szCs w:val="28"/>
              </w:rPr>
              <w:t>Tiêu chí 1.10</w:t>
            </w:r>
          </w:p>
        </w:tc>
        <w:tc>
          <w:tcPr>
            <w:tcW w:w="829" w:type="dxa"/>
          </w:tcPr>
          <w:p w:rsidR="00452032" w:rsidRPr="00F203FD" w:rsidRDefault="003E3B75" w:rsidP="00F203FD">
            <w:pPr>
              <w:spacing w:before="120" w:after="120" w:line="276" w:lineRule="auto"/>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851" w:type="dxa"/>
          </w:tcPr>
          <w:p w:rsidR="00452032" w:rsidRPr="00F203FD" w:rsidRDefault="003E3B75" w:rsidP="00F203FD">
            <w:pPr>
              <w:spacing w:before="120" w:after="120" w:line="276" w:lineRule="auto"/>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853" w:type="dxa"/>
          </w:tcPr>
          <w:p w:rsidR="00452032" w:rsidRPr="00F203FD" w:rsidRDefault="003E3B75" w:rsidP="00F203FD">
            <w:pPr>
              <w:pStyle w:val="ListParagraph"/>
              <w:spacing w:before="120" w:after="120" w:line="276" w:lineRule="auto"/>
              <w:ind w:left="297" w:right="14" w:hanging="31"/>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995" w:type="dxa"/>
          </w:tcPr>
          <w:p w:rsidR="00452032" w:rsidRPr="00F203FD" w:rsidRDefault="00997478" w:rsidP="00F203FD">
            <w:pPr>
              <w:pStyle w:val="ListParagraph"/>
              <w:spacing w:before="120" w:after="120" w:line="276" w:lineRule="auto"/>
              <w:ind w:hanging="687"/>
              <w:jc w:val="both"/>
              <w:rPr>
                <w:rFonts w:ascii="Times New Roman" w:hAnsi="Times New Roman" w:cs="Times New Roman"/>
                <w:sz w:val="28"/>
                <w:szCs w:val="28"/>
              </w:rPr>
            </w:pPr>
            <w:r w:rsidRPr="00F203FD">
              <w:rPr>
                <w:rFonts w:ascii="Times New Roman" w:hAnsi="Times New Roman" w:cs="Times New Roman"/>
                <w:sz w:val="28"/>
                <w:szCs w:val="28"/>
              </w:rPr>
              <w:t>x</w:t>
            </w:r>
          </w:p>
        </w:tc>
        <w:tc>
          <w:tcPr>
            <w:tcW w:w="851" w:type="dxa"/>
          </w:tcPr>
          <w:p w:rsidR="00452032" w:rsidRPr="00F203FD" w:rsidRDefault="008A214B" w:rsidP="00F203FD">
            <w:pPr>
              <w:pStyle w:val="ListParagraph"/>
              <w:spacing w:before="120" w:after="120" w:line="276" w:lineRule="auto"/>
              <w:ind w:hanging="547"/>
              <w:jc w:val="both"/>
              <w:rPr>
                <w:rFonts w:ascii="Times New Roman" w:hAnsi="Times New Roman" w:cs="Times New Roman"/>
                <w:sz w:val="28"/>
                <w:szCs w:val="28"/>
              </w:rPr>
            </w:pPr>
            <w:r w:rsidRPr="00F203FD">
              <w:rPr>
                <w:rFonts w:ascii="Times New Roman" w:hAnsi="Times New Roman" w:cs="Times New Roman"/>
                <w:sz w:val="28"/>
                <w:szCs w:val="28"/>
              </w:rPr>
              <w:t>x</w:t>
            </w:r>
          </w:p>
        </w:tc>
        <w:tc>
          <w:tcPr>
            <w:tcW w:w="853" w:type="dxa"/>
          </w:tcPr>
          <w:p w:rsidR="00452032" w:rsidRPr="00F203FD" w:rsidRDefault="00452032" w:rsidP="00F203FD">
            <w:pPr>
              <w:pStyle w:val="ListParagraph"/>
              <w:spacing w:before="120" w:after="120" w:line="276" w:lineRule="auto"/>
              <w:ind w:hanging="544"/>
              <w:jc w:val="both"/>
              <w:rPr>
                <w:rFonts w:ascii="Times New Roman" w:hAnsi="Times New Roman" w:cs="Times New Roman"/>
                <w:sz w:val="28"/>
                <w:szCs w:val="28"/>
              </w:rPr>
            </w:pPr>
          </w:p>
        </w:tc>
        <w:tc>
          <w:tcPr>
            <w:tcW w:w="851" w:type="dxa"/>
          </w:tcPr>
          <w:p w:rsidR="00452032" w:rsidRPr="00F203FD" w:rsidRDefault="00452032" w:rsidP="00F203FD">
            <w:pPr>
              <w:pStyle w:val="ListParagraph"/>
              <w:spacing w:before="120" w:after="120" w:line="276" w:lineRule="auto"/>
              <w:jc w:val="both"/>
              <w:rPr>
                <w:rFonts w:ascii="Times New Roman" w:hAnsi="Times New Roman" w:cs="Times New Roman"/>
                <w:sz w:val="28"/>
                <w:szCs w:val="28"/>
              </w:rPr>
            </w:pPr>
          </w:p>
        </w:tc>
        <w:tc>
          <w:tcPr>
            <w:tcW w:w="850" w:type="dxa"/>
          </w:tcPr>
          <w:p w:rsidR="00452032" w:rsidRPr="00F203FD" w:rsidRDefault="00452032" w:rsidP="00F203FD">
            <w:pPr>
              <w:pStyle w:val="ListParagraph"/>
              <w:spacing w:before="120" w:after="120" w:line="276" w:lineRule="auto"/>
              <w:jc w:val="both"/>
              <w:rPr>
                <w:rFonts w:ascii="Times New Roman" w:hAnsi="Times New Roman" w:cs="Times New Roman"/>
                <w:sz w:val="28"/>
                <w:szCs w:val="28"/>
              </w:rPr>
            </w:pPr>
          </w:p>
        </w:tc>
        <w:tc>
          <w:tcPr>
            <w:tcW w:w="851" w:type="dxa"/>
          </w:tcPr>
          <w:p w:rsidR="00452032" w:rsidRPr="00F203FD" w:rsidRDefault="00452032" w:rsidP="00F203FD">
            <w:pPr>
              <w:pStyle w:val="ListParagraph"/>
              <w:spacing w:before="120" w:after="120" w:line="276" w:lineRule="auto"/>
              <w:jc w:val="both"/>
              <w:rPr>
                <w:rFonts w:ascii="Times New Roman" w:hAnsi="Times New Roman" w:cs="Times New Roman"/>
                <w:sz w:val="28"/>
                <w:szCs w:val="28"/>
              </w:rPr>
            </w:pPr>
          </w:p>
        </w:tc>
      </w:tr>
      <w:tr w:rsidR="00DB5976" w:rsidRPr="00F203FD" w:rsidTr="00A63107">
        <w:tc>
          <w:tcPr>
            <w:tcW w:w="1822" w:type="dxa"/>
            <w:shd w:val="clear" w:color="auto" w:fill="CCC0D9" w:themeFill="accent4" w:themeFillTint="66"/>
          </w:tcPr>
          <w:p w:rsidR="00676AE7" w:rsidRPr="00F203FD" w:rsidRDefault="00676AE7" w:rsidP="00F203FD">
            <w:pPr>
              <w:spacing w:before="120" w:after="120" w:line="276" w:lineRule="auto"/>
              <w:jc w:val="both"/>
              <w:rPr>
                <w:rFonts w:ascii="Times New Roman" w:hAnsi="Times New Roman" w:cs="Times New Roman"/>
                <w:b/>
                <w:sz w:val="28"/>
                <w:szCs w:val="28"/>
              </w:rPr>
            </w:pPr>
            <w:r w:rsidRPr="00F203FD">
              <w:rPr>
                <w:rFonts w:ascii="Times New Roman" w:hAnsi="Times New Roman" w:cs="Times New Roman"/>
                <w:b/>
                <w:sz w:val="28"/>
                <w:szCs w:val="28"/>
              </w:rPr>
              <w:t>Tiêu chuẩn 2</w:t>
            </w:r>
          </w:p>
        </w:tc>
        <w:tc>
          <w:tcPr>
            <w:tcW w:w="2533" w:type="dxa"/>
            <w:gridSpan w:val="3"/>
            <w:shd w:val="clear" w:color="auto" w:fill="CCC0D9" w:themeFill="accent4" w:themeFillTint="66"/>
          </w:tcPr>
          <w:p w:rsidR="00676AE7" w:rsidRPr="00F203FD" w:rsidRDefault="00676AE7" w:rsidP="00F203FD">
            <w:pPr>
              <w:pStyle w:val="ListParagraph"/>
              <w:spacing w:before="120" w:after="120" w:line="276" w:lineRule="auto"/>
              <w:ind w:right="14" w:hanging="31"/>
              <w:jc w:val="both"/>
              <w:rPr>
                <w:rFonts w:ascii="Times New Roman" w:hAnsi="Times New Roman" w:cs="Times New Roman"/>
                <w:sz w:val="28"/>
                <w:szCs w:val="28"/>
              </w:rPr>
            </w:pPr>
          </w:p>
        </w:tc>
        <w:tc>
          <w:tcPr>
            <w:tcW w:w="2699" w:type="dxa"/>
            <w:gridSpan w:val="3"/>
            <w:shd w:val="clear" w:color="auto" w:fill="CCC0D9" w:themeFill="accent4" w:themeFillTint="66"/>
          </w:tcPr>
          <w:p w:rsidR="00676AE7" w:rsidRPr="00F203FD" w:rsidRDefault="00676AE7" w:rsidP="00F203FD">
            <w:pPr>
              <w:pStyle w:val="ListParagraph"/>
              <w:tabs>
                <w:tab w:val="left" w:pos="1633"/>
              </w:tabs>
              <w:spacing w:before="120" w:after="120" w:line="276" w:lineRule="auto"/>
              <w:ind w:hanging="547"/>
              <w:jc w:val="both"/>
              <w:rPr>
                <w:rFonts w:ascii="Times New Roman" w:hAnsi="Times New Roman" w:cs="Times New Roman"/>
                <w:sz w:val="28"/>
                <w:szCs w:val="28"/>
              </w:rPr>
            </w:pPr>
          </w:p>
        </w:tc>
        <w:tc>
          <w:tcPr>
            <w:tcW w:w="2552" w:type="dxa"/>
            <w:gridSpan w:val="3"/>
            <w:shd w:val="clear" w:color="auto" w:fill="CCC0D9" w:themeFill="accent4" w:themeFillTint="66"/>
          </w:tcPr>
          <w:p w:rsidR="00676AE7" w:rsidRPr="00F203FD" w:rsidRDefault="00676AE7" w:rsidP="00F203FD">
            <w:pPr>
              <w:pStyle w:val="ListParagraph"/>
              <w:spacing w:before="120" w:after="120" w:line="276" w:lineRule="auto"/>
              <w:jc w:val="both"/>
              <w:rPr>
                <w:rFonts w:ascii="Times New Roman" w:hAnsi="Times New Roman" w:cs="Times New Roman"/>
                <w:sz w:val="28"/>
                <w:szCs w:val="28"/>
              </w:rPr>
            </w:pPr>
          </w:p>
        </w:tc>
      </w:tr>
      <w:tr w:rsidR="00DB5976" w:rsidRPr="00F203FD" w:rsidTr="00A63107">
        <w:tc>
          <w:tcPr>
            <w:tcW w:w="1822" w:type="dxa"/>
          </w:tcPr>
          <w:p w:rsidR="00452032" w:rsidRPr="00F203FD" w:rsidRDefault="00452032" w:rsidP="00F203FD">
            <w:pPr>
              <w:spacing w:before="120" w:after="120" w:line="276" w:lineRule="auto"/>
              <w:jc w:val="both"/>
              <w:rPr>
                <w:rFonts w:ascii="Times New Roman" w:hAnsi="Times New Roman" w:cs="Times New Roman"/>
                <w:sz w:val="28"/>
                <w:szCs w:val="28"/>
              </w:rPr>
            </w:pPr>
            <w:r w:rsidRPr="00F203FD">
              <w:rPr>
                <w:rFonts w:ascii="Times New Roman" w:hAnsi="Times New Roman" w:cs="Times New Roman"/>
                <w:sz w:val="28"/>
                <w:szCs w:val="28"/>
              </w:rPr>
              <w:t>Tiêu chí 2.1</w:t>
            </w:r>
          </w:p>
        </w:tc>
        <w:tc>
          <w:tcPr>
            <w:tcW w:w="829" w:type="dxa"/>
          </w:tcPr>
          <w:p w:rsidR="00452032" w:rsidRPr="00F203FD" w:rsidRDefault="003E3B75" w:rsidP="00F203FD">
            <w:pPr>
              <w:spacing w:before="120" w:after="120" w:line="276" w:lineRule="auto"/>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851" w:type="dxa"/>
          </w:tcPr>
          <w:p w:rsidR="00452032" w:rsidRPr="00F203FD" w:rsidRDefault="003E3B75" w:rsidP="00F203FD">
            <w:pPr>
              <w:spacing w:before="120" w:after="120" w:line="276" w:lineRule="auto"/>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853" w:type="dxa"/>
          </w:tcPr>
          <w:p w:rsidR="00452032" w:rsidRPr="00F203FD" w:rsidRDefault="003E3B75" w:rsidP="00F203FD">
            <w:pPr>
              <w:pStyle w:val="ListParagraph"/>
              <w:spacing w:before="120" w:after="120" w:line="276" w:lineRule="auto"/>
              <w:ind w:left="394" w:right="14" w:hanging="31"/>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995" w:type="dxa"/>
          </w:tcPr>
          <w:p w:rsidR="00452032" w:rsidRPr="00F203FD" w:rsidRDefault="00997478" w:rsidP="00F203FD">
            <w:pPr>
              <w:pStyle w:val="ListParagraph"/>
              <w:spacing w:before="120" w:after="120" w:line="276" w:lineRule="auto"/>
              <w:ind w:hanging="687"/>
              <w:jc w:val="both"/>
              <w:rPr>
                <w:rFonts w:ascii="Times New Roman" w:hAnsi="Times New Roman" w:cs="Times New Roman"/>
                <w:sz w:val="28"/>
                <w:szCs w:val="28"/>
              </w:rPr>
            </w:pPr>
            <w:r w:rsidRPr="00F203FD">
              <w:rPr>
                <w:rFonts w:ascii="Times New Roman" w:hAnsi="Times New Roman" w:cs="Times New Roman"/>
                <w:sz w:val="28"/>
                <w:szCs w:val="28"/>
              </w:rPr>
              <w:t>x</w:t>
            </w:r>
          </w:p>
        </w:tc>
        <w:tc>
          <w:tcPr>
            <w:tcW w:w="851" w:type="dxa"/>
          </w:tcPr>
          <w:p w:rsidR="00452032" w:rsidRPr="00F203FD" w:rsidRDefault="008A214B" w:rsidP="00F203FD">
            <w:pPr>
              <w:pStyle w:val="ListParagraph"/>
              <w:spacing w:before="120" w:after="120" w:line="276" w:lineRule="auto"/>
              <w:ind w:hanging="547"/>
              <w:jc w:val="both"/>
              <w:rPr>
                <w:rFonts w:ascii="Times New Roman" w:hAnsi="Times New Roman" w:cs="Times New Roman"/>
                <w:sz w:val="28"/>
                <w:szCs w:val="28"/>
              </w:rPr>
            </w:pPr>
            <w:r w:rsidRPr="00F203FD">
              <w:rPr>
                <w:rFonts w:ascii="Times New Roman" w:hAnsi="Times New Roman" w:cs="Times New Roman"/>
                <w:sz w:val="28"/>
                <w:szCs w:val="28"/>
              </w:rPr>
              <w:t>x</w:t>
            </w:r>
          </w:p>
        </w:tc>
        <w:tc>
          <w:tcPr>
            <w:tcW w:w="853" w:type="dxa"/>
          </w:tcPr>
          <w:p w:rsidR="00452032" w:rsidRPr="00F203FD" w:rsidRDefault="00452032" w:rsidP="00F203FD">
            <w:pPr>
              <w:pStyle w:val="ListParagraph"/>
              <w:spacing w:before="120" w:after="120" w:line="276" w:lineRule="auto"/>
              <w:ind w:hanging="544"/>
              <w:jc w:val="both"/>
              <w:rPr>
                <w:rFonts w:ascii="Times New Roman" w:hAnsi="Times New Roman" w:cs="Times New Roman"/>
                <w:sz w:val="28"/>
                <w:szCs w:val="28"/>
              </w:rPr>
            </w:pPr>
          </w:p>
        </w:tc>
        <w:tc>
          <w:tcPr>
            <w:tcW w:w="851" w:type="dxa"/>
          </w:tcPr>
          <w:p w:rsidR="00452032" w:rsidRPr="00F203FD" w:rsidRDefault="008A15B6" w:rsidP="00F203FD">
            <w:pPr>
              <w:pStyle w:val="ListParagraph"/>
              <w:spacing w:before="120" w:after="120" w:line="276" w:lineRule="auto"/>
              <w:ind w:hanging="680"/>
              <w:jc w:val="both"/>
              <w:rPr>
                <w:rFonts w:ascii="Times New Roman" w:hAnsi="Times New Roman" w:cs="Times New Roman"/>
                <w:sz w:val="28"/>
                <w:szCs w:val="28"/>
              </w:rPr>
            </w:pPr>
            <w:r w:rsidRPr="00F203FD">
              <w:rPr>
                <w:rFonts w:ascii="Times New Roman" w:hAnsi="Times New Roman" w:cs="Times New Roman"/>
                <w:sz w:val="28"/>
                <w:szCs w:val="28"/>
              </w:rPr>
              <w:t>x</w:t>
            </w:r>
          </w:p>
        </w:tc>
        <w:tc>
          <w:tcPr>
            <w:tcW w:w="850" w:type="dxa"/>
          </w:tcPr>
          <w:p w:rsidR="00452032" w:rsidRPr="00F203FD" w:rsidRDefault="00452032" w:rsidP="00F203FD">
            <w:pPr>
              <w:pStyle w:val="ListParagraph"/>
              <w:spacing w:before="120" w:after="120" w:line="276" w:lineRule="auto"/>
              <w:jc w:val="both"/>
              <w:rPr>
                <w:rFonts w:ascii="Times New Roman" w:hAnsi="Times New Roman" w:cs="Times New Roman"/>
                <w:sz w:val="28"/>
                <w:szCs w:val="28"/>
              </w:rPr>
            </w:pPr>
          </w:p>
        </w:tc>
        <w:tc>
          <w:tcPr>
            <w:tcW w:w="851" w:type="dxa"/>
          </w:tcPr>
          <w:p w:rsidR="00452032" w:rsidRPr="00F203FD" w:rsidRDefault="00452032" w:rsidP="00F203FD">
            <w:pPr>
              <w:pStyle w:val="ListParagraph"/>
              <w:spacing w:before="120" w:after="120" w:line="276" w:lineRule="auto"/>
              <w:jc w:val="both"/>
              <w:rPr>
                <w:rFonts w:ascii="Times New Roman" w:hAnsi="Times New Roman" w:cs="Times New Roman"/>
                <w:sz w:val="28"/>
                <w:szCs w:val="28"/>
              </w:rPr>
            </w:pPr>
          </w:p>
        </w:tc>
      </w:tr>
      <w:tr w:rsidR="00DB5976" w:rsidRPr="00F203FD" w:rsidTr="00A63107">
        <w:tc>
          <w:tcPr>
            <w:tcW w:w="1822" w:type="dxa"/>
          </w:tcPr>
          <w:p w:rsidR="00452032" w:rsidRPr="00F203FD" w:rsidRDefault="00452032" w:rsidP="00F203FD">
            <w:pPr>
              <w:spacing w:before="120" w:after="120" w:line="276" w:lineRule="auto"/>
              <w:jc w:val="both"/>
              <w:rPr>
                <w:rFonts w:ascii="Times New Roman" w:hAnsi="Times New Roman" w:cs="Times New Roman"/>
                <w:sz w:val="28"/>
                <w:szCs w:val="28"/>
              </w:rPr>
            </w:pPr>
            <w:r w:rsidRPr="00F203FD">
              <w:rPr>
                <w:rFonts w:ascii="Times New Roman" w:hAnsi="Times New Roman" w:cs="Times New Roman"/>
                <w:sz w:val="28"/>
                <w:szCs w:val="28"/>
              </w:rPr>
              <w:t>Tiêu chí 2.2</w:t>
            </w:r>
          </w:p>
        </w:tc>
        <w:tc>
          <w:tcPr>
            <w:tcW w:w="829" w:type="dxa"/>
          </w:tcPr>
          <w:p w:rsidR="00452032" w:rsidRPr="00F203FD" w:rsidRDefault="003E3B75" w:rsidP="00F203FD">
            <w:pPr>
              <w:spacing w:before="120" w:after="120" w:line="276" w:lineRule="auto"/>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851" w:type="dxa"/>
          </w:tcPr>
          <w:p w:rsidR="00452032" w:rsidRPr="00F203FD" w:rsidRDefault="003E3B75" w:rsidP="00F203FD">
            <w:pPr>
              <w:spacing w:before="120" w:after="120" w:line="276" w:lineRule="auto"/>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853" w:type="dxa"/>
          </w:tcPr>
          <w:p w:rsidR="00452032" w:rsidRPr="00F203FD" w:rsidRDefault="003E3B75" w:rsidP="00F203FD">
            <w:pPr>
              <w:pStyle w:val="ListParagraph"/>
              <w:spacing w:before="120" w:after="120" w:line="276" w:lineRule="auto"/>
              <w:ind w:left="394" w:right="14" w:hanging="31"/>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995" w:type="dxa"/>
          </w:tcPr>
          <w:p w:rsidR="00452032" w:rsidRPr="00F203FD" w:rsidRDefault="00997478" w:rsidP="00F203FD">
            <w:pPr>
              <w:pStyle w:val="ListParagraph"/>
              <w:spacing w:before="120" w:after="120" w:line="276" w:lineRule="auto"/>
              <w:ind w:left="458" w:hanging="425"/>
              <w:jc w:val="both"/>
              <w:rPr>
                <w:rFonts w:ascii="Times New Roman" w:hAnsi="Times New Roman" w:cs="Times New Roman"/>
                <w:sz w:val="28"/>
                <w:szCs w:val="28"/>
              </w:rPr>
            </w:pPr>
            <w:r w:rsidRPr="00F203FD">
              <w:rPr>
                <w:rFonts w:ascii="Times New Roman" w:hAnsi="Times New Roman" w:cs="Times New Roman"/>
                <w:sz w:val="28"/>
                <w:szCs w:val="28"/>
              </w:rPr>
              <w:t>x</w:t>
            </w:r>
          </w:p>
        </w:tc>
        <w:tc>
          <w:tcPr>
            <w:tcW w:w="851" w:type="dxa"/>
          </w:tcPr>
          <w:p w:rsidR="00452032" w:rsidRPr="00F203FD" w:rsidRDefault="008A214B" w:rsidP="00F203FD">
            <w:pPr>
              <w:pStyle w:val="ListParagraph"/>
              <w:spacing w:before="120" w:after="120" w:line="276" w:lineRule="auto"/>
              <w:ind w:hanging="547"/>
              <w:jc w:val="both"/>
              <w:rPr>
                <w:rFonts w:ascii="Times New Roman" w:hAnsi="Times New Roman" w:cs="Times New Roman"/>
                <w:sz w:val="28"/>
                <w:szCs w:val="28"/>
              </w:rPr>
            </w:pPr>
            <w:r w:rsidRPr="00F203FD">
              <w:rPr>
                <w:rFonts w:ascii="Times New Roman" w:hAnsi="Times New Roman" w:cs="Times New Roman"/>
                <w:sz w:val="28"/>
                <w:szCs w:val="28"/>
              </w:rPr>
              <w:t>x</w:t>
            </w:r>
          </w:p>
        </w:tc>
        <w:tc>
          <w:tcPr>
            <w:tcW w:w="853" w:type="dxa"/>
          </w:tcPr>
          <w:p w:rsidR="00452032" w:rsidRPr="00F203FD" w:rsidRDefault="008A15B6" w:rsidP="00F203FD">
            <w:pPr>
              <w:pStyle w:val="ListParagraph"/>
              <w:spacing w:before="120" w:after="120" w:line="276" w:lineRule="auto"/>
              <w:ind w:hanging="544"/>
              <w:jc w:val="both"/>
              <w:rPr>
                <w:rFonts w:ascii="Times New Roman" w:hAnsi="Times New Roman" w:cs="Times New Roman"/>
                <w:sz w:val="28"/>
                <w:szCs w:val="28"/>
              </w:rPr>
            </w:pPr>
            <w:r w:rsidRPr="00F203FD">
              <w:rPr>
                <w:rFonts w:ascii="Times New Roman" w:hAnsi="Times New Roman" w:cs="Times New Roman"/>
                <w:sz w:val="28"/>
                <w:szCs w:val="28"/>
              </w:rPr>
              <w:t>x</w:t>
            </w:r>
          </w:p>
        </w:tc>
        <w:tc>
          <w:tcPr>
            <w:tcW w:w="851" w:type="dxa"/>
          </w:tcPr>
          <w:p w:rsidR="00452032" w:rsidRPr="00F203FD" w:rsidRDefault="008A15B6" w:rsidP="00F203FD">
            <w:pPr>
              <w:pStyle w:val="ListParagraph"/>
              <w:spacing w:before="120" w:after="120" w:line="276" w:lineRule="auto"/>
              <w:ind w:hanging="680"/>
              <w:jc w:val="both"/>
              <w:rPr>
                <w:rFonts w:ascii="Times New Roman" w:hAnsi="Times New Roman" w:cs="Times New Roman"/>
                <w:sz w:val="28"/>
                <w:szCs w:val="28"/>
              </w:rPr>
            </w:pPr>
            <w:r w:rsidRPr="00F203FD">
              <w:rPr>
                <w:rFonts w:ascii="Times New Roman" w:hAnsi="Times New Roman" w:cs="Times New Roman"/>
                <w:sz w:val="28"/>
                <w:szCs w:val="28"/>
              </w:rPr>
              <w:t>x</w:t>
            </w:r>
          </w:p>
        </w:tc>
        <w:tc>
          <w:tcPr>
            <w:tcW w:w="850" w:type="dxa"/>
          </w:tcPr>
          <w:p w:rsidR="00452032" w:rsidRPr="00F203FD" w:rsidRDefault="008A15B6" w:rsidP="00F203FD">
            <w:pPr>
              <w:pStyle w:val="ListParagraph"/>
              <w:spacing w:before="120" w:after="120" w:line="276" w:lineRule="auto"/>
              <w:ind w:hanging="972"/>
              <w:jc w:val="both"/>
              <w:rPr>
                <w:rFonts w:ascii="Times New Roman" w:hAnsi="Times New Roman" w:cs="Times New Roman"/>
                <w:sz w:val="28"/>
                <w:szCs w:val="28"/>
              </w:rPr>
            </w:pPr>
            <w:r w:rsidRPr="00F203FD">
              <w:rPr>
                <w:rFonts w:ascii="Times New Roman" w:hAnsi="Times New Roman" w:cs="Times New Roman"/>
                <w:sz w:val="28"/>
                <w:szCs w:val="28"/>
              </w:rPr>
              <w:t>x</w:t>
            </w:r>
          </w:p>
        </w:tc>
        <w:tc>
          <w:tcPr>
            <w:tcW w:w="851" w:type="dxa"/>
          </w:tcPr>
          <w:p w:rsidR="00452032" w:rsidRPr="00F203FD" w:rsidRDefault="00452032" w:rsidP="00F203FD">
            <w:pPr>
              <w:pStyle w:val="ListParagraph"/>
              <w:spacing w:before="120" w:after="120" w:line="276" w:lineRule="auto"/>
              <w:jc w:val="both"/>
              <w:rPr>
                <w:rFonts w:ascii="Times New Roman" w:hAnsi="Times New Roman" w:cs="Times New Roman"/>
                <w:sz w:val="28"/>
                <w:szCs w:val="28"/>
              </w:rPr>
            </w:pPr>
          </w:p>
        </w:tc>
      </w:tr>
      <w:tr w:rsidR="00DB5976" w:rsidRPr="00F203FD" w:rsidTr="00A63107">
        <w:tc>
          <w:tcPr>
            <w:tcW w:w="1822" w:type="dxa"/>
          </w:tcPr>
          <w:p w:rsidR="00452032" w:rsidRPr="00F203FD" w:rsidRDefault="00452032" w:rsidP="00F203FD">
            <w:pPr>
              <w:spacing w:before="120" w:after="120" w:line="276" w:lineRule="auto"/>
              <w:jc w:val="both"/>
              <w:rPr>
                <w:rFonts w:ascii="Times New Roman" w:hAnsi="Times New Roman" w:cs="Times New Roman"/>
                <w:sz w:val="28"/>
                <w:szCs w:val="28"/>
              </w:rPr>
            </w:pPr>
            <w:r w:rsidRPr="00F203FD">
              <w:rPr>
                <w:rFonts w:ascii="Times New Roman" w:hAnsi="Times New Roman" w:cs="Times New Roman"/>
                <w:sz w:val="28"/>
                <w:szCs w:val="28"/>
              </w:rPr>
              <w:t>Tiêu chí 2.3</w:t>
            </w:r>
          </w:p>
        </w:tc>
        <w:tc>
          <w:tcPr>
            <w:tcW w:w="829" w:type="dxa"/>
          </w:tcPr>
          <w:p w:rsidR="00452032" w:rsidRPr="00F203FD" w:rsidRDefault="003E3B75" w:rsidP="00F203FD">
            <w:pPr>
              <w:spacing w:before="120" w:after="120" w:line="276" w:lineRule="auto"/>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851" w:type="dxa"/>
          </w:tcPr>
          <w:p w:rsidR="00452032" w:rsidRPr="00F203FD" w:rsidRDefault="003E3B75" w:rsidP="00F203FD">
            <w:pPr>
              <w:spacing w:before="120" w:after="120" w:line="276" w:lineRule="auto"/>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853" w:type="dxa"/>
          </w:tcPr>
          <w:p w:rsidR="00452032" w:rsidRPr="00F203FD" w:rsidRDefault="003E3B75" w:rsidP="00F203FD">
            <w:pPr>
              <w:pStyle w:val="ListParagraph"/>
              <w:spacing w:before="120" w:after="120" w:line="276" w:lineRule="auto"/>
              <w:ind w:left="394" w:right="14" w:hanging="31"/>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995" w:type="dxa"/>
          </w:tcPr>
          <w:p w:rsidR="00452032" w:rsidRPr="00F203FD" w:rsidRDefault="00997478" w:rsidP="00F203FD">
            <w:pPr>
              <w:pStyle w:val="ListParagraph"/>
              <w:spacing w:before="120" w:after="120" w:line="276" w:lineRule="auto"/>
              <w:ind w:left="316" w:hanging="283"/>
              <w:jc w:val="both"/>
              <w:rPr>
                <w:rFonts w:ascii="Times New Roman" w:hAnsi="Times New Roman" w:cs="Times New Roman"/>
                <w:sz w:val="28"/>
                <w:szCs w:val="28"/>
              </w:rPr>
            </w:pPr>
            <w:r w:rsidRPr="00F203FD">
              <w:rPr>
                <w:rFonts w:ascii="Times New Roman" w:hAnsi="Times New Roman" w:cs="Times New Roman"/>
                <w:sz w:val="28"/>
                <w:szCs w:val="28"/>
              </w:rPr>
              <w:t>x</w:t>
            </w:r>
          </w:p>
        </w:tc>
        <w:tc>
          <w:tcPr>
            <w:tcW w:w="851" w:type="dxa"/>
          </w:tcPr>
          <w:p w:rsidR="00452032" w:rsidRPr="00F203FD" w:rsidRDefault="008A214B" w:rsidP="00F203FD">
            <w:pPr>
              <w:pStyle w:val="ListParagraph"/>
              <w:spacing w:before="120" w:after="120" w:line="276" w:lineRule="auto"/>
              <w:ind w:hanging="547"/>
              <w:jc w:val="both"/>
              <w:rPr>
                <w:rFonts w:ascii="Times New Roman" w:hAnsi="Times New Roman" w:cs="Times New Roman"/>
                <w:sz w:val="28"/>
                <w:szCs w:val="28"/>
              </w:rPr>
            </w:pPr>
            <w:r w:rsidRPr="00F203FD">
              <w:rPr>
                <w:rFonts w:ascii="Times New Roman" w:hAnsi="Times New Roman" w:cs="Times New Roman"/>
                <w:sz w:val="28"/>
                <w:szCs w:val="28"/>
              </w:rPr>
              <w:t>x</w:t>
            </w:r>
          </w:p>
        </w:tc>
        <w:tc>
          <w:tcPr>
            <w:tcW w:w="853" w:type="dxa"/>
          </w:tcPr>
          <w:p w:rsidR="00452032" w:rsidRPr="00F203FD" w:rsidRDefault="00452032" w:rsidP="00F203FD">
            <w:pPr>
              <w:pStyle w:val="ListParagraph"/>
              <w:spacing w:before="120" w:after="120" w:line="276" w:lineRule="auto"/>
              <w:ind w:hanging="544"/>
              <w:jc w:val="both"/>
              <w:rPr>
                <w:rFonts w:ascii="Times New Roman" w:hAnsi="Times New Roman" w:cs="Times New Roman"/>
                <w:sz w:val="28"/>
                <w:szCs w:val="28"/>
              </w:rPr>
            </w:pPr>
          </w:p>
        </w:tc>
        <w:tc>
          <w:tcPr>
            <w:tcW w:w="851" w:type="dxa"/>
          </w:tcPr>
          <w:p w:rsidR="00452032" w:rsidRPr="00F203FD" w:rsidRDefault="00452032" w:rsidP="00F203FD">
            <w:pPr>
              <w:pStyle w:val="ListParagraph"/>
              <w:spacing w:before="120" w:after="120" w:line="276" w:lineRule="auto"/>
              <w:jc w:val="both"/>
              <w:rPr>
                <w:rFonts w:ascii="Times New Roman" w:hAnsi="Times New Roman" w:cs="Times New Roman"/>
                <w:sz w:val="28"/>
                <w:szCs w:val="28"/>
              </w:rPr>
            </w:pPr>
          </w:p>
        </w:tc>
        <w:tc>
          <w:tcPr>
            <w:tcW w:w="850" w:type="dxa"/>
          </w:tcPr>
          <w:p w:rsidR="00452032" w:rsidRPr="00F203FD" w:rsidRDefault="008A15B6" w:rsidP="00F203FD">
            <w:pPr>
              <w:pStyle w:val="ListParagraph"/>
              <w:spacing w:before="120" w:after="120" w:line="276" w:lineRule="auto"/>
              <w:ind w:hanging="972"/>
              <w:jc w:val="both"/>
              <w:rPr>
                <w:rFonts w:ascii="Times New Roman" w:hAnsi="Times New Roman" w:cs="Times New Roman"/>
                <w:sz w:val="28"/>
                <w:szCs w:val="28"/>
              </w:rPr>
            </w:pPr>
            <w:r w:rsidRPr="00F203FD">
              <w:rPr>
                <w:rFonts w:ascii="Times New Roman" w:hAnsi="Times New Roman" w:cs="Times New Roman"/>
                <w:sz w:val="28"/>
                <w:szCs w:val="28"/>
              </w:rPr>
              <w:t>x</w:t>
            </w:r>
          </w:p>
        </w:tc>
        <w:tc>
          <w:tcPr>
            <w:tcW w:w="851" w:type="dxa"/>
          </w:tcPr>
          <w:p w:rsidR="00452032" w:rsidRPr="00F203FD" w:rsidRDefault="00452032" w:rsidP="00F203FD">
            <w:pPr>
              <w:pStyle w:val="ListParagraph"/>
              <w:spacing w:before="120" w:after="120" w:line="276" w:lineRule="auto"/>
              <w:jc w:val="both"/>
              <w:rPr>
                <w:rFonts w:ascii="Times New Roman" w:hAnsi="Times New Roman" w:cs="Times New Roman"/>
                <w:sz w:val="28"/>
                <w:szCs w:val="28"/>
              </w:rPr>
            </w:pPr>
          </w:p>
        </w:tc>
      </w:tr>
      <w:tr w:rsidR="00DB5976" w:rsidRPr="00F203FD" w:rsidTr="00A63107">
        <w:tc>
          <w:tcPr>
            <w:tcW w:w="1822" w:type="dxa"/>
            <w:shd w:val="clear" w:color="auto" w:fill="CCC0D9" w:themeFill="accent4" w:themeFillTint="66"/>
          </w:tcPr>
          <w:p w:rsidR="00FC0C9A" w:rsidRPr="00F203FD" w:rsidRDefault="00FC0C9A" w:rsidP="00F203FD">
            <w:pPr>
              <w:spacing w:before="120" w:after="120" w:line="276" w:lineRule="auto"/>
              <w:jc w:val="both"/>
              <w:rPr>
                <w:rFonts w:ascii="Times New Roman" w:hAnsi="Times New Roman" w:cs="Times New Roman"/>
                <w:sz w:val="28"/>
                <w:szCs w:val="28"/>
              </w:rPr>
            </w:pPr>
            <w:r w:rsidRPr="00F203FD">
              <w:rPr>
                <w:rFonts w:ascii="Times New Roman" w:hAnsi="Times New Roman" w:cs="Times New Roman"/>
                <w:sz w:val="28"/>
                <w:szCs w:val="28"/>
              </w:rPr>
              <w:t>Tiêu chuẩn 3</w:t>
            </w:r>
          </w:p>
        </w:tc>
        <w:tc>
          <w:tcPr>
            <w:tcW w:w="2533" w:type="dxa"/>
            <w:gridSpan w:val="3"/>
            <w:shd w:val="clear" w:color="auto" w:fill="CCC0D9" w:themeFill="accent4" w:themeFillTint="66"/>
          </w:tcPr>
          <w:p w:rsidR="00FC0C9A" w:rsidRPr="00F203FD" w:rsidRDefault="00FC0C9A" w:rsidP="00F203FD">
            <w:pPr>
              <w:spacing w:before="120" w:after="120" w:line="276" w:lineRule="auto"/>
              <w:ind w:right="14" w:hanging="31"/>
              <w:jc w:val="both"/>
              <w:rPr>
                <w:rFonts w:ascii="Times New Roman" w:hAnsi="Times New Roman" w:cs="Times New Roman"/>
                <w:sz w:val="28"/>
                <w:szCs w:val="28"/>
              </w:rPr>
            </w:pPr>
          </w:p>
        </w:tc>
        <w:tc>
          <w:tcPr>
            <w:tcW w:w="2699" w:type="dxa"/>
            <w:gridSpan w:val="3"/>
            <w:shd w:val="clear" w:color="auto" w:fill="CCC0D9" w:themeFill="accent4" w:themeFillTint="66"/>
          </w:tcPr>
          <w:p w:rsidR="00FC0C9A" w:rsidRPr="00F203FD" w:rsidRDefault="00FC0C9A" w:rsidP="00F203FD">
            <w:pPr>
              <w:spacing w:before="120" w:after="120" w:line="276" w:lineRule="auto"/>
              <w:jc w:val="both"/>
              <w:rPr>
                <w:rFonts w:ascii="Times New Roman" w:hAnsi="Times New Roman" w:cs="Times New Roman"/>
                <w:sz w:val="28"/>
                <w:szCs w:val="28"/>
              </w:rPr>
            </w:pPr>
          </w:p>
        </w:tc>
        <w:tc>
          <w:tcPr>
            <w:tcW w:w="2552" w:type="dxa"/>
            <w:gridSpan w:val="3"/>
            <w:shd w:val="clear" w:color="auto" w:fill="CCC0D9" w:themeFill="accent4" w:themeFillTint="66"/>
          </w:tcPr>
          <w:p w:rsidR="00FC0C9A" w:rsidRPr="00F203FD" w:rsidRDefault="00FC0C9A" w:rsidP="00F203FD">
            <w:pPr>
              <w:spacing w:before="120" w:after="120" w:line="276" w:lineRule="auto"/>
              <w:jc w:val="both"/>
              <w:rPr>
                <w:rFonts w:ascii="Times New Roman" w:hAnsi="Times New Roman" w:cs="Times New Roman"/>
                <w:sz w:val="28"/>
                <w:szCs w:val="28"/>
              </w:rPr>
            </w:pPr>
          </w:p>
        </w:tc>
      </w:tr>
      <w:tr w:rsidR="00DB5976" w:rsidRPr="00F203FD" w:rsidTr="00A63107">
        <w:tc>
          <w:tcPr>
            <w:tcW w:w="1822" w:type="dxa"/>
          </w:tcPr>
          <w:p w:rsidR="00452032" w:rsidRPr="00F203FD" w:rsidRDefault="00452032" w:rsidP="00F203FD">
            <w:pPr>
              <w:spacing w:before="120" w:after="120" w:line="276" w:lineRule="auto"/>
              <w:jc w:val="both"/>
              <w:rPr>
                <w:rFonts w:ascii="Times New Roman" w:hAnsi="Times New Roman" w:cs="Times New Roman"/>
                <w:sz w:val="28"/>
                <w:szCs w:val="28"/>
              </w:rPr>
            </w:pPr>
            <w:r w:rsidRPr="00F203FD">
              <w:rPr>
                <w:rFonts w:ascii="Times New Roman" w:hAnsi="Times New Roman" w:cs="Times New Roman"/>
                <w:sz w:val="28"/>
                <w:szCs w:val="28"/>
              </w:rPr>
              <w:t>Tiêu chí 3.1</w:t>
            </w:r>
          </w:p>
        </w:tc>
        <w:tc>
          <w:tcPr>
            <w:tcW w:w="829" w:type="dxa"/>
          </w:tcPr>
          <w:p w:rsidR="00452032" w:rsidRPr="00F203FD" w:rsidRDefault="003E3B75" w:rsidP="00F203FD">
            <w:pPr>
              <w:spacing w:before="120" w:after="120" w:line="276" w:lineRule="auto"/>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851" w:type="dxa"/>
          </w:tcPr>
          <w:p w:rsidR="00452032" w:rsidRPr="00F203FD" w:rsidRDefault="003E3B75" w:rsidP="00F203FD">
            <w:pPr>
              <w:spacing w:before="120" w:after="120" w:line="276" w:lineRule="auto"/>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853" w:type="dxa"/>
          </w:tcPr>
          <w:p w:rsidR="00452032" w:rsidRPr="00F203FD" w:rsidRDefault="003E3B75" w:rsidP="00F203FD">
            <w:pPr>
              <w:pStyle w:val="ListParagraph"/>
              <w:spacing w:before="120" w:after="120" w:line="276" w:lineRule="auto"/>
              <w:ind w:left="394" w:right="14" w:hanging="142"/>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995" w:type="dxa"/>
          </w:tcPr>
          <w:p w:rsidR="00452032" w:rsidRPr="00F203FD" w:rsidRDefault="008A214B" w:rsidP="00F203FD">
            <w:pPr>
              <w:pStyle w:val="ListParagraph"/>
              <w:spacing w:before="120" w:after="120" w:line="276" w:lineRule="auto"/>
              <w:ind w:left="458"/>
              <w:jc w:val="both"/>
              <w:rPr>
                <w:rFonts w:ascii="Times New Roman" w:hAnsi="Times New Roman" w:cs="Times New Roman"/>
                <w:sz w:val="28"/>
                <w:szCs w:val="28"/>
              </w:rPr>
            </w:pPr>
            <w:r w:rsidRPr="00F203FD">
              <w:rPr>
                <w:rFonts w:ascii="Times New Roman" w:hAnsi="Times New Roman" w:cs="Times New Roman"/>
                <w:sz w:val="28"/>
                <w:szCs w:val="28"/>
              </w:rPr>
              <w:t>x</w:t>
            </w:r>
          </w:p>
        </w:tc>
        <w:tc>
          <w:tcPr>
            <w:tcW w:w="851" w:type="dxa"/>
          </w:tcPr>
          <w:p w:rsidR="00452032" w:rsidRPr="00F203FD" w:rsidRDefault="008A214B" w:rsidP="00F203FD">
            <w:pPr>
              <w:pStyle w:val="ListParagraph"/>
              <w:spacing w:before="120" w:after="120" w:line="276" w:lineRule="auto"/>
              <w:ind w:hanging="397"/>
              <w:jc w:val="both"/>
              <w:rPr>
                <w:rFonts w:ascii="Times New Roman" w:hAnsi="Times New Roman" w:cs="Times New Roman"/>
                <w:sz w:val="28"/>
                <w:szCs w:val="28"/>
              </w:rPr>
            </w:pPr>
            <w:r w:rsidRPr="00F203FD">
              <w:rPr>
                <w:rFonts w:ascii="Times New Roman" w:hAnsi="Times New Roman" w:cs="Times New Roman"/>
                <w:sz w:val="28"/>
                <w:szCs w:val="28"/>
              </w:rPr>
              <w:t>x</w:t>
            </w:r>
          </w:p>
        </w:tc>
        <w:tc>
          <w:tcPr>
            <w:tcW w:w="853" w:type="dxa"/>
          </w:tcPr>
          <w:p w:rsidR="00452032" w:rsidRPr="00F203FD" w:rsidRDefault="00DB5976" w:rsidP="00F203FD">
            <w:pPr>
              <w:pStyle w:val="ListParagraph"/>
              <w:spacing w:before="120" w:after="120" w:line="276" w:lineRule="auto"/>
              <w:ind w:hanging="260"/>
              <w:jc w:val="both"/>
              <w:rPr>
                <w:rFonts w:ascii="Times New Roman" w:hAnsi="Times New Roman" w:cs="Times New Roman"/>
                <w:sz w:val="28"/>
                <w:szCs w:val="28"/>
              </w:rPr>
            </w:pPr>
            <w:r w:rsidRPr="00F203FD">
              <w:rPr>
                <w:rFonts w:ascii="Times New Roman" w:hAnsi="Times New Roman" w:cs="Times New Roman"/>
                <w:sz w:val="28"/>
                <w:szCs w:val="28"/>
              </w:rPr>
              <w:t>x</w:t>
            </w:r>
          </w:p>
        </w:tc>
        <w:tc>
          <w:tcPr>
            <w:tcW w:w="851" w:type="dxa"/>
          </w:tcPr>
          <w:p w:rsidR="00452032" w:rsidRPr="00F203FD" w:rsidRDefault="008A15B6" w:rsidP="00F203FD">
            <w:pPr>
              <w:pStyle w:val="ListParagraph"/>
              <w:spacing w:before="120" w:after="120" w:line="276" w:lineRule="auto"/>
              <w:ind w:hanging="397"/>
              <w:jc w:val="both"/>
              <w:rPr>
                <w:rFonts w:ascii="Times New Roman" w:hAnsi="Times New Roman" w:cs="Times New Roman"/>
                <w:i/>
                <w:sz w:val="28"/>
                <w:szCs w:val="28"/>
              </w:rPr>
            </w:pPr>
            <w:r w:rsidRPr="00F203FD">
              <w:rPr>
                <w:rFonts w:ascii="Times New Roman" w:hAnsi="Times New Roman" w:cs="Times New Roman"/>
                <w:sz w:val="28"/>
                <w:szCs w:val="28"/>
              </w:rPr>
              <w:t>x</w:t>
            </w:r>
          </w:p>
        </w:tc>
        <w:tc>
          <w:tcPr>
            <w:tcW w:w="850" w:type="dxa"/>
          </w:tcPr>
          <w:p w:rsidR="00452032" w:rsidRPr="00F203FD" w:rsidRDefault="00452032" w:rsidP="00F203FD">
            <w:pPr>
              <w:pStyle w:val="ListParagraph"/>
              <w:spacing w:before="120" w:after="120" w:line="276" w:lineRule="auto"/>
              <w:jc w:val="both"/>
              <w:rPr>
                <w:rFonts w:ascii="Times New Roman" w:hAnsi="Times New Roman" w:cs="Times New Roman"/>
                <w:sz w:val="28"/>
                <w:szCs w:val="28"/>
              </w:rPr>
            </w:pPr>
          </w:p>
        </w:tc>
        <w:tc>
          <w:tcPr>
            <w:tcW w:w="851" w:type="dxa"/>
          </w:tcPr>
          <w:p w:rsidR="00452032" w:rsidRPr="00F203FD" w:rsidRDefault="00452032" w:rsidP="00F203FD">
            <w:pPr>
              <w:pStyle w:val="ListParagraph"/>
              <w:spacing w:before="120" w:after="120" w:line="276" w:lineRule="auto"/>
              <w:jc w:val="both"/>
              <w:rPr>
                <w:rFonts w:ascii="Times New Roman" w:hAnsi="Times New Roman" w:cs="Times New Roman"/>
                <w:sz w:val="28"/>
                <w:szCs w:val="28"/>
              </w:rPr>
            </w:pPr>
          </w:p>
        </w:tc>
      </w:tr>
      <w:tr w:rsidR="00DB5976" w:rsidRPr="00F203FD" w:rsidTr="00A63107">
        <w:tc>
          <w:tcPr>
            <w:tcW w:w="1822" w:type="dxa"/>
          </w:tcPr>
          <w:p w:rsidR="00452032" w:rsidRPr="00F203FD" w:rsidRDefault="00452032" w:rsidP="00F203FD">
            <w:pPr>
              <w:spacing w:before="120" w:after="120" w:line="276" w:lineRule="auto"/>
              <w:jc w:val="both"/>
              <w:rPr>
                <w:rFonts w:ascii="Times New Roman" w:hAnsi="Times New Roman" w:cs="Times New Roman"/>
                <w:sz w:val="28"/>
                <w:szCs w:val="28"/>
              </w:rPr>
            </w:pPr>
            <w:r w:rsidRPr="00F203FD">
              <w:rPr>
                <w:rFonts w:ascii="Times New Roman" w:hAnsi="Times New Roman" w:cs="Times New Roman"/>
                <w:sz w:val="28"/>
                <w:szCs w:val="28"/>
              </w:rPr>
              <w:t>Tiêu chí 3.2</w:t>
            </w:r>
          </w:p>
        </w:tc>
        <w:tc>
          <w:tcPr>
            <w:tcW w:w="829" w:type="dxa"/>
          </w:tcPr>
          <w:p w:rsidR="00452032" w:rsidRPr="00F203FD" w:rsidRDefault="003E3B75" w:rsidP="00F203FD">
            <w:pPr>
              <w:spacing w:before="120" w:after="120" w:line="276" w:lineRule="auto"/>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851" w:type="dxa"/>
          </w:tcPr>
          <w:p w:rsidR="00452032" w:rsidRPr="00F203FD" w:rsidRDefault="003E3B75" w:rsidP="00F203FD">
            <w:pPr>
              <w:spacing w:before="120" w:after="120" w:line="276" w:lineRule="auto"/>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853" w:type="dxa"/>
          </w:tcPr>
          <w:p w:rsidR="00452032" w:rsidRPr="00F203FD" w:rsidRDefault="003E3B75" w:rsidP="00F203FD">
            <w:pPr>
              <w:pStyle w:val="ListParagraph"/>
              <w:spacing w:before="120" w:after="120" w:line="276" w:lineRule="auto"/>
              <w:ind w:left="394" w:right="14" w:hanging="142"/>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995" w:type="dxa"/>
          </w:tcPr>
          <w:p w:rsidR="00452032" w:rsidRPr="00F203FD" w:rsidRDefault="008A214B" w:rsidP="00F203FD">
            <w:pPr>
              <w:pStyle w:val="ListParagraph"/>
              <w:spacing w:before="120" w:after="120" w:line="276" w:lineRule="auto"/>
              <w:ind w:hanging="262"/>
              <w:jc w:val="both"/>
              <w:rPr>
                <w:rFonts w:ascii="Times New Roman" w:hAnsi="Times New Roman" w:cs="Times New Roman"/>
                <w:sz w:val="28"/>
                <w:szCs w:val="28"/>
              </w:rPr>
            </w:pPr>
            <w:r w:rsidRPr="00F203FD">
              <w:rPr>
                <w:rFonts w:ascii="Times New Roman" w:hAnsi="Times New Roman" w:cs="Times New Roman"/>
                <w:sz w:val="28"/>
                <w:szCs w:val="28"/>
              </w:rPr>
              <w:t>x</w:t>
            </w:r>
          </w:p>
        </w:tc>
        <w:tc>
          <w:tcPr>
            <w:tcW w:w="851" w:type="dxa"/>
          </w:tcPr>
          <w:p w:rsidR="00452032" w:rsidRPr="00F203FD" w:rsidRDefault="00AF7EDF" w:rsidP="00F203FD">
            <w:pPr>
              <w:pStyle w:val="ListParagraph"/>
              <w:spacing w:before="120" w:after="120" w:line="276" w:lineRule="auto"/>
              <w:ind w:hanging="397"/>
              <w:jc w:val="both"/>
              <w:rPr>
                <w:rFonts w:ascii="Times New Roman" w:hAnsi="Times New Roman" w:cs="Times New Roman"/>
                <w:sz w:val="28"/>
                <w:szCs w:val="28"/>
              </w:rPr>
            </w:pPr>
            <w:r w:rsidRPr="00F203FD">
              <w:rPr>
                <w:rFonts w:ascii="Times New Roman" w:hAnsi="Times New Roman" w:cs="Times New Roman"/>
                <w:sz w:val="28"/>
                <w:szCs w:val="28"/>
              </w:rPr>
              <w:t>x</w:t>
            </w:r>
          </w:p>
        </w:tc>
        <w:tc>
          <w:tcPr>
            <w:tcW w:w="853" w:type="dxa"/>
          </w:tcPr>
          <w:p w:rsidR="00452032" w:rsidRPr="00F203FD" w:rsidRDefault="00452032" w:rsidP="00F203FD">
            <w:pPr>
              <w:pStyle w:val="ListParagraph"/>
              <w:spacing w:before="120" w:after="120" w:line="276" w:lineRule="auto"/>
              <w:ind w:hanging="260"/>
              <w:jc w:val="both"/>
              <w:rPr>
                <w:rFonts w:ascii="Times New Roman" w:hAnsi="Times New Roman" w:cs="Times New Roman"/>
                <w:sz w:val="28"/>
                <w:szCs w:val="28"/>
              </w:rPr>
            </w:pPr>
          </w:p>
        </w:tc>
        <w:tc>
          <w:tcPr>
            <w:tcW w:w="851" w:type="dxa"/>
          </w:tcPr>
          <w:p w:rsidR="00452032" w:rsidRPr="00F203FD" w:rsidRDefault="00452032" w:rsidP="00F203FD">
            <w:pPr>
              <w:pStyle w:val="ListParagraph"/>
              <w:spacing w:before="120" w:after="120" w:line="276" w:lineRule="auto"/>
              <w:ind w:firstLine="29"/>
              <w:jc w:val="both"/>
              <w:rPr>
                <w:rFonts w:ascii="Times New Roman" w:hAnsi="Times New Roman" w:cs="Times New Roman"/>
                <w:b/>
                <w:sz w:val="28"/>
                <w:szCs w:val="28"/>
              </w:rPr>
            </w:pPr>
          </w:p>
        </w:tc>
        <w:tc>
          <w:tcPr>
            <w:tcW w:w="850" w:type="dxa"/>
          </w:tcPr>
          <w:p w:rsidR="00452032" w:rsidRPr="00F203FD" w:rsidRDefault="00452032" w:rsidP="00F203FD">
            <w:pPr>
              <w:pStyle w:val="ListParagraph"/>
              <w:spacing w:before="120" w:after="120" w:line="276" w:lineRule="auto"/>
              <w:jc w:val="both"/>
              <w:rPr>
                <w:rFonts w:ascii="Times New Roman" w:hAnsi="Times New Roman" w:cs="Times New Roman"/>
                <w:sz w:val="28"/>
                <w:szCs w:val="28"/>
              </w:rPr>
            </w:pPr>
          </w:p>
        </w:tc>
        <w:tc>
          <w:tcPr>
            <w:tcW w:w="851" w:type="dxa"/>
          </w:tcPr>
          <w:p w:rsidR="00452032" w:rsidRPr="00F203FD" w:rsidRDefault="00452032" w:rsidP="00F203FD">
            <w:pPr>
              <w:pStyle w:val="ListParagraph"/>
              <w:spacing w:before="120" w:after="120" w:line="276" w:lineRule="auto"/>
              <w:jc w:val="both"/>
              <w:rPr>
                <w:rFonts w:ascii="Times New Roman" w:hAnsi="Times New Roman" w:cs="Times New Roman"/>
                <w:sz w:val="28"/>
                <w:szCs w:val="28"/>
              </w:rPr>
            </w:pPr>
          </w:p>
        </w:tc>
      </w:tr>
      <w:tr w:rsidR="00DB5976" w:rsidRPr="00F203FD" w:rsidTr="00A63107">
        <w:tc>
          <w:tcPr>
            <w:tcW w:w="1822" w:type="dxa"/>
          </w:tcPr>
          <w:p w:rsidR="00452032" w:rsidRPr="00F203FD" w:rsidRDefault="00452032" w:rsidP="00F203FD">
            <w:pPr>
              <w:spacing w:before="120" w:after="120" w:line="276" w:lineRule="auto"/>
              <w:jc w:val="both"/>
              <w:rPr>
                <w:rFonts w:ascii="Times New Roman" w:hAnsi="Times New Roman" w:cs="Times New Roman"/>
                <w:sz w:val="28"/>
                <w:szCs w:val="28"/>
              </w:rPr>
            </w:pPr>
            <w:r w:rsidRPr="00F203FD">
              <w:rPr>
                <w:rFonts w:ascii="Times New Roman" w:hAnsi="Times New Roman" w:cs="Times New Roman"/>
                <w:sz w:val="28"/>
                <w:szCs w:val="28"/>
              </w:rPr>
              <w:t>Tiêu chí 3.3</w:t>
            </w:r>
          </w:p>
        </w:tc>
        <w:tc>
          <w:tcPr>
            <w:tcW w:w="829" w:type="dxa"/>
          </w:tcPr>
          <w:p w:rsidR="00452032" w:rsidRPr="00F203FD" w:rsidRDefault="003E3B75" w:rsidP="00F203FD">
            <w:pPr>
              <w:spacing w:before="120" w:after="120" w:line="276" w:lineRule="auto"/>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851" w:type="dxa"/>
          </w:tcPr>
          <w:p w:rsidR="00452032" w:rsidRPr="00F203FD" w:rsidRDefault="003E3B75" w:rsidP="00F203FD">
            <w:pPr>
              <w:spacing w:before="120" w:after="120" w:line="276" w:lineRule="auto"/>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853" w:type="dxa"/>
          </w:tcPr>
          <w:p w:rsidR="00452032" w:rsidRPr="00F203FD" w:rsidRDefault="003E3B75" w:rsidP="00F203FD">
            <w:pPr>
              <w:pStyle w:val="ListParagraph"/>
              <w:spacing w:before="120" w:after="120" w:line="276" w:lineRule="auto"/>
              <w:ind w:left="394" w:right="14" w:hanging="142"/>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995" w:type="dxa"/>
          </w:tcPr>
          <w:p w:rsidR="00452032" w:rsidRPr="00F203FD" w:rsidRDefault="008A214B" w:rsidP="00F203FD">
            <w:pPr>
              <w:pStyle w:val="ListParagraph"/>
              <w:spacing w:before="120" w:after="120" w:line="276" w:lineRule="auto"/>
              <w:ind w:hanging="262"/>
              <w:jc w:val="both"/>
              <w:rPr>
                <w:rFonts w:ascii="Times New Roman" w:hAnsi="Times New Roman" w:cs="Times New Roman"/>
                <w:sz w:val="28"/>
                <w:szCs w:val="28"/>
              </w:rPr>
            </w:pPr>
            <w:r w:rsidRPr="00F203FD">
              <w:rPr>
                <w:rFonts w:ascii="Times New Roman" w:hAnsi="Times New Roman" w:cs="Times New Roman"/>
                <w:sz w:val="28"/>
                <w:szCs w:val="28"/>
              </w:rPr>
              <w:t>x</w:t>
            </w:r>
          </w:p>
        </w:tc>
        <w:tc>
          <w:tcPr>
            <w:tcW w:w="851" w:type="dxa"/>
          </w:tcPr>
          <w:p w:rsidR="00452032" w:rsidRPr="00F203FD" w:rsidRDefault="008A214B" w:rsidP="00F203FD">
            <w:pPr>
              <w:pStyle w:val="ListParagraph"/>
              <w:spacing w:before="120" w:after="120" w:line="276" w:lineRule="auto"/>
              <w:ind w:hanging="397"/>
              <w:jc w:val="both"/>
              <w:rPr>
                <w:rFonts w:ascii="Times New Roman" w:hAnsi="Times New Roman" w:cs="Times New Roman"/>
                <w:sz w:val="28"/>
                <w:szCs w:val="28"/>
              </w:rPr>
            </w:pPr>
            <w:r w:rsidRPr="00F203FD">
              <w:rPr>
                <w:rFonts w:ascii="Times New Roman" w:hAnsi="Times New Roman" w:cs="Times New Roman"/>
                <w:sz w:val="28"/>
                <w:szCs w:val="28"/>
              </w:rPr>
              <w:t>x</w:t>
            </w:r>
          </w:p>
        </w:tc>
        <w:tc>
          <w:tcPr>
            <w:tcW w:w="853" w:type="dxa"/>
          </w:tcPr>
          <w:p w:rsidR="00452032" w:rsidRPr="00F203FD" w:rsidRDefault="00452032" w:rsidP="00F203FD">
            <w:pPr>
              <w:pStyle w:val="ListParagraph"/>
              <w:spacing w:before="120" w:after="120" w:line="276" w:lineRule="auto"/>
              <w:ind w:hanging="260"/>
              <w:jc w:val="both"/>
              <w:rPr>
                <w:rFonts w:ascii="Times New Roman" w:hAnsi="Times New Roman" w:cs="Times New Roman"/>
                <w:sz w:val="28"/>
                <w:szCs w:val="28"/>
              </w:rPr>
            </w:pPr>
          </w:p>
        </w:tc>
        <w:tc>
          <w:tcPr>
            <w:tcW w:w="851" w:type="dxa"/>
          </w:tcPr>
          <w:p w:rsidR="00452032" w:rsidRPr="00F203FD" w:rsidRDefault="00AF7EDF" w:rsidP="00F203FD">
            <w:pPr>
              <w:pStyle w:val="ListParagraph"/>
              <w:spacing w:before="120" w:after="120" w:line="276" w:lineRule="auto"/>
              <w:ind w:left="789" w:hanging="466"/>
              <w:jc w:val="both"/>
              <w:rPr>
                <w:rFonts w:ascii="Times New Roman" w:hAnsi="Times New Roman" w:cs="Times New Roman"/>
                <w:sz w:val="28"/>
                <w:szCs w:val="28"/>
              </w:rPr>
            </w:pPr>
            <w:r w:rsidRPr="00F203FD">
              <w:rPr>
                <w:rFonts w:ascii="Times New Roman" w:hAnsi="Times New Roman" w:cs="Times New Roman"/>
                <w:sz w:val="28"/>
                <w:szCs w:val="28"/>
              </w:rPr>
              <w:t>x</w:t>
            </w:r>
          </w:p>
        </w:tc>
        <w:tc>
          <w:tcPr>
            <w:tcW w:w="850" w:type="dxa"/>
          </w:tcPr>
          <w:p w:rsidR="00452032" w:rsidRPr="00F203FD" w:rsidRDefault="00452032" w:rsidP="00F203FD">
            <w:pPr>
              <w:pStyle w:val="ListParagraph"/>
              <w:spacing w:before="120" w:after="120" w:line="276" w:lineRule="auto"/>
              <w:jc w:val="both"/>
              <w:rPr>
                <w:rFonts w:ascii="Times New Roman" w:hAnsi="Times New Roman" w:cs="Times New Roman"/>
                <w:sz w:val="28"/>
                <w:szCs w:val="28"/>
              </w:rPr>
            </w:pPr>
          </w:p>
        </w:tc>
        <w:tc>
          <w:tcPr>
            <w:tcW w:w="851" w:type="dxa"/>
          </w:tcPr>
          <w:p w:rsidR="00452032" w:rsidRPr="00F203FD" w:rsidRDefault="00452032" w:rsidP="00F203FD">
            <w:pPr>
              <w:pStyle w:val="ListParagraph"/>
              <w:spacing w:before="120" w:after="120" w:line="276" w:lineRule="auto"/>
              <w:jc w:val="both"/>
              <w:rPr>
                <w:rFonts w:ascii="Times New Roman" w:hAnsi="Times New Roman" w:cs="Times New Roman"/>
                <w:sz w:val="28"/>
                <w:szCs w:val="28"/>
              </w:rPr>
            </w:pPr>
          </w:p>
        </w:tc>
      </w:tr>
      <w:tr w:rsidR="00DB5976" w:rsidRPr="00F203FD" w:rsidTr="00A63107">
        <w:tc>
          <w:tcPr>
            <w:tcW w:w="1822" w:type="dxa"/>
          </w:tcPr>
          <w:p w:rsidR="00452032" w:rsidRPr="00F203FD" w:rsidRDefault="00452032" w:rsidP="00F203FD">
            <w:pPr>
              <w:spacing w:before="120" w:after="120" w:line="276" w:lineRule="auto"/>
              <w:jc w:val="both"/>
              <w:rPr>
                <w:rFonts w:ascii="Times New Roman" w:hAnsi="Times New Roman" w:cs="Times New Roman"/>
                <w:sz w:val="28"/>
                <w:szCs w:val="28"/>
              </w:rPr>
            </w:pPr>
            <w:r w:rsidRPr="00F203FD">
              <w:rPr>
                <w:rFonts w:ascii="Times New Roman" w:hAnsi="Times New Roman" w:cs="Times New Roman"/>
                <w:sz w:val="28"/>
                <w:szCs w:val="28"/>
              </w:rPr>
              <w:lastRenderedPageBreak/>
              <w:t>Tiêu chí 3.4</w:t>
            </w:r>
          </w:p>
        </w:tc>
        <w:tc>
          <w:tcPr>
            <w:tcW w:w="829" w:type="dxa"/>
          </w:tcPr>
          <w:p w:rsidR="00452032" w:rsidRPr="00F203FD" w:rsidRDefault="003E3B75" w:rsidP="00F203FD">
            <w:pPr>
              <w:spacing w:before="120" w:after="120" w:line="276" w:lineRule="auto"/>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851" w:type="dxa"/>
          </w:tcPr>
          <w:p w:rsidR="00452032" w:rsidRPr="00F203FD" w:rsidRDefault="003E3B75" w:rsidP="00F203FD">
            <w:pPr>
              <w:spacing w:before="120" w:after="120" w:line="276" w:lineRule="auto"/>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853" w:type="dxa"/>
          </w:tcPr>
          <w:p w:rsidR="00452032" w:rsidRPr="00F203FD" w:rsidRDefault="003E3B75" w:rsidP="00F203FD">
            <w:pPr>
              <w:pStyle w:val="ListParagraph"/>
              <w:spacing w:before="120" w:after="120" w:line="276" w:lineRule="auto"/>
              <w:ind w:left="394" w:right="14" w:hanging="142"/>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995" w:type="dxa"/>
          </w:tcPr>
          <w:p w:rsidR="00452032" w:rsidRPr="00F203FD" w:rsidRDefault="008A214B" w:rsidP="00F203FD">
            <w:pPr>
              <w:pStyle w:val="ListParagraph"/>
              <w:spacing w:before="120" w:after="120" w:line="276" w:lineRule="auto"/>
              <w:ind w:hanging="262"/>
              <w:jc w:val="both"/>
              <w:rPr>
                <w:rFonts w:ascii="Times New Roman" w:hAnsi="Times New Roman" w:cs="Times New Roman"/>
                <w:sz w:val="28"/>
                <w:szCs w:val="28"/>
              </w:rPr>
            </w:pPr>
            <w:r w:rsidRPr="00F203FD">
              <w:rPr>
                <w:rFonts w:ascii="Times New Roman" w:hAnsi="Times New Roman" w:cs="Times New Roman"/>
                <w:sz w:val="28"/>
                <w:szCs w:val="28"/>
              </w:rPr>
              <w:t>x</w:t>
            </w:r>
          </w:p>
        </w:tc>
        <w:tc>
          <w:tcPr>
            <w:tcW w:w="851" w:type="dxa"/>
          </w:tcPr>
          <w:p w:rsidR="00452032" w:rsidRPr="00F203FD" w:rsidRDefault="00452032" w:rsidP="00F203FD">
            <w:pPr>
              <w:pStyle w:val="ListParagraph"/>
              <w:spacing w:before="120" w:after="120" w:line="276" w:lineRule="auto"/>
              <w:ind w:hanging="397"/>
              <w:jc w:val="both"/>
              <w:rPr>
                <w:rFonts w:ascii="Times New Roman" w:hAnsi="Times New Roman" w:cs="Times New Roman"/>
                <w:sz w:val="28"/>
                <w:szCs w:val="28"/>
              </w:rPr>
            </w:pPr>
          </w:p>
        </w:tc>
        <w:tc>
          <w:tcPr>
            <w:tcW w:w="853" w:type="dxa"/>
          </w:tcPr>
          <w:p w:rsidR="00452032" w:rsidRPr="00F203FD" w:rsidRDefault="00452032" w:rsidP="00F203FD">
            <w:pPr>
              <w:pStyle w:val="ListParagraph"/>
              <w:spacing w:before="120" w:after="120" w:line="276" w:lineRule="auto"/>
              <w:ind w:hanging="260"/>
              <w:jc w:val="both"/>
              <w:rPr>
                <w:rFonts w:ascii="Times New Roman" w:hAnsi="Times New Roman" w:cs="Times New Roman"/>
                <w:sz w:val="28"/>
                <w:szCs w:val="28"/>
              </w:rPr>
            </w:pPr>
          </w:p>
        </w:tc>
        <w:tc>
          <w:tcPr>
            <w:tcW w:w="851" w:type="dxa"/>
          </w:tcPr>
          <w:p w:rsidR="00452032" w:rsidRPr="00F203FD" w:rsidRDefault="00AF7EDF" w:rsidP="00F203FD">
            <w:pPr>
              <w:pStyle w:val="ListParagraph"/>
              <w:spacing w:before="120" w:after="120" w:line="276" w:lineRule="auto"/>
              <w:ind w:hanging="397"/>
              <w:jc w:val="both"/>
              <w:rPr>
                <w:rFonts w:ascii="Times New Roman" w:hAnsi="Times New Roman" w:cs="Times New Roman"/>
                <w:sz w:val="28"/>
                <w:szCs w:val="28"/>
              </w:rPr>
            </w:pPr>
            <w:r w:rsidRPr="00F203FD">
              <w:rPr>
                <w:rFonts w:ascii="Times New Roman" w:hAnsi="Times New Roman" w:cs="Times New Roman"/>
                <w:sz w:val="28"/>
                <w:szCs w:val="28"/>
              </w:rPr>
              <w:t>x</w:t>
            </w:r>
          </w:p>
        </w:tc>
        <w:tc>
          <w:tcPr>
            <w:tcW w:w="850" w:type="dxa"/>
          </w:tcPr>
          <w:p w:rsidR="00452032" w:rsidRPr="00F203FD" w:rsidRDefault="00452032" w:rsidP="00F203FD">
            <w:pPr>
              <w:pStyle w:val="ListParagraph"/>
              <w:spacing w:before="120" w:after="120" w:line="276" w:lineRule="auto"/>
              <w:jc w:val="both"/>
              <w:rPr>
                <w:rFonts w:ascii="Times New Roman" w:hAnsi="Times New Roman" w:cs="Times New Roman"/>
                <w:sz w:val="28"/>
                <w:szCs w:val="28"/>
              </w:rPr>
            </w:pPr>
          </w:p>
        </w:tc>
        <w:tc>
          <w:tcPr>
            <w:tcW w:w="851" w:type="dxa"/>
          </w:tcPr>
          <w:p w:rsidR="00452032" w:rsidRPr="00F203FD" w:rsidRDefault="00452032" w:rsidP="00F203FD">
            <w:pPr>
              <w:pStyle w:val="ListParagraph"/>
              <w:spacing w:before="120" w:after="120" w:line="276" w:lineRule="auto"/>
              <w:jc w:val="both"/>
              <w:rPr>
                <w:rFonts w:ascii="Times New Roman" w:hAnsi="Times New Roman" w:cs="Times New Roman"/>
                <w:sz w:val="28"/>
                <w:szCs w:val="28"/>
              </w:rPr>
            </w:pPr>
          </w:p>
        </w:tc>
      </w:tr>
      <w:tr w:rsidR="00DB5976" w:rsidRPr="00F203FD" w:rsidTr="00A63107">
        <w:tc>
          <w:tcPr>
            <w:tcW w:w="1822" w:type="dxa"/>
          </w:tcPr>
          <w:p w:rsidR="00452032" w:rsidRPr="00F203FD" w:rsidRDefault="00452032" w:rsidP="00F203FD">
            <w:pPr>
              <w:spacing w:before="120" w:after="120" w:line="276" w:lineRule="auto"/>
              <w:jc w:val="both"/>
              <w:rPr>
                <w:rFonts w:ascii="Times New Roman" w:hAnsi="Times New Roman" w:cs="Times New Roman"/>
                <w:sz w:val="28"/>
                <w:szCs w:val="28"/>
              </w:rPr>
            </w:pPr>
            <w:r w:rsidRPr="00F203FD">
              <w:rPr>
                <w:rFonts w:ascii="Times New Roman" w:hAnsi="Times New Roman" w:cs="Times New Roman"/>
                <w:sz w:val="28"/>
                <w:szCs w:val="28"/>
              </w:rPr>
              <w:t>Tiêu chí 3.5</w:t>
            </w:r>
          </w:p>
        </w:tc>
        <w:tc>
          <w:tcPr>
            <w:tcW w:w="829" w:type="dxa"/>
          </w:tcPr>
          <w:p w:rsidR="00452032" w:rsidRPr="00F203FD" w:rsidRDefault="003E3B75" w:rsidP="00F203FD">
            <w:pPr>
              <w:spacing w:before="120" w:after="120" w:line="276" w:lineRule="auto"/>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851" w:type="dxa"/>
          </w:tcPr>
          <w:p w:rsidR="00452032" w:rsidRPr="00F203FD" w:rsidRDefault="003E3B75" w:rsidP="00F203FD">
            <w:pPr>
              <w:spacing w:before="120" w:after="120" w:line="276" w:lineRule="auto"/>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853" w:type="dxa"/>
          </w:tcPr>
          <w:p w:rsidR="00452032" w:rsidRPr="00F203FD" w:rsidRDefault="003E3B75" w:rsidP="00F203FD">
            <w:pPr>
              <w:pStyle w:val="ListParagraph"/>
              <w:spacing w:before="120" w:after="120" w:line="276" w:lineRule="auto"/>
              <w:ind w:left="394" w:right="14" w:hanging="142"/>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995" w:type="dxa"/>
          </w:tcPr>
          <w:p w:rsidR="00452032" w:rsidRPr="00F203FD" w:rsidRDefault="008A214B" w:rsidP="00F203FD">
            <w:pPr>
              <w:pStyle w:val="ListParagraph"/>
              <w:spacing w:before="120" w:after="120" w:line="276" w:lineRule="auto"/>
              <w:ind w:hanging="262"/>
              <w:jc w:val="both"/>
              <w:rPr>
                <w:rFonts w:ascii="Times New Roman" w:hAnsi="Times New Roman" w:cs="Times New Roman"/>
                <w:sz w:val="28"/>
                <w:szCs w:val="28"/>
              </w:rPr>
            </w:pPr>
            <w:r w:rsidRPr="00F203FD">
              <w:rPr>
                <w:rFonts w:ascii="Times New Roman" w:hAnsi="Times New Roman" w:cs="Times New Roman"/>
                <w:sz w:val="28"/>
                <w:szCs w:val="28"/>
              </w:rPr>
              <w:t>x</w:t>
            </w:r>
          </w:p>
        </w:tc>
        <w:tc>
          <w:tcPr>
            <w:tcW w:w="851" w:type="dxa"/>
          </w:tcPr>
          <w:p w:rsidR="00452032" w:rsidRPr="00F203FD" w:rsidRDefault="008A214B" w:rsidP="00F203FD">
            <w:pPr>
              <w:pStyle w:val="ListParagraph"/>
              <w:spacing w:before="120" w:after="120" w:line="276" w:lineRule="auto"/>
              <w:ind w:hanging="397"/>
              <w:jc w:val="both"/>
              <w:rPr>
                <w:rFonts w:ascii="Times New Roman" w:hAnsi="Times New Roman" w:cs="Times New Roman"/>
                <w:sz w:val="28"/>
                <w:szCs w:val="28"/>
              </w:rPr>
            </w:pPr>
            <w:r w:rsidRPr="00F203FD">
              <w:rPr>
                <w:rFonts w:ascii="Times New Roman" w:hAnsi="Times New Roman" w:cs="Times New Roman"/>
                <w:sz w:val="28"/>
                <w:szCs w:val="28"/>
              </w:rPr>
              <w:t>x</w:t>
            </w:r>
          </w:p>
        </w:tc>
        <w:tc>
          <w:tcPr>
            <w:tcW w:w="853" w:type="dxa"/>
          </w:tcPr>
          <w:p w:rsidR="00452032" w:rsidRPr="00F203FD" w:rsidRDefault="00DB5976" w:rsidP="00F203FD">
            <w:pPr>
              <w:pStyle w:val="ListParagraph"/>
              <w:spacing w:before="120" w:after="120" w:line="276" w:lineRule="auto"/>
              <w:ind w:hanging="260"/>
              <w:jc w:val="both"/>
              <w:rPr>
                <w:rFonts w:ascii="Times New Roman" w:hAnsi="Times New Roman" w:cs="Times New Roman"/>
                <w:sz w:val="28"/>
                <w:szCs w:val="28"/>
              </w:rPr>
            </w:pPr>
            <w:r w:rsidRPr="00F203FD">
              <w:rPr>
                <w:rFonts w:ascii="Times New Roman" w:hAnsi="Times New Roman" w:cs="Times New Roman"/>
                <w:sz w:val="28"/>
                <w:szCs w:val="28"/>
              </w:rPr>
              <w:t>x</w:t>
            </w:r>
          </w:p>
        </w:tc>
        <w:tc>
          <w:tcPr>
            <w:tcW w:w="851" w:type="dxa"/>
          </w:tcPr>
          <w:p w:rsidR="00452032" w:rsidRPr="00F203FD" w:rsidRDefault="00452032" w:rsidP="00F203FD">
            <w:pPr>
              <w:pStyle w:val="ListParagraph"/>
              <w:spacing w:before="120" w:after="120" w:line="276" w:lineRule="auto"/>
              <w:jc w:val="both"/>
              <w:rPr>
                <w:rFonts w:ascii="Times New Roman" w:hAnsi="Times New Roman" w:cs="Times New Roman"/>
                <w:b/>
                <w:sz w:val="28"/>
                <w:szCs w:val="28"/>
              </w:rPr>
            </w:pPr>
          </w:p>
        </w:tc>
        <w:tc>
          <w:tcPr>
            <w:tcW w:w="850" w:type="dxa"/>
          </w:tcPr>
          <w:p w:rsidR="00452032" w:rsidRPr="00F203FD" w:rsidRDefault="00452032" w:rsidP="00F203FD">
            <w:pPr>
              <w:pStyle w:val="ListParagraph"/>
              <w:spacing w:before="120" w:after="120" w:line="276" w:lineRule="auto"/>
              <w:jc w:val="both"/>
              <w:rPr>
                <w:rFonts w:ascii="Times New Roman" w:hAnsi="Times New Roman" w:cs="Times New Roman"/>
                <w:sz w:val="28"/>
                <w:szCs w:val="28"/>
              </w:rPr>
            </w:pPr>
          </w:p>
        </w:tc>
        <w:tc>
          <w:tcPr>
            <w:tcW w:w="851" w:type="dxa"/>
          </w:tcPr>
          <w:p w:rsidR="00452032" w:rsidRPr="00F203FD" w:rsidRDefault="00452032" w:rsidP="00F203FD">
            <w:pPr>
              <w:pStyle w:val="ListParagraph"/>
              <w:spacing w:before="120" w:after="120" w:line="276" w:lineRule="auto"/>
              <w:jc w:val="both"/>
              <w:rPr>
                <w:rFonts w:ascii="Times New Roman" w:hAnsi="Times New Roman" w:cs="Times New Roman"/>
                <w:sz w:val="28"/>
                <w:szCs w:val="28"/>
              </w:rPr>
            </w:pPr>
          </w:p>
        </w:tc>
      </w:tr>
      <w:tr w:rsidR="00DB5976" w:rsidRPr="00F203FD" w:rsidTr="00A63107">
        <w:tc>
          <w:tcPr>
            <w:tcW w:w="1822" w:type="dxa"/>
          </w:tcPr>
          <w:p w:rsidR="00452032" w:rsidRPr="00F203FD" w:rsidRDefault="00452032" w:rsidP="00F203FD">
            <w:pPr>
              <w:spacing w:before="120" w:after="120" w:line="276" w:lineRule="auto"/>
              <w:jc w:val="both"/>
              <w:rPr>
                <w:rFonts w:ascii="Times New Roman" w:hAnsi="Times New Roman" w:cs="Times New Roman"/>
                <w:sz w:val="28"/>
                <w:szCs w:val="28"/>
              </w:rPr>
            </w:pPr>
            <w:r w:rsidRPr="00F203FD">
              <w:rPr>
                <w:rFonts w:ascii="Times New Roman" w:hAnsi="Times New Roman" w:cs="Times New Roman"/>
                <w:sz w:val="28"/>
                <w:szCs w:val="28"/>
              </w:rPr>
              <w:t>Tiêu chí 3.6</w:t>
            </w:r>
          </w:p>
        </w:tc>
        <w:tc>
          <w:tcPr>
            <w:tcW w:w="829" w:type="dxa"/>
          </w:tcPr>
          <w:p w:rsidR="00452032" w:rsidRPr="00F203FD" w:rsidRDefault="003E3B75" w:rsidP="00F203FD">
            <w:pPr>
              <w:spacing w:before="120" w:after="120" w:line="276" w:lineRule="auto"/>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851" w:type="dxa"/>
          </w:tcPr>
          <w:p w:rsidR="00452032" w:rsidRPr="00F203FD" w:rsidRDefault="003E3B75" w:rsidP="00F203FD">
            <w:pPr>
              <w:spacing w:before="120" w:after="120" w:line="276" w:lineRule="auto"/>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853" w:type="dxa"/>
          </w:tcPr>
          <w:p w:rsidR="00452032" w:rsidRPr="00F203FD" w:rsidRDefault="003E3B75" w:rsidP="00F203FD">
            <w:pPr>
              <w:pStyle w:val="ListParagraph"/>
              <w:spacing w:before="120" w:after="120" w:line="276" w:lineRule="auto"/>
              <w:ind w:left="394" w:right="14" w:hanging="142"/>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995" w:type="dxa"/>
          </w:tcPr>
          <w:p w:rsidR="00452032" w:rsidRPr="00F203FD" w:rsidRDefault="008A214B" w:rsidP="00F203FD">
            <w:pPr>
              <w:pStyle w:val="ListParagraph"/>
              <w:spacing w:before="120" w:after="120" w:line="276" w:lineRule="auto"/>
              <w:ind w:hanging="262"/>
              <w:jc w:val="both"/>
              <w:rPr>
                <w:rFonts w:ascii="Times New Roman" w:hAnsi="Times New Roman" w:cs="Times New Roman"/>
                <w:sz w:val="28"/>
                <w:szCs w:val="28"/>
              </w:rPr>
            </w:pPr>
            <w:r w:rsidRPr="00F203FD">
              <w:rPr>
                <w:rFonts w:ascii="Times New Roman" w:hAnsi="Times New Roman" w:cs="Times New Roman"/>
                <w:sz w:val="28"/>
                <w:szCs w:val="28"/>
              </w:rPr>
              <w:t>x</w:t>
            </w:r>
          </w:p>
        </w:tc>
        <w:tc>
          <w:tcPr>
            <w:tcW w:w="851" w:type="dxa"/>
          </w:tcPr>
          <w:p w:rsidR="00452032" w:rsidRPr="00F203FD" w:rsidRDefault="008A214B" w:rsidP="00F203FD">
            <w:pPr>
              <w:pStyle w:val="ListParagraph"/>
              <w:spacing w:before="120" w:after="120" w:line="276" w:lineRule="auto"/>
              <w:ind w:hanging="397"/>
              <w:jc w:val="both"/>
              <w:rPr>
                <w:rFonts w:ascii="Times New Roman" w:hAnsi="Times New Roman" w:cs="Times New Roman"/>
                <w:sz w:val="28"/>
                <w:szCs w:val="28"/>
              </w:rPr>
            </w:pPr>
            <w:r w:rsidRPr="00F203FD">
              <w:rPr>
                <w:rFonts w:ascii="Times New Roman" w:hAnsi="Times New Roman" w:cs="Times New Roman"/>
                <w:sz w:val="28"/>
                <w:szCs w:val="28"/>
              </w:rPr>
              <w:t>x</w:t>
            </w:r>
          </w:p>
        </w:tc>
        <w:tc>
          <w:tcPr>
            <w:tcW w:w="853" w:type="dxa"/>
          </w:tcPr>
          <w:p w:rsidR="00452032" w:rsidRPr="00F203FD" w:rsidRDefault="00452032" w:rsidP="00F203FD">
            <w:pPr>
              <w:pStyle w:val="ListParagraph"/>
              <w:spacing w:before="120" w:after="120" w:line="276" w:lineRule="auto"/>
              <w:ind w:hanging="260"/>
              <w:jc w:val="both"/>
              <w:rPr>
                <w:rFonts w:ascii="Times New Roman" w:hAnsi="Times New Roman" w:cs="Times New Roman"/>
                <w:sz w:val="28"/>
                <w:szCs w:val="28"/>
              </w:rPr>
            </w:pPr>
          </w:p>
        </w:tc>
        <w:tc>
          <w:tcPr>
            <w:tcW w:w="851" w:type="dxa"/>
          </w:tcPr>
          <w:p w:rsidR="00452032" w:rsidRPr="00F203FD" w:rsidRDefault="00452032" w:rsidP="00F203FD">
            <w:pPr>
              <w:pStyle w:val="ListParagraph"/>
              <w:spacing w:before="120" w:after="120" w:line="276" w:lineRule="auto"/>
              <w:jc w:val="both"/>
              <w:rPr>
                <w:rFonts w:ascii="Times New Roman" w:hAnsi="Times New Roman" w:cs="Times New Roman"/>
                <w:b/>
                <w:sz w:val="28"/>
                <w:szCs w:val="28"/>
              </w:rPr>
            </w:pPr>
          </w:p>
        </w:tc>
        <w:tc>
          <w:tcPr>
            <w:tcW w:w="850" w:type="dxa"/>
          </w:tcPr>
          <w:p w:rsidR="00452032" w:rsidRPr="00F203FD" w:rsidRDefault="00452032" w:rsidP="00F203FD">
            <w:pPr>
              <w:pStyle w:val="ListParagraph"/>
              <w:spacing w:before="120" w:after="120" w:line="276" w:lineRule="auto"/>
              <w:jc w:val="both"/>
              <w:rPr>
                <w:rFonts w:ascii="Times New Roman" w:hAnsi="Times New Roman" w:cs="Times New Roman"/>
                <w:sz w:val="28"/>
                <w:szCs w:val="28"/>
              </w:rPr>
            </w:pPr>
          </w:p>
        </w:tc>
        <w:tc>
          <w:tcPr>
            <w:tcW w:w="851" w:type="dxa"/>
          </w:tcPr>
          <w:p w:rsidR="00452032" w:rsidRPr="00F203FD" w:rsidRDefault="00452032" w:rsidP="00F203FD">
            <w:pPr>
              <w:pStyle w:val="ListParagraph"/>
              <w:spacing w:before="120" w:after="120" w:line="276" w:lineRule="auto"/>
              <w:jc w:val="both"/>
              <w:rPr>
                <w:rFonts w:ascii="Times New Roman" w:hAnsi="Times New Roman" w:cs="Times New Roman"/>
                <w:sz w:val="28"/>
                <w:szCs w:val="28"/>
              </w:rPr>
            </w:pPr>
          </w:p>
        </w:tc>
      </w:tr>
      <w:tr w:rsidR="00DB5976" w:rsidRPr="00F203FD" w:rsidTr="00A63107">
        <w:tc>
          <w:tcPr>
            <w:tcW w:w="1822" w:type="dxa"/>
            <w:shd w:val="clear" w:color="auto" w:fill="CCC0D9" w:themeFill="accent4" w:themeFillTint="66"/>
          </w:tcPr>
          <w:p w:rsidR="00FC0C9A" w:rsidRPr="00F203FD" w:rsidRDefault="00FC0C9A" w:rsidP="00F203FD">
            <w:pPr>
              <w:spacing w:before="120" w:after="120" w:line="276" w:lineRule="auto"/>
              <w:jc w:val="both"/>
              <w:rPr>
                <w:rFonts w:ascii="Times New Roman" w:hAnsi="Times New Roman" w:cs="Times New Roman"/>
                <w:b/>
                <w:sz w:val="28"/>
                <w:szCs w:val="28"/>
              </w:rPr>
            </w:pPr>
            <w:r w:rsidRPr="00F203FD">
              <w:rPr>
                <w:rFonts w:ascii="Times New Roman" w:hAnsi="Times New Roman" w:cs="Times New Roman"/>
                <w:b/>
                <w:sz w:val="28"/>
                <w:szCs w:val="28"/>
              </w:rPr>
              <w:t>Tiêu chuẩn 4</w:t>
            </w:r>
          </w:p>
        </w:tc>
        <w:tc>
          <w:tcPr>
            <w:tcW w:w="2533" w:type="dxa"/>
            <w:gridSpan w:val="3"/>
            <w:shd w:val="clear" w:color="auto" w:fill="CCC0D9" w:themeFill="accent4" w:themeFillTint="66"/>
          </w:tcPr>
          <w:p w:rsidR="00FC0C9A" w:rsidRPr="00F203FD" w:rsidRDefault="00FC0C9A" w:rsidP="00F203FD">
            <w:pPr>
              <w:pStyle w:val="ListParagraph"/>
              <w:spacing w:before="120" w:after="120" w:line="276" w:lineRule="auto"/>
              <w:ind w:right="14" w:hanging="31"/>
              <w:jc w:val="both"/>
              <w:rPr>
                <w:rFonts w:ascii="Times New Roman" w:hAnsi="Times New Roman" w:cs="Times New Roman"/>
                <w:b/>
                <w:sz w:val="28"/>
                <w:szCs w:val="28"/>
              </w:rPr>
            </w:pPr>
          </w:p>
        </w:tc>
        <w:tc>
          <w:tcPr>
            <w:tcW w:w="2699" w:type="dxa"/>
            <w:gridSpan w:val="3"/>
            <w:shd w:val="clear" w:color="auto" w:fill="CCC0D9" w:themeFill="accent4" w:themeFillTint="66"/>
          </w:tcPr>
          <w:p w:rsidR="00FC0C9A" w:rsidRPr="00F203FD" w:rsidRDefault="00FC0C9A" w:rsidP="00F203FD">
            <w:pPr>
              <w:pStyle w:val="ListParagraph"/>
              <w:spacing w:before="120" w:after="120" w:line="276" w:lineRule="auto"/>
              <w:ind w:hanging="397"/>
              <w:jc w:val="both"/>
              <w:rPr>
                <w:rFonts w:ascii="Times New Roman" w:hAnsi="Times New Roman" w:cs="Times New Roman"/>
                <w:sz w:val="28"/>
                <w:szCs w:val="28"/>
              </w:rPr>
            </w:pPr>
          </w:p>
        </w:tc>
        <w:tc>
          <w:tcPr>
            <w:tcW w:w="2552" w:type="dxa"/>
            <w:gridSpan w:val="3"/>
            <w:shd w:val="clear" w:color="auto" w:fill="CCC0D9" w:themeFill="accent4" w:themeFillTint="66"/>
          </w:tcPr>
          <w:p w:rsidR="00FC0C9A" w:rsidRPr="00F203FD" w:rsidRDefault="00FC0C9A" w:rsidP="00F203FD">
            <w:pPr>
              <w:pStyle w:val="ListParagraph"/>
              <w:spacing w:before="120" w:after="120" w:line="276" w:lineRule="auto"/>
              <w:jc w:val="both"/>
              <w:rPr>
                <w:rFonts w:ascii="Times New Roman" w:hAnsi="Times New Roman" w:cs="Times New Roman"/>
                <w:b/>
                <w:sz w:val="28"/>
                <w:szCs w:val="28"/>
              </w:rPr>
            </w:pPr>
          </w:p>
        </w:tc>
      </w:tr>
      <w:tr w:rsidR="00DB5976" w:rsidRPr="00F203FD" w:rsidTr="00A63107">
        <w:tc>
          <w:tcPr>
            <w:tcW w:w="1822" w:type="dxa"/>
          </w:tcPr>
          <w:p w:rsidR="00452032" w:rsidRPr="00F203FD" w:rsidRDefault="00452032" w:rsidP="00F203FD">
            <w:pPr>
              <w:spacing w:before="120" w:after="120" w:line="276" w:lineRule="auto"/>
              <w:jc w:val="both"/>
              <w:rPr>
                <w:rFonts w:ascii="Times New Roman" w:hAnsi="Times New Roman" w:cs="Times New Roman"/>
                <w:sz w:val="28"/>
                <w:szCs w:val="28"/>
              </w:rPr>
            </w:pPr>
            <w:r w:rsidRPr="00F203FD">
              <w:rPr>
                <w:rFonts w:ascii="Times New Roman" w:hAnsi="Times New Roman" w:cs="Times New Roman"/>
                <w:sz w:val="28"/>
                <w:szCs w:val="28"/>
              </w:rPr>
              <w:t>Tiêu chí 4.1</w:t>
            </w:r>
          </w:p>
        </w:tc>
        <w:tc>
          <w:tcPr>
            <w:tcW w:w="829" w:type="dxa"/>
          </w:tcPr>
          <w:p w:rsidR="00452032" w:rsidRPr="00F203FD" w:rsidRDefault="003E3B75" w:rsidP="00F203FD">
            <w:pPr>
              <w:spacing w:before="120" w:after="120" w:line="276" w:lineRule="auto"/>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851" w:type="dxa"/>
          </w:tcPr>
          <w:p w:rsidR="00452032" w:rsidRPr="00F203FD" w:rsidRDefault="003E3B75" w:rsidP="00F203FD">
            <w:pPr>
              <w:spacing w:before="120" w:after="120" w:line="276" w:lineRule="auto"/>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853" w:type="dxa"/>
          </w:tcPr>
          <w:p w:rsidR="00452032" w:rsidRPr="00F203FD" w:rsidRDefault="003E3B75" w:rsidP="00F203FD">
            <w:pPr>
              <w:pStyle w:val="ListParagraph"/>
              <w:spacing w:before="120" w:after="120" w:line="276" w:lineRule="auto"/>
              <w:ind w:left="394" w:right="14"/>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995" w:type="dxa"/>
          </w:tcPr>
          <w:p w:rsidR="00452032" w:rsidRPr="00F203FD" w:rsidRDefault="008A214B" w:rsidP="00F203FD">
            <w:pPr>
              <w:pStyle w:val="ListParagraph"/>
              <w:spacing w:before="120" w:after="120" w:line="276" w:lineRule="auto"/>
              <w:ind w:hanging="262"/>
              <w:jc w:val="both"/>
              <w:rPr>
                <w:rFonts w:ascii="Times New Roman" w:hAnsi="Times New Roman" w:cs="Times New Roman"/>
                <w:sz w:val="28"/>
                <w:szCs w:val="28"/>
              </w:rPr>
            </w:pPr>
            <w:r w:rsidRPr="00F203FD">
              <w:rPr>
                <w:rFonts w:ascii="Times New Roman" w:hAnsi="Times New Roman" w:cs="Times New Roman"/>
                <w:sz w:val="28"/>
                <w:szCs w:val="28"/>
              </w:rPr>
              <w:t>x</w:t>
            </w:r>
          </w:p>
        </w:tc>
        <w:tc>
          <w:tcPr>
            <w:tcW w:w="851" w:type="dxa"/>
          </w:tcPr>
          <w:p w:rsidR="00452032" w:rsidRPr="00F203FD" w:rsidRDefault="00452032" w:rsidP="00F203FD">
            <w:pPr>
              <w:pStyle w:val="ListParagraph"/>
              <w:spacing w:before="120" w:after="120" w:line="276" w:lineRule="auto"/>
              <w:ind w:hanging="397"/>
              <w:jc w:val="both"/>
              <w:rPr>
                <w:rFonts w:ascii="Times New Roman" w:hAnsi="Times New Roman" w:cs="Times New Roman"/>
                <w:sz w:val="28"/>
                <w:szCs w:val="28"/>
              </w:rPr>
            </w:pPr>
          </w:p>
        </w:tc>
        <w:tc>
          <w:tcPr>
            <w:tcW w:w="853" w:type="dxa"/>
          </w:tcPr>
          <w:p w:rsidR="00452032" w:rsidRPr="00F203FD" w:rsidRDefault="00452032" w:rsidP="00F203FD">
            <w:pPr>
              <w:pStyle w:val="ListParagraph"/>
              <w:spacing w:before="120" w:after="120" w:line="276" w:lineRule="auto"/>
              <w:ind w:hanging="260"/>
              <w:jc w:val="both"/>
              <w:rPr>
                <w:rFonts w:ascii="Times New Roman" w:hAnsi="Times New Roman" w:cs="Times New Roman"/>
                <w:sz w:val="28"/>
                <w:szCs w:val="28"/>
              </w:rPr>
            </w:pPr>
          </w:p>
        </w:tc>
        <w:tc>
          <w:tcPr>
            <w:tcW w:w="851" w:type="dxa"/>
          </w:tcPr>
          <w:p w:rsidR="00452032" w:rsidRPr="00F203FD" w:rsidRDefault="00AF7EDF" w:rsidP="00F203FD">
            <w:pPr>
              <w:pStyle w:val="ListParagraph"/>
              <w:spacing w:before="120" w:after="120" w:line="276" w:lineRule="auto"/>
              <w:ind w:hanging="397"/>
              <w:jc w:val="both"/>
              <w:rPr>
                <w:rFonts w:ascii="Times New Roman" w:hAnsi="Times New Roman" w:cs="Times New Roman"/>
                <w:sz w:val="28"/>
                <w:szCs w:val="28"/>
              </w:rPr>
            </w:pPr>
            <w:r w:rsidRPr="00F203FD">
              <w:rPr>
                <w:rFonts w:ascii="Times New Roman" w:hAnsi="Times New Roman" w:cs="Times New Roman"/>
                <w:sz w:val="28"/>
                <w:szCs w:val="28"/>
              </w:rPr>
              <w:t>x</w:t>
            </w:r>
          </w:p>
        </w:tc>
        <w:tc>
          <w:tcPr>
            <w:tcW w:w="850" w:type="dxa"/>
          </w:tcPr>
          <w:p w:rsidR="00452032" w:rsidRPr="00F203FD" w:rsidRDefault="00452032" w:rsidP="00F203FD">
            <w:pPr>
              <w:pStyle w:val="ListParagraph"/>
              <w:spacing w:before="120" w:after="120" w:line="276" w:lineRule="auto"/>
              <w:jc w:val="both"/>
              <w:rPr>
                <w:rFonts w:ascii="Times New Roman" w:hAnsi="Times New Roman" w:cs="Times New Roman"/>
                <w:sz w:val="28"/>
                <w:szCs w:val="28"/>
              </w:rPr>
            </w:pPr>
          </w:p>
        </w:tc>
        <w:tc>
          <w:tcPr>
            <w:tcW w:w="851" w:type="dxa"/>
          </w:tcPr>
          <w:p w:rsidR="00452032" w:rsidRPr="00F203FD" w:rsidRDefault="00452032" w:rsidP="00F203FD">
            <w:pPr>
              <w:pStyle w:val="ListParagraph"/>
              <w:spacing w:before="120" w:after="120" w:line="276" w:lineRule="auto"/>
              <w:jc w:val="both"/>
              <w:rPr>
                <w:rFonts w:ascii="Times New Roman" w:hAnsi="Times New Roman" w:cs="Times New Roman"/>
                <w:sz w:val="28"/>
                <w:szCs w:val="28"/>
              </w:rPr>
            </w:pPr>
          </w:p>
        </w:tc>
      </w:tr>
      <w:tr w:rsidR="00DB5976" w:rsidRPr="00F203FD" w:rsidTr="00A63107">
        <w:tc>
          <w:tcPr>
            <w:tcW w:w="1822" w:type="dxa"/>
          </w:tcPr>
          <w:p w:rsidR="00452032" w:rsidRPr="00F203FD" w:rsidRDefault="00452032" w:rsidP="00F203FD">
            <w:pPr>
              <w:spacing w:before="120" w:after="120" w:line="276" w:lineRule="auto"/>
              <w:jc w:val="both"/>
              <w:rPr>
                <w:rFonts w:ascii="Times New Roman" w:hAnsi="Times New Roman" w:cs="Times New Roman"/>
                <w:sz w:val="28"/>
                <w:szCs w:val="28"/>
              </w:rPr>
            </w:pPr>
            <w:r w:rsidRPr="00F203FD">
              <w:rPr>
                <w:rFonts w:ascii="Times New Roman" w:hAnsi="Times New Roman" w:cs="Times New Roman"/>
                <w:sz w:val="28"/>
                <w:szCs w:val="28"/>
              </w:rPr>
              <w:t>Tiêu chí 4.2</w:t>
            </w:r>
          </w:p>
        </w:tc>
        <w:tc>
          <w:tcPr>
            <w:tcW w:w="829" w:type="dxa"/>
          </w:tcPr>
          <w:p w:rsidR="00452032" w:rsidRPr="00F203FD" w:rsidRDefault="003E3B75" w:rsidP="00F203FD">
            <w:pPr>
              <w:spacing w:before="120" w:after="120" w:line="276" w:lineRule="auto"/>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851" w:type="dxa"/>
          </w:tcPr>
          <w:p w:rsidR="00452032" w:rsidRPr="00F203FD" w:rsidRDefault="003E3B75" w:rsidP="00F203FD">
            <w:pPr>
              <w:spacing w:before="120" w:after="120" w:line="276" w:lineRule="auto"/>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853" w:type="dxa"/>
          </w:tcPr>
          <w:p w:rsidR="00452032" w:rsidRPr="00F203FD" w:rsidRDefault="003E3B75" w:rsidP="00F203FD">
            <w:pPr>
              <w:pStyle w:val="ListParagraph"/>
              <w:spacing w:before="120" w:after="120" w:line="276" w:lineRule="auto"/>
              <w:ind w:left="394" w:right="14"/>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995" w:type="dxa"/>
          </w:tcPr>
          <w:p w:rsidR="00452032" w:rsidRPr="00F203FD" w:rsidRDefault="008A214B" w:rsidP="00F203FD">
            <w:pPr>
              <w:pStyle w:val="ListParagraph"/>
              <w:spacing w:before="120" w:after="120" w:line="276" w:lineRule="auto"/>
              <w:ind w:hanging="262"/>
              <w:jc w:val="both"/>
              <w:rPr>
                <w:rFonts w:ascii="Times New Roman" w:hAnsi="Times New Roman" w:cs="Times New Roman"/>
                <w:sz w:val="28"/>
                <w:szCs w:val="28"/>
              </w:rPr>
            </w:pPr>
            <w:r w:rsidRPr="00F203FD">
              <w:rPr>
                <w:rFonts w:ascii="Times New Roman" w:hAnsi="Times New Roman" w:cs="Times New Roman"/>
                <w:sz w:val="28"/>
                <w:szCs w:val="28"/>
              </w:rPr>
              <w:t>x</w:t>
            </w:r>
          </w:p>
        </w:tc>
        <w:tc>
          <w:tcPr>
            <w:tcW w:w="851" w:type="dxa"/>
          </w:tcPr>
          <w:p w:rsidR="00452032" w:rsidRPr="00F203FD" w:rsidRDefault="008A214B" w:rsidP="00F203FD">
            <w:pPr>
              <w:pStyle w:val="ListParagraph"/>
              <w:spacing w:before="120" w:after="120" w:line="276" w:lineRule="auto"/>
              <w:ind w:hanging="397"/>
              <w:jc w:val="both"/>
              <w:rPr>
                <w:rFonts w:ascii="Times New Roman" w:hAnsi="Times New Roman" w:cs="Times New Roman"/>
                <w:sz w:val="28"/>
                <w:szCs w:val="28"/>
              </w:rPr>
            </w:pPr>
            <w:r w:rsidRPr="00F203FD">
              <w:rPr>
                <w:rFonts w:ascii="Times New Roman" w:hAnsi="Times New Roman" w:cs="Times New Roman"/>
                <w:sz w:val="28"/>
                <w:szCs w:val="28"/>
              </w:rPr>
              <w:t>x</w:t>
            </w:r>
          </w:p>
        </w:tc>
        <w:tc>
          <w:tcPr>
            <w:tcW w:w="853" w:type="dxa"/>
          </w:tcPr>
          <w:p w:rsidR="00452032" w:rsidRPr="00F203FD" w:rsidRDefault="00452032" w:rsidP="00F203FD">
            <w:pPr>
              <w:pStyle w:val="ListParagraph"/>
              <w:spacing w:before="120" w:after="120" w:line="276" w:lineRule="auto"/>
              <w:ind w:hanging="260"/>
              <w:jc w:val="both"/>
              <w:rPr>
                <w:rFonts w:ascii="Times New Roman" w:hAnsi="Times New Roman" w:cs="Times New Roman"/>
                <w:sz w:val="28"/>
                <w:szCs w:val="28"/>
              </w:rPr>
            </w:pPr>
          </w:p>
        </w:tc>
        <w:tc>
          <w:tcPr>
            <w:tcW w:w="851" w:type="dxa"/>
          </w:tcPr>
          <w:p w:rsidR="00452032" w:rsidRPr="00F203FD" w:rsidRDefault="00452032" w:rsidP="00F203FD">
            <w:pPr>
              <w:pStyle w:val="ListParagraph"/>
              <w:spacing w:before="120" w:after="120" w:line="276" w:lineRule="auto"/>
              <w:jc w:val="both"/>
              <w:rPr>
                <w:rFonts w:ascii="Times New Roman" w:hAnsi="Times New Roman" w:cs="Times New Roman"/>
                <w:b/>
                <w:sz w:val="28"/>
                <w:szCs w:val="28"/>
              </w:rPr>
            </w:pPr>
          </w:p>
        </w:tc>
        <w:tc>
          <w:tcPr>
            <w:tcW w:w="850" w:type="dxa"/>
          </w:tcPr>
          <w:p w:rsidR="00452032" w:rsidRPr="00F203FD" w:rsidRDefault="00452032" w:rsidP="00F203FD">
            <w:pPr>
              <w:pStyle w:val="ListParagraph"/>
              <w:spacing w:before="120" w:after="120" w:line="276" w:lineRule="auto"/>
              <w:jc w:val="both"/>
              <w:rPr>
                <w:rFonts w:ascii="Times New Roman" w:hAnsi="Times New Roman" w:cs="Times New Roman"/>
                <w:sz w:val="28"/>
                <w:szCs w:val="28"/>
              </w:rPr>
            </w:pPr>
          </w:p>
        </w:tc>
        <w:tc>
          <w:tcPr>
            <w:tcW w:w="851" w:type="dxa"/>
          </w:tcPr>
          <w:p w:rsidR="00452032" w:rsidRPr="00F203FD" w:rsidRDefault="00452032" w:rsidP="00F203FD">
            <w:pPr>
              <w:pStyle w:val="ListParagraph"/>
              <w:spacing w:before="120" w:after="120" w:line="276" w:lineRule="auto"/>
              <w:jc w:val="both"/>
              <w:rPr>
                <w:rFonts w:ascii="Times New Roman" w:hAnsi="Times New Roman" w:cs="Times New Roman"/>
                <w:sz w:val="28"/>
                <w:szCs w:val="28"/>
              </w:rPr>
            </w:pPr>
          </w:p>
        </w:tc>
      </w:tr>
      <w:tr w:rsidR="00DB5976" w:rsidRPr="00F203FD" w:rsidTr="00A63107">
        <w:tc>
          <w:tcPr>
            <w:tcW w:w="1822" w:type="dxa"/>
            <w:shd w:val="clear" w:color="auto" w:fill="CCC0D9" w:themeFill="accent4" w:themeFillTint="66"/>
          </w:tcPr>
          <w:p w:rsidR="00FC0C9A" w:rsidRPr="00F203FD" w:rsidRDefault="00FC0C9A" w:rsidP="00F203FD">
            <w:pPr>
              <w:spacing w:before="120" w:after="120" w:line="276" w:lineRule="auto"/>
              <w:jc w:val="both"/>
              <w:rPr>
                <w:rFonts w:ascii="Times New Roman" w:hAnsi="Times New Roman" w:cs="Times New Roman"/>
                <w:b/>
                <w:sz w:val="28"/>
                <w:szCs w:val="28"/>
              </w:rPr>
            </w:pPr>
            <w:r w:rsidRPr="00F203FD">
              <w:rPr>
                <w:rFonts w:ascii="Times New Roman" w:hAnsi="Times New Roman" w:cs="Times New Roman"/>
                <w:b/>
                <w:sz w:val="28"/>
                <w:szCs w:val="28"/>
              </w:rPr>
              <w:t>Tiêu chuẩn 5</w:t>
            </w:r>
          </w:p>
        </w:tc>
        <w:tc>
          <w:tcPr>
            <w:tcW w:w="2533" w:type="dxa"/>
            <w:gridSpan w:val="3"/>
            <w:shd w:val="clear" w:color="auto" w:fill="CCC0D9" w:themeFill="accent4" w:themeFillTint="66"/>
          </w:tcPr>
          <w:p w:rsidR="00FC0C9A" w:rsidRPr="00F203FD" w:rsidRDefault="00FC0C9A" w:rsidP="00F203FD">
            <w:pPr>
              <w:pStyle w:val="ListParagraph"/>
              <w:spacing w:before="120" w:after="120" w:line="276" w:lineRule="auto"/>
              <w:ind w:right="14" w:hanging="31"/>
              <w:jc w:val="both"/>
              <w:rPr>
                <w:rFonts w:ascii="Times New Roman" w:hAnsi="Times New Roman" w:cs="Times New Roman"/>
                <w:b/>
                <w:sz w:val="28"/>
                <w:szCs w:val="28"/>
              </w:rPr>
            </w:pPr>
          </w:p>
        </w:tc>
        <w:tc>
          <w:tcPr>
            <w:tcW w:w="2699" w:type="dxa"/>
            <w:gridSpan w:val="3"/>
            <w:shd w:val="clear" w:color="auto" w:fill="CCC0D9" w:themeFill="accent4" w:themeFillTint="66"/>
          </w:tcPr>
          <w:p w:rsidR="00FC0C9A" w:rsidRPr="00F203FD" w:rsidRDefault="00FC0C9A" w:rsidP="00F203FD">
            <w:pPr>
              <w:pStyle w:val="ListParagraph"/>
              <w:spacing w:before="120" w:after="120" w:line="276" w:lineRule="auto"/>
              <w:ind w:hanging="397"/>
              <w:jc w:val="both"/>
              <w:rPr>
                <w:rFonts w:ascii="Times New Roman" w:hAnsi="Times New Roman" w:cs="Times New Roman"/>
                <w:sz w:val="28"/>
                <w:szCs w:val="28"/>
              </w:rPr>
            </w:pPr>
          </w:p>
        </w:tc>
        <w:tc>
          <w:tcPr>
            <w:tcW w:w="2552" w:type="dxa"/>
            <w:gridSpan w:val="3"/>
            <w:shd w:val="clear" w:color="auto" w:fill="CCC0D9" w:themeFill="accent4" w:themeFillTint="66"/>
          </w:tcPr>
          <w:p w:rsidR="00FC0C9A" w:rsidRPr="00F203FD" w:rsidRDefault="00FC0C9A" w:rsidP="00F203FD">
            <w:pPr>
              <w:pStyle w:val="ListParagraph"/>
              <w:spacing w:before="120" w:after="120" w:line="276" w:lineRule="auto"/>
              <w:jc w:val="both"/>
              <w:rPr>
                <w:rFonts w:ascii="Times New Roman" w:hAnsi="Times New Roman" w:cs="Times New Roman"/>
                <w:b/>
                <w:sz w:val="28"/>
                <w:szCs w:val="28"/>
              </w:rPr>
            </w:pPr>
          </w:p>
        </w:tc>
      </w:tr>
      <w:tr w:rsidR="00DB5976" w:rsidRPr="00F203FD" w:rsidTr="00A63107">
        <w:tc>
          <w:tcPr>
            <w:tcW w:w="1822" w:type="dxa"/>
          </w:tcPr>
          <w:p w:rsidR="00452032" w:rsidRPr="00F203FD" w:rsidRDefault="00452032" w:rsidP="00F203FD">
            <w:pPr>
              <w:spacing w:before="120" w:after="120" w:line="276" w:lineRule="auto"/>
              <w:jc w:val="both"/>
              <w:rPr>
                <w:rFonts w:ascii="Times New Roman" w:hAnsi="Times New Roman" w:cs="Times New Roman"/>
                <w:sz w:val="28"/>
                <w:szCs w:val="28"/>
              </w:rPr>
            </w:pPr>
            <w:r w:rsidRPr="00F203FD">
              <w:rPr>
                <w:rFonts w:ascii="Times New Roman" w:hAnsi="Times New Roman" w:cs="Times New Roman"/>
                <w:sz w:val="28"/>
                <w:szCs w:val="28"/>
              </w:rPr>
              <w:t>Tiêu chí 5.1</w:t>
            </w:r>
          </w:p>
        </w:tc>
        <w:tc>
          <w:tcPr>
            <w:tcW w:w="829" w:type="dxa"/>
          </w:tcPr>
          <w:p w:rsidR="00452032" w:rsidRPr="00F203FD" w:rsidRDefault="003E3B75" w:rsidP="00F203FD">
            <w:pPr>
              <w:spacing w:before="120" w:after="120" w:line="276" w:lineRule="auto"/>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851" w:type="dxa"/>
          </w:tcPr>
          <w:p w:rsidR="00452032" w:rsidRPr="00F203FD" w:rsidRDefault="003E3B75" w:rsidP="00F203FD">
            <w:pPr>
              <w:spacing w:before="120" w:after="120" w:line="276" w:lineRule="auto"/>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853" w:type="dxa"/>
          </w:tcPr>
          <w:p w:rsidR="00452032" w:rsidRPr="00F203FD" w:rsidRDefault="003E3B75" w:rsidP="00F203FD">
            <w:pPr>
              <w:pStyle w:val="ListParagraph"/>
              <w:spacing w:before="120" w:after="120" w:line="276" w:lineRule="auto"/>
              <w:ind w:left="394" w:right="14"/>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995" w:type="dxa"/>
          </w:tcPr>
          <w:p w:rsidR="00452032" w:rsidRPr="00F203FD" w:rsidRDefault="008A214B" w:rsidP="00F203FD">
            <w:pPr>
              <w:pStyle w:val="ListParagraph"/>
              <w:spacing w:before="120" w:after="120" w:line="276" w:lineRule="auto"/>
              <w:ind w:hanging="262"/>
              <w:jc w:val="both"/>
              <w:rPr>
                <w:rFonts w:ascii="Times New Roman" w:hAnsi="Times New Roman" w:cs="Times New Roman"/>
                <w:sz w:val="28"/>
                <w:szCs w:val="28"/>
              </w:rPr>
            </w:pPr>
            <w:r w:rsidRPr="00F203FD">
              <w:rPr>
                <w:rFonts w:ascii="Times New Roman" w:hAnsi="Times New Roman" w:cs="Times New Roman"/>
                <w:sz w:val="28"/>
                <w:szCs w:val="28"/>
              </w:rPr>
              <w:t>x</w:t>
            </w:r>
          </w:p>
        </w:tc>
        <w:tc>
          <w:tcPr>
            <w:tcW w:w="851" w:type="dxa"/>
          </w:tcPr>
          <w:p w:rsidR="00452032" w:rsidRPr="00F203FD" w:rsidRDefault="008A214B" w:rsidP="00F203FD">
            <w:pPr>
              <w:pStyle w:val="ListParagraph"/>
              <w:spacing w:before="120" w:after="120" w:line="276" w:lineRule="auto"/>
              <w:ind w:hanging="397"/>
              <w:jc w:val="both"/>
              <w:rPr>
                <w:rFonts w:ascii="Times New Roman" w:hAnsi="Times New Roman" w:cs="Times New Roman"/>
                <w:sz w:val="28"/>
                <w:szCs w:val="28"/>
              </w:rPr>
            </w:pPr>
            <w:r w:rsidRPr="00F203FD">
              <w:rPr>
                <w:rFonts w:ascii="Times New Roman" w:hAnsi="Times New Roman" w:cs="Times New Roman"/>
                <w:sz w:val="28"/>
                <w:szCs w:val="28"/>
              </w:rPr>
              <w:t>x</w:t>
            </w:r>
          </w:p>
        </w:tc>
        <w:tc>
          <w:tcPr>
            <w:tcW w:w="853" w:type="dxa"/>
          </w:tcPr>
          <w:p w:rsidR="00452032" w:rsidRPr="00F203FD" w:rsidRDefault="00452032" w:rsidP="00F203FD">
            <w:pPr>
              <w:pStyle w:val="ListParagraph"/>
              <w:spacing w:before="120" w:after="120" w:line="276" w:lineRule="auto"/>
              <w:ind w:hanging="260"/>
              <w:jc w:val="both"/>
              <w:rPr>
                <w:rFonts w:ascii="Times New Roman" w:hAnsi="Times New Roman" w:cs="Times New Roman"/>
                <w:sz w:val="28"/>
                <w:szCs w:val="28"/>
              </w:rPr>
            </w:pPr>
          </w:p>
        </w:tc>
        <w:tc>
          <w:tcPr>
            <w:tcW w:w="851" w:type="dxa"/>
          </w:tcPr>
          <w:p w:rsidR="00452032" w:rsidRPr="00F203FD" w:rsidRDefault="00452032" w:rsidP="00F203FD">
            <w:pPr>
              <w:pStyle w:val="ListParagraph"/>
              <w:spacing w:before="120" w:after="120" w:line="276" w:lineRule="auto"/>
              <w:jc w:val="both"/>
              <w:rPr>
                <w:rFonts w:ascii="Times New Roman" w:hAnsi="Times New Roman" w:cs="Times New Roman"/>
                <w:sz w:val="28"/>
                <w:szCs w:val="28"/>
              </w:rPr>
            </w:pPr>
          </w:p>
        </w:tc>
        <w:tc>
          <w:tcPr>
            <w:tcW w:w="850" w:type="dxa"/>
          </w:tcPr>
          <w:p w:rsidR="00452032" w:rsidRPr="00F203FD" w:rsidRDefault="00452032" w:rsidP="00F203FD">
            <w:pPr>
              <w:pStyle w:val="ListParagraph"/>
              <w:spacing w:before="120" w:after="120" w:line="276" w:lineRule="auto"/>
              <w:jc w:val="both"/>
              <w:rPr>
                <w:rFonts w:ascii="Times New Roman" w:hAnsi="Times New Roman" w:cs="Times New Roman"/>
                <w:sz w:val="28"/>
                <w:szCs w:val="28"/>
              </w:rPr>
            </w:pPr>
          </w:p>
        </w:tc>
        <w:tc>
          <w:tcPr>
            <w:tcW w:w="851" w:type="dxa"/>
          </w:tcPr>
          <w:p w:rsidR="00452032" w:rsidRPr="00F203FD" w:rsidRDefault="00452032" w:rsidP="00F203FD">
            <w:pPr>
              <w:pStyle w:val="ListParagraph"/>
              <w:spacing w:before="120" w:after="120" w:line="276" w:lineRule="auto"/>
              <w:jc w:val="both"/>
              <w:rPr>
                <w:rFonts w:ascii="Times New Roman" w:hAnsi="Times New Roman" w:cs="Times New Roman"/>
                <w:sz w:val="28"/>
                <w:szCs w:val="28"/>
              </w:rPr>
            </w:pPr>
          </w:p>
        </w:tc>
      </w:tr>
      <w:tr w:rsidR="00DB5976" w:rsidRPr="00F203FD" w:rsidTr="00A63107">
        <w:tc>
          <w:tcPr>
            <w:tcW w:w="1822" w:type="dxa"/>
          </w:tcPr>
          <w:p w:rsidR="00452032" w:rsidRPr="00F203FD" w:rsidRDefault="00452032" w:rsidP="00F203FD">
            <w:pPr>
              <w:spacing w:before="120" w:after="120" w:line="276" w:lineRule="auto"/>
              <w:jc w:val="both"/>
              <w:rPr>
                <w:rFonts w:ascii="Times New Roman" w:hAnsi="Times New Roman" w:cs="Times New Roman"/>
                <w:sz w:val="28"/>
                <w:szCs w:val="28"/>
              </w:rPr>
            </w:pPr>
            <w:r w:rsidRPr="00F203FD">
              <w:rPr>
                <w:rFonts w:ascii="Times New Roman" w:hAnsi="Times New Roman" w:cs="Times New Roman"/>
                <w:sz w:val="28"/>
                <w:szCs w:val="28"/>
              </w:rPr>
              <w:t>Tiêu chí 5.2</w:t>
            </w:r>
          </w:p>
        </w:tc>
        <w:tc>
          <w:tcPr>
            <w:tcW w:w="829" w:type="dxa"/>
          </w:tcPr>
          <w:p w:rsidR="00452032" w:rsidRPr="00F203FD" w:rsidRDefault="003E3B75" w:rsidP="00F203FD">
            <w:pPr>
              <w:spacing w:before="120" w:after="120" w:line="276" w:lineRule="auto"/>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851" w:type="dxa"/>
          </w:tcPr>
          <w:p w:rsidR="00452032" w:rsidRPr="00F203FD" w:rsidRDefault="003E3B75" w:rsidP="00F203FD">
            <w:pPr>
              <w:spacing w:before="120" w:after="120" w:line="276" w:lineRule="auto"/>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853" w:type="dxa"/>
          </w:tcPr>
          <w:p w:rsidR="00452032" w:rsidRPr="00F203FD" w:rsidRDefault="003E3B75" w:rsidP="00F203FD">
            <w:pPr>
              <w:pStyle w:val="ListParagraph"/>
              <w:spacing w:before="120" w:after="120" w:line="276" w:lineRule="auto"/>
              <w:ind w:left="394" w:right="14"/>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995" w:type="dxa"/>
          </w:tcPr>
          <w:p w:rsidR="00452032" w:rsidRPr="00F203FD" w:rsidRDefault="008A214B" w:rsidP="00F203FD">
            <w:pPr>
              <w:pStyle w:val="ListParagraph"/>
              <w:spacing w:before="120" w:after="120" w:line="276" w:lineRule="auto"/>
              <w:ind w:hanging="262"/>
              <w:jc w:val="both"/>
              <w:rPr>
                <w:rFonts w:ascii="Times New Roman" w:hAnsi="Times New Roman" w:cs="Times New Roman"/>
                <w:sz w:val="28"/>
                <w:szCs w:val="28"/>
              </w:rPr>
            </w:pPr>
            <w:r w:rsidRPr="00F203FD">
              <w:rPr>
                <w:rFonts w:ascii="Times New Roman" w:hAnsi="Times New Roman" w:cs="Times New Roman"/>
                <w:sz w:val="28"/>
                <w:szCs w:val="28"/>
              </w:rPr>
              <w:t>x</w:t>
            </w:r>
          </w:p>
        </w:tc>
        <w:tc>
          <w:tcPr>
            <w:tcW w:w="851" w:type="dxa"/>
          </w:tcPr>
          <w:p w:rsidR="00452032" w:rsidRPr="00F203FD" w:rsidRDefault="00452032" w:rsidP="00F203FD">
            <w:pPr>
              <w:pStyle w:val="ListParagraph"/>
              <w:spacing w:before="120" w:after="120" w:line="276" w:lineRule="auto"/>
              <w:ind w:hanging="397"/>
              <w:jc w:val="both"/>
              <w:rPr>
                <w:rFonts w:ascii="Times New Roman" w:hAnsi="Times New Roman" w:cs="Times New Roman"/>
                <w:sz w:val="28"/>
                <w:szCs w:val="28"/>
              </w:rPr>
            </w:pPr>
          </w:p>
        </w:tc>
        <w:tc>
          <w:tcPr>
            <w:tcW w:w="853" w:type="dxa"/>
          </w:tcPr>
          <w:p w:rsidR="00452032" w:rsidRPr="00F203FD" w:rsidRDefault="00452032" w:rsidP="00F203FD">
            <w:pPr>
              <w:pStyle w:val="ListParagraph"/>
              <w:spacing w:before="120" w:after="120" w:line="276" w:lineRule="auto"/>
              <w:ind w:hanging="260"/>
              <w:jc w:val="both"/>
              <w:rPr>
                <w:rFonts w:ascii="Times New Roman" w:hAnsi="Times New Roman" w:cs="Times New Roman"/>
                <w:sz w:val="28"/>
                <w:szCs w:val="28"/>
              </w:rPr>
            </w:pPr>
          </w:p>
        </w:tc>
        <w:tc>
          <w:tcPr>
            <w:tcW w:w="851" w:type="dxa"/>
          </w:tcPr>
          <w:p w:rsidR="00452032" w:rsidRPr="00F203FD" w:rsidRDefault="00AF7EDF" w:rsidP="00F203FD">
            <w:pPr>
              <w:pStyle w:val="ListParagraph"/>
              <w:spacing w:before="120" w:after="120" w:line="276" w:lineRule="auto"/>
              <w:ind w:hanging="397"/>
              <w:jc w:val="both"/>
              <w:rPr>
                <w:rFonts w:ascii="Times New Roman" w:hAnsi="Times New Roman" w:cs="Times New Roman"/>
                <w:sz w:val="28"/>
                <w:szCs w:val="28"/>
              </w:rPr>
            </w:pPr>
            <w:r w:rsidRPr="00F203FD">
              <w:rPr>
                <w:rFonts w:ascii="Times New Roman" w:hAnsi="Times New Roman" w:cs="Times New Roman"/>
                <w:sz w:val="28"/>
                <w:szCs w:val="28"/>
              </w:rPr>
              <w:t>x</w:t>
            </w:r>
          </w:p>
        </w:tc>
        <w:tc>
          <w:tcPr>
            <w:tcW w:w="850" w:type="dxa"/>
          </w:tcPr>
          <w:p w:rsidR="00452032" w:rsidRPr="00F203FD" w:rsidRDefault="00452032" w:rsidP="00F203FD">
            <w:pPr>
              <w:pStyle w:val="ListParagraph"/>
              <w:spacing w:before="120" w:after="120" w:line="276" w:lineRule="auto"/>
              <w:jc w:val="both"/>
              <w:rPr>
                <w:rFonts w:ascii="Times New Roman" w:hAnsi="Times New Roman" w:cs="Times New Roman"/>
                <w:sz w:val="28"/>
                <w:szCs w:val="28"/>
              </w:rPr>
            </w:pPr>
          </w:p>
        </w:tc>
        <w:tc>
          <w:tcPr>
            <w:tcW w:w="851" w:type="dxa"/>
          </w:tcPr>
          <w:p w:rsidR="00452032" w:rsidRPr="00F203FD" w:rsidRDefault="00452032" w:rsidP="00F203FD">
            <w:pPr>
              <w:pStyle w:val="ListParagraph"/>
              <w:spacing w:before="120" w:after="120" w:line="276" w:lineRule="auto"/>
              <w:jc w:val="both"/>
              <w:rPr>
                <w:rFonts w:ascii="Times New Roman" w:hAnsi="Times New Roman" w:cs="Times New Roman"/>
                <w:sz w:val="28"/>
                <w:szCs w:val="28"/>
              </w:rPr>
            </w:pPr>
          </w:p>
        </w:tc>
      </w:tr>
      <w:tr w:rsidR="00DB5976" w:rsidRPr="00F203FD" w:rsidTr="00A63107">
        <w:tc>
          <w:tcPr>
            <w:tcW w:w="1822" w:type="dxa"/>
          </w:tcPr>
          <w:p w:rsidR="00452032" w:rsidRPr="00F203FD" w:rsidRDefault="00452032" w:rsidP="00F203FD">
            <w:pPr>
              <w:spacing w:before="120" w:after="120" w:line="276" w:lineRule="auto"/>
              <w:jc w:val="both"/>
              <w:rPr>
                <w:rFonts w:ascii="Times New Roman" w:hAnsi="Times New Roman" w:cs="Times New Roman"/>
                <w:sz w:val="28"/>
                <w:szCs w:val="28"/>
              </w:rPr>
            </w:pPr>
            <w:r w:rsidRPr="00F203FD">
              <w:rPr>
                <w:rFonts w:ascii="Times New Roman" w:hAnsi="Times New Roman" w:cs="Times New Roman"/>
                <w:sz w:val="28"/>
                <w:szCs w:val="28"/>
              </w:rPr>
              <w:t>Tiêu chí 5.3</w:t>
            </w:r>
          </w:p>
        </w:tc>
        <w:tc>
          <w:tcPr>
            <w:tcW w:w="829" w:type="dxa"/>
          </w:tcPr>
          <w:p w:rsidR="00452032" w:rsidRPr="00F203FD" w:rsidRDefault="003E3B75" w:rsidP="00F203FD">
            <w:pPr>
              <w:spacing w:before="120" w:after="120" w:line="276" w:lineRule="auto"/>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851" w:type="dxa"/>
          </w:tcPr>
          <w:p w:rsidR="00452032" w:rsidRPr="00F203FD" w:rsidRDefault="003E3B75" w:rsidP="00F203FD">
            <w:pPr>
              <w:spacing w:before="120" w:after="120" w:line="276" w:lineRule="auto"/>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853" w:type="dxa"/>
          </w:tcPr>
          <w:p w:rsidR="00452032" w:rsidRPr="00F203FD" w:rsidRDefault="003E3B75" w:rsidP="00F203FD">
            <w:pPr>
              <w:pStyle w:val="ListParagraph"/>
              <w:spacing w:before="120" w:after="120" w:line="276" w:lineRule="auto"/>
              <w:ind w:left="394" w:right="14"/>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995" w:type="dxa"/>
          </w:tcPr>
          <w:p w:rsidR="00452032" w:rsidRPr="00F203FD" w:rsidRDefault="008A214B" w:rsidP="00F203FD">
            <w:pPr>
              <w:pStyle w:val="ListParagraph"/>
              <w:spacing w:before="120" w:after="120" w:line="276" w:lineRule="auto"/>
              <w:ind w:hanging="262"/>
              <w:jc w:val="both"/>
              <w:rPr>
                <w:rFonts w:ascii="Times New Roman" w:hAnsi="Times New Roman" w:cs="Times New Roman"/>
                <w:sz w:val="28"/>
                <w:szCs w:val="28"/>
              </w:rPr>
            </w:pPr>
            <w:r w:rsidRPr="00F203FD">
              <w:rPr>
                <w:rFonts w:ascii="Times New Roman" w:hAnsi="Times New Roman" w:cs="Times New Roman"/>
                <w:sz w:val="28"/>
                <w:szCs w:val="28"/>
              </w:rPr>
              <w:t>x</w:t>
            </w:r>
          </w:p>
        </w:tc>
        <w:tc>
          <w:tcPr>
            <w:tcW w:w="851" w:type="dxa"/>
          </w:tcPr>
          <w:p w:rsidR="00452032" w:rsidRPr="00F203FD" w:rsidRDefault="008A214B" w:rsidP="00F203FD">
            <w:pPr>
              <w:pStyle w:val="ListParagraph"/>
              <w:spacing w:before="120" w:after="120" w:line="276" w:lineRule="auto"/>
              <w:ind w:hanging="397"/>
              <w:jc w:val="both"/>
              <w:rPr>
                <w:rFonts w:ascii="Times New Roman" w:hAnsi="Times New Roman" w:cs="Times New Roman"/>
                <w:sz w:val="28"/>
                <w:szCs w:val="28"/>
              </w:rPr>
            </w:pPr>
            <w:r w:rsidRPr="00F203FD">
              <w:rPr>
                <w:rFonts w:ascii="Times New Roman" w:hAnsi="Times New Roman" w:cs="Times New Roman"/>
                <w:sz w:val="28"/>
                <w:szCs w:val="28"/>
              </w:rPr>
              <w:t>x</w:t>
            </w:r>
          </w:p>
        </w:tc>
        <w:tc>
          <w:tcPr>
            <w:tcW w:w="853" w:type="dxa"/>
          </w:tcPr>
          <w:p w:rsidR="00452032" w:rsidRPr="00F203FD" w:rsidRDefault="00DB5976" w:rsidP="00F203FD">
            <w:pPr>
              <w:pStyle w:val="ListParagraph"/>
              <w:spacing w:before="120" w:after="120" w:line="276" w:lineRule="auto"/>
              <w:ind w:hanging="260"/>
              <w:jc w:val="both"/>
              <w:rPr>
                <w:rFonts w:ascii="Times New Roman" w:hAnsi="Times New Roman" w:cs="Times New Roman"/>
                <w:sz w:val="28"/>
                <w:szCs w:val="28"/>
              </w:rPr>
            </w:pPr>
            <w:r w:rsidRPr="00F203FD">
              <w:rPr>
                <w:rFonts w:ascii="Times New Roman" w:hAnsi="Times New Roman" w:cs="Times New Roman"/>
                <w:sz w:val="28"/>
                <w:szCs w:val="28"/>
              </w:rPr>
              <w:t>x</w:t>
            </w:r>
          </w:p>
        </w:tc>
        <w:tc>
          <w:tcPr>
            <w:tcW w:w="851" w:type="dxa"/>
          </w:tcPr>
          <w:p w:rsidR="00452032" w:rsidRPr="00F203FD" w:rsidRDefault="00452032" w:rsidP="00F203FD">
            <w:pPr>
              <w:pStyle w:val="ListParagraph"/>
              <w:spacing w:before="120" w:after="120" w:line="276" w:lineRule="auto"/>
              <w:jc w:val="both"/>
              <w:rPr>
                <w:rFonts w:ascii="Times New Roman" w:hAnsi="Times New Roman" w:cs="Times New Roman"/>
                <w:sz w:val="28"/>
                <w:szCs w:val="28"/>
              </w:rPr>
            </w:pPr>
          </w:p>
        </w:tc>
        <w:tc>
          <w:tcPr>
            <w:tcW w:w="850" w:type="dxa"/>
          </w:tcPr>
          <w:p w:rsidR="00452032" w:rsidRPr="00F203FD" w:rsidRDefault="00452032" w:rsidP="00F203FD">
            <w:pPr>
              <w:pStyle w:val="ListParagraph"/>
              <w:spacing w:before="120" w:after="120" w:line="276" w:lineRule="auto"/>
              <w:jc w:val="both"/>
              <w:rPr>
                <w:rFonts w:ascii="Times New Roman" w:hAnsi="Times New Roman" w:cs="Times New Roman"/>
                <w:sz w:val="28"/>
                <w:szCs w:val="28"/>
              </w:rPr>
            </w:pPr>
          </w:p>
        </w:tc>
        <w:tc>
          <w:tcPr>
            <w:tcW w:w="851" w:type="dxa"/>
          </w:tcPr>
          <w:p w:rsidR="00452032" w:rsidRPr="00F203FD" w:rsidRDefault="00452032" w:rsidP="00F203FD">
            <w:pPr>
              <w:pStyle w:val="ListParagraph"/>
              <w:spacing w:before="120" w:after="120" w:line="276" w:lineRule="auto"/>
              <w:jc w:val="both"/>
              <w:rPr>
                <w:rFonts w:ascii="Times New Roman" w:hAnsi="Times New Roman" w:cs="Times New Roman"/>
                <w:sz w:val="28"/>
                <w:szCs w:val="28"/>
              </w:rPr>
            </w:pPr>
          </w:p>
        </w:tc>
      </w:tr>
      <w:tr w:rsidR="00DB5976" w:rsidRPr="00F203FD" w:rsidTr="00A63107">
        <w:tc>
          <w:tcPr>
            <w:tcW w:w="1822" w:type="dxa"/>
          </w:tcPr>
          <w:p w:rsidR="00452032" w:rsidRPr="00F203FD" w:rsidRDefault="00452032" w:rsidP="00F203FD">
            <w:pPr>
              <w:spacing w:before="120" w:after="120" w:line="276" w:lineRule="auto"/>
              <w:jc w:val="both"/>
              <w:rPr>
                <w:rFonts w:ascii="Times New Roman" w:hAnsi="Times New Roman" w:cs="Times New Roman"/>
                <w:sz w:val="28"/>
                <w:szCs w:val="28"/>
              </w:rPr>
            </w:pPr>
            <w:r w:rsidRPr="00F203FD">
              <w:rPr>
                <w:rFonts w:ascii="Times New Roman" w:hAnsi="Times New Roman" w:cs="Times New Roman"/>
                <w:sz w:val="28"/>
                <w:szCs w:val="28"/>
              </w:rPr>
              <w:t>Tiêu chí 5.4</w:t>
            </w:r>
          </w:p>
        </w:tc>
        <w:tc>
          <w:tcPr>
            <w:tcW w:w="829" w:type="dxa"/>
          </w:tcPr>
          <w:p w:rsidR="00452032" w:rsidRPr="00F203FD" w:rsidRDefault="003E3B75" w:rsidP="00F203FD">
            <w:pPr>
              <w:spacing w:before="120" w:after="120" w:line="276" w:lineRule="auto"/>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851" w:type="dxa"/>
          </w:tcPr>
          <w:p w:rsidR="00452032" w:rsidRPr="00F203FD" w:rsidRDefault="003E3B75" w:rsidP="00F203FD">
            <w:pPr>
              <w:spacing w:before="120" w:after="120" w:line="276" w:lineRule="auto"/>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853" w:type="dxa"/>
          </w:tcPr>
          <w:p w:rsidR="00452032" w:rsidRPr="00F203FD" w:rsidRDefault="003E3B75" w:rsidP="00F203FD">
            <w:pPr>
              <w:pStyle w:val="ListParagraph"/>
              <w:spacing w:before="120" w:after="120" w:line="276" w:lineRule="auto"/>
              <w:ind w:left="394" w:right="14"/>
              <w:jc w:val="both"/>
              <w:rPr>
                <w:rFonts w:ascii="Times New Roman" w:hAnsi="Times New Roman" w:cs="Times New Roman"/>
                <w:sz w:val="28"/>
                <w:szCs w:val="28"/>
                <w:lang w:val="vi-VN"/>
              </w:rPr>
            </w:pPr>
            <w:r w:rsidRPr="00F203FD">
              <w:rPr>
                <w:rFonts w:ascii="Times New Roman" w:hAnsi="Times New Roman" w:cs="Times New Roman"/>
                <w:sz w:val="28"/>
                <w:szCs w:val="28"/>
                <w:lang w:val="vi-VN"/>
              </w:rPr>
              <w:t>x</w:t>
            </w:r>
          </w:p>
        </w:tc>
        <w:tc>
          <w:tcPr>
            <w:tcW w:w="995" w:type="dxa"/>
          </w:tcPr>
          <w:p w:rsidR="00452032" w:rsidRPr="00F203FD" w:rsidRDefault="008A214B" w:rsidP="00F203FD">
            <w:pPr>
              <w:pStyle w:val="ListParagraph"/>
              <w:spacing w:before="120" w:after="120" w:line="276" w:lineRule="auto"/>
              <w:ind w:hanging="262"/>
              <w:jc w:val="both"/>
              <w:rPr>
                <w:rFonts w:ascii="Times New Roman" w:hAnsi="Times New Roman" w:cs="Times New Roman"/>
                <w:sz w:val="28"/>
                <w:szCs w:val="28"/>
              </w:rPr>
            </w:pPr>
            <w:r w:rsidRPr="00F203FD">
              <w:rPr>
                <w:rFonts w:ascii="Times New Roman" w:hAnsi="Times New Roman" w:cs="Times New Roman"/>
                <w:sz w:val="28"/>
                <w:szCs w:val="28"/>
              </w:rPr>
              <w:t>x</w:t>
            </w:r>
          </w:p>
        </w:tc>
        <w:tc>
          <w:tcPr>
            <w:tcW w:w="851" w:type="dxa"/>
          </w:tcPr>
          <w:p w:rsidR="00452032" w:rsidRPr="00F203FD" w:rsidRDefault="008A214B" w:rsidP="00F203FD">
            <w:pPr>
              <w:pStyle w:val="ListParagraph"/>
              <w:spacing w:before="120" w:after="120" w:line="276" w:lineRule="auto"/>
              <w:ind w:hanging="397"/>
              <w:jc w:val="both"/>
              <w:rPr>
                <w:rFonts w:ascii="Times New Roman" w:hAnsi="Times New Roman" w:cs="Times New Roman"/>
                <w:sz w:val="28"/>
                <w:szCs w:val="28"/>
              </w:rPr>
            </w:pPr>
            <w:r w:rsidRPr="00F203FD">
              <w:rPr>
                <w:rFonts w:ascii="Times New Roman" w:hAnsi="Times New Roman" w:cs="Times New Roman"/>
                <w:sz w:val="28"/>
                <w:szCs w:val="28"/>
              </w:rPr>
              <w:t>x</w:t>
            </w:r>
          </w:p>
        </w:tc>
        <w:tc>
          <w:tcPr>
            <w:tcW w:w="853" w:type="dxa"/>
          </w:tcPr>
          <w:p w:rsidR="00452032" w:rsidRPr="00F203FD" w:rsidRDefault="00DB5976" w:rsidP="00F203FD">
            <w:pPr>
              <w:pStyle w:val="ListParagraph"/>
              <w:spacing w:before="120" w:after="120" w:line="276" w:lineRule="auto"/>
              <w:ind w:hanging="260"/>
              <w:jc w:val="both"/>
              <w:rPr>
                <w:rFonts w:ascii="Times New Roman" w:hAnsi="Times New Roman" w:cs="Times New Roman"/>
                <w:sz w:val="28"/>
                <w:szCs w:val="28"/>
              </w:rPr>
            </w:pPr>
            <w:r w:rsidRPr="00F203FD">
              <w:rPr>
                <w:rFonts w:ascii="Times New Roman" w:hAnsi="Times New Roman" w:cs="Times New Roman"/>
                <w:sz w:val="28"/>
                <w:szCs w:val="28"/>
              </w:rPr>
              <w:t>x</w:t>
            </w:r>
          </w:p>
        </w:tc>
        <w:tc>
          <w:tcPr>
            <w:tcW w:w="851" w:type="dxa"/>
          </w:tcPr>
          <w:p w:rsidR="00452032" w:rsidRPr="00F203FD" w:rsidRDefault="00AF7EDF" w:rsidP="00F203FD">
            <w:pPr>
              <w:pStyle w:val="ListParagraph"/>
              <w:spacing w:before="120" w:after="120" w:line="276" w:lineRule="auto"/>
              <w:ind w:hanging="397"/>
              <w:jc w:val="both"/>
              <w:rPr>
                <w:rFonts w:ascii="Times New Roman" w:hAnsi="Times New Roman" w:cs="Times New Roman"/>
                <w:sz w:val="28"/>
                <w:szCs w:val="28"/>
              </w:rPr>
            </w:pPr>
            <w:r w:rsidRPr="00F203FD">
              <w:rPr>
                <w:rFonts w:ascii="Times New Roman" w:hAnsi="Times New Roman" w:cs="Times New Roman"/>
                <w:sz w:val="28"/>
                <w:szCs w:val="28"/>
              </w:rPr>
              <w:t>x</w:t>
            </w:r>
          </w:p>
        </w:tc>
        <w:tc>
          <w:tcPr>
            <w:tcW w:w="850" w:type="dxa"/>
          </w:tcPr>
          <w:p w:rsidR="00452032" w:rsidRPr="00F203FD" w:rsidRDefault="00AF7EDF" w:rsidP="00F203FD">
            <w:pPr>
              <w:pStyle w:val="ListParagraph"/>
              <w:spacing w:before="120" w:after="120" w:line="276" w:lineRule="auto"/>
              <w:ind w:hanging="401"/>
              <w:jc w:val="both"/>
              <w:rPr>
                <w:rFonts w:ascii="Times New Roman" w:hAnsi="Times New Roman" w:cs="Times New Roman"/>
                <w:sz w:val="28"/>
                <w:szCs w:val="28"/>
              </w:rPr>
            </w:pPr>
            <w:r w:rsidRPr="00F203FD">
              <w:rPr>
                <w:rFonts w:ascii="Times New Roman" w:hAnsi="Times New Roman" w:cs="Times New Roman"/>
                <w:sz w:val="28"/>
                <w:szCs w:val="28"/>
              </w:rPr>
              <w:t>x</w:t>
            </w:r>
          </w:p>
        </w:tc>
        <w:tc>
          <w:tcPr>
            <w:tcW w:w="851" w:type="dxa"/>
          </w:tcPr>
          <w:p w:rsidR="00452032" w:rsidRPr="00F203FD" w:rsidRDefault="00452032" w:rsidP="00F203FD">
            <w:pPr>
              <w:pStyle w:val="ListParagraph"/>
              <w:spacing w:before="120" w:after="120" w:line="276" w:lineRule="auto"/>
              <w:jc w:val="both"/>
              <w:rPr>
                <w:rFonts w:ascii="Times New Roman" w:hAnsi="Times New Roman" w:cs="Times New Roman"/>
                <w:sz w:val="28"/>
                <w:szCs w:val="28"/>
              </w:rPr>
            </w:pPr>
          </w:p>
        </w:tc>
      </w:tr>
    </w:tbl>
    <w:p w:rsidR="00DB421C" w:rsidRPr="00F203FD" w:rsidRDefault="00DB421C" w:rsidP="00F203FD">
      <w:pPr>
        <w:pStyle w:val="ListParagraph"/>
        <w:tabs>
          <w:tab w:val="left" w:pos="993"/>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sz w:val="28"/>
          <w:szCs w:val="28"/>
        </w:rPr>
        <w:t xml:space="preserve">Số lượng và tỷ lệ các tiêu chí đạt Mức 1: </w:t>
      </w:r>
      <w:r w:rsidR="00A63107" w:rsidRPr="00F203FD">
        <w:rPr>
          <w:rFonts w:ascii="Times New Roman" w:hAnsi="Times New Roman" w:cs="Times New Roman"/>
          <w:sz w:val="28"/>
          <w:szCs w:val="28"/>
        </w:rPr>
        <w:t xml:space="preserve"> 25/25 (100%)</w:t>
      </w:r>
    </w:p>
    <w:p w:rsidR="00DB421C" w:rsidRPr="00F203FD" w:rsidRDefault="00DB421C" w:rsidP="00F203FD">
      <w:pPr>
        <w:pStyle w:val="ListParagraph"/>
        <w:tabs>
          <w:tab w:val="left" w:pos="993"/>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sz w:val="28"/>
          <w:szCs w:val="28"/>
        </w:rPr>
        <w:t xml:space="preserve">Số lượng và tỷ lệ các tiêu chí đạt Mức 2: </w:t>
      </w:r>
      <w:r w:rsidR="00A63107" w:rsidRPr="00F203FD">
        <w:rPr>
          <w:rFonts w:ascii="Times New Roman" w:hAnsi="Times New Roman" w:cs="Times New Roman"/>
          <w:sz w:val="28"/>
          <w:szCs w:val="28"/>
        </w:rPr>
        <w:t xml:space="preserve"> 25/25 (100%)</w:t>
      </w:r>
    </w:p>
    <w:p w:rsidR="00DB421C" w:rsidRPr="00F203FD" w:rsidRDefault="00DB421C" w:rsidP="00F203FD">
      <w:pPr>
        <w:pStyle w:val="ListParagraph"/>
        <w:tabs>
          <w:tab w:val="left" w:pos="993"/>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sz w:val="28"/>
          <w:szCs w:val="28"/>
        </w:rPr>
        <w:t>Số lượng và tỷ lệ các tiêu chí đạt Mức 3:</w:t>
      </w:r>
      <w:r w:rsidR="00A63107" w:rsidRPr="00F203FD">
        <w:rPr>
          <w:rFonts w:ascii="Times New Roman" w:hAnsi="Times New Roman" w:cs="Times New Roman"/>
          <w:sz w:val="28"/>
          <w:szCs w:val="28"/>
        </w:rPr>
        <w:t xml:space="preserve"> 12/25 (48%)</w:t>
      </w:r>
    </w:p>
    <w:p w:rsidR="00DB421C" w:rsidRPr="00F203FD" w:rsidRDefault="00DB421C" w:rsidP="00F203FD">
      <w:pPr>
        <w:pStyle w:val="ListParagraph"/>
        <w:tabs>
          <w:tab w:val="left" w:pos="993"/>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sz w:val="28"/>
          <w:szCs w:val="28"/>
        </w:rPr>
        <w:t>Mức đánh giá của Đoàn đánh giá ngoài: Mứ</w:t>
      </w:r>
      <w:r w:rsidR="00A63107" w:rsidRPr="00F203FD">
        <w:rPr>
          <w:rFonts w:ascii="Times New Roman" w:hAnsi="Times New Roman" w:cs="Times New Roman"/>
          <w:sz w:val="28"/>
          <w:szCs w:val="28"/>
        </w:rPr>
        <w:t>c 2</w:t>
      </w:r>
    </w:p>
    <w:p w:rsidR="00176A4C" w:rsidRPr="00F203FD" w:rsidRDefault="00917775" w:rsidP="00F203FD">
      <w:pPr>
        <w:pStyle w:val="ListParagraph"/>
        <w:numPr>
          <w:ilvl w:val="0"/>
          <w:numId w:val="1"/>
        </w:numPr>
        <w:tabs>
          <w:tab w:val="left" w:pos="1134"/>
        </w:tabs>
        <w:spacing w:before="120" w:after="120"/>
        <w:ind w:left="0" w:firstLine="567"/>
        <w:contextualSpacing w:val="0"/>
        <w:jc w:val="both"/>
        <w:rPr>
          <w:rFonts w:ascii="Times New Roman" w:hAnsi="Times New Roman" w:cs="Times New Roman"/>
          <w:b/>
          <w:sz w:val="28"/>
          <w:szCs w:val="28"/>
        </w:rPr>
      </w:pPr>
      <w:r w:rsidRPr="00F203FD">
        <w:rPr>
          <w:rFonts w:ascii="Times New Roman" w:hAnsi="Times New Roman" w:cs="Times New Roman"/>
          <w:b/>
          <w:sz w:val="28"/>
          <w:szCs w:val="28"/>
        </w:rPr>
        <w:t>NỘI DUNG VÀ GIẢI PHÁP THỰC HIỆN</w:t>
      </w:r>
    </w:p>
    <w:p w:rsidR="00A57237" w:rsidRPr="00F203FD" w:rsidRDefault="00496352" w:rsidP="00F203FD">
      <w:pPr>
        <w:pStyle w:val="ListParagraph"/>
        <w:numPr>
          <w:ilvl w:val="0"/>
          <w:numId w:val="4"/>
        </w:numPr>
        <w:tabs>
          <w:tab w:val="left" w:pos="1134"/>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b/>
          <w:sz w:val="28"/>
          <w:szCs w:val="28"/>
        </w:rPr>
        <w:t>Tiêu chuẩn 1.</w:t>
      </w:r>
      <w:r w:rsidRPr="00F203FD">
        <w:rPr>
          <w:rFonts w:ascii="Times New Roman" w:hAnsi="Times New Roman" w:cs="Times New Roman"/>
          <w:sz w:val="28"/>
          <w:szCs w:val="28"/>
        </w:rPr>
        <w:t xml:space="preserve"> </w:t>
      </w:r>
      <w:r w:rsidR="00C515DF" w:rsidRPr="00F203FD">
        <w:rPr>
          <w:rFonts w:ascii="Times New Roman" w:hAnsi="Times New Roman" w:cs="Times New Roman"/>
          <w:b/>
          <w:sz w:val="28"/>
          <w:szCs w:val="28"/>
        </w:rPr>
        <w:t>Tổ chức và quản lý nhà trường</w:t>
      </w:r>
    </w:p>
    <w:p w:rsidR="00C515DF" w:rsidRPr="00F203FD" w:rsidRDefault="00C515DF" w:rsidP="00F203FD">
      <w:pPr>
        <w:pStyle w:val="ListParagraph"/>
        <w:numPr>
          <w:ilvl w:val="1"/>
          <w:numId w:val="4"/>
        </w:numPr>
        <w:tabs>
          <w:tab w:val="left" w:pos="1134"/>
        </w:tabs>
        <w:spacing w:before="120" w:after="120"/>
        <w:ind w:left="0" w:firstLine="567"/>
        <w:contextualSpacing w:val="0"/>
        <w:jc w:val="both"/>
        <w:rPr>
          <w:rFonts w:ascii="Times New Roman" w:hAnsi="Times New Roman" w:cs="Times New Roman"/>
          <w:b/>
          <w:sz w:val="28"/>
          <w:szCs w:val="28"/>
        </w:rPr>
      </w:pPr>
      <w:r w:rsidRPr="00F203FD">
        <w:rPr>
          <w:rFonts w:ascii="Times New Roman" w:hAnsi="Times New Roman" w:cs="Times New Roman"/>
          <w:b/>
          <w:sz w:val="28"/>
          <w:szCs w:val="28"/>
        </w:rPr>
        <w:t>Tiêu chí 1.1:</w:t>
      </w:r>
      <w:r w:rsidRPr="00F203FD">
        <w:rPr>
          <w:rFonts w:ascii="Times New Roman" w:hAnsi="Times New Roman" w:cs="Times New Roman"/>
          <w:sz w:val="28"/>
          <w:szCs w:val="28"/>
        </w:rPr>
        <w:t xml:space="preserve"> </w:t>
      </w:r>
      <w:r w:rsidRPr="00F203FD">
        <w:rPr>
          <w:rFonts w:ascii="Times New Roman" w:hAnsi="Times New Roman" w:cs="Times New Roman"/>
          <w:b/>
          <w:sz w:val="28"/>
          <w:szCs w:val="28"/>
        </w:rPr>
        <w:t>Phương hướng, chiến lược xây dựng và phát triển nhà trường</w:t>
      </w:r>
    </w:p>
    <w:p w:rsidR="00C819BD" w:rsidRPr="00F203FD" w:rsidRDefault="00FE71F4"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C819BD" w:rsidRPr="00F203FD">
        <w:rPr>
          <w:rFonts w:ascii="Times New Roman" w:hAnsi="Times New Roman" w:cs="Times New Roman"/>
          <w:sz w:val="28"/>
          <w:szCs w:val="28"/>
        </w:rPr>
        <w:t>Mục tiêu cần đạt: Mứ</w:t>
      </w:r>
      <w:r w:rsidR="00D8344B" w:rsidRPr="00F203FD">
        <w:rPr>
          <w:rFonts w:ascii="Times New Roman" w:hAnsi="Times New Roman" w:cs="Times New Roman"/>
          <w:sz w:val="28"/>
          <w:szCs w:val="28"/>
        </w:rPr>
        <w:t xml:space="preserve">c </w:t>
      </w:r>
      <w:r w:rsidR="00CA53CA" w:rsidRPr="00F203FD">
        <w:rPr>
          <w:rFonts w:ascii="Times New Roman" w:hAnsi="Times New Roman" w:cs="Times New Roman"/>
          <w:sz w:val="28"/>
          <w:szCs w:val="28"/>
        </w:rPr>
        <w:t>3</w:t>
      </w:r>
    </w:p>
    <w:p w:rsidR="00C819BD" w:rsidRPr="00F203FD" w:rsidRDefault="00FE71F4"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C819BD" w:rsidRPr="00F203FD">
        <w:rPr>
          <w:rFonts w:ascii="Times New Roman" w:hAnsi="Times New Roman" w:cs="Times New Roman"/>
          <w:sz w:val="28"/>
          <w:szCs w:val="28"/>
        </w:rPr>
        <w:t>Hạn chế cần khắc phục:</w:t>
      </w:r>
    </w:p>
    <w:p w:rsidR="00D8344B" w:rsidRPr="00F203FD" w:rsidRDefault="00715A8C"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sz w:val="28"/>
          <w:szCs w:val="28"/>
        </w:rPr>
        <w:t xml:space="preserve">Chưa có sự tham gia của cha mẹ trẻ và cộng đồng trong việc xây dựng phương hướng, chiến lược xây dựng và phát triển nhà trường. </w:t>
      </w:r>
      <w:r w:rsidR="00D8344B" w:rsidRPr="00F203FD">
        <w:rPr>
          <w:rFonts w:ascii="Times New Roman" w:hAnsi="Times New Roman" w:cs="Times New Roman"/>
          <w:sz w:val="28"/>
          <w:szCs w:val="28"/>
        </w:rPr>
        <w:t xml:space="preserve"> </w:t>
      </w:r>
      <w:r w:rsidRPr="00F203FD">
        <w:rPr>
          <w:rFonts w:ascii="Times New Roman" w:hAnsi="Times New Roman" w:cs="Times New Roman"/>
          <w:sz w:val="28"/>
          <w:szCs w:val="28"/>
        </w:rPr>
        <w:t xml:space="preserve"> </w:t>
      </w:r>
    </w:p>
    <w:p w:rsidR="00C819BD" w:rsidRPr="00F203FD" w:rsidRDefault="00FE71F4"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819BD" w:rsidRPr="00F203FD">
        <w:rPr>
          <w:rFonts w:ascii="Times New Roman" w:hAnsi="Times New Roman" w:cs="Times New Roman"/>
          <w:sz w:val="28"/>
          <w:szCs w:val="28"/>
        </w:rPr>
        <w:t>Giải pháp thực hiện:</w:t>
      </w:r>
    </w:p>
    <w:p w:rsidR="00D8344B" w:rsidRPr="00F203FD" w:rsidRDefault="00D8344B"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sz w:val="28"/>
          <w:szCs w:val="28"/>
        </w:rPr>
        <w:t>Cán bộ quản lý xây dựng phương hướng, chiến lược phát triển nhà trường giai đoạn 2020 - 2025,  phối hợp lấy ý kiến đóng góp, tham gia của cha mẹ trẻ và cộng đồng trong việc xây dựng phương hướng, chiến lược xây dựng và phát triển nhà trường. Năm 2021-2022, Hiệu trưởng phân công các thành viên thực hiện nhiệm vụ giám sát thực hiện chiến lược; phân công nhân viên phụ trách công nghệ thông tin công khai rộng rãi trên trang thông tin điện tử Chiến lược phát triển nhà trường để tranh thủ sự tham gia, đóng góp ý kiến của cha mẹ học sinh và cộng đồng.</w:t>
      </w:r>
    </w:p>
    <w:p w:rsidR="00C819BD" w:rsidRPr="00F203FD" w:rsidRDefault="00FE71F4"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C819BD" w:rsidRPr="00F203FD">
        <w:rPr>
          <w:rFonts w:ascii="Times New Roman" w:hAnsi="Times New Roman" w:cs="Times New Roman"/>
          <w:sz w:val="28"/>
          <w:szCs w:val="28"/>
        </w:rPr>
        <w:t>Người thực hiện:</w:t>
      </w:r>
      <w:r w:rsidR="00D8344B" w:rsidRPr="00F203FD">
        <w:rPr>
          <w:rFonts w:ascii="Times New Roman" w:hAnsi="Times New Roman" w:cs="Times New Roman"/>
          <w:sz w:val="28"/>
          <w:szCs w:val="28"/>
        </w:rPr>
        <w:t xml:space="preserve"> Nhóm 1</w:t>
      </w:r>
    </w:p>
    <w:p w:rsidR="00C819BD" w:rsidRPr="00F203FD" w:rsidRDefault="00FE71F4"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C819BD" w:rsidRPr="00F203FD">
        <w:rPr>
          <w:rFonts w:ascii="Times New Roman" w:hAnsi="Times New Roman" w:cs="Times New Roman"/>
          <w:sz w:val="28"/>
          <w:szCs w:val="28"/>
        </w:rPr>
        <w:t>Nguồn lực khác (tài chính, người phối hợp):</w:t>
      </w:r>
      <w:r w:rsidR="00D8344B" w:rsidRPr="00F203FD">
        <w:rPr>
          <w:rFonts w:ascii="Times New Roman" w:hAnsi="Times New Roman" w:cs="Times New Roman"/>
          <w:sz w:val="28"/>
          <w:szCs w:val="28"/>
        </w:rPr>
        <w:t xml:space="preserve"> Theo quy chế chi tiêu nội bộ</w:t>
      </w:r>
    </w:p>
    <w:p w:rsidR="00C819BD" w:rsidRPr="00F203FD" w:rsidRDefault="00FE71F4"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C819BD" w:rsidRPr="00F203FD">
        <w:rPr>
          <w:rFonts w:ascii="Times New Roman" w:hAnsi="Times New Roman" w:cs="Times New Roman"/>
          <w:sz w:val="28"/>
          <w:szCs w:val="28"/>
        </w:rPr>
        <w:t xml:space="preserve">Thời gian bắt đầu: </w:t>
      </w:r>
      <w:r w:rsidR="00D8344B" w:rsidRPr="00F203FD">
        <w:rPr>
          <w:rFonts w:ascii="Times New Roman" w:hAnsi="Times New Roman" w:cs="Times New Roman"/>
          <w:sz w:val="28"/>
          <w:szCs w:val="28"/>
        </w:rPr>
        <w:t>2021-2022 Thờ</w:t>
      </w:r>
      <w:r w:rsidR="00CA29F9" w:rsidRPr="00F203FD">
        <w:rPr>
          <w:rFonts w:ascii="Times New Roman" w:hAnsi="Times New Roman" w:cs="Times New Roman"/>
          <w:sz w:val="28"/>
          <w:szCs w:val="28"/>
        </w:rPr>
        <w:t>i gian hoàn thành: 2022-2023</w:t>
      </w:r>
    </w:p>
    <w:p w:rsidR="00C515DF" w:rsidRPr="00F203FD" w:rsidRDefault="00C515DF" w:rsidP="00F203FD">
      <w:pPr>
        <w:pStyle w:val="ListParagraph"/>
        <w:numPr>
          <w:ilvl w:val="1"/>
          <w:numId w:val="4"/>
        </w:numPr>
        <w:tabs>
          <w:tab w:val="left" w:pos="1134"/>
        </w:tabs>
        <w:spacing w:before="120" w:after="120"/>
        <w:ind w:left="0" w:firstLine="567"/>
        <w:contextualSpacing w:val="0"/>
        <w:jc w:val="both"/>
        <w:rPr>
          <w:rFonts w:ascii="Times New Roman" w:hAnsi="Times New Roman" w:cs="Times New Roman"/>
          <w:b/>
          <w:sz w:val="28"/>
          <w:szCs w:val="28"/>
        </w:rPr>
      </w:pPr>
      <w:r w:rsidRPr="00F203FD">
        <w:rPr>
          <w:rFonts w:ascii="Times New Roman" w:hAnsi="Times New Roman" w:cs="Times New Roman"/>
          <w:b/>
          <w:sz w:val="28"/>
          <w:szCs w:val="28"/>
        </w:rPr>
        <w:t>Tiêu chí 1.2:</w:t>
      </w:r>
      <w:r w:rsidRPr="00F203FD">
        <w:rPr>
          <w:rFonts w:ascii="Times New Roman" w:hAnsi="Times New Roman" w:cs="Times New Roman"/>
          <w:sz w:val="28"/>
          <w:szCs w:val="28"/>
        </w:rPr>
        <w:t xml:space="preserve"> </w:t>
      </w:r>
      <w:r w:rsidRPr="00F203FD">
        <w:rPr>
          <w:rFonts w:ascii="Times New Roman" w:hAnsi="Times New Roman" w:cs="Times New Roman"/>
          <w:b/>
          <w:sz w:val="28"/>
          <w:szCs w:val="28"/>
        </w:rPr>
        <w:t>Hội đồng trường (Hội đồng quản trị đối với trường tư thục) và các hội đồng khác</w:t>
      </w:r>
    </w:p>
    <w:p w:rsidR="00C819BD" w:rsidRPr="00F203FD" w:rsidRDefault="00FE71F4"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C819BD" w:rsidRPr="00F203FD">
        <w:rPr>
          <w:rFonts w:ascii="Times New Roman" w:hAnsi="Times New Roman" w:cs="Times New Roman"/>
          <w:sz w:val="28"/>
          <w:szCs w:val="28"/>
        </w:rPr>
        <w:t xml:space="preserve">Mục tiêu cần đạt: Mức </w:t>
      </w:r>
      <w:r w:rsidR="00D8344B" w:rsidRPr="00F203FD">
        <w:rPr>
          <w:rFonts w:ascii="Times New Roman" w:hAnsi="Times New Roman" w:cs="Times New Roman"/>
          <w:sz w:val="28"/>
          <w:szCs w:val="28"/>
        </w:rPr>
        <w:t xml:space="preserve"> </w:t>
      </w:r>
      <w:r w:rsidR="00CA53CA" w:rsidRPr="00F203FD">
        <w:rPr>
          <w:rFonts w:ascii="Times New Roman" w:hAnsi="Times New Roman" w:cs="Times New Roman"/>
          <w:sz w:val="28"/>
          <w:szCs w:val="28"/>
        </w:rPr>
        <w:t>3</w:t>
      </w:r>
    </w:p>
    <w:p w:rsidR="00C819BD" w:rsidRPr="00F203FD" w:rsidRDefault="00FE71F4"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C819BD" w:rsidRPr="00F203FD">
        <w:rPr>
          <w:rFonts w:ascii="Times New Roman" w:hAnsi="Times New Roman" w:cs="Times New Roman"/>
          <w:sz w:val="28"/>
          <w:szCs w:val="28"/>
        </w:rPr>
        <w:t>Hạn chế cần khắc phục:</w:t>
      </w:r>
    </w:p>
    <w:p w:rsidR="00D8344B" w:rsidRPr="00F203FD" w:rsidRDefault="00715A8C"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sz w:val="28"/>
          <w:szCs w:val="28"/>
        </w:rPr>
        <w:t xml:space="preserve">Những năm trước đây hồ sơ lưu trữ của hội đồng chấm thi giáo viên dạy giỏi chưa đầy đủ. </w:t>
      </w:r>
    </w:p>
    <w:p w:rsidR="00C819BD" w:rsidRPr="00F203FD" w:rsidRDefault="00FE71F4"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C819BD" w:rsidRPr="00F203FD">
        <w:rPr>
          <w:rFonts w:ascii="Times New Roman" w:hAnsi="Times New Roman" w:cs="Times New Roman"/>
          <w:sz w:val="28"/>
          <w:szCs w:val="28"/>
        </w:rPr>
        <w:t>Giải pháp thực hiện:</w:t>
      </w:r>
    </w:p>
    <w:p w:rsidR="00D8344B" w:rsidRPr="00F203FD" w:rsidRDefault="00D8344B"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sz w:val="28"/>
          <w:szCs w:val="28"/>
        </w:rPr>
        <w:t>Năm học 2021 – 2022 và những năm tiếp theo, nhà trường tiếp tục thành lập các hội đồng theo qui định và hoạt động đúng chức năng, nhiệm vụ, quyền hạn một cách có hiệu quả. Hiệu trưởng phân công các thành viên hội đồng chấm thi giáo viên dạy giỏi cập nhật, sắp xếp hồ sơ chấm thi giáo viên dạy giỏi đầy đủ, thứ tự từng loại hồ sơ, từng giáo viên hợp lý, khoa học.</w:t>
      </w:r>
    </w:p>
    <w:p w:rsidR="00C819BD" w:rsidRPr="00F203FD" w:rsidRDefault="00FE71F4"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C819BD" w:rsidRPr="00F203FD">
        <w:rPr>
          <w:rFonts w:ascii="Times New Roman" w:hAnsi="Times New Roman" w:cs="Times New Roman"/>
          <w:sz w:val="28"/>
          <w:szCs w:val="28"/>
        </w:rPr>
        <w:t>Người thực hiện:</w:t>
      </w:r>
      <w:r w:rsidR="00715A8C" w:rsidRPr="00F203FD">
        <w:rPr>
          <w:rFonts w:ascii="Times New Roman" w:hAnsi="Times New Roman" w:cs="Times New Roman"/>
          <w:sz w:val="28"/>
          <w:szCs w:val="28"/>
        </w:rPr>
        <w:t xml:space="preserve"> Nhóm 1</w:t>
      </w:r>
    </w:p>
    <w:p w:rsidR="00C819BD" w:rsidRPr="00F203FD" w:rsidRDefault="00FE71F4"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C819BD" w:rsidRPr="00F203FD">
        <w:rPr>
          <w:rFonts w:ascii="Times New Roman" w:hAnsi="Times New Roman" w:cs="Times New Roman"/>
          <w:sz w:val="28"/>
          <w:szCs w:val="28"/>
        </w:rPr>
        <w:t>Nguồn lực khác (tài chính, người phối hợp):</w:t>
      </w:r>
      <w:r w:rsidR="00715A8C" w:rsidRPr="00F203FD">
        <w:rPr>
          <w:rFonts w:ascii="Times New Roman" w:hAnsi="Times New Roman" w:cs="Times New Roman"/>
          <w:sz w:val="28"/>
          <w:szCs w:val="28"/>
        </w:rPr>
        <w:t xml:space="preserve"> Theo quy chế chi tiêu nội bộ</w:t>
      </w:r>
    </w:p>
    <w:p w:rsidR="00C819BD" w:rsidRPr="00F203FD" w:rsidRDefault="00FE71F4"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C819BD" w:rsidRPr="00F203FD">
        <w:rPr>
          <w:rFonts w:ascii="Times New Roman" w:hAnsi="Times New Roman" w:cs="Times New Roman"/>
          <w:sz w:val="28"/>
          <w:szCs w:val="28"/>
        </w:rPr>
        <w:t xml:space="preserve">Thời gian bắt đầu: </w:t>
      </w:r>
      <w:r w:rsidR="00715A8C" w:rsidRPr="00F203FD">
        <w:rPr>
          <w:rFonts w:ascii="Times New Roman" w:hAnsi="Times New Roman" w:cs="Times New Roman"/>
          <w:sz w:val="28"/>
          <w:szCs w:val="28"/>
        </w:rPr>
        <w:t xml:space="preserve"> 2021-2022 Thờ</w:t>
      </w:r>
      <w:r w:rsidR="00BC1EC0" w:rsidRPr="00F203FD">
        <w:rPr>
          <w:rFonts w:ascii="Times New Roman" w:hAnsi="Times New Roman" w:cs="Times New Roman"/>
          <w:sz w:val="28"/>
          <w:szCs w:val="28"/>
        </w:rPr>
        <w:t>i gian hoàn thành: 2022-2023</w:t>
      </w:r>
    </w:p>
    <w:p w:rsidR="00C515DF" w:rsidRPr="00F203FD" w:rsidRDefault="00C515DF" w:rsidP="00F203FD">
      <w:pPr>
        <w:pStyle w:val="ListParagraph"/>
        <w:numPr>
          <w:ilvl w:val="1"/>
          <w:numId w:val="4"/>
        </w:numPr>
        <w:tabs>
          <w:tab w:val="left" w:pos="1134"/>
        </w:tabs>
        <w:spacing w:before="120" w:after="120"/>
        <w:ind w:left="0" w:firstLine="567"/>
        <w:contextualSpacing w:val="0"/>
        <w:jc w:val="both"/>
        <w:rPr>
          <w:rFonts w:ascii="Times New Roman" w:hAnsi="Times New Roman" w:cs="Times New Roman"/>
          <w:b/>
          <w:sz w:val="28"/>
          <w:szCs w:val="28"/>
        </w:rPr>
      </w:pPr>
      <w:r w:rsidRPr="00F203FD">
        <w:rPr>
          <w:rFonts w:ascii="Times New Roman" w:hAnsi="Times New Roman" w:cs="Times New Roman"/>
          <w:b/>
          <w:sz w:val="28"/>
          <w:szCs w:val="28"/>
        </w:rPr>
        <w:t>Tiêu chí 1.3:</w:t>
      </w:r>
      <w:r w:rsidRPr="00F203FD">
        <w:rPr>
          <w:rFonts w:ascii="Times New Roman" w:hAnsi="Times New Roman" w:cs="Times New Roman"/>
          <w:sz w:val="28"/>
          <w:szCs w:val="28"/>
        </w:rPr>
        <w:t xml:space="preserve"> </w:t>
      </w:r>
      <w:r w:rsidRPr="00F203FD">
        <w:rPr>
          <w:rFonts w:ascii="Times New Roman" w:hAnsi="Times New Roman" w:cs="Times New Roman"/>
          <w:b/>
          <w:sz w:val="28"/>
          <w:szCs w:val="28"/>
        </w:rPr>
        <w:t>Tổ chức Đảng Cộng sản Việt Nam, các đoàn thể và tổ chức khác trong nhà trường</w:t>
      </w:r>
    </w:p>
    <w:p w:rsidR="00C819BD" w:rsidRPr="00F203FD" w:rsidRDefault="00FE71F4"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C819BD" w:rsidRPr="00F203FD">
        <w:rPr>
          <w:rFonts w:ascii="Times New Roman" w:hAnsi="Times New Roman" w:cs="Times New Roman"/>
          <w:sz w:val="28"/>
          <w:szCs w:val="28"/>
        </w:rPr>
        <w:t>Mục tiêu cần đạt: Mứ</w:t>
      </w:r>
      <w:r w:rsidR="00715A8C" w:rsidRPr="00F203FD">
        <w:rPr>
          <w:rFonts w:ascii="Times New Roman" w:hAnsi="Times New Roman" w:cs="Times New Roman"/>
          <w:sz w:val="28"/>
          <w:szCs w:val="28"/>
        </w:rPr>
        <w:t>c 3</w:t>
      </w:r>
    </w:p>
    <w:p w:rsidR="00C819BD" w:rsidRPr="00F203FD" w:rsidRDefault="00FE71F4"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C819BD" w:rsidRPr="00F203FD">
        <w:rPr>
          <w:rFonts w:ascii="Times New Roman" w:hAnsi="Times New Roman" w:cs="Times New Roman"/>
          <w:sz w:val="28"/>
          <w:szCs w:val="28"/>
        </w:rPr>
        <w:t>Hạn chế cần khắc phục:</w:t>
      </w:r>
    </w:p>
    <w:p w:rsidR="00715A8C" w:rsidRPr="00F203FD" w:rsidRDefault="00715A8C"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sz w:val="28"/>
          <w:szCs w:val="28"/>
        </w:rPr>
        <w:t>Hoạt động Hội khuyến học chưa phong phú, đa dạng, chưa phát huy hiệu quả các phong trào.</w:t>
      </w:r>
    </w:p>
    <w:p w:rsidR="00C819BD" w:rsidRPr="00F203FD" w:rsidRDefault="00FE71F4"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819BD" w:rsidRPr="00F203FD">
        <w:rPr>
          <w:rFonts w:ascii="Times New Roman" w:hAnsi="Times New Roman" w:cs="Times New Roman"/>
          <w:sz w:val="28"/>
          <w:szCs w:val="28"/>
        </w:rPr>
        <w:t>Giải pháp thực hiện:</w:t>
      </w:r>
    </w:p>
    <w:p w:rsidR="00715A8C" w:rsidRPr="00F203FD" w:rsidRDefault="00715A8C"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sz w:val="28"/>
          <w:szCs w:val="28"/>
        </w:rPr>
        <w:t>Trong năm học 2021-2022  và những năm tiếp theo, nhà trường tiếp tục duy trì cơ cấu bộ máy tổ chức theo quy định tại Điều lệ trường mầm non và phát huy vai trò của các tổ chức trong nhà trường. Ngoài ra, nhà trường tham gia cùng hội khuyến học xây dựng kế hoạch hoạt động phong phú, tổ chức thực hiện có hiệu quả các hoạt động khuyến học khuyến tài</w:t>
      </w:r>
    </w:p>
    <w:p w:rsidR="00C819BD" w:rsidRPr="00F203FD" w:rsidRDefault="00FE71F4"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C819BD" w:rsidRPr="00F203FD">
        <w:rPr>
          <w:rFonts w:ascii="Times New Roman" w:hAnsi="Times New Roman" w:cs="Times New Roman"/>
          <w:sz w:val="28"/>
          <w:szCs w:val="28"/>
        </w:rPr>
        <w:t>Người thực hiện:</w:t>
      </w:r>
      <w:r w:rsidR="00715A8C" w:rsidRPr="00F203FD">
        <w:rPr>
          <w:rFonts w:ascii="Times New Roman" w:hAnsi="Times New Roman" w:cs="Times New Roman"/>
          <w:sz w:val="28"/>
          <w:szCs w:val="28"/>
        </w:rPr>
        <w:t>Nhóm 1</w:t>
      </w:r>
    </w:p>
    <w:p w:rsidR="00C819BD" w:rsidRPr="00F203FD" w:rsidRDefault="00FE71F4"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C819BD" w:rsidRPr="00F203FD">
        <w:rPr>
          <w:rFonts w:ascii="Times New Roman" w:hAnsi="Times New Roman" w:cs="Times New Roman"/>
          <w:sz w:val="28"/>
          <w:szCs w:val="28"/>
        </w:rPr>
        <w:t>Nguồn lực khác (tài chính, người phối hợp):</w:t>
      </w:r>
      <w:r w:rsidR="00715A8C" w:rsidRPr="00F203FD">
        <w:rPr>
          <w:rFonts w:ascii="Times New Roman" w:hAnsi="Times New Roman" w:cs="Times New Roman"/>
          <w:sz w:val="28"/>
          <w:szCs w:val="28"/>
        </w:rPr>
        <w:t xml:space="preserve"> Theo quy chế chi tiêu nội bộ</w:t>
      </w:r>
    </w:p>
    <w:p w:rsidR="00C819BD" w:rsidRPr="00F203FD" w:rsidRDefault="00FE71F4"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C819BD" w:rsidRPr="00F203FD">
        <w:rPr>
          <w:rFonts w:ascii="Times New Roman" w:hAnsi="Times New Roman" w:cs="Times New Roman"/>
          <w:sz w:val="28"/>
          <w:szCs w:val="28"/>
        </w:rPr>
        <w:t xml:space="preserve">Thời gian bắt đầu: </w:t>
      </w:r>
      <w:r w:rsidR="00715A8C" w:rsidRPr="00F203FD">
        <w:rPr>
          <w:rFonts w:ascii="Times New Roman" w:hAnsi="Times New Roman" w:cs="Times New Roman"/>
          <w:sz w:val="28"/>
          <w:szCs w:val="28"/>
        </w:rPr>
        <w:t>2021-2022 Thờ</w:t>
      </w:r>
      <w:r w:rsidR="00E34CD4" w:rsidRPr="00F203FD">
        <w:rPr>
          <w:rFonts w:ascii="Times New Roman" w:hAnsi="Times New Roman" w:cs="Times New Roman"/>
          <w:sz w:val="28"/>
          <w:szCs w:val="28"/>
        </w:rPr>
        <w:t>i gian hoàn thành: 2022-2023</w:t>
      </w:r>
      <w:r w:rsidR="00715A8C" w:rsidRPr="00F203FD">
        <w:rPr>
          <w:rFonts w:ascii="Times New Roman" w:hAnsi="Times New Roman" w:cs="Times New Roman"/>
          <w:sz w:val="28"/>
          <w:szCs w:val="28"/>
        </w:rPr>
        <w:t xml:space="preserve"> </w:t>
      </w:r>
    </w:p>
    <w:p w:rsidR="00C515DF" w:rsidRPr="00F203FD" w:rsidRDefault="00C515DF" w:rsidP="00F203FD">
      <w:pPr>
        <w:pStyle w:val="ListParagraph"/>
        <w:numPr>
          <w:ilvl w:val="1"/>
          <w:numId w:val="4"/>
        </w:numPr>
        <w:tabs>
          <w:tab w:val="left" w:pos="1134"/>
        </w:tabs>
        <w:spacing w:before="120" w:after="120"/>
        <w:ind w:left="0" w:firstLine="567"/>
        <w:contextualSpacing w:val="0"/>
        <w:jc w:val="both"/>
        <w:rPr>
          <w:rFonts w:ascii="Times New Roman" w:hAnsi="Times New Roman" w:cs="Times New Roman"/>
          <w:b/>
          <w:sz w:val="28"/>
          <w:szCs w:val="28"/>
        </w:rPr>
      </w:pPr>
      <w:r w:rsidRPr="00F203FD">
        <w:rPr>
          <w:rFonts w:ascii="Times New Roman" w:hAnsi="Times New Roman" w:cs="Times New Roman"/>
          <w:b/>
          <w:sz w:val="28"/>
          <w:szCs w:val="28"/>
        </w:rPr>
        <w:t>Tiêu chí 1.4</w:t>
      </w:r>
      <w:r w:rsidRPr="00F203FD">
        <w:rPr>
          <w:rFonts w:ascii="Times New Roman" w:hAnsi="Times New Roman" w:cs="Times New Roman"/>
          <w:sz w:val="28"/>
          <w:szCs w:val="28"/>
        </w:rPr>
        <w:t xml:space="preserve">: </w:t>
      </w:r>
      <w:r w:rsidRPr="00F203FD">
        <w:rPr>
          <w:rFonts w:ascii="Times New Roman" w:hAnsi="Times New Roman" w:cs="Times New Roman"/>
          <w:b/>
          <w:sz w:val="28"/>
          <w:szCs w:val="28"/>
        </w:rPr>
        <w:t>Hiệu trưởng, phó hiệu trưởng, tổ chuyên môn và tổ văn phòng</w:t>
      </w:r>
    </w:p>
    <w:p w:rsidR="007C2596" w:rsidRPr="00F203FD" w:rsidRDefault="00FE71F4"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7C2596" w:rsidRPr="00F203FD">
        <w:rPr>
          <w:rFonts w:ascii="Times New Roman" w:hAnsi="Times New Roman" w:cs="Times New Roman"/>
          <w:sz w:val="28"/>
          <w:szCs w:val="28"/>
        </w:rPr>
        <w:t xml:space="preserve">Mục tiêu cần đạt: Mức </w:t>
      </w:r>
      <w:r w:rsidR="00715A8C" w:rsidRPr="00F203FD">
        <w:rPr>
          <w:rFonts w:ascii="Times New Roman" w:hAnsi="Times New Roman" w:cs="Times New Roman"/>
          <w:sz w:val="28"/>
          <w:szCs w:val="28"/>
        </w:rPr>
        <w:t xml:space="preserve"> 3</w:t>
      </w:r>
    </w:p>
    <w:p w:rsidR="007C2596" w:rsidRPr="00F203FD" w:rsidRDefault="00FE71F4"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7C2596" w:rsidRPr="00F203FD">
        <w:rPr>
          <w:rFonts w:ascii="Times New Roman" w:hAnsi="Times New Roman" w:cs="Times New Roman"/>
          <w:sz w:val="28"/>
          <w:szCs w:val="28"/>
        </w:rPr>
        <w:t>Hạn chế cần khắc phục:</w:t>
      </w:r>
    </w:p>
    <w:p w:rsidR="00715A8C" w:rsidRPr="00F203FD" w:rsidRDefault="00715A8C"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sz w:val="28"/>
          <w:szCs w:val="28"/>
        </w:rPr>
        <w:t>Hiệu quả chuyên đề của mộ</w:t>
      </w:r>
      <w:r w:rsidR="008672C5" w:rsidRPr="00F203FD">
        <w:rPr>
          <w:rFonts w:ascii="Times New Roman" w:hAnsi="Times New Roman" w:cs="Times New Roman"/>
          <w:sz w:val="28"/>
          <w:szCs w:val="28"/>
        </w:rPr>
        <w:t>t vài lĩnh vực phát triển</w:t>
      </w:r>
      <w:r w:rsidRPr="00F203FD">
        <w:rPr>
          <w:rFonts w:ascii="Times New Roman" w:hAnsi="Times New Roman" w:cs="Times New Roman"/>
          <w:sz w:val="28"/>
          <w:szCs w:val="28"/>
        </w:rPr>
        <w:t xml:space="preserve"> chưa có tính lan tỏa và áp dụng rộng rãi.</w:t>
      </w:r>
      <w:r w:rsidR="008672C5" w:rsidRPr="00F203FD">
        <w:rPr>
          <w:rFonts w:ascii="Times New Roman" w:hAnsi="Times New Roman" w:cs="Times New Roman"/>
          <w:sz w:val="28"/>
          <w:szCs w:val="28"/>
        </w:rPr>
        <w:t xml:space="preserve"> </w:t>
      </w:r>
    </w:p>
    <w:p w:rsidR="007C2596" w:rsidRPr="00F203FD" w:rsidRDefault="00FE71F4"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7C2596" w:rsidRPr="00F203FD">
        <w:rPr>
          <w:rFonts w:ascii="Times New Roman" w:hAnsi="Times New Roman" w:cs="Times New Roman"/>
          <w:sz w:val="28"/>
          <w:szCs w:val="28"/>
        </w:rPr>
        <w:t>Giải pháp thực hiện:</w:t>
      </w:r>
    </w:p>
    <w:p w:rsidR="008672C5" w:rsidRPr="00F203FD" w:rsidRDefault="008672C5"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sz w:val="28"/>
          <w:szCs w:val="28"/>
        </w:rPr>
        <w:t>Từ năm học 2021-2022, Hiệu trưởng phân công nhiệm vụ cho Phó Hiệu trưởng, tổ trưởng chuyên môn theo dõi các hoạt động của tổ chuyên môn tập trung trao đổi về phương pháp giảng dạy theo hướng lấy trẻ làm trung tâm, đẩy mạnh việc ứng dụng công nghệ thông tin trong giảng dạy nhằm nâng cao chất lượng giáo dục</w:t>
      </w:r>
    </w:p>
    <w:p w:rsidR="007C2596" w:rsidRPr="00F203FD" w:rsidRDefault="00FE71F4"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7C2596" w:rsidRPr="00F203FD">
        <w:rPr>
          <w:rFonts w:ascii="Times New Roman" w:hAnsi="Times New Roman" w:cs="Times New Roman"/>
          <w:sz w:val="28"/>
          <w:szCs w:val="28"/>
        </w:rPr>
        <w:t>Người thực hiện:</w:t>
      </w:r>
      <w:r w:rsidR="008672C5" w:rsidRPr="00F203FD">
        <w:rPr>
          <w:rFonts w:ascii="Times New Roman" w:hAnsi="Times New Roman" w:cs="Times New Roman"/>
          <w:sz w:val="28"/>
          <w:szCs w:val="28"/>
        </w:rPr>
        <w:t xml:space="preserve"> Nhóm 1</w:t>
      </w:r>
    </w:p>
    <w:p w:rsidR="007C2596" w:rsidRPr="00F203FD" w:rsidRDefault="00FE71F4"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7C2596" w:rsidRPr="00F203FD">
        <w:rPr>
          <w:rFonts w:ascii="Times New Roman" w:hAnsi="Times New Roman" w:cs="Times New Roman"/>
          <w:sz w:val="28"/>
          <w:szCs w:val="28"/>
        </w:rPr>
        <w:t>Nguồn lực khác (tài chính, người phối hợp):</w:t>
      </w:r>
      <w:r w:rsidR="008672C5" w:rsidRPr="00F203FD">
        <w:rPr>
          <w:rFonts w:ascii="Times New Roman" w:hAnsi="Times New Roman" w:cs="Times New Roman"/>
          <w:sz w:val="28"/>
          <w:szCs w:val="28"/>
        </w:rPr>
        <w:t xml:space="preserve"> Theo quy chế chi tiêu nội bộ</w:t>
      </w:r>
    </w:p>
    <w:p w:rsidR="007C2596" w:rsidRPr="00F203FD" w:rsidRDefault="00FE71F4"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7C2596" w:rsidRPr="00F203FD">
        <w:rPr>
          <w:rFonts w:ascii="Times New Roman" w:hAnsi="Times New Roman" w:cs="Times New Roman"/>
          <w:sz w:val="28"/>
          <w:szCs w:val="28"/>
        </w:rPr>
        <w:t xml:space="preserve">Thời gian bắt đầu: </w:t>
      </w:r>
      <w:r w:rsidR="008672C5" w:rsidRPr="00F203FD">
        <w:rPr>
          <w:rFonts w:ascii="Times New Roman" w:hAnsi="Times New Roman" w:cs="Times New Roman"/>
          <w:sz w:val="28"/>
          <w:szCs w:val="28"/>
        </w:rPr>
        <w:t xml:space="preserve"> 2021-2022 Thờ</w:t>
      </w:r>
      <w:r w:rsidR="002A55BC" w:rsidRPr="00F203FD">
        <w:rPr>
          <w:rFonts w:ascii="Times New Roman" w:hAnsi="Times New Roman" w:cs="Times New Roman"/>
          <w:sz w:val="28"/>
          <w:szCs w:val="28"/>
        </w:rPr>
        <w:t>i gian hoàn thành: 2022-2023</w:t>
      </w:r>
    </w:p>
    <w:p w:rsidR="00C515DF" w:rsidRPr="00F203FD" w:rsidRDefault="00C515DF" w:rsidP="00F203FD">
      <w:pPr>
        <w:pStyle w:val="ListParagraph"/>
        <w:numPr>
          <w:ilvl w:val="1"/>
          <w:numId w:val="4"/>
        </w:numPr>
        <w:tabs>
          <w:tab w:val="left" w:pos="1134"/>
        </w:tabs>
        <w:spacing w:before="120" w:after="120"/>
        <w:contextualSpacing w:val="0"/>
        <w:jc w:val="both"/>
        <w:rPr>
          <w:rFonts w:ascii="Times New Roman" w:hAnsi="Times New Roman" w:cs="Times New Roman"/>
          <w:sz w:val="28"/>
          <w:szCs w:val="28"/>
        </w:rPr>
      </w:pPr>
      <w:r w:rsidRPr="00F203FD">
        <w:rPr>
          <w:rFonts w:ascii="Times New Roman" w:hAnsi="Times New Roman" w:cs="Times New Roman"/>
          <w:b/>
          <w:sz w:val="28"/>
          <w:szCs w:val="28"/>
        </w:rPr>
        <w:t>Tiêu chí 1.5:</w:t>
      </w:r>
      <w:r w:rsidRPr="00F203FD">
        <w:rPr>
          <w:rFonts w:ascii="Times New Roman" w:hAnsi="Times New Roman" w:cs="Times New Roman"/>
          <w:sz w:val="28"/>
          <w:szCs w:val="28"/>
        </w:rPr>
        <w:t xml:space="preserve"> </w:t>
      </w:r>
      <w:r w:rsidR="008672C5" w:rsidRPr="00F203FD">
        <w:rPr>
          <w:rFonts w:ascii="Times New Roman" w:hAnsi="Times New Roman" w:cs="Times New Roman"/>
          <w:b/>
          <w:sz w:val="28"/>
          <w:szCs w:val="28"/>
        </w:rPr>
        <w:t>Tổ chức nhóm trẻ và lớp mẫu giáo</w:t>
      </w:r>
      <w:r w:rsidR="008672C5" w:rsidRPr="00F203FD">
        <w:rPr>
          <w:rFonts w:ascii="Times New Roman" w:hAnsi="Times New Roman" w:cs="Times New Roman"/>
          <w:sz w:val="28"/>
          <w:szCs w:val="28"/>
        </w:rPr>
        <w:t xml:space="preserve"> </w:t>
      </w:r>
      <w:bookmarkStart w:id="1" w:name="khoan_6_7"/>
      <w:r w:rsidR="008672C5" w:rsidRPr="00F203FD">
        <w:rPr>
          <w:rFonts w:ascii="Times New Roman" w:hAnsi="Times New Roman" w:cs="Times New Roman"/>
          <w:sz w:val="28"/>
          <w:szCs w:val="28"/>
        </w:rPr>
        <w:t xml:space="preserve"> </w:t>
      </w:r>
    </w:p>
    <w:p w:rsidR="007C2596" w:rsidRPr="00F203FD" w:rsidRDefault="00FE71F4"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7C2596" w:rsidRPr="00F203FD">
        <w:rPr>
          <w:rFonts w:ascii="Times New Roman" w:hAnsi="Times New Roman" w:cs="Times New Roman"/>
          <w:sz w:val="28"/>
          <w:szCs w:val="28"/>
        </w:rPr>
        <w:t>Mục tiêu cần đạt: Mứ</w:t>
      </w:r>
      <w:r w:rsidR="008672C5" w:rsidRPr="00F203FD">
        <w:rPr>
          <w:rFonts w:ascii="Times New Roman" w:hAnsi="Times New Roman" w:cs="Times New Roman"/>
          <w:sz w:val="28"/>
          <w:szCs w:val="28"/>
        </w:rPr>
        <w:t>c</w:t>
      </w:r>
      <w:r w:rsidR="00427F23" w:rsidRPr="00F203FD">
        <w:rPr>
          <w:rFonts w:ascii="Times New Roman" w:hAnsi="Times New Roman" w:cs="Times New Roman"/>
          <w:sz w:val="28"/>
          <w:szCs w:val="28"/>
        </w:rPr>
        <w:t xml:space="preserve"> 3</w:t>
      </w:r>
    </w:p>
    <w:p w:rsidR="007C2596" w:rsidRPr="00F203FD" w:rsidRDefault="00FE71F4"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7C2596" w:rsidRPr="00F203FD">
        <w:rPr>
          <w:rFonts w:ascii="Times New Roman" w:hAnsi="Times New Roman" w:cs="Times New Roman"/>
          <w:sz w:val="28"/>
          <w:szCs w:val="28"/>
        </w:rPr>
        <w:t>Hạn chế cần khắc phục:</w:t>
      </w:r>
    </w:p>
    <w:p w:rsidR="00427F23" w:rsidRPr="00F203FD" w:rsidRDefault="00427F23"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sz w:val="28"/>
          <w:szCs w:val="28"/>
        </w:rPr>
        <w:t>Số trẻ của các lớp mẫu giáo 5 - 6 tuổi còn cao theo Điều lệ trường mầm non.</w:t>
      </w:r>
    </w:p>
    <w:p w:rsidR="007C2596" w:rsidRPr="00F203FD" w:rsidRDefault="00FE71F4"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7C2596" w:rsidRPr="00F203FD">
        <w:rPr>
          <w:rFonts w:ascii="Times New Roman" w:hAnsi="Times New Roman" w:cs="Times New Roman"/>
          <w:sz w:val="28"/>
          <w:szCs w:val="28"/>
        </w:rPr>
        <w:t>Giải pháp thực hiện:</w:t>
      </w:r>
    </w:p>
    <w:p w:rsidR="00427F23" w:rsidRPr="00F203FD" w:rsidRDefault="00427F23"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sz w:val="28"/>
          <w:szCs w:val="28"/>
        </w:rPr>
        <w:t>Trong năm học 2021 - 2022, trường duy trì phân chia số trẻ đúng độ tuổi. Song song đó, nhà trường tuyển thêm giáo viên để tách thêm lớp đúng số lượng trẻ theo Điều lệ trường mầm non.</w:t>
      </w:r>
    </w:p>
    <w:p w:rsidR="007C2596" w:rsidRPr="00F203FD" w:rsidRDefault="00FE71F4"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C2596" w:rsidRPr="00F203FD">
        <w:rPr>
          <w:rFonts w:ascii="Times New Roman" w:hAnsi="Times New Roman" w:cs="Times New Roman"/>
          <w:sz w:val="28"/>
          <w:szCs w:val="28"/>
        </w:rPr>
        <w:t>Người thực hiện:</w:t>
      </w:r>
      <w:r w:rsidR="00427F23" w:rsidRPr="00F203FD">
        <w:rPr>
          <w:rFonts w:ascii="Times New Roman" w:hAnsi="Times New Roman" w:cs="Times New Roman"/>
          <w:sz w:val="28"/>
          <w:szCs w:val="28"/>
        </w:rPr>
        <w:t xml:space="preserve"> Nhóm 3</w:t>
      </w:r>
    </w:p>
    <w:p w:rsidR="007C2596" w:rsidRPr="00F203FD" w:rsidRDefault="00FE71F4"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7C2596" w:rsidRPr="00F203FD">
        <w:rPr>
          <w:rFonts w:ascii="Times New Roman" w:hAnsi="Times New Roman" w:cs="Times New Roman"/>
          <w:sz w:val="28"/>
          <w:szCs w:val="28"/>
        </w:rPr>
        <w:t>Nguồn lực khác (tài chính, người phối hợp):</w:t>
      </w:r>
    </w:p>
    <w:p w:rsidR="007C2596" w:rsidRPr="00F203FD" w:rsidRDefault="00FE71F4"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7C2596" w:rsidRPr="00F203FD">
        <w:rPr>
          <w:rFonts w:ascii="Times New Roman" w:hAnsi="Times New Roman" w:cs="Times New Roman"/>
          <w:sz w:val="28"/>
          <w:szCs w:val="28"/>
        </w:rPr>
        <w:t xml:space="preserve">Thời gian bắt đầu: </w:t>
      </w:r>
      <w:r w:rsidR="00CA53CA" w:rsidRPr="00F203FD">
        <w:rPr>
          <w:rFonts w:ascii="Times New Roman" w:hAnsi="Times New Roman" w:cs="Times New Roman"/>
          <w:sz w:val="28"/>
          <w:szCs w:val="28"/>
        </w:rPr>
        <w:t>2021-2022 Thờ</w:t>
      </w:r>
      <w:r w:rsidR="002A55BC" w:rsidRPr="00F203FD">
        <w:rPr>
          <w:rFonts w:ascii="Times New Roman" w:hAnsi="Times New Roman" w:cs="Times New Roman"/>
          <w:sz w:val="28"/>
          <w:szCs w:val="28"/>
        </w:rPr>
        <w:t>i gian hoàn thành: 2022-2023</w:t>
      </w:r>
      <w:r w:rsidR="00CA53CA" w:rsidRPr="00F203FD">
        <w:rPr>
          <w:rFonts w:ascii="Times New Roman" w:hAnsi="Times New Roman" w:cs="Times New Roman"/>
          <w:sz w:val="28"/>
          <w:szCs w:val="28"/>
        </w:rPr>
        <w:t xml:space="preserve">  </w:t>
      </w:r>
    </w:p>
    <w:p w:rsidR="00C515DF" w:rsidRPr="00F203FD" w:rsidRDefault="00C515DF" w:rsidP="00F203FD">
      <w:pPr>
        <w:pStyle w:val="ListParagraph"/>
        <w:numPr>
          <w:ilvl w:val="1"/>
          <w:numId w:val="4"/>
        </w:numPr>
        <w:tabs>
          <w:tab w:val="left" w:pos="1134"/>
        </w:tabs>
        <w:spacing w:before="120" w:after="120"/>
        <w:ind w:left="0" w:firstLine="567"/>
        <w:contextualSpacing w:val="0"/>
        <w:jc w:val="both"/>
        <w:rPr>
          <w:rFonts w:ascii="Times New Roman" w:hAnsi="Times New Roman" w:cs="Times New Roman"/>
          <w:b/>
          <w:sz w:val="28"/>
          <w:szCs w:val="28"/>
        </w:rPr>
      </w:pPr>
      <w:r w:rsidRPr="00F203FD">
        <w:rPr>
          <w:rFonts w:ascii="Times New Roman" w:hAnsi="Times New Roman" w:cs="Times New Roman"/>
          <w:b/>
          <w:sz w:val="28"/>
          <w:szCs w:val="28"/>
        </w:rPr>
        <w:t>Tiêu chí 1.6:</w:t>
      </w:r>
      <w:r w:rsidRPr="00F203FD">
        <w:rPr>
          <w:rFonts w:ascii="Times New Roman" w:hAnsi="Times New Roman" w:cs="Times New Roman"/>
          <w:sz w:val="28"/>
          <w:szCs w:val="28"/>
        </w:rPr>
        <w:t xml:space="preserve"> </w:t>
      </w:r>
      <w:r w:rsidRPr="00F203FD">
        <w:rPr>
          <w:rFonts w:ascii="Times New Roman" w:hAnsi="Times New Roman" w:cs="Times New Roman"/>
          <w:b/>
          <w:sz w:val="28"/>
          <w:szCs w:val="28"/>
        </w:rPr>
        <w:t>Quản lý hành chính, tài chính và tài sản</w:t>
      </w:r>
      <w:bookmarkEnd w:id="1"/>
    </w:p>
    <w:p w:rsidR="007C2596" w:rsidRPr="00F203FD" w:rsidRDefault="00694795"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7C2596" w:rsidRPr="00F203FD">
        <w:rPr>
          <w:rFonts w:ascii="Times New Roman" w:hAnsi="Times New Roman" w:cs="Times New Roman"/>
          <w:sz w:val="28"/>
          <w:szCs w:val="28"/>
        </w:rPr>
        <w:t xml:space="preserve">Mục tiêu cần đạt: Mức </w:t>
      </w:r>
      <w:r w:rsidR="00CA53CA" w:rsidRPr="00F203FD">
        <w:rPr>
          <w:rFonts w:ascii="Times New Roman" w:hAnsi="Times New Roman" w:cs="Times New Roman"/>
          <w:sz w:val="28"/>
          <w:szCs w:val="28"/>
        </w:rPr>
        <w:t xml:space="preserve"> 3</w:t>
      </w:r>
    </w:p>
    <w:p w:rsidR="007C2596" w:rsidRPr="00F203FD" w:rsidRDefault="00694795"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7C2596" w:rsidRPr="00F203FD">
        <w:rPr>
          <w:rFonts w:ascii="Times New Roman" w:hAnsi="Times New Roman" w:cs="Times New Roman"/>
          <w:sz w:val="28"/>
          <w:szCs w:val="28"/>
        </w:rPr>
        <w:t>Hạn chế cần khắc phục:</w:t>
      </w:r>
    </w:p>
    <w:p w:rsidR="00CA53CA" w:rsidRPr="00694795" w:rsidRDefault="00694795" w:rsidP="00694795">
      <w:pPr>
        <w:spacing w:before="120" w:after="120"/>
        <w:jc w:val="both"/>
        <w:rPr>
          <w:rFonts w:ascii="Times New Roman" w:hAnsi="Times New Roman" w:cs="Times New Roman"/>
          <w:sz w:val="28"/>
          <w:szCs w:val="28"/>
        </w:rPr>
      </w:pPr>
      <w:r>
        <w:rPr>
          <w:rFonts w:ascii="Times New Roman" w:hAnsi="Times New Roman" w:cs="Times New Roman"/>
          <w:sz w:val="28"/>
          <w:szCs w:val="28"/>
        </w:rPr>
        <w:tab/>
      </w:r>
      <w:r w:rsidR="00CA53CA" w:rsidRPr="00694795">
        <w:rPr>
          <w:rFonts w:ascii="Times New Roman" w:hAnsi="Times New Roman" w:cs="Times New Roman"/>
          <w:sz w:val="28"/>
          <w:szCs w:val="28"/>
        </w:rPr>
        <w:t>Việc cập nhật đồ dùng đồ chơi vào sổ tài sản các lớp chưa chặt chẽ và khoa học.</w:t>
      </w:r>
    </w:p>
    <w:p w:rsidR="00CA53CA" w:rsidRPr="00F203FD" w:rsidRDefault="00CA53CA"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sz w:val="28"/>
          <w:szCs w:val="28"/>
        </w:rPr>
        <w:t>Nhà trường chưa xây dựng  kế hoạch trung hạn, dài hạn để tạo ra các nguồn tài chính hợp pháp phù hợp điều kiện nhà trường.</w:t>
      </w:r>
    </w:p>
    <w:p w:rsidR="007C2596" w:rsidRPr="00F203FD" w:rsidRDefault="00694795"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7C2596" w:rsidRPr="00F203FD">
        <w:rPr>
          <w:rFonts w:ascii="Times New Roman" w:hAnsi="Times New Roman" w:cs="Times New Roman"/>
          <w:sz w:val="28"/>
          <w:szCs w:val="28"/>
        </w:rPr>
        <w:t>Giải pháp thực hiện:</w:t>
      </w:r>
    </w:p>
    <w:p w:rsidR="00CA53CA" w:rsidRPr="00F203FD" w:rsidRDefault="00CA53CA"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sz w:val="28"/>
          <w:szCs w:val="28"/>
        </w:rPr>
        <w:t>Trong năm học 2021 - 2022 và những năm tiếp theo nhà trường tiếp tục quản lý, sử dụng tài chính, tài sản đúng mục đích và có hiệu quả để phục vụ các hoạt động giáo dục. Đồng thời, phân công Phó Hiệu trưởng hướng dẫn, kiểm tra giáo viên ghi sổ tài sản nhóm lớp chặt chẽ, khoa học hơn. Nhà trường sẽ xây dựng kế hoạch trung hạn, dài hạn xây dựng kế hoạch tạo nguồn tài chính hợp pháp phù hợp với điều kiện nhà trường</w:t>
      </w:r>
    </w:p>
    <w:p w:rsidR="007C2596" w:rsidRPr="00F203FD" w:rsidRDefault="00694795"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7C2596" w:rsidRPr="00F203FD">
        <w:rPr>
          <w:rFonts w:ascii="Times New Roman" w:hAnsi="Times New Roman" w:cs="Times New Roman"/>
          <w:sz w:val="28"/>
          <w:szCs w:val="28"/>
        </w:rPr>
        <w:t>Người thực hiện:</w:t>
      </w:r>
      <w:r w:rsidR="00CA53CA" w:rsidRPr="00F203FD">
        <w:rPr>
          <w:rFonts w:ascii="Times New Roman" w:hAnsi="Times New Roman" w:cs="Times New Roman"/>
          <w:sz w:val="28"/>
          <w:szCs w:val="28"/>
        </w:rPr>
        <w:t xml:space="preserve"> Nhóm 1</w:t>
      </w:r>
    </w:p>
    <w:p w:rsidR="007C2596" w:rsidRPr="00F203FD" w:rsidRDefault="00694795"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7C2596" w:rsidRPr="00F203FD">
        <w:rPr>
          <w:rFonts w:ascii="Times New Roman" w:hAnsi="Times New Roman" w:cs="Times New Roman"/>
          <w:sz w:val="28"/>
          <w:szCs w:val="28"/>
        </w:rPr>
        <w:t>Nguồn lực khác (tài chính, người phối hợp):</w:t>
      </w:r>
      <w:r w:rsidR="00CA53CA" w:rsidRPr="00F203FD">
        <w:rPr>
          <w:rFonts w:ascii="Times New Roman" w:hAnsi="Times New Roman" w:cs="Times New Roman"/>
          <w:sz w:val="28"/>
          <w:szCs w:val="28"/>
        </w:rPr>
        <w:t xml:space="preserve"> Theo quy chế chi tiêu nội bộ</w:t>
      </w:r>
    </w:p>
    <w:p w:rsidR="007C2596" w:rsidRPr="00F203FD" w:rsidRDefault="00694795"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7C2596" w:rsidRPr="00F203FD">
        <w:rPr>
          <w:rFonts w:ascii="Times New Roman" w:hAnsi="Times New Roman" w:cs="Times New Roman"/>
          <w:sz w:val="28"/>
          <w:szCs w:val="28"/>
        </w:rPr>
        <w:t xml:space="preserve">Thời gian bắt đầu: </w:t>
      </w:r>
      <w:r w:rsidR="00CA53CA" w:rsidRPr="00F203FD">
        <w:rPr>
          <w:rFonts w:ascii="Times New Roman" w:hAnsi="Times New Roman" w:cs="Times New Roman"/>
          <w:sz w:val="28"/>
          <w:szCs w:val="28"/>
        </w:rPr>
        <w:t xml:space="preserve"> 2021-2022 Thời gian hoàn thành: 2</w:t>
      </w:r>
      <w:r w:rsidR="002A55BC" w:rsidRPr="00F203FD">
        <w:rPr>
          <w:rFonts w:ascii="Times New Roman" w:hAnsi="Times New Roman" w:cs="Times New Roman"/>
          <w:sz w:val="28"/>
          <w:szCs w:val="28"/>
        </w:rPr>
        <w:t>022-2023</w:t>
      </w:r>
    </w:p>
    <w:p w:rsidR="00C515DF" w:rsidRPr="00F203FD" w:rsidRDefault="00C515DF" w:rsidP="00F203FD">
      <w:pPr>
        <w:pStyle w:val="ListParagraph"/>
        <w:numPr>
          <w:ilvl w:val="1"/>
          <w:numId w:val="4"/>
        </w:numPr>
        <w:tabs>
          <w:tab w:val="left" w:pos="1134"/>
        </w:tabs>
        <w:spacing w:before="120" w:after="120"/>
        <w:ind w:left="0" w:firstLine="567"/>
        <w:contextualSpacing w:val="0"/>
        <w:jc w:val="both"/>
        <w:rPr>
          <w:rFonts w:ascii="Times New Roman" w:hAnsi="Times New Roman" w:cs="Times New Roman"/>
          <w:b/>
          <w:sz w:val="28"/>
          <w:szCs w:val="28"/>
        </w:rPr>
      </w:pPr>
      <w:r w:rsidRPr="00F203FD">
        <w:rPr>
          <w:rFonts w:ascii="Times New Roman" w:hAnsi="Times New Roman" w:cs="Times New Roman"/>
          <w:b/>
          <w:sz w:val="28"/>
          <w:szCs w:val="28"/>
        </w:rPr>
        <w:t>Tiêu chí 1.7:</w:t>
      </w:r>
      <w:r w:rsidRPr="00F203FD">
        <w:rPr>
          <w:rFonts w:ascii="Times New Roman" w:hAnsi="Times New Roman" w:cs="Times New Roman"/>
          <w:sz w:val="28"/>
          <w:szCs w:val="28"/>
        </w:rPr>
        <w:t xml:space="preserve"> </w:t>
      </w:r>
      <w:r w:rsidRPr="00F203FD">
        <w:rPr>
          <w:rFonts w:ascii="Times New Roman" w:hAnsi="Times New Roman" w:cs="Times New Roman"/>
          <w:b/>
          <w:sz w:val="28"/>
          <w:szCs w:val="28"/>
        </w:rPr>
        <w:t>Quản lý cán bộ, giáo viên và nhân viên</w:t>
      </w:r>
    </w:p>
    <w:p w:rsidR="007B6D39" w:rsidRPr="00F203FD" w:rsidRDefault="00694795"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7B6D39" w:rsidRPr="00F203FD">
        <w:rPr>
          <w:rFonts w:ascii="Times New Roman" w:hAnsi="Times New Roman" w:cs="Times New Roman"/>
          <w:sz w:val="28"/>
          <w:szCs w:val="28"/>
        </w:rPr>
        <w:t>Mục tiêu cần đạt: Mứ</w:t>
      </w:r>
      <w:r w:rsidR="005B03AE" w:rsidRPr="00F203FD">
        <w:rPr>
          <w:rFonts w:ascii="Times New Roman" w:hAnsi="Times New Roman" w:cs="Times New Roman"/>
          <w:sz w:val="28"/>
          <w:szCs w:val="28"/>
        </w:rPr>
        <w:t>c 2</w:t>
      </w:r>
    </w:p>
    <w:p w:rsidR="007B6D39" w:rsidRPr="00F203FD" w:rsidRDefault="00694795"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7B6D39" w:rsidRPr="00F203FD">
        <w:rPr>
          <w:rFonts w:ascii="Times New Roman" w:hAnsi="Times New Roman" w:cs="Times New Roman"/>
          <w:sz w:val="28"/>
          <w:szCs w:val="28"/>
        </w:rPr>
        <w:t>Hạn chế cần khắc phục:</w:t>
      </w:r>
    </w:p>
    <w:p w:rsidR="005B03AE" w:rsidRPr="00F203FD" w:rsidRDefault="005B03AE"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sz w:val="28"/>
          <w:szCs w:val="28"/>
        </w:rPr>
        <w:t>Số nhân viên cấp dưỡng đạt trình độ trung cấp còn thấ</w:t>
      </w:r>
      <w:r w:rsidR="00635DE3" w:rsidRPr="00F203FD">
        <w:rPr>
          <w:rFonts w:ascii="Times New Roman" w:hAnsi="Times New Roman" w:cs="Times New Roman"/>
          <w:sz w:val="28"/>
          <w:szCs w:val="28"/>
        </w:rPr>
        <w:t>p 3</w:t>
      </w:r>
      <w:r w:rsidRPr="00F203FD">
        <w:rPr>
          <w:rFonts w:ascii="Times New Roman" w:hAnsi="Times New Roman" w:cs="Times New Roman"/>
          <w:sz w:val="28"/>
          <w:szCs w:val="28"/>
        </w:rPr>
        <w:t xml:space="preserve">/6 – tỉ lệ </w:t>
      </w:r>
      <w:r w:rsidR="00635DE3" w:rsidRPr="00F203FD">
        <w:rPr>
          <w:rFonts w:ascii="Times New Roman" w:hAnsi="Times New Roman" w:cs="Times New Roman"/>
          <w:sz w:val="28"/>
          <w:szCs w:val="28"/>
        </w:rPr>
        <w:t>50</w:t>
      </w:r>
      <w:r w:rsidRPr="00F203FD">
        <w:rPr>
          <w:rFonts w:ascii="Times New Roman" w:hAnsi="Times New Roman" w:cs="Times New Roman"/>
          <w:sz w:val="28"/>
          <w:szCs w:val="28"/>
        </w:rPr>
        <w:t xml:space="preserve">%  </w:t>
      </w:r>
    </w:p>
    <w:p w:rsidR="007B6D39" w:rsidRPr="00F203FD" w:rsidRDefault="00694795"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7B6D39" w:rsidRPr="00F203FD">
        <w:rPr>
          <w:rFonts w:ascii="Times New Roman" w:hAnsi="Times New Roman" w:cs="Times New Roman"/>
          <w:sz w:val="28"/>
          <w:szCs w:val="28"/>
        </w:rPr>
        <w:t>Giải pháp thực hiện:</w:t>
      </w:r>
    </w:p>
    <w:p w:rsidR="005B03AE" w:rsidRPr="00F203FD" w:rsidRDefault="005B03AE"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sz w:val="28"/>
          <w:szCs w:val="28"/>
        </w:rPr>
        <w:t>Năm học 2021-2022 và những năm tiếp theo nhà trường sẽ xây dựng kế hoạch nâng cao trình độ chuyên môn cho đội ngũ cán bộ, giáo viên, nhân viên. Tạo điều kiện cho đội ngũ nâng cao trình độ chính trị và chuyên môn nghiệp vụ</w:t>
      </w:r>
      <w:r w:rsidR="0010355F" w:rsidRPr="00F203FD">
        <w:rPr>
          <w:rFonts w:ascii="Times New Roman" w:hAnsi="Times New Roman" w:cs="Times New Roman"/>
          <w:sz w:val="28"/>
          <w:szCs w:val="28"/>
        </w:rPr>
        <w:t xml:space="preserve">, phấn đấu đến năm 2023 đạt 100% </w:t>
      </w:r>
      <w:r w:rsidR="0010355F" w:rsidRPr="00F203FD">
        <w:rPr>
          <w:rFonts w:ascii="Times New Roman" w:hAnsi="Times New Roman" w:cs="Times New Roman"/>
          <w:sz w:val="28"/>
          <w:szCs w:val="28"/>
        </w:rPr>
        <w:t xml:space="preserve">nhân viên cấp dưỡng đạt trình độ trung </w:t>
      </w:r>
      <w:r w:rsidR="0010355F" w:rsidRPr="00F203FD">
        <w:rPr>
          <w:rFonts w:ascii="Times New Roman" w:hAnsi="Times New Roman" w:cs="Times New Roman"/>
          <w:sz w:val="28"/>
          <w:szCs w:val="28"/>
        </w:rPr>
        <w:t>cấp.</w:t>
      </w:r>
    </w:p>
    <w:p w:rsidR="005B03AE" w:rsidRPr="00F203FD" w:rsidRDefault="00694795"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7B6D39" w:rsidRPr="00F203FD">
        <w:rPr>
          <w:rFonts w:ascii="Times New Roman" w:hAnsi="Times New Roman" w:cs="Times New Roman"/>
          <w:sz w:val="28"/>
          <w:szCs w:val="28"/>
        </w:rPr>
        <w:t>Người thực hiện:</w:t>
      </w:r>
      <w:r w:rsidR="005B03AE" w:rsidRPr="00F203FD">
        <w:rPr>
          <w:rFonts w:ascii="Times New Roman" w:hAnsi="Times New Roman" w:cs="Times New Roman"/>
          <w:sz w:val="28"/>
          <w:szCs w:val="28"/>
        </w:rPr>
        <w:t xml:space="preserve"> Nhóm 1</w:t>
      </w:r>
    </w:p>
    <w:p w:rsidR="007B6D39" w:rsidRPr="00F203FD" w:rsidRDefault="00694795"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7B6D39" w:rsidRPr="00F203FD">
        <w:rPr>
          <w:rFonts w:ascii="Times New Roman" w:hAnsi="Times New Roman" w:cs="Times New Roman"/>
          <w:sz w:val="28"/>
          <w:szCs w:val="28"/>
        </w:rPr>
        <w:t>Nguồn lực khác (tài chính, người phối hợp):</w:t>
      </w:r>
      <w:r w:rsidR="005B03AE" w:rsidRPr="00F203FD">
        <w:rPr>
          <w:rFonts w:ascii="Times New Roman" w:hAnsi="Times New Roman" w:cs="Times New Roman"/>
          <w:sz w:val="28"/>
          <w:szCs w:val="28"/>
        </w:rPr>
        <w:t xml:space="preserve"> Theo quy chế chi tiêu nội bộ</w:t>
      </w:r>
    </w:p>
    <w:p w:rsidR="007B6D39" w:rsidRPr="00F203FD" w:rsidRDefault="00694795"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7B6D39" w:rsidRPr="00F203FD">
        <w:rPr>
          <w:rFonts w:ascii="Times New Roman" w:hAnsi="Times New Roman" w:cs="Times New Roman"/>
          <w:sz w:val="28"/>
          <w:szCs w:val="28"/>
        </w:rPr>
        <w:t xml:space="preserve">Thời gian bắt đầu: </w:t>
      </w:r>
      <w:r w:rsidR="005B03AE" w:rsidRPr="00F203FD">
        <w:rPr>
          <w:rFonts w:ascii="Times New Roman" w:hAnsi="Times New Roman" w:cs="Times New Roman"/>
          <w:sz w:val="28"/>
          <w:szCs w:val="28"/>
        </w:rPr>
        <w:t xml:space="preserve"> 2021-2022 Thờ</w:t>
      </w:r>
      <w:r w:rsidR="00635DE3" w:rsidRPr="00F203FD">
        <w:rPr>
          <w:rFonts w:ascii="Times New Roman" w:hAnsi="Times New Roman" w:cs="Times New Roman"/>
          <w:sz w:val="28"/>
          <w:szCs w:val="28"/>
        </w:rPr>
        <w:t>i gian hoàn thành: 2022-2023</w:t>
      </w:r>
    </w:p>
    <w:p w:rsidR="00AB15E9" w:rsidRPr="00F203FD" w:rsidRDefault="00C515DF" w:rsidP="00F203FD">
      <w:pPr>
        <w:pStyle w:val="ListParagraph"/>
        <w:numPr>
          <w:ilvl w:val="1"/>
          <w:numId w:val="4"/>
        </w:numPr>
        <w:tabs>
          <w:tab w:val="left" w:pos="1134"/>
        </w:tabs>
        <w:spacing w:before="120" w:after="120"/>
        <w:ind w:left="0" w:firstLine="567"/>
        <w:contextualSpacing w:val="0"/>
        <w:jc w:val="both"/>
        <w:rPr>
          <w:rFonts w:ascii="Times New Roman" w:hAnsi="Times New Roman" w:cs="Times New Roman"/>
          <w:b/>
          <w:sz w:val="28"/>
          <w:szCs w:val="28"/>
        </w:rPr>
      </w:pPr>
      <w:r w:rsidRPr="00F203FD">
        <w:rPr>
          <w:rFonts w:ascii="Times New Roman" w:hAnsi="Times New Roman" w:cs="Times New Roman"/>
          <w:b/>
          <w:sz w:val="28"/>
          <w:szCs w:val="28"/>
        </w:rPr>
        <w:lastRenderedPageBreak/>
        <w:t>Tiêu chí 1.8:</w:t>
      </w:r>
      <w:r w:rsidRPr="00F203FD">
        <w:rPr>
          <w:rFonts w:ascii="Times New Roman" w:hAnsi="Times New Roman" w:cs="Times New Roman"/>
          <w:sz w:val="28"/>
          <w:szCs w:val="28"/>
        </w:rPr>
        <w:t xml:space="preserve"> </w:t>
      </w:r>
      <w:r w:rsidRPr="00F203FD">
        <w:rPr>
          <w:rFonts w:ascii="Times New Roman" w:hAnsi="Times New Roman" w:cs="Times New Roman"/>
          <w:b/>
          <w:sz w:val="28"/>
          <w:szCs w:val="28"/>
        </w:rPr>
        <w:t>Quản lý các hoạt động giáo dục</w:t>
      </w:r>
    </w:p>
    <w:p w:rsidR="007B6D39" w:rsidRPr="00F203FD" w:rsidRDefault="00694795"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7B6D39" w:rsidRPr="00F203FD">
        <w:rPr>
          <w:rFonts w:ascii="Times New Roman" w:hAnsi="Times New Roman" w:cs="Times New Roman"/>
          <w:sz w:val="28"/>
          <w:szCs w:val="28"/>
        </w:rPr>
        <w:t>Mục tiêu cần đạt: Mứ</w:t>
      </w:r>
      <w:r w:rsidR="005B03AE" w:rsidRPr="00F203FD">
        <w:rPr>
          <w:rFonts w:ascii="Times New Roman" w:hAnsi="Times New Roman" w:cs="Times New Roman"/>
          <w:sz w:val="28"/>
          <w:szCs w:val="28"/>
        </w:rPr>
        <w:t>c 2</w:t>
      </w:r>
    </w:p>
    <w:p w:rsidR="007B6D39" w:rsidRPr="00F203FD" w:rsidRDefault="00694795"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7B6D39" w:rsidRPr="00F203FD">
        <w:rPr>
          <w:rFonts w:ascii="Times New Roman" w:hAnsi="Times New Roman" w:cs="Times New Roman"/>
          <w:sz w:val="28"/>
          <w:szCs w:val="28"/>
        </w:rPr>
        <w:t>Hạn chế cần khắc phục:</w:t>
      </w:r>
    </w:p>
    <w:p w:rsidR="005B03AE" w:rsidRPr="00F203FD" w:rsidRDefault="005B03AE"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sz w:val="28"/>
          <w:szCs w:val="28"/>
        </w:rPr>
        <w:t>Còn một số giáo viên mới ra trường chưa linh hoạt, sáng tạo trong tổ chức giờ học, lập kế hoạch, soạn giáo án.</w:t>
      </w:r>
    </w:p>
    <w:p w:rsidR="007B6D39" w:rsidRPr="00F203FD" w:rsidRDefault="00694795"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7B6D39" w:rsidRPr="00F203FD">
        <w:rPr>
          <w:rFonts w:ascii="Times New Roman" w:hAnsi="Times New Roman" w:cs="Times New Roman"/>
          <w:sz w:val="28"/>
          <w:szCs w:val="28"/>
        </w:rPr>
        <w:t>Giải pháp thực hiện:</w:t>
      </w:r>
    </w:p>
    <w:p w:rsidR="005B03AE" w:rsidRPr="00F203FD" w:rsidRDefault="005B03AE"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sz w:val="28"/>
          <w:szCs w:val="28"/>
        </w:rPr>
        <w:t>Năm học 2021-2022 và những năm học tiếp theo, nhà trường tiếp tục chỉ đạo, bồi dưỡng chuyên môn, nghiệp vụ cho đội ngũ cán bộ quản lý và giáo viên thực hiện kế hoạch giáo dục phù hợp với quy định hiện hành, điều kiện thực tế địa phương và điều kiện của nhà trường. Tăng cường công tác kiểm tra, đánh giá để nâng hiệu cao quả chất lượng chăm sóc, giáo dục trẻ.</w:t>
      </w:r>
    </w:p>
    <w:p w:rsidR="007B6D39" w:rsidRPr="00F203FD" w:rsidRDefault="00694795"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7B6D39" w:rsidRPr="00F203FD">
        <w:rPr>
          <w:rFonts w:ascii="Times New Roman" w:hAnsi="Times New Roman" w:cs="Times New Roman"/>
          <w:sz w:val="28"/>
          <w:szCs w:val="28"/>
        </w:rPr>
        <w:t>Người thực hiện:</w:t>
      </w:r>
      <w:r w:rsidR="005B03AE" w:rsidRPr="00F203FD">
        <w:rPr>
          <w:rFonts w:ascii="Times New Roman" w:hAnsi="Times New Roman" w:cs="Times New Roman"/>
          <w:sz w:val="28"/>
          <w:szCs w:val="28"/>
        </w:rPr>
        <w:t xml:space="preserve"> Nhóm 2</w:t>
      </w:r>
    </w:p>
    <w:p w:rsidR="007B6D39" w:rsidRPr="00F203FD" w:rsidRDefault="00694795"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7B6D39" w:rsidRPr="00F203FD">
        <w:rPr>
          <w:rFonts w:ascii="Times New Roman" w:hAnsi="Times New Roman" w:cs="Times New Roman"/>
          <w:sz w:val="28"/>
          <w:szCs w:val="28"/>
        </w:rPr>
        <w:t>Nguồn lực khác (tài chính, người phối hợp):</w:t>
      </w:r>
      <w:r w:rsidR="005B03AE" w:rsidRPr="00F203FD">
        <w:rPr>
          <w:rFonts w:ascii="Times New Roman" w:hAnsi="Times New Roman" w:cs="Times New Roman"/>
          <w:sz w:val="28"/>
          <w:szCs w:val="28"/>
        </w:rPr>
        <w:t xml:space="preserve"> Theo quy chế chi tiêu nội bộ</w:t>
      </w:r>
    </w:p>
    <w:p w:rsidR="007B6D39" w:rsidRPr="00F203FD" w:rsidRDefault="00694795"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7B6D39" w:rsidRPr="00F203FD">
        <w:rPr>
          <w:rFonts w:ascii="Times New Roman" w:hAnsi="Times New Roman" w:cs="Times New Roman"/>
          <w:sz w:val="28"/>
          <w:szCs w:val="28"/>
        </w:rPr>
        <w:t xml:space="preserve">Thời gian bắt đầu: </w:t>
      </w:r>
      <w:r w:rsidR="005B03AE" w:rsidRPr="00F203FD">
        <w:rPr>
          <w:rFonts w:ascii="Times New Roman" w:hAnsi="Times New Roman" w:cs="Times New Roman"/>
          <w:sz w:val="28"/>
          <w:szCs w:val="28"/>
        </w:rPr>
        <w:t xml:space="preserve"> 2021-2022 Thời gian hoàn thành: 2021-2022</w:t>
      </w:r>
    </w:p>
    <w:p w:rsidR="00AB15E9" w:rsidRPr="00F203FD" w:rsidRDefault="00C515DF" w:rsidP="00F203FD">
      <w:pPr>
        <w:pStyle w:val="ListParagraph"/>
        <w:numPr>
          <w:ilvl w:val="1"/>
          <w:numId w:val="4"/>
        </w:numPr>
        <w:tabs>
          <w:tab w:val="left" w:pos="1134"/>
        </w:tabs>
        <w:spacing w:before="120" w:after="120"/>
        <w:ind w:left="0" w:firstLine="567"/>
        <w:contextualSpacing w:val="0"/>
        <w:jc w:val="both"/>
        <w:rPr>
          <w:rFonts w:ascii="Times New Roman" w:hAnsi="Times New Roman" w:cs="Times New Roman"/>
          <w:b/>
          <w:sz w:val="28"/>
          <w:szCs w:val="28"/>
        </w:rPr>
      </w:pPr>
      <w:r w:rsidRPr="00F203FD">
        <w:rPr>
          <w:rFonts w:ascii="Times New Roman" w:hAnsi="Times New Roman" w:cs="Times New Roman"/>
          <w:b/>
          <w:sz w:val="28"/>
          <w:szCs w:val="28"/>
        </w:rPr>
        <w:t>Tiêu chí 1.9:</w:t>
      </w:r>
      <w:r w:rsidRPr="00F203FD">
        <w:rPr>
          <w:rFonts w:ascii="Times New Roman" w:hAnsi="Times New Roman" w:cs="Times New Roman"/>
          <w:sz w:val="28"/>
          <w:szCs w:val="28"/>
        </w:rPr>
        <w:t xml:space="preserve"> </w:t>
      </w:r>
      <w:r w:rsidRPr="00F203FD">
        <w:rPr>
          <w:rFonts w:ascii="Times New Roman" w:hAnsi="Times New Roman" w:cs="Times New Roman"/>
          <w:b/>
          <w:sz w:val="28"/>
          <w:szCs w:val="28"/>
        </w:rPr>
        <w:t>Thực hiện quy chế dân chủ cơ sở</w:t>
      </w:r>
    </w:p>
    <w:p w:rsidR="007B6D39" w:rsidRPr="00F203FD" w:rsidRDefault="000D2F9A"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7B6D39" w:rsidRPr="00F203FD">
        <w:rPr>
          <w:rFonts w:ascii="Times New Roman" w:hAnsi="Times New Roman" w:cs="Times New Roman"/>
          <w:sz w:val="28"/>
          <w:szCs w:val="28"/>
        </w:rPr>
        <w:t>Mục tiêu cần đạt: Mứ</w:t>
      </w:r>
      <w:r w:rsidR="005B03AE" w:rsidRPr="00F203FD">
        <w:rPr>
          <w:rFonts w:ascii="Times New Roman" w:hAnsi="Times New Roman" w:cs="Times New Roman"/>
          <w:sz w:val="28"/>
          <w:szCs w:val="28"/>
        </w:rPr>
        <w:t>c 3</w:t>
      </w:r>
    </w:p>
    <w:p w:rsidR="007B6D39" w:rsidRPr="00F203FD" w:rsidRDefault="000D2F9A"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7B6D39" w:rsidRPr="00F203FD">
        <w:rPr>
          <w:rFonts w:ascii="Times New Roman" w:hAnsi="Times New Roman" w:cs="Times New Roman"/>
          <w:sz w:val="28"/>
          <w:szCs w:val="28"/>
        </w:rPr>
        <w:t>Hạn chế cần khắc phục:</w:t>
      </w:r>
    </w:p>
    <w:p w:rsidR="005B03AE" w:rsidRPr="00F203FD" w:rsidRDefault="005B03AE"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sz w:val="28"/>
          <w:szCs w:val="28"/>
        </w:rPr>
        <w:t>Nhân viên chưa mạnh dạn đóng góp ý kiến cho bạn đồng nghiệp.</w:t>
      </w:r>
    </w:p>
    <w:p w:rsidR="007B6D39" w:rsidRPr="00F203FD" w:rsidRDefault="000D2F9A"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7B6D39" w:rsidRPr="00F203FD">
        <w:rPr>
          <w:rFonts w:ascii="Times New Roman" w:hAnsi="Times New Roman" w:cs="Times New Roman"/>
          <w:sz w:val="28"/>
          <w:szCs w:val="28"/>
        </w:rPr>
        <w:t>Giải pháp thực hiện:</w:t>
      </w:r>
    </w:p>
    <w:p w:rsidR="005B03AE" w:rsidRPr="00F203FD" w:rsidRDefault="005B03AE"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sz w:val="28"/>
          <w:szCs w:val="28"/>
        </w:rPr>
        <w:t>Năm học 2021 - 2022 và những năm học tiếp theo, nhà trường tiếp tục phát huy vai trò và trách nhiệm của người đứng đầu về thực hiện quy chế dân chủ hoạt động của các tổ chức đoàn thể trong đơn vị, động viên gợi ý để các thành viên mạnh dạn góp ý, rút kinh nghiệm trong quá trình thực hiện để tiếp tục đẩy mạnh, nâng cao chất lượng, hiệu quả việc xây dựng và thực hiện quy chế dân chủ ở cơ sở.</w:t>
      </w:r>
    </w:p>
    <w:p w:rsidR="007B6D39" w:rsidRPr="00F203FD" w:rsidRDefault="000D2F9A"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7B6D39" w:rsidRPr="00F203FD">
        <w:rPr>
          <w:rFonts w:ascii="Times New Roman" w:hAnsi="Times New Roman" w:cs="Times New Roman"/>
          <w:sz w:val="28"/>
          <w:szCs w:val="28"/>
        </w:rPr>
        <w:t>Người thực hiện:</w:t>
      </w:r>
      <w:r w:rsidR="005B03AE" w:rsidRPr="00F203FD">
        <w:rPr>
          <w:rFonts w:ascii="Times New Roman" w:hAnsi="Times New Roman" w:cs="Times New Roman"/>
          <w:sz w:val="28"/>
          <w:szCs w:val="28"/>
        </w:rPr>
        <w:t xml:space="preserve"> Nhóm 1</w:t>
      </w:r>
    </w:p>
    <w:p w:rsidR="007B6D39" w:rsidRPr="00F203FD" w:rsidRDefault="000D2F9A"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7B6D39" w:rsidRPr="00F203FD">
        <w:rPr>
          <w:rFonts w:ascii="Times New Roman" w:hAnsi="Times New Roman" w:cs="Times New Roman"/>
          <w:sz w:val="28"/>
          <w:szCs w:val="28"/>
        </w:rPr>
        <w:t>Nguồn lực khác (tài chính, người phối hợp):</w:t>
      </w:r>
      <w:r w:rsidR="005B03AE" w:rsidRPr="00F203FD">
        <w:rPr>
          <w:rFonts w:ascii="Times New Roman" w:hAnsi="Times New Roman" w:cs="Times New Roman"/>
          <w:sz w:val="28"/>
          <w:szCs w:val="28"/>
        </w:rPr>
        <w:t xml:space="preserve"> Theo quy chế chi tiêu nội bộ</w:t>
      </w:r>
    </w:p>
    <w:p w:rsidR="007B6D39" w:rsidRPr="00F203FD" w:rsidRDefault="000D2F9A"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7B6D39" w:rsidRPr="00F203FD">
        <w:rPr>
          <w:rFonts w:ascii="Times New Roman" w:hAnsi="Times New Roman" w:cs="Times New Roman"/>
          <w:sz w:val="28"/>
          <w:szCs w:val="28"/>
        </w:rPr>
        <w:t xml:space="preserve">Thời gian bắt đầu: </w:t>
      </w:r>
      <w:r w:rsidR="005B03AE" w:rsidRPr="00F203FD">
        <w:rPr>
          <w:rFonts w:ascii="Times New Roman" w:hAnsi="Times New Roman" w:cs="Times New Roman"/>
          <w:sz w:val="28"/>
          <w:szCs w:val="28"/>
        </w:rPr>
        <w:t xml:space="preserve"> 2021-2022 Thời gian hoàn thành: 2022-2023</w:t>
      </w:r>
    </w:p>
    <w:p w:rsidR="00AB15E9" w:rsidRPr="00F203FD" w:rsidRDefault="00C515DF" w:rsidP="00F203FD">
      <w:pPr>
        <w:pStyle w:val="ListParagraph"/>
        <w:numPr>
          <w:ilvl w:val="1"/>
          <w:numId w:val="4"/>
        </w:numPr>
        <w:tabs>
          <w:tab w:val="left" w:pos="1134"/>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b/>
          <w:sz w:val="28"/>
          <w:szCs w:val="28"/>
        </w:rPr>
        <w:t>Tiêu chí 1.10:</w:t>
      </w:r>
      <w:r w:rsidRPr="00F203FD">
        <w:rPr>
          <w:rFonts w:ascii="Times New Roman" w:hAnsi="Times New Roman" w:cs="Times New Roman"/>
          <w:sz w:val="28"/>
          <w:szCs w:val="28"/>
        </w:rPr>
        <w:t xml:space="preserve"> </w:t>
      </w:r>
      <w:r w:rsidRPr="00F203FD">
        <w:rPr>
          <w:rFonts w:ascii="Times New Roman" w:hAnsi="Times New Roman" w:cs="Times New Roman"/>
          <w:b/>
          <w:sz w:val="28"/>
          <w:szCs w:val="28"/>
        </w:rPr>
        <w:t>Đảm bảo an ninh trật tự, an toàn trường học</w:t>
      </w:r>
      <w:bookmarkStart w:id="2" w:name="dieu_8"/>
    </w:p>
    <w:p w:rsidR="007B6D39" w:rsidRPr="00F203FD" w:rsidRDefault="000D2F9A"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7B6D39" w:rsidRPr="00F203FD">
        <w:rPr>
          <w:rFonts w:ascii="Times New Roman" w:hAnsi="Times New Roman" w:cs="Times New Roman"/>
          <w:sz w:val="28"/>
          <w:szCs w:val="28"/>
        </w:rPr>
        <w:t>Mục tiêu cần đạt: Mứ</w:t>
      </w:r>
      <w:r w:rsidR="005B03AE" w:rsidRPr="00F203FD">
        <w:rPr>
          <w:rFonts w:ascii="Times New Roman" w:hAnsi="Times New Roman" w:cs="Times New Roman"/>
          <w:sz w:val="28"/>
          <w:szCs w:val="28"/>
        </w:rPr>
        <w:t>c 2</w:t>
      </w:r>
    </w:p>
    <w:p w:rsidR="007B6D39" w:rsidRPr="00F203FD" w:rsidRDefault="000D2F9A"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7B6D39" w:rsidRPr="00F203FD">
        <w:rPr>
          <w:rFonts w:ascii="Times New Roman" w:hAnsi="Times New Roman" w:cs="Times New Roman"/>
          <w:sz w:val="28"/>
          <w:szCs w:val="28"/>
        </w:rPr>
        <w:t>Hạn chế cần khắc phục:</w:t>
      </w:r>
    </w:p>
    <w:p w:rsidR="005B03AE" w:rsidRPr="00F203FD" w:rsidRDefault="005B03AE"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sz w:val="28"/>
          <w:szCs w:val="28"/>
        </w:rPr>
        <w:lastRenderedPageBreak/>
        <w:t>Hình thức tuyên truyền các phương án đảm bảo an ninh trật tự, an toàn phòng, chống tai nạn, thương tích và an toàn thực phẩm đến phụ huynh chưa phong phú.</w:t>
      </w:r>
    </w:p>
    <w:p w:rsidR="007B6D39" w:rsidRPr="00F203FD" w:rsidRDefault="000D2F9A"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7B6D39" w:rsidRPr="00F203FD">
        <w:rPr>
          <w:rFonts w:ascii="Times New Roman" w:hAnsi="Times New Roman" w:cs="Times New Roman"/>
          <w:sz w:val="28"/>
          <w:szCs w:val="28"/>
        </w:rPr>
        <w:t>Giải pháp thực hiện:</w:t>
      </w:r>
    </w:p>
    <w:p w:rsidR="005B03AE" w:rsidRPr="00F203FD" w:rsidRDefault="005B03AE"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sz w:val="28"/>
          <w:szCs w:val="28"/>
        </w:rPr>
        <w:t>Năm học 2021- 2022 và những năm học tiếp theo, nhà trường tiếp tục duy trì hiệu quả đảm bảo an ninh trật tự, an toàn trường học. Tiếp tục cải tiến hình thức tuyên truyền nâng cao hiệu quả phối hợp với phụ huynh trong việc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 cho toàn thể cán bộ quản lý, giáo viên, nhân viên. Đảm bảo an toàn trong trường học và nâng cao hiệu quả chất lượng cuộc sống.</w:t>
      </w:r>
    </w:p>
    <w:p w:rsidR="007B6D39" w:rsidRPr="00F203FD" w:rsidRDefault="000D2F9A"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7B6D39" w:rsidRPr="00F203FD">
        <w:rPr>
          <w:rFonts w:ascii="Times New Roman" w:hAnsi="Times New Roman" w:cs="Times New Roman"/>
          <w:sz w:val="28"/>
          <w:szCs w:val="28"/>
        </w:rPr>
        <w:t>Người thực hiện:</w:t>
      </w:r>
      <w:r w:rsidR="005B03AE" w:rsidRPr="00F203FD">
        <w:rPr>
          <w:rFonts w:ascii="Times New Roman" w:hAnsi="Times New Roman" w:cs="Times New Roman"/>
          <w:sz w:val="28"/>
          <w:szCs w:val="28"/>
        </w:rPr>
        <w:t xml:space="preserve"> Nhóm 1</w:t>
      </w:r>
    </w:p>
    <w:p w:rsidR="007B6D39" w:rsidRPr="00F203FD" w:rsidRDefault="000D2F9A"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7B6D39" w:rsidRPr="00F203FD">
        <w:rPr>
          <w:rFonts w:ascii="Times New Roman" w:hAnsi="Times New Roman" w:cs="Times New Roman"/>
          <w:sz w:val="28"/>
          <w:szCs w:val="28"/>
        </w:rPr>
        <w:t>Nguồn lực khác (tài chính, người phối hợp):</w:t>
      </w:r>
      <w:r w:rsidR="005B03AE" w:rsidRPr="00F203FD">
        <w:rPr>
          <w:rFonts w:ascii="Times New Roman" w:hAnsi="Times New Roman" w:cs="Times New Roman"/>
          <w:sz w:val="28"/>
          <w:szCs w:val="28"/>
        </w:rPr>
        <w:t xml:space="preserve"> Theo quy chế chi tiêu nội bộ</w:t>
      </w:r>
    </w:p>
    <w:p w:rsidR="007B6D39" w:rsidRPr="00F203FD" w:rsidRDefault="000D2F9A"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7B6D39" w:rsidRPr="00F203FD">
        <w:rPr>
          <w:rFonts w:ascii="Times New Roman" w:hAnsi="Times New Roman" w:cs="Times New Roman"/>
          <w:sz w:val="28"/>
          <w:szCs w:val="28"/>
        </w:rPr>
        <w:t xml:space="preserve">Thời gian bắt đầu: </w:t>
      </w:r>
      <w:r w:rsidR="005B03AE" w:rsidRPr="00F203FD">
        <w:rPr>
          <w:rFonts w:ascii="Times New Roman" w:hAnsi="Times New Roman" w:cs="Times New Roman"/>
          <w:sz w:val="28"/>
          <w:szCs w:val="28"/>
        </w:rPr>
        <w:t xml:space="preserve"> 2021 - 2022 Thời gian hoàn thành: 2022-2023</w:t>
      </w:r>
    </w:p>
    <w:p w:rsidR="00AB15E9" w:rsidRPr="00F203FD" w:rsidRDefault="00C515DF" w:rsidP="00F203FD">
      <w:pPr>
        <w:pStyle w:val="ListParagraph"/>
        <w:numPr>
          <w:ilvl w:val="0"/>
          <w:numId w:val="4"/>
        </w:numPr>
        <w:tabs>
          <w:tab w:val="left" w:pos="1134"/>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b/>
          <w:sz w:val="28"/>
          <w:szCs w:val="28"/>
        </w:rPr>
        <w:t>Tiêu chuẩn 2: Cán bộ quản lý, giáo viên, nhân viên và học sinh</w:t>
      </w:r>
      <w:bookmarkEnd w:id="2"/>
    </w:p>
    <w:p w:rsidR="00AB15E9" w:rsidRPr="00F203FD" w:rsidRDefault="00C515DF" w:rsidP="00F203FD">
      <w:pPr>
        <w:pStyle w:val="ListParagraph"/>
        <w:numPr>
          <w:ilvl w:val="1"/>
          <w:numId w:val="4"/>
        </w:numPr>
        <w:tabs>
          <w:tab w:val="left" w:pos="1134"/>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sz w:val="28"/>
          <w:szCs w:val="28"/>
        </w:rPr>
        <w:t xml:space="preserve"> </w:t>
      </w:r>
      <w:r w:rsidRPr="00F203FD">
        <w:rPr>
          <w:rFonts w:ascii="Times New Roman" w:hAnsi="Times New Roman" w:cs="Times New Roman"/>
          <w:b/>
          <w:sz w:val="28"/>
          <w:szCs w:val="28"/>
        </w:rPr>
        <w:t>Tiêu chí 2.1:</w:t>
      </w:r>
      <w:r w:rsidRPr="00F203FD">
        <w:rPr>
          <w:rFonts w:ascii="Times New Roman" w:hAnsi="Times New Roman" w:cs="Times New Roman"/>
          <w:sz w:val="28"/>
          <w:szCs w:val="28"/>
        </w:rPr>
        <w:t xml:space="preserve"> </w:t>
      </w:r>
      <w:r w:rsidRPr="00F203FD">
        <w:rPr>
          <w:rFonts w:ascii="Times New Roman" w:hAnsi="Times New Roman" w:cs="Times New Roman"/>
          <w:b/>
          <w:sz w:val="28"/>
          <w:szCs w:val="28"/>
        </w:rPr>
        <w:t>Đối với hiệu trưởng, phó hiệu trưởng</w:t>
      </w:r>
    </w:p>
    <w:p w:rsidR="007B6D39" w:rsidRPr="00F203FD" w:rsidRDefault="006565FA"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7B6D39" w:rsidRPr="00F203FD">
        <w:rPr>
          <w:rFonts w:ascii="Times New Roman" w:hAnsi="Times New Roman" w:cs="Times New Roman"/>
          <w:sz w:val="28"/>
          <w:szCs w:val="28"/>
        </w:rPr>
        <w:t xml:space="preserve">Mục tiêu cần đạt: Mức </w:t>
      </w:r>
      <w:r w:rsidR="005B03AE" w:rsidRPr="00F203FD">
        <w:rPr>
          <w:rFonts w:ascii="Times New Roman" w:hAnsi="Times New Roman" w:cs="Times New Roman"/>
          <w:sz w:val="28"/>
          <w:szCs w:val="28"/>
        </w:rPr>
        <w:t xml:space="preserve"> 3</w:t>
      </w:r>
    </w:p>
    <w:p w:rsidR="007B6D39" w:rsidRPr="00F203FD" w:rsidRDefault="006565FA"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7B6D39" w:rsidRPr="00F203FD">
        <w:rPr>
          <w:rFonts w:ascii="Times New Roman" w:hAnsi="Times New Roman" w:cs="Times New Roman"/>
          <w:sz w:val="28"/>
          <w:szCs w:val="28"/>
        </w:rPr>
        <w:t>Hạn chế cần khắc phục:</w:t>
      </w:r>
    </w:p>
    <w:p w:rsidR="005B03AE" w:rsidRPr="00F203FD" w:rsidRDefault="005B03AE"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sz w:val="28"/>
          <w:szCs w:val="28"/>
        </w:rPr>
        <w:t>Hiệu trưởng và Phó hiệu trưởng phụ trách giáo dục chưa học lớp cử nhân quản lý giáo dục.</w:t>
      </w:r>
    </w:p>
    <w:p w:rsidR="007B6D39" w:rsidRPr="00F203FD" w:rsidRDefault="006565FA"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7B6D39" w:rsidRPr="00F203FD">
        <w:rPr>
          <w:rFonts w:ascii="Times New Roman" w:hAnsi="Times New Roman" w:cs="Times New Roman"/>
          <w:sz w:val="28"/>
          <w:szCs w:val="28"/>
        </w:rPr>
        <w:t>Giải pháp thực hiện:</w:t>
      </w:r>
    </w:p>
    <w:p w:rsidR="005B03AE" w:rsidRPr="00F203FD" w:rsidRDefault="005B03AE"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sz w:val="28"/>
          <w:szCs w:val="28"/>
        </w:rPr>
        <w:t>Năm học 2021-2022 và những năm tiếp theo, cán bộ quản lý tiếp tục hoàn thành xuất sắc nhiệm vụ để duy trì kết quả đánh giá xếp loại xuất sắc theo Chuẩn Hiệu trưởng và Chuẩn Phó Hiệu trưởng. Trường tiếp tục động viên, tạo điều kiện về thời gian, hỗ trợ kinh phí cho Hiệu hiệu trưởng. Phó hiệu trưởng tham gia lớp cử nhân quản lý giáo dục để nâng cao trình độ chuyên môn nghiệp vụ nhằm đáp ứng với yêu cầu ngày càng cao của công việc quản lý.</w:t>
      </w:r>
    </w:p>
    <w:p w:rsidR="007B6D39" w:rsidRPr="00F203FD" w:rsidRDefault="006565FA"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7B6D39" w:rsidRPr="00F203FD">
        <w:rPr>
          <w:rFonts w:ascii="Times New Roman" w:hAnsi="Times New Roman" w:cs="Times New Roman"/>
          <w:sz w:val="28"/>
          <w:szCs w:val="28"/>
        </w:rPr>
        <w:t>Người thực hiện:</w:t>
      </w:r>
      <w:r w:rsidR="005B03AE" w:rsidRPr="00F203FD">
        <w:rPr>
          <w:rFonts w:ascii="Times New Roman" w:hAnsi="Times New Roman" w:cs="Times New Roman"/>
          <w:sz w:val="28"/>
          <w:szCs w:val="28"/>
        </w:rPr>
        <w:t xml:space="preserve"> Nhóm 1</w:t>
      </w:r>
    </w:p>
    <w:p w:rsidR="007B6D39" w:rsidRPr="00F203FD" w:rsidRDefault="006565FA"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7B6D39" w:rsidRPr="00F203FD">
        <w:rPr>
          <w:rFonts w:ascii="Times New Roman" w:hAnsi="Times New Roman" w:cs="Times New Roman"/>
          <w:sz w:val="28"/>
          <w:szCs w:val="28"/>
        </w:rPr>
        <w:t>Nguồn lực khác (tài chính, người phối hợp):</w:t>
      </w:r>
      <w:r w:rsidR="005B03AE" w:rsidRPr="00F203FD">
        <w:rPr>
          <w:rFonts w:ascii="Times New Roman" w:hAnsi="Times New Roman" w:cs="Times New Roman"/>
          <w:sz w:val="28"/>
          <w:szCs w:val="28"/>
        </w:rPr>
        <w:t xml:space="preserve"> Theo quy chế chi tiêu nội bộ</w:t>
      </w:r>
    </w:p>
    <w:p w:rsidR="007B6D39" w:rsidRPr="00F203FD" w:rsidRDefault="006565FA"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7B6D39" w:rsidRPr="00F203FD">
        <w:rPr>
          <w:rFonts w:ascii="Times New Roman" w:hAnsi="Times New Roman" w:cs="Times New Roman"/>
          <w:sz w:val="28"/>
          <w:szCs w:val="28"/>
        </w:rPr>
        <w:t xml:space="preserve">Thời gian bắt đầu: </w:t>
      </w:r>
      <w:r w:rsidR="005B03AE" w:rsidRPr="00F203FD">
        <w:rPr>
          <w:rFonts w:ascii="Times New Roman" w:hAnsi="Times New Roman" w:cs="Times New Roman"/>
          <w:sz w:val="28"/>
          <w:szCs w:val="28"/>
        </w:rPr>
        <w:t xml:space="preserve"> 2021-2022 Thời gian hoàn thành: 2024-2025</w:t>
      </w:r>
    </w:p>
    <w:p w:rsidR="00AB15E9" w:rsidRPr="00F203FD" w:rsidRDefault="00C515DF" w:rsidP="00F203FD">
      <w:pPr>
        <w:pStyle w:val="ListParagraph"/>
        <w:numPr>
          <w:ilvl w:val="1"/>
          <w:numId w:val="4"/>
        </w:numPr>
        <w:tabs>
          <w:tab w:val="left" w:pos="1134"/>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b/>
          <w:sz w:val="28"/>
          <w:szCs w:val="28"/>
        </w:rPr>
        <w:t>Tiêu chí 2.2:</w:t>
      </w:r>
      <w:r w:rsidRPr="00F203FD">
        <w:rPr>
          <w:rFonts w:ascii="Times New Roman" w:hAnsi="Times New Roman" w:cs="Times New Roman"/>
          <w:sz w:val="28"/>
          <w:szCs w:val="28"/>
        </w:rPr>
        <w:t xml:space="preserve"> </w:t>
      </w:r>
      <w:r w:rsidRPr="00F203FD">
        <w:rPr>
          <w:rFonts w:ascii="Times New Roman" w:hAnsi="Times New Roman" w:cs="Times New Roman"/>
          <w:b/>
          <w:sz w:val="28"/>
          <w:szCs w:val="28"/>
        </w:rPr>
        <w:t>Đối với giáo viên</w:t>
      </w:r>
    </w:p>
    <w:p w:rsidR="007B6D39" w:rsidRPr="00F203FD" w:rsidRDefault="006565FA"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7B6D39" w:rsidRPr="00F203FD">
        <w:rPr>
          <w:rFonts w:ascii="Times New Roman" w:hAnsi="Times New Roman" w:cs="Times New Roman"/>
          <w:sz w:val="28"/>
          <w:szCs w:val="28"/>
        </w:rPr>
        <w:t>Mục tiêu cần đạt: Mứ</w:t>
      </w:r>
      <w:r w:rsidR="005B03AE" w:rsidRPr="00F203FD">
        <w:rPr>
          <w:rFonts w:ascii="Times New Roman" w:hAnsi="Times New Roman" w:cs="Times New Roman"/>
          <w:sz w:val="28"/>
          <w:szCs w:val="28"/>
        </w:rPr>
        <w:t>c 3</w:t>
      </w:r>
    </w:p>
    <w:p w:rsidR="007B6D39" w:rsidRPr="00F203FD" w:rsidRDefault="006565FA"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B6D39" w:rsidRPr="00F203FD">
        <w:rPr>
          <w:rFonts w:ascii="Times New Roman" w:hAnsi="Times New Roman" w:cs="Times New Roman"/>
          <w:sz w:val="28"/>
          <w:szCs w:val="28"/>
        </w:rPr>
        <w:t>Hạn chế cần khắc phục:</w:t>
      </w:r>
    </w:p>
    <w:p w:rsidR="005B03AE" w:rsidRPr="00F203FD" w:rsidRDefault="005B03AE"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sz w:val="28"/>
          <w:szCs w:val="28"/>
        </w:rPr>
        <w:t xml:space="preserve">Nhà trường </w:t>
      </w:r>
      <w:r w:rsidR="00C95FDE" w:rsidRPr="00F203FD">
        <w:rPr>
          <w:rFonts w:ascii="Times New Roman" w:hAnsi="Times New Roman" w:cs="Times New Roman"/>
          <w:sz w:val="28"/>
          <w:szCs w:val="28"/>
        </w:rPr>
        <w:t xml:space="preserve">chưa có giáo viên </w:t>
      </w:r>
      <w:r w:rsidRPr="00F203FD">
        <w:rPr>
          <w:rFonts w:ascii="Times New Roman" w:hAnsi="Times New Roman" w:cs="Times New Roman"/>
          <w:sz w:val="28"/>
          <w:szCs w:val="28"/>
        </w:rPr>
        <w:t>đạt trình độ trên chuẩn.</w:t>
      </w:r>
    </w:p>
    <w:p w:rsidR="007B6D39" w:rsidRPr="00F203FD" w:rsidRDefault="006565FA"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7B6D39" w:rsidRPr="00F203FD">
        <w:rPr>
          <w:rFonts w:ascii="Times New Roman" w:hAnsi="Times New Roman" w:cs="Times New Roman"/>
          <w:sz w:val="28"/>
          <w:szCs w:val="28"/>
        </w:rPr>
        <w:t>Giải pháp thực hiện:</w:t>
      </w:r>
    </w:p>
    <w:p w:rsidR="00C95FDE" w:rsidRPr="00F203FD" w:rsidRDefault="00C95FDE"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sz w:val="28"/>
          <w:szCs w:val="28"/>
        </w:rPr>
        <w:t>Năm học 2021 - 2022, nhà trường tiếp tục thực hiện kế hoạch nâng chuẩn, tạo điều kiện thời gian cho 6 giáo viên trình độ Cao đẳng tham gia học Đại học Sư phạm mầm non, dự kiến hoàn thành tốt nghiệp vào năm học 2022-2023.</w:t>
      </w:r>
      <w:r w:rsidR="009076E3" w:rsidRPr="00F203FD">
        <w:rPr>
          <w:rFonts w:ascii="Times New Roman" w:hAnsi="Times New Roman" w:cs="Times New Roman"/>
          <w:sz w:val="28"/>
          <w:szCs w:val="28"/>
        </w:rPr>
        <w:t xml:space="preserve"> Phấn đấu đến năm 2023 đạt 100% giáo viên trên chuẩn.</w:t>
      </w:r>
    </w:p>
    <w:p w:rsidR="007B6D39" w:rsidRPr="00F203FD" w:rsidRDefault="006565FA"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7B6D39" w:rsidRPr="00F203FD">
        <w:rPr>
          <w:rFonts w:ascii="Times New Roman" w:hAnsi="Times New Roman" w:cs="Times New Roman"/>
          <w:sz w:val="28"/>
          <w:szCs w:val="28"/>
        </w:rPr>
        <w:t>Người thực hiện:</w:t>
      </w:r>
      <w:r w:rsidR="00C95FDE" w:rsidRPr="00F203FD">
        <w:rPr>
          <w:rFonts w:ascii="Times New Roman" w:hAnsi="Times New Roman" w:cs="Times New Roman"/>
          <w:sz w:val="28"/>
          <w:szCs w:val="28"/>
        </w:rPr>
        <w:t xml:space="preserve"> Nhóm1</w:t>
      </w:r>
    </w:p>
    <w:p w:rsidR="007B6D39" w:rsidRPr="00F203FD" w:rsidRDefault="006565FA"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7B6D39" w:rsidRPr="00F203FD">
        <w:rPr>
          <w:rFonts w:ascii="Times New Roman" w:hAnsi="Times New Roman" w:cs="Times New Roman"/>
          <w:sz w:val="28"/>
          <w:szCs w:val="28"/>
        </w:rPr>
        <w:t>Nguồn lực khác (tài chính, người phối hợp):</w:t>
      </w:r>
      <w:r w:rsidR="00C95FDE" w:rsidRPr="00F203FD">
        <w:rPr>
          <w:rFonts w:ascii="Times New Roman" w:hAnsi="Times New Roman" w:cs="Times New Roman"/>
          <w:sz w:val="28"/>
          <w:szCs w:val="28"/>
        </w:rPr>
        <w:t xml:space="preserve"> Theo quy chế chi tiêu nội bộ</w:t>
      </w:r>
    </w:p>
    <w:p w:rsidR="007B6D39" w:rsidRPr="00F203FD" w:rsidRDefault="006565FA"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7B6D39" w:rsidRPr="00F203FD">
        <w:rPr>
          <w:rFonts w:ascii="Times New Roman" w:hAnsi="Times New Roman" w:cs="Times New Roman"/>
          <w:sz w:val="28"/>
          <w:szCs w:val="28"/>
        </w:rPr>
        <w:t xml:space="preserve">Thời gian bắt đầu: </w:t>
      </w:r>
      <w:r w:rsidR="00C95FDE" w:rsidRPr="00F203FD">
        <w:rPr>
          <w:rFonts w:ascii="Times New Roman" w:hAnsi="Times New Roman" w:cs="Times New Roman"/>
          <w:sz w:val="28"/>
          <w:szCs w:val="28"/>
        </w:rPr>
        <w:t xml:space="preserve"> 2021-2022 Thời gian hoàn thành: 2022-2023</w:t>
      </w:r>
    </w:p>
    <w:p w:rsidR="00AB15E9" w:rsidRPr="00F203FD" w:rsidRDefault="00C515DF" w:rsidP="00F203FD">
      <w:pPr>
        <w:pStyle w:val="ListParagraph"/>
        <w:numPr>
          <w:ilvl w:val="1"/>
          <w:numId w:val="4"/>
        </w:numPr>
        <w:tabs>
          <w:tab w:val="left" w:pos="1134"/>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b/>
          <w:sz w:val="28"/>
          <w:szCs w:val="28"/>
        </w:rPr>
        <w:t>Tiêu chí 2.3:</w:t>
      </w:r>
      <w:r w:rsidRPr="00F203FD">
        <w:rPr>
          <w:rFonts w:ascii="Times New Roman" w:hAnsi="Times New Roman" w:cs="Times New Roman"/>
          <w:sz w:val="28"/>
          <w:szCs w:val="28"/>
        </w:rPr>
        <w:t xml:space="preserve"> </w:t>
      </w:r>
      <w:r w:rsidRPr="00F203FD">
        <w:rPr>
          <w:rFonts w:ascii="Times New Roman" w:hAnsi="Times New Roman" w:cs="Times New Roman"/>
          <w:b/>
          <w:sz w:val="28"/>
          <w:szCs w:val="28"/>
        </w:rPr>
        <w:t>Đối với nhân viên</w:t>
      </w:r>
    </w:p>
    <w:p w:rsidR="007B6D39" w:rsidRPr="00F203FD" w:rsidRDefault="00DA7D15"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7B6D39" w:rsidRPr="00F203FD">
        <w:rPr>
          <w:rFonts w:ascii="Times New Roman" w:hAnsi="Times New Roman" w:cs="Times New Roman"/>
          <w:sz w:val="28"/>
          <w:szCs w:val="28"/>
        </w:rPr>
        <w:t>Mục tiêu cần đạt: Mứ</w:t>
      </w:r>
      <w:r w:rsidR="00C95FDE" w:rsidRPr="00F203FD">
        <w:rPr>
          <w:rFonts w:ascii="Times New Roman" w:hAnsi="Times New Roman" w:cs="Times New Roman"/>
          <w:sz w:val="28"/>
          <w:szCs w:val="28"/>
        </w:rPr>
        <w:t>c 2</w:t>
      </w:r>
    </w:p>
    <w:p w:rsidR="007B6D39" w:rsidRPr="00F203FD" w:rsidRDefault="00DA7D15"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7B6D39" w:rsidRPr="00F203FD">
        <w:rPr>
          <w:rFonts w:ascii="Times New Roman" w:hAnsi="Times New Roman" w:cs="Times New Roman"/>
          <w:sz w:val="28"/>
          <w:szCs w:val="28"/>
        </w:rPr>
        <w:t>Hạn chế cần khắc phục:</w:t>
      </w:r>
    </w:p>
    <w:p w:rsidR="00C95FDE" w:rsidRPr="00F203FD" w:rsidRDefault="00C95FDE"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sz w:val="28"/>
          <w:szCs w:val="28"/>
        </w:rPr>
        <w:t>Nhân viên cấp dưỡng  có bằng Trung cấp nấu ăn tỉ lệ còn thấp.</w:t>
      </w:r>
    </w:p>
    <w:p w:rsidR="007B6D39" w:rsidRPr="00F203FD" w:rsidRDefault="00DA7D15"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7B6D39" w:rsidRPr="00F203FD">
        <w:rPr>
          <w:rFonts w:ascii="Times New Roman" w:hAnsi="Times New Roman" w:cs="Times New Roman"/>
          <w:sz w:val="28"/>
          <w:szCs w:val="28"/>
        </w:rPr>
        <w:t>Giải pháp thực hiện:</w:t>
      </w:r>
    </w:p>
    <w:p w:rsidR="00C95FDE" w:rsidRPr="00F203FD" w:rsidRDefault="00C95FDE"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sz w:val="28"/>
          <w:szCs w:val="28"/>
        </w:rPr>
        <w:t>Năm học 2021– 2022, nhà trường duy trì phát huy các mặt mạnh, ngoài ra tạo điều kiện 02 cấp dưỡng học lớp Trung cấp nấu ăn, khóa học hoàn thành trong năm học 2021-2022. Những năm kế tiếp, sẽ có kế hoạch cho các cấp dưỡng còn lại tham gia học lớp Trung cấp nấu ăn. Nhà trường tạo điều kiện về thời gian và kinh phí cho nhân viên tham gia lớp bồi dưỡng về nghiệp vụ.</w:t>
      </w:r>
    </w:p>
    <w:p w:rsidR="007B6D39" w:rsidRPr="00F203FD" w:rsidRDefault="00AA6CBD"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7B6D39" w:rsidRPr="00F203FD">
        <w:rPr>
          <w:rFonts w:ascii="Times New Roman" w:hAnsi="Times New Roman" w:cs="Times New Roman"/>
          <w:sz w:val="28"/>
          <w:szCs w:val="28"/>
        </w:rPr>
        <w:t>Người thực hiện:</w:t>
      </w:r>
      <w:r w:rsidR="00C95FDE" w:rsidRPr="00F203FD">
        <w:rPr>
          <w:rFonts w:ascii="Times New Roman" w:hAnsi="Times New Roman" w:cs="Times New Roman"/>
          <w:sz w:val="28"/>
          <w:szCs w:val="28"/>
        </w:rPr>
        <w:t xml:space="preserve"> Nhóm</w:t>
      </w:r>
      <w:r w:rsidR="001E3445">
        <w:rPr>
          <w:rFonts w:ascii="Times New Roman" w:hAnsi="Times New Roman" w:cs="Times New Roman"/>
          <w:sz w:val="28"/>
          <w:szCs w:val="28"/>
        </w:rPr>
        <w:t xml:space="preserve"> </w:t>
      </w:r>
      <w:r w:rsidR="00C95FDE" w:rsidRPr="00F203FD">
        <w:rPr>
          <w:rFonts w:ascii="Times New Roman" w:hAnsi="Times New Roman" w:cs="Times New Roman"/>
          <w:sz w:val="28"/>
          <w:szCs w:val="28"/>
        </w:rPr>
        <w:t>1</w:t>
      </w:r>
    </w:p>
    <w:p w:rsidR="007B6D39" w:rsidRPr="00F203FD" w:rsidRDefault="00AA6CBD"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7B6D39" w:rsidRPr="00F203FD">
        <w:rPr>
          <w:rFonts w:ascii="Times New Roman" w:hAnsi="Times New Roman" w:cs="Times New Roman"/>
          <w:sz w:val="28"/>
          <w:szCs w:val="28"/>
        </w:rPr>
        <w:t>Nguồn lực khác (tài chính, người phối hợp):</w:t>
      </w:r>
      <w:r w:rsidR="00C95FDE" w:rsidRPr="00F203FD">
        <w:rPr>
          <w:rFonts w:ascii="Times New Roman" w:hAnsi="Times New Roman" w:cs="Times New Roman"/>
          <w:sz w:val="28"/>
          <w:szCs w:val="28"/>
        </w:rPr>
        <w:t xml:space="preserve"> Theo quy chế chi tiêu nội bộ</w:t>
      </w:r>
    </w:p>
    <w:p w:rsidR="007B6D39" w:rsidRPr="00F203FD" w:rsidRDefault="00AA6CBD"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7B6D39" w:rsidRPr="00F203FD">
        <w:rPr>
          <w:rFonts w:ascii="Times New Roman" w:hAnsi="Times New Roman" w:cs="Times New Roman"/>
          <w:sz w:val="28"/>
          <w:szCs w:val="28"/>
        </w:rPr>
        <w:t xml:space="preserve">Thời gian bắt đầu: </w:t>
      </w:r>
      <w:r w:rsidR="00C95FDE" w:rsidRPr="00F203FD">
        <w:rPr>
          <w:rFonts w:ascii="Times New Roman" w:hAnsi="Times New Roman" w:cs="Times New Roman"/>
          <w:sz w:val="28"/>
          <w:szCs w:val="28"/>
        </w:rPr>
        <w:t xml:space="preserve"> 2021-2022 Thời gian hoàn thành: 2022-2023</w:t>
      </w:r>
      <w:bookmarkStart w:id="3" w:name="dieu_9"/>
    </w:p>
    <w:p w:rsidR="00AB15E9" w:rsidRPr="00F203FD" w:rsidRDefault="00C515DF" w:rsidP="00F203FD">
      <w:pPr>
        <w:pStyle w:val="ListParagraph"/>
        <w:numPr>
          <w:ilvl w:val="0"/>
          <w:numId w:val="4"/>
        </w:numPr>
        <w:tabs>
          <w:tab w:val="left" w:pos="1134"/>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b/>
          <w:sz w:val="28"/>
          <w:szCs w:val="28"/>
        </w:rPr>
        <w:t>Tiêu chuẩn 3: Cơ sở vật chất và thiết bị dạy học</w:t>
      </w:r>
      <w:bookmarkEnd w:id="3"/>
    </w:p>
    <w:p w:rsidR="00AB15E9" w:rsidRPr="00F203FD" w:rsidRDefault="00C515DF" w:rsidP="00F203FD">
      <w:pPr>
        <w:pStyle w:val="ListParagraph"/>
        <w:numPr>
          <w:ilvl w:val="1"/>
          <w:numId w:val="4"/>
        </w:numPr>
        <w:tabs>
          <w:tab w:val="left" w:pos="1134"/>
        </w:tabs>
        <w:spacing w:before="120" w:after="120"/>
        <w:ind w:left="0" w:firstLine="567"/>
        <w:contextualSpacing w:val="0"/>
        <w:jc w:val="both"/>
        <w:rPr>
          <w:rFonts w:ascii="Times New Roman" w:hAnsi="Times New Roman" w:cs="Times New Roman"/>
          <w:b/>
          <w:sz w:val="28"/>
          <w:szCs w:val="28"/>
        </w:rPr>
      </w:pPr>
      <w:r w:rsidRPr="00F203FD">
        <w:rPr>
          <w:rFonts w:ascii="Times New Roman" w:hAnsi="Times New Roman" w:cs="Times New Roman"/>
          <w:b/>
          <w:sz w:val="28"/>
          <w:szCs w:val="28"/>
        </w:rPr>
        <w:t>Tiêu chí 3.1:</w:t>
      </w:r>
      <w:r w:rsidRPr="00F203FD">
        <w:rPr>
          <w:rFonts w:ascii="Times New Roman" w:hAnsi="Times New Roman" w:cs="Times New Roman"/>
          <w:sz w:val="28"/>
          <w:szCs w:val="28"/>
        </w:rPr>
        <w:t xml:space="preserve"> </w:t>
      </w:r>
      <w:r w:rsidRPr="00F203FD">
        <w:rPr>
          <w:rFonts w:ascii="Times New Roman" w:hAnsi="Times New Roman" w:cs="Times New Roman"/>
          <w:b/>
          <w:sz w:val="28"/>
          <w:szCs w:val="28"/>
        </w:rPr>
        <w:t>Khuôn viên, khu sân chơi, bãi tập</w:t>
      </w:r>
    </w:p>
    <w:p w:rsidR="003E4044" w:rsidRPr="00F203FD" w:rsidRDefault="00AA6CBD"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3E4044" w:rsidRPr="00F203FD">
        <w:rPr>
          <w:rFonts w:ascii="Times New Roman" w:hAnsi="Times New Roman" w:cs="Times New Roman"/>
          <w:sz w:val="28"/>
          <w:szCs w:val="28"/>
        </w:rPr>
        <w:t xml:space="preserve">Mục tiêu cần đạt: Mức </w:t>
      </w:r>
      <w:r w:rsidR="00C95FDE" w:rsidRPr="00F203FD">
        <w:rPr>
          <w:rFonts w:ascii="Times New Roman" w:hAnsi="Times New Roman" w:cs="Times New Roman"/>
          <w:sz w:val="28"/>
          <w:szCs w:val="28"/>
        </w:rPr>
        <w:t xml:space="preserve"> 3</w:t>
      </w:r>
    </w:p>
    <w:p w:rsidR="003E4044" w:rsidRPr="00F203FD" w:rsidRDefault="00AA6CBD"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3E4044" w:rsidRPr="00F203FD">
        <w:rPr>
          <w:rFonts w:ascii="Times New Roman" w:hAnsi="Times New Roman" w:cs="Times New Roman"/>
          <w:sz w:val="28"/>
          <w:szCs w:val="28"/>
        </w:rPr>
        <w:t>Hạn chế cần khắc phục:</w:t>
      </w:r>
    </w:p>
    <w:p w:rsidR="00C95FDE" w:rsidRPr="00F203FD" w:rsidRDefault="00C95FDE"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sz w:val="28"/>
          <w:szCs w:val="28"/>
        </w:rPr>
        <w:t xml:space="preserve">Sân chơi ngoài trời các góc chơi vận động  chưa </w:t>
      </w:r>
      <w:r w:rsidR="00441C2F" w:rsidRPr="00F203FD">
        <w:rPr>
          <w:rFonts w:ascii="Times New Roman" w:hAnsi="Times New Roman" w:cs="Times New Roman"/>
          <w:sz w:val="28"/>
          <w:szCs w:val="28"/>
        </w:rPr>
        <w:t xml:space="preserve">được </w:t>
      </w:r>
      <w:r w:rsidRPr="00F203FD">
        <w:rPr>
          <w:rFonts w:ascii="Times New Roman" w:hAnsi="Times New Roman" w:cs="Times New Roman"/>
          <w:sz w:val="28"/>
          <w:szCs w:val="28"/>
        </w:rPr>
        <w:t>phong phú để tổ chức cho trẻ khi tham gia các hoạt động</w:t>
      </w:r>
    </w:p>
    <w:p w:rsidR="003E4044" w:rsidRPr="00F203FD" w:rsidRDefault="00AA6CBD"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3E4044" w:rsidRPr="00F203FD">
        <w:rPr>
          <w:rFonts w:ascii="Times New Roman" w:hAnsi="Times New Roman" w:cs="Times New Roman"/>
          <w:sz w:val="28"/>
          <w:szCs w:val="28"/>
        </w:rPr>
        <w:t>Giải pháp thực hiện:</w:t>
      </w:r>
    </w:p>
    <w:p w:rsidR="00C95FDE" w:rsidRPr="00F203FD" w:rsidRDefault="00C95FDE"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sz w:val="28"/>
          <w:szCs w:val="28"/>
        </w:rPr>
        <w:t>Năm học 2021 – 2022, nhà trường quy hoạch, xây dựng tạo một số góc vận động cho trẻ tham gia các hoạt động.</w:t>
      </w:r>
    </w:p>
    <w:p w:rsidR="003E4044" w:rsidRPr="00F203FD" w:rsidRDefault="00AA6CBD"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E4044" w:rsidRPr="00F203FD">
        <w:rPr>
          <w:rFonts w:ascii="Times New Roman" w:hAnsi="Times New Roman" w:cs="Times New Roman"/>
          <w:sz w:val="28"/>
          <w:szCs w:val="28"/>
        </w:rPr>
        <w:t>Người thực hiện:</w:t>
      </w:r>
      <w:r w:rsidR="00C95FDE" w:rsidRPr="00F203FD">
        <w:rPr>
          <w:rFonts w:ascii="Times New Roman" w:hAnsi="Times New Roman" w:cs="Times New Roman"/>
          <w:sz w:val="28"/>
          <w:szCs w:val="28"/>
        </w:rPr>
        <w:t xml:space="preserve"> Nhóm 1</w:t>
      </w:r>
    </w:p>
    <w:p w:rsidR="003E4044" w:rsidRPr="00F203FD" w:rsidRDefault="00AA6CBD"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3E4044" w:rsidRPr="00F203FD">
        <w:rPr>
          <w:rFonts w:ascii="Times New Roman" w:hAnsi="Times New Roman" w:cs="Times New Roman"/>
          <w:sz w:val="28"/>
          <w:szCs w:val="28"/>
        </w:rPr>
        <w:t>Nguồn lực khác (tài chính, người phối hợp):</w:t>
      </w:r>
      <w:r w:rsidR="00C95FDE" w:rsidRPr="00F203FD">
        <w:rPr>
          <w:rFonts w:ascii="Times New Roman" w:hAnsi="Times New Roman" w:cs="Times New Roman"/>
          <w:sz w:val="28"/>
          <w:szCs w:val="28"/>
        </w:rPr>
        <w:t xml:space="preserve"> Theo quy chế chi tiêu tài chính</w:t>
      </w:r>
    </w:p>
    <w:p w:rsidR="003E4044" w:rsidRPr="00F203FD" w:rsidRDefault="00AA6CBD"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3E4044" w:rsidRPr="00F203FD">
        <w:rPr>
          <w:rFonts w:ascii="Times New Roman" w:hAnsi="Times New Roman" w:cs="Times New Roman"/>
          <w:sz w:val="28"/>
          <w:szCs w:val="28"/>
        </w:rPr>
        <w:t xml:space="preserve">Thời gian bắt đầu: </w:t>
      </w:r>
      <w:r w:rsidR="00C95FDE" w:rsidRPr="00F203FD">
        <w:rPr>
          <w:rFonts w:ascii="Times New Roman" w:hAnsi="Times New Roman" w:cs="Times New Roman"/>
          <w:sz w:val="28"/>
          <w:szCs w:val="28"/>
        </w:rPr>
        <w:t xml:space="preserve"> 2021-2022 Thời gian hoàn thành: 2022-2023</w:t>
      </w:r>
    </w:p>
    <w:p w:rsidR="00AB15E9" w:rsidRPr="00F203FD" w:rsidRDefault="00C515DF" w:rsidP="00F203FD">
      <w:pPr>
        <w:pStyle w:val="ListParagraph"/>
        <w:numPr>
          <w:ilvl w:val="1"/>
          <w:numId w:val="4"/>
        </w:numPr>
        <w:tabs>
          <w:tab w:val="left" w:pos="1134"/>
        </w:tabs>
        <w:spacing w:before="120" w:after="120"/>
        <w:ind w:left="0" w:firstLine="567"/>
        <w:contextualSpacing w:val="0"/>
        <w:jc w:val="both"/>
        <w:rPr>
          <w:rFonts w:ascii="Times New Roman" w:hAnsi="Times New Roman" w:cs="Times New Roman"/>
          <w:b/>
          <w:sz w:val="28"/>
          <w:szCs w:val="28"/>
        </w:rPr>
      </w:pPr>
      <w:r w:rsidRPr="00F203FD">
        <w:rPr>
          <w:rFonts w:ascii="Times New Roman" w:hAnsi="Times New Roman" w:cs="Times New Roman"/>
          <w:b/>
          <w:sz w:val="28"/>
          <w:szCs w:val="28"/>
        </w:rPr>
        <w:t>Tiêu chí 3.2:</w:t>
      </w:r>
      <w:r w:rsidRPr="00F203FD">
        <w:rPr>
          <w:rFonts w:ascii="Times New Roman" w:hAnsi="Times New Roman" w:cs="Times New Roman"/>
          <w:sz w:val="28"/>
          <w:szCs w:val="28"/>
        </w:rPr>
        <w:t xml:space="preserve"> </w:t>
      </w:r>
      <w:r w:rsidRPr="00F203FD">
        <w:rPr>
          <w:rFonts w:ascii="Times New Roman" w:hAnsi="Times New Roman" w:cs="Times New Roman"/>
          <w:b/>
          <w:sz w:val="28"/>
          <w:szCs w:val="28"/>
        </w:rPr>
        <w:t>Phòng học, phòng học bộ môn và khối phục vụ học tập</w:t>
      </w:r>
      <w:r w:rsidR="00AB15E9" w:rsidRPr="00F203FD">
        <w:rPr>
          <w:rFonts w:ascii="Times New Roman" w:hAnsi="Times New Roman" w:cs="Times New Roman"/>
          <w:b/>
          <w:sz w:val="28"/>
          <w:szCs w:val="28"/>
        </w:rPr>
        <w:t>.</w:t>
      </w:r>
    </w:p>
    <w:p w:rsidR="003E4044" w:rsidRPr="00F203FD" w:rsidRDefault="00AA6CBD"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3E4044" w:rsidRPr="00F203FD">
        <w:rPr>
          <w:rFonts w:ascii="Times New Roman" w:hAnsi="Times New Roman" w:cs="Times New Roman"/>
          <w:sz w:val="28"/>
          <w:szCs w:val="28"/>
        </w:rPr>
        <w:t>Mục tiêu cần đạt: Mứ</w:t>
      </w:r>
      <w:r w:rsidR="00C95FDE" w:rsidRPr="00F203FD">
        <w:rPr>
          <w:rFonts w:ascii="Times New Roman" w:hAnsi="Times New Roman" w:cs="Times New Roman"/>
          <w:sz w:val="28"/>
          <w:szCs w:val="28"/>
        </w:rPr>
        <w:t>c 2</w:t>
      </w:r>
    </w:p>
    <w:p w:rsidR="003E4044" w:rsidRPr="00F203FD" w:rsidRDefault="00AA6CBD"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3E4044" w:rsidRPr="00F203FD">
        <w:rPr>
          <w:rFonts w:ascii="Times New Roman" w:hAnsi="Times New Roman" w:cs="Times New Roman"/>
          <w:sz w:val="28"/>
          <w:szCs w:val="28"/>
        </w:rPr>
        <w:t>Hạn chế cần khắc phục:</w:t>
      </w:r>
      <w:r w:rsidR="00C95FDE" w:rsidRPr="00F203FD">
        <w:rPr>
          <w:rFonts w:ascii="Times New Roman" w:hAnsi="Times New Roman" w:cs="Times New Roman"/>
          <w:sz w:val="28"/>
          <w:szCs w:val="28"/>
        </w:rPr>
        <w:t xml:space="preserve"> </w:t>
      </w:r>
    </w:p>
    <w:p w:rsidR="00C95FDE" w:rsidRPr="00F203FD" w:rsidRDefault="00C95FDE"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sz w:val="28"/>
          <w:szCs w:val="28"/>
        </w:rPr>
        <w:t>Chưa có phòng riêng cho trẻ làm quen với ngoại ngữ, tin học.</w:t>
      </w:r>
    </w:p>
    <w:p w:rsidR="003E4044" w:rsidRPr="00F203FD" w:rsidRDefault="00AA6CBD"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3E4044" w:rsidRPr="00F203FD">
        <w:rPr>
          <w:rFonts w:ascii="Times New Roman" w:hAnsi="Times New Roman" w:cs="Times New Roman"/>
          <w:sz w:val="28"/>
          <w:szCs w:val="28"/>
        </w:rPr>
        <w:t>Giải pháp thực hiện:</w:t>
      </w:r>
    </w:p>
    <w:p w:rsidR="00961579" w:rsidRPr="00F203FD" w:rsidRDefault="00961579"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sz w:val="28"/>
          <w:szCs w:val="28"/>
        </w:rPr>
        <w:t>Trong năm họ</w:t>
      </w:r>
      <w:r w:rsidR="0084183F" w:rsidRPr="00F203FD">
        <w:rPr>
          <w:rFonts w:ascii="Times New Roman" w:hAnsi="Times New Roman" w:cs="Times New Roman"/>
          <w:sz w:val="28"/>
          <w:szCs w:val="28"/>
        </w:rPr>
        <w:t>c 2021 - 2022</w:t>
      </w:r>
      <w:r w:rsidRPr="00F203FD">
        <w:rPr>
          <w:rFonts w:ascii="Times New Roman" w:hAnsi="Times New Roman" w:cs="Times New Roman"/>
          <w:sz w:val="28"/>
          <w:szCs w:val="28"/>
        </w:rPr>
        <w:t xml:space="preserve"> và những năm học tiếp theo, nhà trường sẽ chủ động  tham mưu Phòng Giáo dục hỗ trợ kinh phí cải tạo thêm phòng riêng cũng như đầu tư trang thiết bị cần thiết cho trẻ làm quen với ngoại ngữ và tin học.</w:t>
      </w:r>
    </w:p>
    <w:p w:rsidR="003E4044" w:rsidRPr="00F203FD" w:rsidRDefault="00AA6CBD"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3E4044" w:rsidRPr="00F203FD">
        <w:rPr>
          <w:rFonts w:ascii="Times New Roman" w:hAnsi="Times New Roman" w:cs="Times New Roman"/>
          <w:sz w:val="28"/>
          <w:szCs w:val="28"/>
        </w:rPr>
        <w:t>Người thực hiện:</w:t>
      </w:r>
      <w:r w:rsidR="00961579" w:rsidRPr="00F203FD">
        <w:rPr>
          <w:rFonts w:ascii="Times New Roman" w:hAnsi="Times New Roman" w:cs="Times New Roman"/>
          <w:sz w:val="28"/>
          <w:szCs w:val="28"/>
        </w:rPr>
        <w:t xml:space="preserve"> Nhóm 2</w:t>
      </w:r>
    </w:p>
    <w:p w:rsidR="003E4044" w:rsidRPr="00F203FD" w:rsidRDefault="00AA6CBD"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3E4044" w:rsidRPr="00F203FD">
        <w:rPr>
          <w:rFonts w:ascii="Times New Roman" w:hAnsi="Times New Roman" w:cs="Times New Roman"/>
          <w:sz w:val="28"/>
          <w:szCs w:val="28"/>
        </w:rPr>
        <w:t>Nguồn lực khác (tài chính, người phối hợp):</w:t>
      </w:r>
      <w:r w:rsidR="00961579" w:rsidRPr="00F203FD">
        <w:rPr>
          <w:rFonts w:ascii="Times New Roman" w:hAnsi="Times New Roman" w:cs="Times New Roman"/>
          <w:sz w:val="28"/>
          <w:szCs w:val="28"/>
        </w:rPr>
        <w:t xml:space="preserve"> Theo quy chế chi tiêu tài chính</w:t>
      </w:r>
    </w:p>
    <w:p w:rsidR="003E4044" w:rsidRPr="00F203FD" w:rsidRDefault="00AA6CBD"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3E4044" w:rsidRPr="00F203FD">
        <w:rPr>
          <w:rFonts w:ascii="Times New Roman" w:hAnsi="Times New Roman" w:cs="Times New Roman"/>
          <w:sz w:val="28"/>
          <w:szCs w:val="28"/>
        </w:rPr>
        <w:t xml:space="preserve">Thời gian bắt đầu: </w:t>
      </w:r>
      <w:r w:rsidR="00961579" w:rsidRPr="00F203FD">
        <w:rPr>
          <w:rFonts w:ascii="Times New Roman" w:hAnsi="Times New Roman" w:cs="Times New Roman"/>
          <w:sz w:val="28"/>
          <w:szCs w:val="28"/>
        </w:rPr>
        <w:t xml:space="preserve"> 2021-2022 Thời gian hoàn thành: 2024-2025</w:t>
      </w:r>
    </w:p>
    <w:p w:rsidR="00AB3BC8" w:rsidRPr="00F203FD" w:rsidRDefault="00C515DF" w:rsidP="00F203FD">
      <w:pPr>
        <w:pStyle w:val="ListParagraph"/>
        <w:numPr>
          <w:ilvl w:val="1"/>
          <w:numId w:val="4"/>
        </w:numPr>
        <w:tabs>
          <w:tab w:val="left" w:pos="1134"/>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b/>
          <w:sz w:val="28"/>
          <w:szCs w:val="28"/>
        </w:rPr>
        <w:t>Tiêu chí 3.3:</w:t>
      </w:r>
      <w:r w:rsidRPr="00F203FD">
        <w:rPr>
          <w:rFonts w:ascii="Times New Roman" w:hAnsi="Times New Roman" w:cs="Times New Roman"/>
          <w:sz w:val="28"/>
          <w:szCs w:val="28"/>
        </w:rPr>
        <w:t xml:space="preserve"> </w:t>
      </w:r>
      <w:r w:rsidRPr="00F203FD">
        <w:rPr>
          <w:rFonts w:ascii="Times New Roman" w:hAnsi="Times New Roman" w:cs="Times New Roman"/>
          <w:b/>
          <w:sz w:val="28"/>
          <w:szCs w:val="28"/>
        </w:rPr>
        <w:t>Khối hành chính - quản trị</w:t>
      </w:r>
    </w:p>
    <w:p w:rsidR="003E4044" w:rsidRPr="00F203FD" w:rsidRDefault="000A5A53"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3E4044" w:rsidRPr="00F203FD">
        <w:rPr>
          <w:rFonts w:ascii="Times New Roman" w:hAnsi="Times New Roman" w:cs="Times New Roman"/>
          <w:sz w:val="28"/>
          <w:szCs w:val="28"/>
        </w:rPr>
        <w:t xml:space="preserve">Mục tiêu cần đạt: Mức </w:t>
      </w:r>
      <w:r w:rsidR="00961579" w:rsidRPr="00F203FD">
        <w:rPr>
          <w:rFonts w:ascii="Times New Roman" w:hAnsi="Times New Roman" w:cs="Times New Roman"/>
          <w:sz w:val="28"/>
          <w:szCs w:val="28"/>
        </w:rPr>
        <w:t xml:space="preserve"> 3</w:t>
      </w:r>
    </w:p>
    <w:p w:rsidR="003E4044" w:rsidRPr="00F203FD" w:rsidRDefault="000A5A53"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3E4044" w:rsidRPr="00F203FD">
        <w:rPr>
          <w:rFonts w:ascii="Times New Roman" w:hAnsi="Times New Roman" w:cs="Times New Roman"/>
          <w:sz w:val="28"/>
          <w:szCs w:val="28"/>
        </w:rPr>
        <w:t>Hạn chế cần khắc phục:</w:t>
      </w:r>
    </w:p>
    <w:p w:rsidR="00961579" w:rsidRPr="00F203FD" w:rsidRDefault="00961579"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sz w:val="28"/>
          <w:szCs w:val="28"/>
        </w:rPr>
        <w:t>Nhà xe giáo viên nhân viên diện tích nhỏ, chưa đủ đáp ứng với số lượng xe của trường.</w:t>
      </w:r>
    </w:p>
    <w:p w:rsidR="003E4044" w:rsidRPr="00F203FD" w:rsidRDefault="000A5A53"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3E4044" w:rsidRPr="00F203FD">
        <w:rPr>
          <w:rFonts w:ascii="Times New Roman" w:hAnsi="Times New Roman" w:cs="Times New Roman"/>
          <w:sz w:val="28"/>
          <w:szCs w:val="28"/>
        </w:rPr>
        <w:t>Giải pháp thực hiện:</w:t>
      </w:r>
    </w:p>
    <w:p w:rsidR="00961579" w:rsidRPr="00F203FD" w:rsidRDefault="00961579"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sz w:val="28"/>
          <w:szCs w:val="28"/>
        </w:rPr>
        <w:t>Năm học 2020-2021 nhà trường sẽ có kế hoạch cân đối kinh phí mở rộng nhà xe với diện tích 50m2 đáp ứng nhu cầu sử dụng.</w:t>
      </w:r>
    </w:p>
    <w:p w:rsidR="003E4044" w:rsidRPr="00F203FD" w:rsidRDefault="000A5A53"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3E4044" w:rsidRPr="00F203FD">
        <w:rPr>
          <w:rFonts w:ascii="Times New Roman" w:hAnsi="Times New Roman" w:cs="Times New Roman"/>
          <w:sz w:val="28"/>
          <w:szCs w:val="28"/>
        </w:rPr>
        <w:t>Người thực hiện:</w:t>
      </w:r>
      <w:r w:rsidR="00961579" w:rsidRPr="00F203FD">
        <w:rPr>
          <w:rFonts w:ascii="Times New Roman" w:hAnsi="Times New Roman" w:cs="Times New Roman"/>
          <w:sz w:val="28"/>
          <w:szCs w:val="28"/>
        </w:rPr>
        <w:t xml:space="preserve"> Nhóm 3</w:t>
      </w:r>
    </w:p>
    <w:p w:rsidR="003E4044" w:rsidRPr="00F203FD" w:rsidRDefault="000A5A53"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3E4044" w:rsidRPr="00F203FD">
        <w:rPr>
          <w:rFonts w:ascii="Times New Roman" w:hAnsi="Times New Roman" w:cs="Times New Roman"/>
          <w:sz w:val="28"/>
          <w:szCs w:val="28"/>
        </w:rPr>
        <w:t>Nguồn lực khác (tài chính, người phối hợp):</w:t>
      </w:r>
      <w:r w:rsidR="00961579" w:rsidRPr="00F203FD">
        <w:rPr>
          <w:rFonts w:ascii="Times New Roman" w:hAnsi="Times New Roman" w:cs="Times New Roman"/>
          <w:sz w:val="28"/>
          <w:szCs w:val="28"/>
        </w:rPr>
        <w:t xml:space="preserve"> Theo quy chế chi tiêu tài chính</w:t>
      </w:r>
    </w:p>
    <w:p w:rsidR="003E4044" w:rsidRPr="00F203FD" w:rsidRDefault="000A5A53"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3E4044" w:rsidRPr="00F203FD">
        <w:rPr>
          <w:rFonts w:ascii="Times New Roman" w:hAnsi="Times New Roman" w:cs="Times New Roman"/>
          <w:sz w:val="28"/>
          <w:szCs w:val="28"/>
        </w:rPr>
        <w:t xml:space="preserve">Thời gian bắt đầu: </w:t>
      </w:r>
      <w:r w:rsidR="00961579" w:rsidRPr="00F203FD">
        <w:rPr>
          <w:rFonts w:ascii="Times New Roman" w:hAnsi="Times New Roman" w:cs="Times New Roman"/>
          <w:sz w:val="28"/>
          <w:szCs w:val="28"/>
        </w:rPr>
        <w:t xml:space="preserve"> 2021-2022 Thời gian hoàn thành: 2024-2025</w:t>
      </w:r>
    </w:p>
    <w:p w:rsidR="00AB3BC8" w:rsidRPr="00F203FD" w:rsidRDefault="00C515DF" w:rsidP="00F203FD">
      <w:pPr>
        <w:pStyle w:val="ListParagraph"/>
        <w:numPr>
          <w:ilvl w:val="1"/>
          <w:numId w:val="4"/>
        </w:numPr>
        <w:tabs>
          <w:tab w:val="left" w:pos="1134"/>
        </w:tabs>
        <w:spacing w:before="120" w:after="120"/>
        <w:contextualSpacing w:val="0"/>
        <w:jc w:val="both"/>
        <w:rPr>
          <w:rFonts w:ascii="Times New Roman" w:hAnsi="Times New Roman" w:cs="Times New Roman"/>
          <w:sz w:val="28"/>
          <w:szCs w:val="28"/>
        </w:rPr>
      </w:pPr>
      <w:r w:rsidRPr="00F203FD">
        <w:rPr>
          <w:rFonts w:ascii="Times New Roman" w:hAnsi="Times New Roman" w:cs="Times New Roman"/>
          <w:b/>
          <w:sz w:val="28"/>
          <w:szCs w:val="28"/>
        </w:rPr>
        <w:t>Tiêu chí 3.4:</w:t>
      </w:r>
      <w:r w:rsidRPr="00F203FD">
        <w:rPr>
          <w:rFonts w:ascii="Times New Roman" w:hAnsi="Times New Roman" w:cs="Times New Roman"/>
          <w:sz w:val="28"/>
          <w:szCs w:val="28"/>
        </w:rPr>
        <w:t xml:space="preserve"> </w:t>
      </w:r>
      <w:r w:rsidR="00961579" w:rsidRPr="00F203FD">
        <w:rPr>
          <w:rFonts w:ascii="Times New Roman" w:hAnsi="Times New Roman" w:cs="Times New Roman"/>
          <w:b/>
          <w:sz w:val="28"/>
          <w:szCs w:val="28"/>
        </w:rPr>
        <w:t xml:space="preserve"> Khối phòng tổ chức ăn</w:t>
      </w:r>
    </w:p>
    <w:p w:rsidR="003E4044" w:rsidRPr="00F203FD" w:rsidRDefault="000A5A53"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3E4044" w:rsidRPr="00F203FD">
        <w:rPr>
          <w:rFonts w:ascii="Times New Roman" w:hAnsi="Times New Roman" w:cs="Times New Roman"/>
          <w:sz w:val="28"/>
          <w:szCs w:val="28"/>
        </w:rPr>
        <w:t xml:space="preserve">Mục tiêu cần đạt: Mức </w:t>
      </w:r>
      <w:r w:rsidR="00961579" w:rsidRPr="00F203FD">
        <w:rPr>
          <w:rFonts w:ascii="Times New Roman" w:hAnsi="Times New Roman" w:cs="Times New Roman"/>
          <w:sz w:val="28"/>
          <w:szCs w:val="28"/>
        </w:rPr>
        <w:t xml:space="preserve"> 3</w:t>
      </w:r>
    </w:p>
    <w:p w:rsidR="003E4044" w:rsidRPr="00F203FD" w:rsidRDefault="000A5A53"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E4044" w:rsidRPr="00F203FD">
        <w:rPr>
          <w:rFonts w:ascii="Times New Roman" w:hAnsi="Times New Roman" w:cs="Times New Roman"/>
          <w:sz w:val="28"/>
          <w:szCs w:val="28"/>
        </w:rPr>
        <w:t>Hạn chế cần khắc phục:</w:t>
      </w:r>
    </w:p>
    <w:p w:rsidR="00961579" w:rsidRPr="00F203FD" w:rsidRDefault="00961579"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sz w:val="28"/>
          <w:szCs w:val="28"/>
        </w:rPr>
        <w:t>Trường chưa trang bị được xe đẩy cơm cho khối mầm và nhà trẻ nhằm giảm tải sức lao động cho giáo viên và cấp dưỡng.</w:t>
      </w:r>
    </w:p>
    <w:p w:rsidR="003E4044" w:rsidRPr="00F203FD" w:rsidRDefault="000A5A53"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3E4044" w:rsidRPr="00F203FD">
        <w:rPr>
          <w:rFonts w:ascii="Times New Roman" w:hAnsi="Times New Roman" w:cs="Times New Roman"/>
          <w:sz w:val="28"/>
          <w:szCs w:val="28"/>
        </w:rPr>
        <w:t>Giải pháp thực hiện:</w:t>
      </w:r>
    </w:p>
    <w:p w:rsidR="00961579" w:rsidRPr="00F203FD" w:rsidRDefault="00961579"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sz w:val="28"/>
          <w:szCs w:val="28"/>
        </w:rPr>
        <w:t>Tiếp tục có kế hoạch duy trì và bảo dưỡng trang thiết bị và đồ dùng nhà bếp, bếp ăn luôn đảm bảo đúng theo tiêu chuẩn quốc gia. Năm học 2021-2022 nhà trường có kế hoạch trang bị xe đẩy cơm cho khối mầ</w:t>
      </w:r>
      <w:r w:rsidR="00A76BE0" w:rsidRPr="00F203FD">
        <w:rPr>
          <w:rFonts w:ascii="Times New Roman" w:hAnsi="Times New Roman" w:cs="Times New Roman"/>
          <w:sz w:val="28"/>
          <w:szCs w:val="28"/>
        </w:rPr>
        <w:t>m.</w:t>
      </w:r>
    </w:p>
    <w:p w:rsidR="003E4044" w:rsidRPr="00F203FD" w:rsidRDefault="000A5A53"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3E4044" w:rsidRPr="00F203FD">
        <w:rPr>
          <w:rFonts w:ascii="Times New Roman" w:hAnsi="Times New Roman" w:cs="Times New Roman"/>
          <w:sz w:val="28"/>
          <w:szCs w:val="28"/>
        </w:rPr>
        <w:t>Người thực hiện:</w:t>
      </w:r>
      <w:r w:rsidR="00961579" w:rsidRPr="00F203FD">
        <w:rPr>
          <w:rFonts w:ascii="Times New Roman" w:hAnsi="Times New Roman" w:cs="Times New Roman"/>
          <w:sz w:val="28"/>
          <w:szCs w:val="28"/>
        </w:rPr>
        <w:t xml:space="preserve"> Nhóm 3</w:t>
      </w:r>
    </w:p>
    <w:p w:rsidR="003E4044" w:rsidRPr="00F203FD" w:rsidRDefault="000A5A53"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3E4044" w:rsidRPr="00F203FD">
        <w:rPr>
          <w:rFonts w:ascii="Times New Roman" w:hAnsi="Times New Roman" w:cs="Times New Roman"/>
          <w:sz w:val="28"/>
          <w:szCs w:val="28"/>
        </w:rPr>
        <w:t>Nguồn lực khác (tài chính, người phối hợp):</w:t>
      </w:r>
      <w:r w:rsidR="00961579" w:rsidRPr="00F203FD">
        <w:rPr>
          <w:rFonts w:ascii="Times New Roman" w:hAnsi="Times New Roman" w:cs="Times New Roman"/>
          <w:sz w:val="28"/>
          <w:szCs w:val="28"/>
        </w:rPr>
        <w:t xml:space="preserve"> Theo quy chế chi tiêu tài chính</w:t>
      </w:r>
    </w:p>
    <w:p w:rsidR="003E4044" w:rsidRPr="00F203FD" w:rsidRDefault="003E4044"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sz w:val="28"/>
          <w:szCs w:val="28"/>
        </w:rPr>
        <w:t xml:space="preserve">Thời gian bắt đầu: </w:t>
      </w:r>
      <w:r w:rsidR="00961579" w:rsidRPr="00F203FD">
        <w:rPr>
          <w:rFonts w:ascii="Times New Roman" w:hAnsi="Times New Roman" w:cs="Times New Roman"/>
          <w:sz w:val="28"/>
          <w:szCs w:val="28"/>
        </w:rPr>
        <w:t xml:space="preserve"> 2021-2022 Thời gian hoàn thành: 2022-2023</w:t>
      </w:r>
    </w:p>
    <w:p w:rsidR="00AB3BC8" w:rsidRPr="00F203FD" w:rsidRDefault="00C515DF" w:rsidP="00F203FD">
      <w:pPr>
        <w:pStyle w:val="ListParagraph"/>
        <w:numPr>
          <w:ilvl w:val="1"/>
          <w:numId w:val="4"/>
        </w:numPr>
        <w:tabs>
          <w:tab w:val="left" w:pos="1134"/>
        </w:tabs>
        <w:spacing w:before="120" w:after="120"/>
        <w:contextualSpacing w:val="0"/>
        <w:jc w:val="both"/>
        <w:rPr>
          <w:rFonts w:ascii="Times New Roman" w:hAnsi="Times New Roman" w:cs="Times New Roman"/>
          <w:b/>
          <w:sz w:val="28"/>
          <w:szCs w:val="28"/>
        </w:rPr>
      </w:pPr>
      <w:r w:rsidRPr="00F203FD">
        <w:rPr>
          <w:rFonts w:ascii="Times New Roman" w:hAnsi="Times New Roman" w:cs="Times New Roman"/>
          <w:b/>
          <w:sz w:val="28"/>
          <w:szCs w:val="28"/>
        </w:rPr>
        <w:t>Tiêu chí 3.5:</w:t>
      </w:r>
      <w:r w:rsidRPr="00F203FD">
        <w:rPr>
          <w:rFonts w:ascii="Times New Roman" w:hAnsi="Times New Roman" w:cs="Times New Roman"/>
          <w:sz w:val="28"/>
          <w:szCs w:val="28"/>
        </w:rPr>
        <w:t xml:space="preserve"> </w:t>
      </w:r>
      <w:r w:rsidRPr="00F203FD">
        <w:rPr>
          <w:rFonts w:ascii="Times New Roman" w:hAnsi="Times New Roman" w:cs="Times New Roman"/>
          <w:b/>
          <w:sz w:val="28"/>
          <w:szCs w:val="28"/>
        </w:rPr>
        <w:t>Thiết bị</w:t>
      </w:r>
      <w:r w:rsidR="00961579" w:rsidRPr="00F203FD">
        <w:rPr>
          <w:rFonts w:ascii="Times New Roman" w:hAnsi="Times New Roman" w:cs="Times New Roman"/>
          <w:b/>
          <w:sz w:val="28"/>
          <w:szCs w:val="28"/>
        </w:rPr>
        <w:t>, đồ dùng, đồ chơi</w:t>
      </w:r>
    </w:p>
    <w:p w:rsidR="003E4044" w:rsidRPr="00F203FD" w:rsidRDefault="0066632B"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3E4044" w:rsidRPr="00F203FD">
        <w:rPr>
          <w:rFonts w:ascii="Times New Roman" w:hAnsi="Times New Roman" w:cs="Times New Roman"/>
          <w:sz w:val="28"/>
          <w:szCs w:val="28"/>
        </w:rPr>
        <w:t>Mục tiêu cần đạt: Mứ</w:t>
      </w:r>
      <w:r w:rsidR="00961579" w:rsidRPr="00F203FD">
        <w:rPr>
          <w:rFonts w:ascii="Times New Roman" w:hAnsi="Times New Roman" w:cs="Times New Roman"/>
          <w:sz w:val="28"/>
          <w:szCs w:val="28"/>
        </w:rPr>
        <w:t>c 2</w:t>
      </w:r>
    </w:p>
    <w:p w:rsidR="003E4044" w:rsidRPr="00F203FD" w:rsidRDefault="0066632B"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3E4044" w:rsidRPr="00F203FD">
        <w:rPr>
          <w:rFonts w:ascii="Times New Roman" w:hAnsi="Times New Roman" w:cs="Times New Roman"/>
          <w:sz w:val="28"/>
          <w:szCs w:val="28"/>
        </w:rPr>
        <w:t>Hạn chế cần khắc phục:</w:t>
      </w:r>
    </w:p>
    <w:p w:rsidR="00961579" w:rsidRPr="00F203FD" w:rsidRDefault="00961579"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sz w:val="28"/>
          <w:szCs w:val="28"/>
        </w:rPr>
        <w:t>Các đồ dùng, đồ chơi do giáo viên tự tạo bằng nguyên vật liệu mở tính chưa phong phú</w:t>
      </w:r>
      <w:r w:rsidR="00660A64" w:rsidRPr="00F203FD">
        <w:rPr>
          <w:rFonts w:ascii="Times New Roman" w:hAnsi="Times New Roman" w:cs="Times New Roman"/>
          <w:sz w:val="28"/>
          <w:szCs w:val="28"/>
        </w:rPr>
        <w:t xml:space="preserve"> và độ bền</w:t>
      </w:r>
      <w:r w:rsidR="00DA7804" w:rsidRPr="00F203FD">
        <w:rPr>
          <w:rFonts w:ascii="Times New Roman" w:hAnsi="Times New Roman" w:cs="Times New Roman"/>
          <w:sz w:val="28"/>
          <w:szCs w:val="28"/>
        </w:rPr>
        <w:t xml:space="preserve"> chưa cao</w:t>
      </w:r>
      <w:r w:rsidRPr="00F203FD">
        <w:rPr>
          <w:rFonts w:ascii="Times New Roman" w:hAnsi="Times New Roman" w:cs="Times New Roman"/>
          <w:sz w:val="28"/>
          <w:szCs w:val="28"/>
        </w:rPr>
        <w:t>.</w:t>
      </w:r>
    </w:p>
    <w:p w:rsidR="003E4044" w:rsidRPr="00F203FD" w:rsidRDefault="0066632B"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3E4044" w:rsidRPr="00F203FD">
        <w:rPr>
          <w:rFonts w:ascii="Times New Roman" w:hAnsi="Times New Roman" w:cs="Times New Roman"/>
          <w:sz w:val="28"/>
          <w:szCs w:val="28"/>
        </w:rPr>
        <w:t>Giải pháp thực hiện:</w:t>
      </w:r>
    </w:p>
    <w:p w:rsidR="00961579" w:rsidRPr="00F203FD" w:rsidRDefault="00961579"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sz w:val="28"/>
          <w:szCs w:val="28"/>
        </w:rPr>
        <w:t>Nhà trường tiếp tục dự trù mua sắm, sửa chữa, bổ sung các đồ dùng đồ chơi đảm bảo theo tiêu chuẩn kỹ thuật đồ dùng - đồ chơi - thiết bị dạy học phục vụ hoạt động nuôi dưỡng, chăm sóc và giáo dục trẻ</w:t>
      </w:r>
      <w:r w:rsidR="007A2597" w:rsidRPr="00F203FD">
        <w:rPr>
          <w:rFonts w:ascii="Times New Roman" w:hAnsi="Times New Roman" w:cs="Times New Roman"/>
          <w:sz w:val="28"/>
          <w:szCs w:val="28"/>
        </w:rPr>
        <w:t>. Năm 2021-2022</w:t>
      </w:r>
      <w:r w:rsidRPr="00F203FD">
        <w:rPr>
          <w:rFonts w:ascii="Times New Roman" w:hAnsi="Times New Roman" w:cs="Times New Roman"/>
          <w:sz w:val="28"/>
          <w:szCs w:val="28"/>
        </w:rPr>
        <w:t xml:space="preserve"> và những năm tiếp theo, nhà trường xây dựng kế hoạch tổ chức hội thi vào thời điểm tháng 8, 20/11 để tạo ra đồ dùng đồ chơi sáng tạo, thể hiện tính thẩm mỹ phong phú  và có độ bền.</w:t>
      </w:r>
    </w:p>
    <w:p w:rsidR="003E4044" w:rsidRPr="00F203FD" w:rsidRDefault="0066632B"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3E4044" w:rsidRPr="00F203FD">
        <w:rPr>
          <w:rFonts w:ascii="Times New Roman" w:hAnsi="Times New Roman" w:cs="Times New Roman"/>
          <w:sz w:val="28"/>
          <w:szCs w:val="28"/>
        </w:rPr>
        <w:t>Người thực hiện:</w:t>
      </w:r>
      <w:r w:rsidR="007A2597" w:rsidRPr="00F203FD">
        <w:rPr>
          <w:rFonts w:ascii="Times New Roman" w:hAnsi="Times New Roman" w:cs="Times New Roman"/>
          <w:sz w:val="28"/>
          <w:szCs w:val="28"/>
        </w:rPr>
        <w:t xml:space="preserve"> Nhóm 2</w:t>
      </w:r>
    </w:p>
    <w:p w:rsidR="003E4044" w:rsidRPr="00F203FD" w:rsidRDefault="00F453E2"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3E4044" w:rsidRPr="00F203FD">
        <w:rPr>
          <w:rFonts w:ascii="Times New Roman" w:hAnsi="Times New Roman" w:cs="Times New Roman"/>
          <w:sz w:val="28"/>
          <w:szCs w:val="28"/>
        </w:rPr>
        <w:t>Nguồn lực khác (tài chính, người phối hợp):</w:t>
      </w:r>
      <w:r w:rsidR="007A2597" w:rsidRPr="00F203FD">
        <w:rPr>
          <w:rFonts w:ascii="Times New Roman" w:hAnsi="Times New Roman" w:cs="Times New Roman"/>
          <w:sz w:val="28"/>
          <w:szCs w:val="28"/>
        </w:rPr>
        <w:t xml:space="preserve"> Theo quy chế chi tiêu tài chính</w:t>
      </w:r>
    </w:p>
    <w:p w:rsidR="003E4044" w:rsidRPr="00F203FD" w:rsidRDefault="00F453E2"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3E4044" w:rsidRPr="00F203FD">
        <w:rPr>
          <w:rFonts w:ascii="Times New Roman" w:hAnsi="Times New Roman" w:cs="Times New Roman"/>
          <w:sz w:val="28"/>
          <w:szCs w:val="28"/>
        </w:rPr>
        <w:t xml:space="preserve">Thời gian bắt đầu: </w:t>
      </w:r>
      <w:r w:rsidR="007A2597" w:rsidRPr="00F203FD">
        <w:rPr>
          <w:rFonts w:ascii="Times New Roman" w:hAnsi="Times New Roman" w:cs="Times New Roman"/>
          <w:sz w:val="28"/>
          <w:szCs w:val="28"/>
        </w:rPr>
        <w:t xml:space="preserve"> 2021-2022 Thờ</w:t>
      </w:r>
      <w:r w:rsidR="00CC4C2B" w:rsidRPr="00F203FD">
        <w:rPr>
          <w:rFonts w:ascii="Times New Roman" w:hAnsi="Times New Roman" w:cs="Times New Roman"/>
          <w:sz w:val="28"/>
          <w:szCs w:val="28"/>
        </w:rPr>
        <w:t>i gian hoàn thành: 2022-2023</w:t>
      </w:r>
    </w:p>
    <w:p w:rsidR="00AB3BC8" w:rsidRPr="00F203FD" w:rsidRDefault="00C515DF" w:rsidP="00F203FD">
      <w:pPr>
        <w:pStyle w:val="ListParagraph"/>
        <w:numPr>
          <w:ilvl w:val="1"/>
          <w:numId w:val="4"/>
        </w:numPr>
        <w:tabs>
          <w:tab w:val="left" w:pos="1134"/>
        </w:tabs>
        <w:spacing w:before="120" w:after="120"/>
        <w:contextualSpacing w:val="0"/>
        <w:jc w:val="both"/>
        <w:rPr>
          <w:rFonts w:ascii="Times New Roman" w:hAnsi="Times New Roman" w:cs="Times New Roman"/>
          <w:sz w:val="28"/>
          <w:szCs w:val="28"/>
        </w:rPr>
      </w:pPr>
      <w:r w:rsidRPr="00F203FD">
        <w:rPr>
          <w:rFonts w:ascii="Times New Roman" w:hAnsi="Times New Roman" w:cs="Times New Roman"/>
          <w:b/>
          <w:sz w:val="28"/>
          <w:szCs w:val="28"/>
        </w:rPr>
        <w:t>Tiêu chí 3.6:</w:t>
      </w:r>
      <w:r w:rsidRPr="00F203FD">
        <w:rPr>
          <w:rFonts w:ascii="Times New Roman" w:hAnsi="Times New Roman" w:cs="Times New Roman"/>
          <w:sz w:val="28"/>
          <w:szCs w:val="28"/>
        </w:rPr>
        <w:t xml:space="preserve"> </w:t>
      </w:r>
      <w:r w:rsidR="007A2597" w:rsidRPr="00F203FD">
        <w:rPr>
          <w:rFonts w:ascii="Times New Roman" w:hAnsi="Times New Roman" w:cs="Times New Roman"/>
          <w:b/>
          <w:sz w:val="28"/>
          <w:szCs w:val="28"/>
        </w:rPr>
        <w:t>Khu vệ sinh, hệ thống cấp thoát nước</w:t>
      </w:r>
      <w:bookmarkStart w:id="4" w:name="dieu_10"/>
    </w:p>
    <w:p w:rsidR="003E4044" w:rsidRPr="00F203FD" w:rsidRDefault="00F453E2"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3E4044" w:rsidRPr="00F203FD">
        <w:rPr>
          <w:rFonts w:ascii="Times New Roman" w:hAnsi="Times New Roman" w:cs="Times New Roman"/>
          <w:sz w:val="28"/>
          <w:szCs w:val="28"/>
        </w:rPr>
        <w:t>Mục tiêu cần đạt: Mứ</w:t>
      </w:r>
      <w:r w:rsidR="007A2597" w:rsidRPr="00F203FD">
        <w:rPr>
          <w:rFonts w:ascii="Times New Roman" w:hAnsi="Times New Roman" w:cs="Times New Roman"/>
          <w:sz w:val="28"/>
          <w:szCs w:val="28"/>
        </w:rPr>
        <w:t>c 2</w:t>
      </w:r>
    </w:p>
    <w:p w:rsidR="003E4044" w:rsidRPr="00F203FD" w:rsidRDefault="003E4044"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sz w:val="28"/>
          <w:szCs w:val="28"/>
        </w:rPr>
        <w:t>Hạn chế cần khắc phục:</w:t>
      </w:r>
      <w:r w:rsidR="007A2597" w:rsidRPr="00F203FD">
        <w:rPr>
          <w:rFonts w:ascii="Times New Roman" w:hAnsi="Times New Roman" w:cs="Times New Roman"/>
          <w:sz w:val="28"/>
          <w:szCs w:val="28"/>
        </w:rPr>
        <w:t xml:space="preserve"> </w:t>
      </w:r>
      <w:r w:rsidR="001B4BDC" w:rsidRPr="00F203FD">
        <w:rPr>
          <w:rFonts w:ascii="Times New Roman" w:hAnsi="Times New Roman" w:cs="Times New Roman"/>
          <w:sz w:val="28"/>
          <w:szCs w:val="28"/>
        </w:rPr>
        <w:t xml:space="preserve">Nhà trường đã </w:t>
      </w:r>
      <w:r w:rsidR="007A2597" w:rsidRPr="00F203FD">
        <w:rPr>
          <w:rFonts w:ascii="Times New Roman" w:hAnsi="Times New Roman" w:cs="Times New Roman"/>
          <w:sz w:val="28"/>
          <w:szCs w:val="28"/>
        </w:rPr>
        <w:t>có hệ thống nước sạch cấp thủy</w:t>
      </w:r>
    </w:p>
    <w:p w:rsidR="003E4044" w:rsidRPr="00F203FD" w:rsidRDefault="00F453E2"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3E4044" w:rsidRPr="00F203FD">
        <w:rPr>
          <w:rFonts w:ascii="Times New Roman" w:hAnsi="Times New Roman" w:cs="Times New Roman"/>
          <w:sz w:val="28"/>
          <w:szCs w:val="28"/>
        </w:rPr>
        <w:t>Giải pháp thực hiện:</w:t>
      </w:r>
    </w:p>
    <w:p w:rsidR="001B4BDC" w:rsidRPr="00F203FD" w:rsidRDefault="007A2597"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sz w:val="28"/>
          <w:szCs w:val="28"/>
        </w:rPr>
        <w:lastRenderedPageBreak/>
        <w:t xml:space="preserve">Trường tiếp tục duy trì và bảo quản hệ thống nước sạch, đảm bảo nguồn nước phục vụ cho mọi sinh hoạt trong nhà trường; hệ thống cống rãnh hợp vệ sinh. </w:t>
      </w:r>
    </w:p>
    <w:p w:rsidR="003E4044" w:rsidRPr="00F203FD" w:rsidRDefault="00F453E2"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3E4044" w:rsidRPr="00F203FD">
        <w:rPr>
          <w:rFonts w:ascii="Times New Roman" w:hAnsi="Times New Roman" w:cs="Times New Roman"/>
          <w:sz w:val="28"/>
          <w:szCs w:val="28"/>
        </w:rPr>
        <w:t>Người thực hiện:</w:t>
      </w:r>
      <w:r w:rsidR="007A2597" w:rsidRPr="00F203FD">
        <w:rPr>
          <w:rFonts w:ascii="Times New Roman" w:hAnsi="Times New Roman" w:cs="Times New Roman"/>
          <w:sz w:val="28"/>
          <w:szCs w:val="28"/>
        </w:rPr>
        <w:t xml:space="preserve"> Nhóm 3</w:t>
      </w:r>
    </w:p>
    <w:p w:rsidR="003E4044" w:rsidRPr="00F203FD" w:rsidRDefault="00F453E2"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3E4044" w:rsidRPr="00F203FD">
        <w:rPr>
          <w:rFonts w:ascii="Times New Roman" w:hAnsi="Times New Roman" w:cs="Times New Roman"/>
          <w:sz w:val="28"/>
          <w:szCs w:val="28"/>
        </w:rPr>
        <w:t>Nguồn lực khác (tài chính, người phối hợp):</w:t>
      </w:r>
      <w:r w:rsidR="007A2597" w:rsidRPr="00F203FD">
        <w:rPr>
          <w:rFonts w:ascii="Times New Roman" w:hAnsi="Times New Roman" w:cs="Times New Roman"/>
          <w:sz w:val="28"/>
          <w:szCs w:val="28"/>
        </w:rPr>
        <w:t xml:space="preserve"> Theo quy chế chi tiêu tài chính</w:t>
      </w:r>
    </w:p>
    <w:p w:rsidR="003E4044" w:rsidRPr="00F203FD" w:rsidRDefault="00F453E2"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3E4044" w:rsidRPr="00F203FD">
        <w:rPr>
          <w:rFonts w:ascii="Times New Roman" w:hAnsi="Times New Roman" w:cs="Times New Roman"/>
          <w:sz w:val="28"/>
          <w:szCs w:val="28"/>
        </w:rPr>
        <w:t xml:space="preserve">Thời gian bắt đầu: </w:t>
      </w:r>
      <w:r w:rsidR="004E3370" w:rsidRPr="00F203FD">
        <w:rPr>
          <w:rFonts w:ascii="Times New Roman" w:hAnsi="Times New Roman" w:cs="Times New Roman"/>
          <w:sz w:val="28"/>
          <w:szCs w:val="28"/>
        </w:rPr>
        <w:t xml:space="preserve"> 2021-2022 Thờ</w:t>
      </w:r>
      <w:r w:rsidR="004123B1" w:rsidRPr="00F203FD">
        <w:rPr>
          <w:rFonts w:ascii="Times New Roman" w:hAnsi="Times New Roman" w:cs="Times New Roman"/>
          <w:sz w:val="28"/>
          <w:szCs w:val="28"/>
        </w:rPr>
        <w:t>i gian hoàn thành: 2021-2022</w:t>
      </w:r>
    </w:p>
    <w:p w:rsidR="00AB3BC8" w:rsidRPr="00F203FD" w:rsidRDefault="00C515DF" w:rsidP="00F203FD">
      <w:pPr>
        <w:pStyle w:val="ListParagraph"/>
        <w:numPr>
          <w:ilvl w:val="0"/>
          <w:numId w:val="4"/>
        </w:numPr>
        <w:tabs>
          <w:tab w:val="left" w:pos="1134"/>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b/>
          <w:sz w:val="28"/>
          <w:szCs w:val="28"/>
        </w:rPr>
        <w:t>Tiêu chuẩn 4: Quan hệ giữa nhà trường, gia đình và xã hội</w:t>
      </w:r>
      <w:bookmarkEnd w:id="4"/>
    </w:p>
    <w:p w:rsidR="00AB3BC8" w:rsidRPr="00F203FD" w:rsidRDefault="00C515DF" w:rsidP="00F203FD">
      <w:pPr>
        <w:pStyle w:val="ListParagraph"/>
        <w:numPr>
          <w:ilvl w:val="1"/>
          <w:numId w:val="4"/>
        </w:numPr>
        <w:tabs>
          <w:tab w:val="left" w:pos="1134"/>
        </w:tabs>
        <w:spacing w:before="120" w:after="120"/>
        <w:ind w:left="0" w:firstLine="567"/>
        <w:contextualSpacing w:val="0"/>
        <w:jc w:val="both"/>
        <w:rPr>
          <w:rFonts w:ascii="Times New Roman" w:hAnsi="Times New Roman" w:cs="Times New Roman"/>
          <w:b/>
          <w:sz w:val="28"/>
          <w:szCs w:val="28"/>
        </w:rPr>
      </w:pPr>
      <w:r w:rsidRPr="00F203FD">
        <w:rPr>
          <w:rFonts w:ascii="Times New Roman" w:hAnsi="Times New Roman" w:cs="Times New Roman"/>
          <w:b/>
          <w:sz w:val="28"/>
          <w:szCs w:val="28"/>
        </w:rPr>
        <w:t>Tiêu chí 4.1: Ban đại diện cha mẹ học sinh</w:t>
      </w:r>
    </w:p>
    <w:p w:rsidR="003E4044" w:rsidRPr="00F203FD" w:rsidRDefault="00F453E2"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3E4044" w:rsidRPr="00F203FD">
        <w:rPr>
          <w:rFonts w:ascii="Times New Roman" w:hAnsi="Times New Roman" w:cs="Times New Roman"/>
          <w:sz w:val="28"/>
          <w:szCs w:val="28"/>
        </w:rPr>
        <w:t>Mục tiêu cần đạt: Mứ</w:t>
      </w:r>
      <w:r w:rsidR="00BA2E35" w:rsidRPr="00F203FD">
        <w:rPr>
          <w:rFonts w:ascii="Times New Roman" w:hAnsi="Times New Roman" w:cs="Times New Roman"/>
          <w:sz w:val="28"/>
          <w:szCs w:val="28"/>
        </w:rPr>
        <w:t>c 3</w:t>
      </w:r>
    </w:p>
    <w:p w:rsidR="003E4044" w:rsidRPr="00F203FD" w:rsidRDefault="00F453E2"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3E4044" w:rsidRPr="00F203FD">
        <w:rPr>
          <w:rFonts w:ascii="Times New Roman" w:hAnsi="Times New Roman" w:cs="Times New Roman"/>
          <w:sz w:val="28"/>
          <w:szCs w:val="28"/>
        </w:rPr>
        <w:t>Hạn chế cần khắc phục:</w:t>
      </w:r>
    </w:p>
    <w:p w:rsidR="00BA2E35" w:rsidRPr="00F203FD" w:rsidRDefault="00BA2E35"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sz w:val="28"/>
          <w:szCs w:val="28"/>
        </w:rPr>
        <w:t>Một số phụ huynh bận công tác nên chưa có thời gian tham gia vào nhiều hoạt động của nhà trường.</w:t>
      </w:r>
    </w:p>
    <w:p w:rsidR="003E4044" w:rsidRPr="00F203FD" w:rsidRDefault="00F453E2"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3E4044" w:rsidRPr="00F203FD">
        <w:rPr>
          <w:rFonts w:ascii="Times New Roman" w:hAnsi="Times New Roman" w:cs="Times New Roman"/>
          <w:sz w:val="28"/>
          <w:szCs w:val="28"/>
        </w:rPr>
        <w:t>Giải pháp thực hiện:</w:t>
      </w:r>
    </w:p>
    <w:p w:rsidR="00BA2E35" w:rsidRPr="00F203FD" w:rsidRDefault="00BA2E35"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sz w:val="28"/>
          <w:szCs w:val="28"/>
        </w:rPr>
        <w:t>Năm học 2021-2022 và những năm tiếp theo, nhà trường tiếp tục duy trì tổ chức các buổi chuyên đề để tuyên truyền đến phụ huynh những kiến thức về chăm sóc nuôi dưỡng giáo dục trẻ. Đẩy mạnh công tác phối hợp, tạo cầu nối vững chắc giữa nhà trường và gia đình, giữa giáo viên và phụ huynh, dùng nhiều hình thức tuyên truyền như: qua các buổi họp phụ huynh học sinh, bảng tin của trường, lớp, trao đổi trực tiếp, lễ hội,.. để tạo sự quan tâm nhiều hơn của phụ huynh.</w:t>
      </w:r>
    </w:p>
    <w:p w:rsidR="003E4044" w:rsidRPr="00F203FD" w:rsidRDefault="00F453E2"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3E4044" w:rsidRPr="00F203FD">
        <w:rPr>
          <w:rFonts w:ascii="Times New Roman" w:hAnsi="Times New Roman" w:cs="Times New Roman"/>
          <w:sz w:val="28"/>
          <w:szCs w:val="28"/>
        </w:rPr>
        <w:t>Người thực hiện:</w:t>
      </w:r>
      <w:r w:rsidR="00BA2E35" w:rsidRPr="00F203FD">
        <w:rPr>
          <w:rFonts w:ascii="Times New Roman" w:hAnsi="Times New Roman" w:cs="Times New Roman"/>
          <w:sz w:val="28"/>
          <w:szCs w:val="28"/>
        </w:rPr>
        <w:t xml:space="preserve"> Nhóm 1</w:t>
      </w:r>
    </w:p>
    <w:p w:rsidR="003E4044" w:rsidRPr="00F203FD" w:rsidRDefault="00F453E2"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3E4044" w:rsidRPr="00F203FD">
        <w:rPr>
          <w:rFonts w:ascii="Times New Roman" w:hAnsi="Times New Roman" w:cs="Times New Roman"/>
          <w:sz w:val="28"/>
          <w:szCs w:val="28"/>
        </w:rPr>
        <w:t>Nguồn lực khác (tài chính, người phối hợp):</w:t>
      </w:r>
      <w:r w:rsidR="00BA2E35" w:rsidRPr="00F203FD">
        <w:rPr>
          <w:rFonts w:ascii="Times New Roman" w:hAnsi="Times New Roman" w:cs="Times New Roman"/>
          <w:sz w:val="28"/>
          <w:szCs w:val="28"/>
        </w:rPr>
        <w:t xml:space="preserve"> Theo quy chế chi tiêu nội bộ</w:t>
      </w:r>
    </w:p>
    <w:p w:rsidR="003E4044" w:rsidRPr="00F203FD" w:rsidRDefault="00F453E2"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3E4044" w:rsidRPr="00F203FD">
        <w:rPr>
          <w:rFonts w:ascii="Times New Roman" w:hAnsi="Times New Roman" w:cs="Times New Roman"/>
          <w:sz w:val="28"/>
          <w:szCs w:val="28"/>
        </w:rPr>
        <w:t xml:space="preserve">Thời gian bắt đầu: </w:t>
      </w:r>
      <w:r w:rsidR="00BA2E35" w:rsidRPr="00F203FD">
        <w:rPr>
          <w:rFonts w:ascii="Times New Roman" w:hAnsi="Times New Roman" w:cs="Times New Roman"/>
          <w:sz w:val="28"/>
          <w:szCs w:val="28"/>
        </w:rPr>
        <w:t xml:space="preserve"> 2021-2022 Thờ</w:t>
      </w:r>
      <w:r w:rsidR="00A74FBD" w:rsidRPr="00F203FD">
        <w:rPr>
          <w:rFonts w:ascii="Times New Roman" w:hAnsi="Times New Roman" w:cs="Times New Roman"/>
          <w:sz w:val="28"/>
          <w:szCs w:val="28"/>
        </w:rPr>
        <w:t>i gian hoàn thành: 2022-2023</w:t>
      </w:r>
    </w:p>
    <w:p w:rsidR="00AB3BC8" w:rsidRPr="00F203FD" w:rsidRDefault="00C515DF" w:rsidP="00F203FD">
      <w:pPr>
        <w:pStyle w:val="ListParagraph"/>
        <w:numPr>
          <w:ilvl w:val="1"/>
          <w:numId w:val="4"/>
        </w:numPr>
        <w:tabs>
          <w:tab w:val="left" w:pos="1134"/>
        </w:tabs>
        <w:spacing w:before="120" w:after="120"/>
        <w:ind w:left="0" w:firstLine="567"/>
        <w:contextualSpacing w:val="0"/>
        <w:jc w:val="both"/>
        <w:rPr>
          <w:rFonts w:ascii="Times New Roman" w:hAnsi="Times New Roman" w:cs="Times New Roman"/>
          <w:b/>
          <w:sz w:val="28"/>
          <w:szCs w:val="28"/>
        </w:rPr>
      </w:pPr>
      <w:r w:rsidRPr="00F203FD">
        <w:rPr>
          <w:rFonts w:ascii="Times New Roman" w:hAnsi="Times New Roman" w:cs="Times New Roman"/>
          <w:b/>
          <w:sz w:val="28"/>
          <w:szCs w:val="28"/>
        </w:rPr>
        <w:t>Tiêu chí 4.2:</w:t>
      </w:r>
      <w:r w:rsidRPr="00F203FD">
        <w:rPr>
          <w:rFonts w:ascii="Times New Roman" w:hAnsi="Times New Roman" w:cs="Times New Roman"/>
          <w:sz w:val="28"/>
          <w:szCs w:val="28"/>
        </w:rPr>
        <w:t xml:space="preserve"> </w:t>
      </w:r>
      <w:r w:rsidRPr="00F203FD">
        <w:rPr>
          <w:rFonts w:ascii="Times New Roman" w:hAnsi="Times New Roman" w:cs="Times New Roman"/>
          <w:b/>
          <w:sz w:val="28"/>
          <w:szCs w:val="28"/>
        </w:rPr>
        <w:t>Công tác tham mưu cấp ủy đảng, chính quyền và phối hợp với các tổ chức, cá nhân của nhà trường</w:t>
      </w:r>
      <w:bookmarkStart w:id="5" w:name="dieu_11"/>
    </w:p>
    <w:p w:rsidR="003E4044" w:rsidRPr="00F203FD" w:rsidRDefault="006B079E"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3E4044" w:rsidRPr="00F203FD">
        <w:rPr>
          <w:rFonts w:ascii="Times New Roman" w:hAnsi="Times New Roman" w:cs="Times New Roman"/>
          <w:sz w:val="28"/>
          <w:szCs w:val="28"/>
        </w:rPr>
        <w:t>Mục tiêu cần đạt: Mứ</w:t>
      </w:r>
      <w:r w:rsidR="00BA2E35" w:rsidRPr="00F203FD">
        <w:rPr>
          <w:rFonts w:ascii="Times New Roman" w:hAnsi="Times New Roman" w:cs="Times New Roman"/>
          <w:sz w:val="28"/>
          <w:szCs w:val="28"/>
        </w:rPr>
        <w:t>c 2</w:t>
      </w:r>
    </w:p>
    <w:p w:rsidR="003E4044" w:rsidRPr="00F203FD" w:rsidRDefault="006B079E"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3E4044" w:rsidRPr="00F203FD">
        <w:rPr>
          <w:rFonts w:ascii="Times New Roman" w:hAnsi="Times New Roman" w:cs="Times New Roman"/>
          <w:sz w:val="28"/>
          <w:szCs w:val="28"/>
        </w:rPr>
        <w:t>Hạn chế cần khắc phục:</w:t>
      </w:r>
    </w:p>
    <w:p w:rsidR="00BA2E35" w:rsidRPr="00F203FD" w:rsidRDefault="00BA2E35"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sz w:val="28"/>
          <w:szCs w:val="28"/>
        </w:rPr>
        <w:t>Nhà trường chưa xây dựng được kế hoạch tham mưu cấp ủy Đảng, chính quyền và phối hợp có hiệu quả với các tổ chức, cá nhân xây dựng nhà trường trở thành trung tâm văn hóa, giáo dục của địa phương</w:t>
      </w:r>
    </w:p>
    <w:p w:rsidR="003E4044" w:rsidRPr="00F203FD" w:rsidRDefault="006B079E"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3E4044" w:rsidRPr="00F203FD">
        <w:rPr>
          <w:rFonts w:ascii="Times New Roman" w:hAnsi="Times New Roman" w:cs="Times New Roman"/>
          <w:sz w:val="28"/>
          <w:szCs w:val="28"/>
        </w:rPr>
        <w:t>Giải pháp thực hiện:</w:t>
      </w:r>
      <w:r w:rsidR="00BA2E35" w:rsidRPr="00F203FD">
        <w:rPr>
          <w:rFonts w:ascii="Times New Roman" w:hAnsi="Times New Roman" w:cs="Times New Roman"/>
          <w:sz w:val="28"/>
          <w:szCs w:val="28"/>
        </w:rPr>
        <w:t xml:space="preserve"> </w:t>
      </w:r>
    </w:p>
    <w:p w:rsidR="00BA2E35" w:rsidRPr="00F203FD" w:rsidRDefault="00BA2E35"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sz w:val="28"/>
          <w:szCs w:val="28"/>
        </w:rPr>
        <w:t xml:space="preserve">Năm học 2021 – 2022 và những năm tiếp theo, nhà trường tiếp tục duy trì và phát huy có hiệu quả việc tham mưu với chính quyền địa phương, đồng thời huy </w:t>
      </w:r>
      <w:r w:rsidRPr="00F203FD">
        <w:rPr>
          <w:rFonts w:ascii="Times New Roman" w:hAnsi="Times New Roman" w:cs="Times New Roman"/>
          <w:sz w:val="28"/>
          <w:szCs w:val="28"/>
        </w:rPr>
        <w:lastRenderedPageBreak/>
        <w:t>động được nhiều nguồn lực xã hội, phối hợp chặt chẽ với với các tổ chức, đoàn thể, cá nhân để tổ chức các hoạt động lễ hội, sự kiện theo kế hoạch, phù hợp với truyền thống của địa phương. Nhà trường xây dựng kế hoạch tham mưu cấp ủy Đảng, chính quyền và phối hợp có hiệu quả với các tổ chức, cá nhân xây dựng nhà trường trở thành trung tâm văn hóa, giáo dục của địa phương.</w:t>
      </w:r>
    </w:p>
    <w:p w:rsidR="003E4044" w:rsidRPr="00F203FD" w:rsidRDefault="006B079E"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3E4044" w:rsidRPr="00F203FD">
        <w:rPr>
          <w:rFonts w:ascii="Times New Roman" w:hAnsi="Times New Roman" w:cs="Times New Roman"/>
          <w:sz w:val="28"/>
          <w:szCs w:val="28"/>
        </w:rPr>
        <w:t>Người thực hiện:</w:t>
      </w:r>
      <w:r w:rsidR="00BA2E35" w:rsidRPr="00F203FD">
        <w:rPr>
          <w:rFonts w:ascii="Times New Roman" w:hAnsi="Times New Roman" w:cs="Times New Roman"/>
          <w:sz w:val="28"/>
          <w:szCs w:val="28"/>
        </w:rPr>
        <w:t xml:space="preserve"> Nhóm 1</w:t>
      </w:r>
    </w:p>
    <w:p w:rsidR="003E4044" w:rsidRPr="00F203FD" w:rsidRDefault="00B164E7"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3E4044" w:rsidRPr="00F203FD">
        <w:rPr>
          <w:rFonts w:ascii="Times New Roman" w:hAnsi="Times New Roman" w:cs="Times New Roman"/>
          <w:sz w:val="28"/>
          <w:szCs w:val="28"/>
        </w:rPr>
        <w:t>Nguồn lực khác (tài chính, người phối hợp):</w:t>
      </w:r>
      <w:r w:rsidR="00BA2E35" w:rsidRPr="00F203FD">
        <w:rPr>
          <w:rFonts w:ascii="Times New Roman" w:hAnsi="Times New Roman" w:cs="Times New Roman"/>
          <w:sz w:val="28"/>
          <w:szCs w:val="28"/>
        </w:rPr>
        <w:t xml:space="preserve"> Theo quy chế chi tiêu nội bộ</w:t>
      </w:r>
    </w:p>
    <w:p w:rsidR="003E4044" w:rsidRPr="00F203FD" w:rsidRDefault="006B079E"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3E4044" w:rsidRPr="00F203FD">
        <w:rPr>
          <w:rFonts w:ascii="Times New Roman" w:hAnsi="Times New Roman" w:cs="Times New Roman"/>
          <w:sz w:val="28"/>
          <w:szCs w:val="28"/>
        </w:rPr>
        <w:t xml:space="preserve">Thời gian bắt đầu: </w:t>
      </w:r>
      <w:r w:rsidR="00BA2E35" w:rsidRPr="00F203FD">
        <w:rPr>
          <w:rFonts w:ascii="Times New Roman" w:hAnsi="Times New Roman" w:cs="Times New Roman"/>
          <w:sz w:val="28"/>
          <w:szCs w:val="28"/>
        </w:rPr>
        <w:t xml:space="preserve"> 2021-2022 Thời gian hoàn thành: 2023-2024</w:t>
      </w:r>
    </w:p>
    <w:p w:rsidR="00AB3BC8" w:rsidRPr="00F203FD" w:rsidRDefault="00C515DF" w:rsidP="00F203FD">
      <w:pPr>
        <w:pStyle w:val="ListParagraph"/>
        <w:numPr>
          <w:ilvl w:val="0"/>
          <w:numId w:val="4"/>
        </w:numPr>
        <w:tabs>
          <w:tab w:val="left" w:pos="1134"/>
        </w:tabs>
        <w:spacing w:before="120" w:after="120"/>
        <w:contextualSpacing w:val="0"/>
        <w:jc w:val="both"/>
        <w:rPr>
          <w:rFonts w:ascii="Times New Roman" w:hAnsi="Times New Roman" w:cs="Times New Roman"/>
          <w:sz w:val="28"/>
          <w:szCs w:val="28"/>
        </w:rPr>
      </w:pPr>
      <w:r w:rsidRPr="00F203FD">
        <w:rPr>
          <w:rFonts w:ascii="Times New Roman" w:hAnsi="Times New Roman" w:cs="Times New Roman"/>
          <w:b/>
          <w:sz w:val="28"/>
          <w:szCs w:val="28"/>
        </w:rPr>
        <w:t xml:space="preserve">Tiêu chuẩn 5: </w:t>
      </w:r>
      <w:r w:rsidR="00BA2E35" w:rsidRPr="00F203FD">
        <w:rPr>
          <w:rFonts w:ascii="Times New Roman" w:hAnsi="Times New Roman" w:cs="Times New Roman"/>
          <w:b/>
          <w:sz w:val="28"/>
          <w:szCs w:val="28"/>
        </w:rPr>
        <w:t>Hoạt động và kết quả nuôi dưỡng, chăm sóc, giáo dục trẻ</w:t>
      </w:r>
      <w:bookmarkEnd w:id="5"/>
      <w:r w:rsidR="00BA2E35" w:rsidRPr="00F203FD">
        <w:rPr>
          <w:rFonts w:ascii="Times New Roman" w:hAnsi="Times New Roman" w:cs="Times New Roman"/>
          <w:b/>
          <w:sz w:val="28"/>
          <w:szCs w:val="28"/>
        </w:rPr>
        <w:t>.</w:t>
      </w:r>
    </w:p>
    <w:p w:rsidR="004A673F" w:rsidRPr="00F203FD" w:rsidRDefault="00C515DF" w:rsidP="00F203FD">
      <w:pPr>
        <w:pStyle w:val="ListParagraph"/>
        <w:numPr>
          <w:ilvl w:val="1"/>
          <w:numId w:val="4"/>
        </w:numPr>
        <w:tabs>
          <w:tab w:val="left" w:pos="1134"/>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b/>
          <w:sz w:val="28"/>
          <w:szCs w:val="28"/>
        </w:rPr>
        <w:t>Tiêu chí 5.1:</w:t>
      </w:r>
      <w:r w:rsidRPr="00F203FD">
        <w:rPr>
          <w:rFonts w:ascii="Times New Roman" w:hAnsi="Times New Roman" w:cs="Times New Roman"/>
          <w:sz w:val="28"/>
          <w:szCs w:val="28"/>
        </w:rPr>
        <w:t xml:space="preserve"> </w:t>
      </w:r>
      <w:r w:rsidRPr="00F203FD">
        <w:rPr>
          <w:rFonts w:ascii="Times New Roman" w:hAnsi="Times New Roman" w:cs="Times New Roman"/>
          <w:b/>
          <w:sz w:val="28"/>
          <w:szCs w:val="28"/>
        </w:rPr>
        <w:t xml:space="preserve">Thực hiện Chương trình giáo dục </w:t>
      </w:r>
      <w:r w:rsidR="00BA2E35" w:rsidRPr="00F203FD">
        <w:rPr>
          <w:rFonts w:ascii="Times New Roman" w:hAnsi="Times New Roman" w:cs="Times New Roman"/>
          <w:b/>
          <w:sz w:val="28"/>
          <w:szCs w:val="28"/>
        </w:rPr>
        <w:t>mầm non</w:t>
      </w:r>
    </w:p>
    <w:p w:rsidR="00D133F5" w:rsidRPr="00F203FD" w:rsidRDefault="00B164E7"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D133F5" w:rsidRPr="00F203FD">
        <w:rPr>
          <w:rFonts w:ascii="Times New Roman" w:hAnsi="Times New Roman" w:cs="Times New Roman"/>
          <w:sz w:val="28"/>
          <w:szCs w:val="28"/>
        </w:rPr>
        <w:t>Mục tiêu cần đạt: Mứ</w:t>
      </w:r>
      <w:r w:rsidR="00BA2E35" w:rsidRPr="00F203FD">
        <w:rPr>
          <w:rFonts w:ascii="Times New Roman" w:hAnsi="Times New Roman" w:cs="Times New Roman"/>
          <w:sz w:val="28"/>
          <w:szCs w:val="28"/>
        </w:rPr>
        <w:t>c 2</w:t>
      </w:r>
    </w:p>
    <w:p w:rsidR="00D133F5" w:rsidRPr="00F203FD" w:rsidRDefault="00B164E7"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D133F5" w:rsidRPr="00F203FD">
        <w:rPr>
          <w:rFonts w:ascii="Times New Roman" w:hAnsi="Times New Roman" w:cs="Times New Roman"/>
          <w:sz w:val="28"/>
          <w:szCs w:val="28"/>
        </w:rPr>
        <w:t>Hạn chế cần khắc phục:</w:t>
      </w:r>
    </w:p>
    <w:p w:rsidR="00BA2E35" w:rsidRPr="00F203FD" w:rsidRDefault="00BA2E35" w:rsidP="00F203FD">
      <w:pPr>
        <w:pStyle w:val="ListParagraph"/>
        <w:tabs>
          <w:tab w:val="left" w:pos="1134"/>
        </w:tabs>
        <w:spacing w:before="120" w:after="120"/>
        <w:ind w:left="0" w:firstLine="851"/>
        <w:jc w:val="both"/>
        <w:rPr>
          <w:rFonts w:ascii="Times New Roman" w:hAnsi="Times New Roman" w:cs="Times New Roman"/>
          <w:sz w:val="28"/>
          <w:szCs w:val="28"/>
        </w:rPr>
      </w:pPr>
      <w:r w:rsidRPr="00F203FD">
        <w:rPr>
          <w:rFonts w:ascii="Times New Roman" w:hAnsi="Times New Roman" w:cs="Times New Roman"/>
          <w:sz w:val="28"/>
          <w:szCs w:val="28"/>
        </w:rPr>
        <w:t>Nhà trường chưa đủ điều kiện phát triển Chương trình giáo dục mầm non do Bộ Giáo dục và Đào tạo ban hành trên cơ sở tham khảo chương trình giáo dục của các nước trong khu vực và thế giới đúng quy định, hiệu quả, phù hợp với thực tiễn của trường, địa phương.</w:t>
      </w:r>
    </w:p>
    <w:p w:rsidR="00BA2E35" w:rsidRPr="00F203FD" w:rsidRDefault="00BA2E35" w:rsidP="00F203FD">
      <w:pPr>
        <w:pStyle w:val="ListParagraph"/>
        <w:tabs>
          <w:tab w:val="left" w:pos="1134"/>
        </w:tabs>
        <w:spacing w:before="120" w:after="120"/>
        <w:ind w:left="0" w:firstLine="851"/>
        <w:contextualSpacing w:val="0"/>
        <w:jc w:val="both"/>
        <w:rPr>
          <w:rFonts w:ascii="Times New Roman" w:hAnsi="Times New Roman" w:cs="Times New Roman"/>
          <w:sz w:val="28"/>
          <w:szCs w:val="28"/>
        </w:rPr>
      </w:pPr>
      <w:r w:rsidRPr="00F203FD">
        <w:rPr>
          <w:rFonts w:ascii="Times New Roman" w:hAnsi="Times New Roman" w:cs="Times New Roman"/>
          <w:sz w:val="28"/>
          <w:szCs w:val="28"/>
        </w:rPr>
        <w:t>Sinh hoạt chuyên môn còn một số giáo viên chưa tích cực thảo luận, chia sẻ, trao đổi chuyên môn, nghiệp vụ cùng đồng nghiệp, còn ngại nêu thắc mắc những vấn đề chưa rõ trong việc thực hiện chương trình giáo dục.</w:t>
      </w:r>
    </w:p>
    <w:p w:rsidR="00D133F5" w:rsidRPr="00F203FD" w:rsidRDefault="00D133F5"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sz w:val="28"/>
          <w:szCs w:val="28"/>
        </w:rPr>
        <w:t>Giải pháp thực hiện:</w:t>
      </w:r>
    </w:p>
    <w:p w:rsidR="00BA2E35" w:rsidRPr="00F203FD" w:rsidRDefault="00BA2E35"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sz w:val="28"/>
          <w:szCs w:val="28"/>
        </w:rPr>
        <w:t>Nhà trường có kế hoạch bồi dưỡng cho các giáo viên mới nằm bắt kịp thời Chương trình giáo dục mầm non như: Tham gia các lớp bồi dưỡng do phòng Giáo dục và Đào tạo tổ chức, tham dự các chuyên đề, các tiết thao giảng.</w:t>
      </w:r>
    </w:p>
    <w:p w:rsidR="00D133F5" w:rsidRPr="00F203FD" w:rsidRDefault="00B164E7"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D133F5" w:rsidRPr="00F203FD">
        <w:rPr>
          <w:rFonts w:ascii="Times New Roman" w:hAnsi="Times New Roman" w:cs="Times New Roman"/>
          <w:sz w:val="28"/>
          <w:szCs w:val="28"/>
        </w:rPr>
        <w:t>Người thực hiện:</w:t>
      </w:r>
      <w:r w:rsidR="00BA2E35" w:rsidRPr="00F203FD">
        <w:rPr>
          <w:rFonts w:ascii="Times New Roman" w:hAnsi="Times New Roman" w:cs="Times New Roman"/>
          <w:sz w:val="28"/>
          <w:szCs w:val="28"/>
        </w:rPr>
        <w:t xml:space="preserve"> Nhóm 2</w:t>
      </w:r>
    </w:p>
    <w:p w:rsidR="00D133F5" w:rsidRPr="00F203FD" w:rsidRDefault="00B164E7"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D133F5" w:rsidRPr="00F203FD">
        <w:rPr>
          <w:rFonts w:ascii="Times New Roman" w:hAnsi="Times New Roman" w:cs="Times New Roman"/>
          <w:sz w:val="28"/>
          <w:szCs w:val="28"/>
        </w:rPr>
        <w:t>Nguồn lực khác (tài chính, người phối hợp):</w:t>
      </w:r>
      <w:r w:rsidR="00BA2E35" w:rsidRPr="00F203FD">
        <w:rPr>
          <w:rFonts w:ascii="Times New Roman" w:hAnsi="Times New Roman" w:cs="Times New Roman"/>
          <w:sz w:val="28"/>
          <w:szCs w:val="28"/>
        </w:rPr>
        <w:t xml:space="preserve"> Theo quy chế chi tiêu nội bộ</w:t>
      </w:r>
    </w:p>
    <w:p w:rsidR="00D133F5" w:rsidRPr="00F203FD" w:rsidRDefault="00B164E7"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D133F5" w:rsidRPr="00F203FD">
        <w:rPr>
          <w:rFonts w:ascii="Times New Roman" w:hAnsi="Times New Roman" w:cs="Times New Roman"/>
          <w:sz w:val="28"/>
          <w:szCs w:val="28"/>
        </w:rPr>
        <w:t xml:space="preserve">Thời gian bắt đầu: </w:t>
      </w:r>
      <w:r w:rsidR="00BA2E35" w:rsidRPr="00F203FD">
        <w:rPr>
          <w:rFonts w:ascii="Times New Roman" w:hAnsi="Times New Roman" w:cs="Times New Roman"/>
          <w:sz w:val="28"/>
          <w:szCs w:val="28"/>
        </w:rPr>
        <w:t xml:space="preserve"> 2021-2022 Thờ</w:t>
      </w:r>
      <w:r w:rsidR="00A74FBD" w:rsidRPr="00F203FD">
        <w:rPr>
          <w:rFonts w:ascii="Times New Roman" w:hAnsi="Times New Roman" w:cs="Times New Roman"/>
          <w:sz w:val="28"/>
          <w:szCs w:val="28"/>
        </w:rPr>
        <w:t>i gian hoàn thành: 2022-2023</w:t>
      </w:r>
    </w:p>
    <w:p w:rsidR="004A673F" w:rsidRPr="00F203FD" w:rsidRDefault="00C515DF" w:rsidP="00F203FD">
      <w:pPr>
        <w:pStyle w:val="ListParagraph"/>
        <w:numPr>
          <w:ilvl w:val="1"/>
          <w:numId w:val="4"/>
        </w:numPr>
        <w:tabs>
          <w:tab w:val="left" w:pos="1134"/>
        </w:tabs>
        <w:spacing w:before="120" w:after="120"/>
        <w:contextualSpacing w:val="0"/>
        <w:jc w:val="both"/>
        <w:rPr>
          <w:rFonts w:ascii="Times New Roman" w:hAnsi="Times New Roman" w:cs="Times New Roman"/>
          <w:sz w:val="28"/>
          <w:szCs w:val="28"/>
        </w:rPr>
      </w:pPr>
      <w:r w:rsidRPr="00F203FD">
        <w:rPr>
          <w:rFonts w:ascii="Times New Roman" w:hAnsi="Times New Roman" w:cs="Times New Roman"/>
          <w:b/>
          <w:sz w:val="28"/>
          <w:szCs w:val="28"/>
        </w:rPr>
        <w:t>Tiêu chí 5.2:</w:t>
      </w:r>
      <w:r w:rsidRPr="00F203FD">
        <w:rPr>
          <w:rFonts w:ascii="Times New Roman" w:hAnsi="Times New Roman" w:cs="Times New Roman"/>
          <w:sz w:val="28"/>
          <w:szCs w:val="28"/>
        </w:rPr>
        <w:t xml:space="preserve"> </w:t>
      </w:r>
      <w:r w:rsidR="00BA2E35" w:rsidRPr="00F203FD">
        <w:rPr>
          <w:rFonts w:ascii="Times New Roman" w:hAnsi="Times New Roman" w:cs="Times New Roman"/>
          <w:b/>
          <w:sz w:val="28"/>
          <w:szCs w:val="28"/>
        </w:rPr>
        <w:t xml:space="preserve"> Tổ chức hoạt động nuôi dưỡng, chăm sóc và giáo dục trẻ</w:t>
      </w:r>
    </w:p>
    <w:p w:rsidR="00D133F5" w:rsidRPr="00F203FD" w:rsidRDefault="00B164E7"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D133F5" w:rsidRPr="00F203FD">
        <w:rPr>
          <w:rFonts w:ascii="Times New Roman" w:hAnsi="Times New Roman" w:cs="Times New Roman"/>
          <w:sz w:val="28"/>
          <w:szCs w:val="28"/>
        </w:rPr>
        <w:t>Mục tiêu cần đạt: Mứ</w:t>
      </w:r>
      <w:r w:rsidR="00BA2E35" w:rsidRPr="00F203FD">
        <w:rPr>
          <w:rFonts w:ascii="Times New Roman" w:hAnsi="Times New Roman" w:cs="Times New Roman"/>
          <w:sz w:val="28"/>
          <w:szCs w:val="28"/>
        </w:rPr>
        <w:t>c 3</w:t>
      </w:r>
    </w:p>
    <w:p w:rsidR="00D133F5" w:rsidRPr="00F203FD" w:rsidRDefault="00B164E7"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D133F5" w:rsidRPr="00F203FD">
        <w:rPr>
          <w:rFonts w:ascii="Times New Roman" w:hAnsi="Times New Roman" w:cs="Times New Roman"/>
          <w:sz w:val="28"/>
          <w:szCs w:val="28"/>
        </w:rPr>
        <w:t>Hạn chế cần khắc phục:</w:t>
      </w:r>
    </w:p>
    <w:p w:rsidR="00BA2E35" w:rsidRPr="00F203FD" w:rsidRDefault="00BA2E35"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sz w:val="28"/>
          <w:szCs w:val="28"/>
        </w:rPr>
        <w:t>Nhà trường chưa tổ chức được cho nhiều trẻ ở các độ tuổi tham gia các hoạt động trải nghiệm thực tế cho trẻ.</w:t>
      </w:r>
    </w:p>
    <w:p w:rsidR="00D133F5" w:rsidRPr="00F203FD" w:rsidRDefault="00B164E7"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133F5" w:rsidRPr="00F203FD">
        <w:rPr>
          <w:rFonts w:ascii="Times New Roman" w:hAnsi="Times New Roman" w:cs="Times New Roman"/>
          <w:sz w:val="28"/>
          <w:szCs w:val="28"/>
        </w:rPr>
        <w:t>Giải pháp thực hiện:</w:t>
      </w:r>
    </w:p>
    <w:p w:rsidR="00BA2E35" w:rsidRPr="00F203FD" w:rsidRDefault="00BA2E35"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sz w:val="28"/>
          <w:szCs w:val="28"/>
        </w:rPr>
        <w:t>Nhà trường xây dựng kế hoạch phối hợp với phụ huynh để tổ chức cho trẻ ở các độ tuổi đều được tham quan, trải nghiệm hoặc mời nghệ nhân đến hướng dẫn trẻ thực hành một số hoạt động thực hành, khám phá tại trường...</w:t>
      </w:r>
    </w:p>
    <w:p w:rsidR="00D133F5" w:rsidRPr="00F203FD" w:rsidRDefault="00B164E7"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D133F5" w:rsidRPr="00F203FD">
        <w:rPr>
          <w:rFonts w:ascii="Times New Roman" w:hAnsi="Times New Roman" w:cs="Times New Roman"/>
          <w:sz w:val="28"/>
          <w:szCs w:val="28"/>
        </w:rPr>
        <w:t>Người thực hiện:</w:t>
      </w:r>
      <w:r w:rsidR="00BA2E35" w:rsidRPr="00F203FD">
        <w:rPr>
          <w:rFonts w:ascii="Times New Roman" w:hAnsi="Times New Roman" w:cs="Times New Roman"/>
          <w:sz w:val="28"/>
          <w:szCs w:val="28"/>
        </w:rPr>
        <w:t xml:space="preserve"> Nhóm 2</w:t>
      </w:r>
    </w:p>
    <w:p w:rsidR="00D133F5" w:rsidRPr="00F203FD" w:rsidRDefault="00B164E7"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D133F5" w:rsidRPr="00F203FD">
        <w:rPr>
          <w:rFonts w:ascii="Times New Roman" w:hAnsi="Times New Roman" w:cs="Times New Roman"/>
          <w:sz w:val="28"/>
          <w:szCs w:val="28"/>
        </w:rPr>
        <w:t>Nguồn lực khác (tài chính, người phối hợp):</w:t>
      </w:r>
      <w:r w:rsidR="00BA2E35" w:rsidRPr="00F203FD">
        <w:rPr>
          <w:rFonts w:ascii="Times New Roman" w:hAnsi="Times New Roman" w:cs="Times New Roman"/>
          <w:sz w:val="28"/>
          <w:szCs w:val="28"/>
        </w:rPr>
        <w:t xml:space="preserve"> Theo quy chế chi tiêu nội bộ</w:t>
      </w:r>
    </w:p>
    <w:p w:rsidR="00D133F5" w:rsidRPr="00F203FD" w:rsidRDefault="00B164E7"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D133F5" w:rsidRPr="00F203FD">
        <w:rPr>
          <w:rFonts w:ascii="Times New Roman" w:hAnsi="Times New Roman" w:cs="Times New Roman"/>
          <w:sz w:val="28"/>
          <w:szCs w:val="28"/>
        </w:rPr>
        <w:t xml:space="preserve">Thời gian bắt đầu: </w:t>
      </w:r>
      <w:r w:rsidR="00BA2E35" w:rsidRPr="00F203FD">
        <w:rPr>
          <w:rFonts w:ascii="Times New Roman" w:hAnsi="Times New Roman" w:cs="Times New Roman"/>
          <w:sz w:val="28"/>
          <w:szCs w:val="28"/>
        </w:rPr>
        <w:t xml:space="preserve"> 2021-2022 Thờ</w:t>
      </w:r>
      <w:r w:rsidR="00A74FBD" w:rsidRPr="00F203FD">
        <w:rPr>
          <w:rFonts w:ascii="Times New Roman" w:hAnsi="Times New Roman" w:cs="Times New Roman"/>
          <w:sz w:val="28"/>
          <w:szCs w:val="28"/>
        </w:rPr>
        <w:t>i gian hoàn thành: 2022-2023</w:t>
      </w:r>
    </w:p>
    <w:p w:rsidR="004A673F" w:rsidRPr="00F203FD" w:rsidRDefault="00C515DF" w:rsidP="00F203FD">
      <w:pPr>
        <w:pStyle w:val="ListParagraph"/>
        <w:numPr>
          <w:ilvl w:val="1"/>
          <w:numId w:val="4"/>
        </w:numPr>
        <w:tabs>
          <w:tab w:val="left" w:pos="1134"/>
        </w:tabs>
        <w:spacing w:before="120" w:after="120"/>
        <w:contextualSpacing w:val="0"/>
        <w:jc w:val="both"/>
        <w:rPr>
          <w:rFonts w:ascii="Times New Roman" w:hAnsi="Times New Roman" w:cs="Times New Roman"/>
          <w:sz w:val="28"/>
          <w:szCs w:val="28"/>
        </w:rPr>
      </w:pPr>
      <w:r w:rsidRPr="00F203FD">
        <w:rPr>
          <w:rFonts w:ascii="Times New Roman" w:hAnsi="Times New Roman" w:cs="Times New Roman"/>
          <w:b/>
          <w:sz w:val="28"/>
          <w:szCs w:val="28"/>
        </w:rPr>
        <w:t xml:space="preserve">Tiêu chí 5.3: </w:t>
      </w:r>
      <w:r w:rsidR="00BA2E35" w:rsidRPr="00F203FD">
        <w:rPr>
          <w:rFonts w:ascii="Times New Roman" w:hAnsi="Times New Roman" w:cs="Times New Roman"/>
          <w:b/>
          <w:sz w:val="28"/>
          <w:szCs w:val="28"/>
        </w:rPr>
        <w:t xml:space="preserve"> Kết quả nuôi dưỡng và chăm sóc sức khỏe</w:t>
      </w:r>
    </w:p>
    <w:p w:rsidR="00D133F5" w:rsidRPr="00F203FD" w:rsidRDefault="00B164E7"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D133F5" w:rsidRPr="00F203FD">
        <w:rPr>
          <w:rFonts w:ascii="Times New Roman" w:hAnsi="Times New Roman" w:cs="Times New Roman"/>
          <w:sz w:val="28"/>
          <w:szCs w:val="28"/>
        </w:rPr>
        <w:t>Mục tiêu cần đạt: Mứ</w:t>
      </w:r>
      <w:r w:rsidR="00BA2E35" w:rsidRPr="00F203FD">
        <w:rPr>
          <w:rFonts w:ascii="Times New Roman" w:hAnsi="Times New Roman" w:cs="Times New Roman"/>
          <w:sz w:val="28"/>
          <w:szCs w:val="28"/>
        </w:rPr>
        <w:t>c 2</w:t>
      </w:r>
    </w:p>
    <w:p w:rsidR="00D133F5" w:rsidRPr="00F203FD" w:rsidRDefault="00B164E7"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D133F5" w:rsidRPr="00F203FD">
        <w:rPr>
          <w:rFonts w:ascii="Times New Roman" w:hAnsi="Times New Roman" w:cs="Times New Roman"/>
          <w:sz w:val="28"/>
          <w:szCs w:val="28"/>
        </w:rPr>
        <w:t>Hạn chế cần khắc phục:</w:t>
      </w:r>
    </w:p>
    <w:p w:rsidR="00BA2E35" w:rsidRPr="00F203FD" w:rsidRDefault="00BA2E35" w:rsidP="00F203FD">
      <w:pPr>
        <w:autoSpaceDE w:val="0"/>
        <w:autoSpaceDN w:val="0"/>
        <w:adjustRightInd w:val="0"/>
        <w:spacing w:before="120" w:after="120"/>
        <w:ind w:firstLine="720"/>
        <w:jc w:val="both"/>
        <w:rPr>
          <w:rFonts w:ascii="Times New Roman" w:eastAsia="Times New Roman" w:hAnsi="Times New Roman" w:cs="Times New Roman"/>
          <w:sz w:val="28"/>
          <w:szCs w:val="28"/>
          <w:lang w:val="da-DK"/>
        </w:rPr>
      </w:pPr>
      <w:r w:rsidRPr="00F203FD">
        <w:rPr>
          <w:rFonts w:ascii="Times New Roman" w:eastAsia="Times New Roman" w:hAnsi="Times New Roman" w:cs="Times New Roman"/>
          <w:sz w:val="28"/>
          <w:szCs w:val="28"/>
          <w:lang w:val="da-DK"/>
        </w:rPr>
        <w:t>Trẻ suy dinh dưỡng mãn vẫn còn, không giảm được 100% đến cuối năm.</w:t>
      </w:r>
    </w:p>
    <w:p w:rsidR="00BA2E35" w:rsidRPr="00F203FD" w:rsidRDefault="00BA2E35" w:rsidP="00F203FD">
      <w:pPr>
        <w:autoSpaceDE w:val="0"/>
        <w:autoSpaceDN w:val="0"/>
        <w:adjustRightInd w:val="0"/>
        <w:spacing w:before="120" w:after="120"/>
        <w:ind w:firstLine="720"/>
        <w:jc w:val="both"/>
        <w:rPr>
          <w:rFonts w:ascii="Times New Roman" w:eastAsia="Times New Roman" w:hAnsi="Times New Roman" w:cs="Times New Roman"/>
          <w:sz w:val="28"/>
          <w:szCs w:val="28"/>
          <w:lang w:val="da-DK"/>
        </w:rPr>
      </w:pPr>
      <w:r w:rsidRPr="00F203FD">
        <w:rPr>
          <w:rFonts w:ascii="Times New Roman" w:eastAsia="Times New Roman" w:hAnsi="Times New Roman" w:cs="Times New Roman"/>
          <w:sz w:val="28"/>
          <w:szCs w:val="28"/>
          <w:lang w:val="da-DK"/>
        </w:rPr>
        <w:t>Tỷ lệ trẻ khỏe mạnh, chiều cao, cân nặng phát triển bình thường chưa đạt 95% trở lên.</w:t>
      </w:r>
    </w:p>
    <w:p w:rsidR="00BA2E35" w:rsidRPr="00F203FD" w:rsidRDefault="00BA2E35" w:rsidP="00F203FD">
      <w:pPr>
        <w:autoSpaceDE w:val="0"/>
        <w:autoSpaceDN w:val="0"/>
        <w:adjustRightInd w:val="0"/>
        <w:spacing w:before="120" w:after="120"/>
        <w:ind w:firstLine="720"/>
        <w:jc w:val="both"/>
        <w:rPr>
          <w:rFonts w:ascii="Times New Roman" w:eastAsia="Times New Roman" w:hAnsi="Times New Roman" w:cs="Times New Roman"/>
          <w:b/>
          <w:sz w:val="28"/>
          <w:szCs w:val="28"/>
          <w:lang w:val="da-DK"/>
        </w:rPr>
      </w:pPr>
      <w:r w:rsidRPr="00F203FD">
        <w:rPr>
          <w:rFonts w:ascii="Times New Roman" w:eastAsia="Times New Roman" w:hAnsi="Times New Roman" w:cs="Times New Roman"/>
          <w:sz w:val="28"/>
          <w:szCs w:val="28"/>
          <w:lang w:val="da-DK"/>
        </w:rPr>
        <w:t>Tỷ lệ trẻ béo phì còn cao.</w:t>
      </w:r>
    </w:p>
    <w:p w:rsidR="00D133F5" w:rsidRPr="00F203FD" w:rsidRDefault="00177BB7"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D133F5" w:rsidRPr="00F203FD">
        <w:rPr>
          <w:rFonts w:ascii="Times New Roman" w:hAnsi="Times New Roman" w:cs="Times New Roman"/>
          <w:sz w:val="28"/>
          <w:szCs w:val="28"/>
        </w:rPr>
        <w:t>Giải pháp thực hiện:</w:t>
      </w:r>
    </w:p>
    <w:p w:rsidR="00D542A5" w:rsidRPr="00F203FD" w:rsidRDefault="00D542A5"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sz w:val="28"/>
          <w:szCs w:val="28"/>
        </w:rPr>
        <w:t>Năm học 2021 -2022 và những năm tiếp theo, nhà trường tiếp tục thực hiện tốt công tác phối hợp với cơ sở y tế, đoàn thể trong trường và phụ huynh trong công tác nuôi dưỡng và chăm sóc sức khỏe trẻ. Tập thể nhà trường tuyên truyền đến phụ huynh các thông tin kiến thức trong việc đảm bảo chế độ ăn hợp lý cho trẻ suy dinh dưỡng, thừa cân - béo phì, tạo nhiều cơ hội giúp trẻ được vận động và tiếp xúc nhiều hơn với nắng sáng, bổ sung sữa hợp lý cho trẻ ở nhà cũng như ở trường.</w:t>
      </w:r>
    </w:p>
    <w:p w:rsidR="00D133F5" w:rsidRPr="00F203FD" w:rsidRDefault="00177BB7"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D133F5" w:rsidRPr="00F203FD">
        <w:rPr>
          <w:rFonts w:ascii="Times New Roman" w:hAnsi="Times New Roman" w:cs="Times New Roman"/>
          <w:sz w:val="28"/>
          <w:szCs w:val="28"/>
        </w:rPr>
        <w:t>Người thực hiện:</w:t>
      </w:r>
      <w:r w:rsidR="00D542A5" w:rsidRPr="00F203FD">
        <w:rPr>
          <w:rFonts w:ascii="Times New Roman" w:hAnsi="Times New Roman" w:cs="Times New Roman"/>
          <w:sz w:val="28"/>
          <w:szCs w:val="28"/>
        </w:rPr>
        <w:t xml:space="preserve"> Nhóm 3</w:t>
      </w:r>
    </w:p>
    <w:p w:rsidR="00D133F5" w:rsidRPr="00F203FD" w:rsidRDefault="00177BB7"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D133F5" w:rsidRPr="00F203FD">
        <w:rPr>
          <w:rFonts w:ascii="Times New Roman" w:hAnsi="Times New Roman" w:cs="Times New Roman"/>
          <w:sz w:val="28"/>
          <w:szCs w:val="28"/>
        </w:rPr>
        <w:t>Nguồn lực khác (tài chính, người phối hợp):</w:t>
      </w:r>
      <w:r w:rsidR="00D542A5" w:rsidRPr="00F203FD">
        <w:rPr>
          <w:rFonts w:ascii="Times New Roman" w:hAnsi="Times New Roman" w:cs="Times New Roman"/>
          <w:sz w:val="28"/>
          <w:szCs w:val="28"/>
        </w:rPr>
        <w:t xml:space="preserve"> Theo quy chế chi tiêu nội bộ</w:t>
      </w:r>
    </w:p>
    <w:p w:rsidR="00D133F5" w:rsidRPr="00F203FD" w:rsidRDefault="00177BB7"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D133F5" w:rsidRPr="00F203FD">
        <w:rPr>
          <w:rFonts w:ascii="Times New Roman" w:hAnsi="Times New Roman" w:cs="Times New Roman"/>
          <w:sz w:val="28"/>
          <w:szCs w:val="28"/>
        </w:rPr>
        <w:t xml:space="preserve">Thời gian bắt đầu: </w:t>
      </w:r>
      <w:r w:rsidR="00D542A5" w:rsidRPr="00F203FD">
        <w:rPr>
          <w:rFonts w:ascii="Times New Roman" w:hAnsi="Times New Roman" w:cs="Times New Roman"/>
          <w:sz w:val="28"/>
          <w:szCs w:val="28"/>
        </w:rPr>
        <w:t xml:space="preserve"> 2021-2022 Thờ</w:t>
      </w:r>
      <w:r w:rsidR="00336F79" w:rsidRPr="00F203FD">
        <w:rPr>
          <w:rFonts w:ascii="Times New Roman" w:hAnsi="Times New Roman" w:cs="Times New Roman"/>
          <w:sz w:val="28"/>
          <w:szCs w:val="28"/>
        </w:rPr>
        <w:t>i gian hoàn thành: 2022-2023</w:t>
      </w:r>
    </w:p>
    <w:p w:rsidR="004A673F" w:rsidRPr="00F203FD" w:rsidRDefault="00C515DF" w:rsidP="00F203FD">
      <w:pPr>
        <w:pStyle w:val="ListParagraph"/>
        <w:numPr>
          <w:ilvl w:val="1"/>
          <w:numId w:val="4"/>
        </w:numPr>
        <w:tabs>
          <w:tab w:val="left" w:pos="1134"/>
        </w:tabs>
        <w:spacing w:before="120" w:after="120"/>
        <w:contextualSpacing w:val="0"/>
        <w:jc w:val="both"/>
        <w:rPr>
          <w:rFonts w:ascii="Times New Roman" w:hAnsi="Times New Roman" w:cs="Times New Roman"/>
          <w:sz w:val="28"/>
          <w:szCs w:val="28"/>
        </w:rPr>
      </w:pPr>
      <w:r w:rsidRPr="00F203FD">
        <w:rPr>
          <w:rFonts w:ascii="Times New Roman" w:hAnsi="Times New Roman" w:cs="Times New Roman"/>
          <w:b/>
          <w:sz w:val="28"/>
          <w:szCs w:val="28"/>
        </w:rPr>
        <w:t>Tiêu chí 5.4:</w:t>
      </w:r>
      <w:r w:rsidRPr="00F203FD">
        <w:rPr>
          <w:rFonts w:ascii="Times New Roman" w:hAnsi="Times New Roman" w:cs="Times New Roman"/>
          <w:sz w:val="28"/>
          <w:szCs w:val="28"/>
        </w:rPr>
        <w:t xml:space="preserve"> </w:t>
      </w:r>
      <w:r w:rsidR="00D542A5" w:rsidRPr="00F203FD">
        <w:rPr>
          <w:rFonts w:ascii="Times New Roman" w:hAnsi="Times New Roman" w:cs="Times New Roman"/>
          <w:b/>
          <w:sz w:val="28"/>
          <w:szCs w:val="28"/>
        </w:rPr>
        <w:t xml:space="preserve"> Kết quả giáo dục</w:t>
      </w:r>
    </w:p>
    <w:p w:rsidR="00D133F5" w:rsidRPr="00F203FD" w:rsidRDefault="00177BB7"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D133F5" w:rsidRPr="00F203FD">
        <w:rPr>
          <w:rFonts w:ascii="Times New Roman" w:hAnsi="Times New Roman" w:cs="Times New Roman"/>
          <w:sz w:val="28"/>
          <w:szCs w:val="28"/>
        </w:rPr>
        <w:t>Mục tiêu cần đạt: Mứ</w:t>
      </w:r>
      <w:r w:rsidR="00D542A5" w:rsidRPr="00F203FD">
        <w:rPr>
          <w:rFonts w:ascii="Times New Roman" w:hAnsi="Times New Roman" w:cs="Times New Roman"/>
          <w:sz w:val="28"/>
          <w:szCs w:val="28"/>
        </w:rPr>
        <w:t>c 3</w:t>
      </w:r>
    </w:p>
    <w:p w:rsidR="00336F79" w:rsidRPr="00F203FD" w:rsidRDefault="00177BB7"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D133F5" w:rsidRPr="00F203FD">
        <w:rPr>
          <w:rFonts w:ascii="Times New Roman" w:hAnsi="Times New Roman" w:cs="Times New Roman"/>
          <w:sz w:val="28"/>
          <w:szCs w:val="28"/>
        </w:rPr>
        <w:t>Hạn chế cần khắc phục:</w:t>
      </w:r>
      <w:r w:rsidR="00D542A5" w:rsidRPr="00F203FD">
        <w:rPr>
          <w:rFonts w:ascii="Times New Roman" w:hAnsi="Times New Roman" w:cs="Times New Roman"/>
          <w:sz w:val="28"/>
          <w:szCs w:val="28"/>
        </w:rPr>
        <w:t xml:space="preserve"> Tỷ lệ trẻ đi học chuyên cần </w:t>
      </w:r>
      <w:r w:rsidR="00336F79" w:rsidRPr="00F203FD">
        <w:rPr>
          <w:rFonts w:ascii="Times New Roman" w:hAnsi="Times New Roman" w:cs="Times New Roman"/>
          <w:sz w:val="28"/>
          <w:szCs w:val="28"/>
        </w:rPr>
        <w:t xml:space="preserve">nhà trẻ </w:t>
      </w:r>
      <w:r w:rsidR="00D542A5" w:rsidRPr="00F203FD">
        <w:rPr>
          <w:rFonts w:ascii="Times New Roman" w:hAnsi="Times New Roman" w:cs="Times New Roman"/>
          <w:sz w:val="28"/>
          <w:szCs w:val="28"/>
        </w:rPr>
        <w:t>chưa cao</w:t>
      </w:r>
      <w:r w:rsidR="00336F79" w:rsidRPr="00F203FD">
        <w:rPr>
          <w:rFonts w:ascii="Times New Roman" w:hAnsi="Times New Roman" w:cs="Times New Roman"/>
          <w:sz w:val="28"/>
          <w:szCs w:val="28"/>
        </w:rPr>
        <w:t>.</w:t>
      </w:r>
      <w:r w:rsidR="00D542A5" w:rsidRPr="00F203FD">
        <w:rPr>
          <w:rFonts w:ascii="Times New Roman" w:hAnsi="Times New Roman" w:cs="Times New Roman"/>
          <w:sz w:val="28"/>
          <w:szCs w:val="28"/>
        </w:rPr>
        <w:t xml:space="preserve"> </w:t>
      </w:r>
    </w:p>
    <w:p w:rsidR="00D133F5" w:rsidRPr="00F203FD" w:rsidRDefault="00177BB7"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D133F5" w:rsidRPr="00F203FD">
        <w:rPr>
          <w:rFonts w:ascii="Times New Roman" w:hAnsi="Times New Roman" w:cs="Times New Roman"/>
          <w:sz w:val="28"/>
          <w:szCs w:val="28"/>
        </w:rPr>
        <w:t>Giải pháp thực hiện:</w:t>
      </w:r>
    </w:p>
    <w:p w:rsidR="00D542A5" w:rsidRPr="00F203FD" w:rsidRDefault="00D542A5"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sz w:val="28"/>
          <w:szCs w:val="28"/>
        </w:rPr>
        <w:t xml:space="preserve">Năm học 2021 - 2022 và những năm tiếp theo trường tiếp tục tăng cường tuyên truyền, phối hợp với các đoàn thể trong xã và phụ huynh thực hiện tốt đề án phổ cập giáo dục trẻ 5 tuổi tại trường và duy trì được tỷ lệ chuyên cần của trẻ, </w:t>
      </w:r>
      <w:r w:rsidRPr="00F203FD">
        <w:rPr>
          <w:rFonts w:ascii="Times New Roman" w:hAnsi="Times New Roman" w:cs="Times New Roman"/>
          <w:sz w:val="28"/>
          <w:szCs w:val="28"/>
        </w:rPr>
        <w:lastRenderedPageBreak/>
        <w:t>nâng cao thể lực của trẻ nhóm nhà trẻ nhằm từng bước nâng cao tỉ lệ chuyên cần của trẻ nhà trẻ.</w:t>
      </w:r>
    </w:p>
    <w:p w:rsidR="00D133F5" w:rsidRPr="00F203FD" w:rsidRDefault="00177BB7"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D133F5" w:rsidRPr="00F203FD">
        <w:rPr>
          <w:rFonts w:ascii="Times New Roman" w:hAnsi="Times New Roman" w:cs="Times New Roman"/>
          <w:sz w:val="28"/>
          <w:szCs w:val="28"/>
        </w:rPr>
        <w:t>Người thực hiện:</w:t>
      </w:r>
      <w:r w:rsidR="008320A8" w:rsidRPr="00F203FD">
        <w:rPr>
          <w:rFonts w:ascii="Times New Roman" w:hAnsi="Times New Roman" w:cs="Times New Roman"/>
          <w:sz w:val="28"/>
          <w:szCs w:val="28"/>
        </w:rPr>
        <w:t xml:space="preserve"> Nhóm 2</w:t>
      </w:r>
    </w:p>
    <w:p w:rsidR="00D133F5" w:rsidRPr="00F203FD" w:rsidRDefault="00177BB7"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D133F5" w:rsidRPr="00F203FD">
        <w:rPr>
          <w:rFonts w:ascii="Times New Roman" w:hAnsi="Times New Roman" w:cs="Times New Roman"/>
          <w:sz w:val="28"/>
          <w:szCs w:val="28"/>
        </w:rPr>
        <w:t>Nguồn lực khác (tài chính, người phối hợp):</w:t>
      </w:r>
      <w:r w:rsidR="00D3079F" w:rsidRPr="00F203FD">
        <w:rPr>
          <w:rFonts w:ascii="Times New Roman" w:hAnsi="Times New Roman" w:cs="Times New Roman"/>
          <w:sz w:val="28"/>
          <w:szCs w:val="28"/>
        </w:rPr>
        <w:t xml:space="preserve"> Theo quy chế chi tiêu nội bộ</w:t>
      </w:r>
    </w:p>
    <w:p w:rsidR="004376FF" w:rsidRPr="00F203FD" w:rsidRDefault="00177BB7"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D133F5" w:rsidRPr="00F203FD">
        <w:rPr>
          <w:rFonts w:ascii="Times New Roman" w:hAnsi="Times New Roman" w:cs="Times New Roman"/>
          <w:sz w:val="28"/>
          <w:szCs w:val="28"/>
        </w:rPr>
        <w:t xml:space="preserve">Thời gian bắt đầu: </w:t>
      </w:r>
      <w:r w:rsidR="00D3079F" w:rsidRPr="00F203FD">
        <w:rPr>
          <w:rFonts w:ascii="Times New Roman" w:hAnsi="Times New Roman" w:cs="Times New Roman"/>
          <w:sz w:val="28"/>
          <w:szCs w:val="28"/>
        </w:rPr>
        <w:t xml:space="preserve"> </w:t>
      </w:r>
      <w:r w:rsidR="00EF2F48" w:rsidRPr="00F203FD">
        <w:rPr>
          <w:rFonts w:ascii="Times New Roman" w:hAnsi="Times New Roman" w:cs="Times New Roman"/>
          <w:sz w:val="28"/>
          <w:szCs w:val="28"/>
        </w:rPr>
        <w:t>2021-2022 Thờ</w:t>
      </w:r>
      <w:r w:rsidR="004376FF" w:rsidRPr="00F203FD">
        <w:rPr>
          <w:rFonts w:ascii="Times New Roman" w:hAnsi="Times New Roman" w:cs="Times New Roman"/>
          <w:sz w:val="28"/>
          <w:szCs w:val="28"/>
        </w:rPr>
        <w:t>i gian hoàn thành: 2022</w:t>
      </w:r>
      <w:r w:rsidR="00EF2F48" w:rsidRPr="00F203FD">
        <w:rPr>
          <w:rFonts w:ascii="Times New Roman" w:hAnsi="Times New Roman" w:cs="Times New Roman"/>
          <w:sz w:val="28"/>
          <w:szCs w:val="28"/>
        </w:rPr>
        <w:t>-2025</w:t>
      </w:r>
      <w:r w:rsidR="004376FF" w:rsidRPr="00F203FD">
        <w:rPr>
          <w:rFonts w:ascii="Times New Roman" w:hAnsi="Times New Roman" w:cs="Times New Roman"/>
          <w:sz w:val="28"/>
          <w:szCs w:val="28"/>
        </w:rPr>
        <w:t>3</w:t>
      </w:r>
    </w:p>
    <w:p w:rsidR="00825FAC" w:rsidRPr="00F203FD" w:rsidRDefault="00917775" w:rsidP="00F203FD">
      <w:pPr>
        <w:pStyle w:val="ListParagraph"/>
        <w:tabs>
          <w:tab w:val="left" w:pos="1134"/>
        </w:tabs>
        <w:spacing w:before="120" w:after="120"/>
        <w:ind w:left="0" w:firstLine="567"/>
        <w:contextualSpacing w:val="0"/>
        <w:jc w:val="both"/>
        <w:rPr>
          <w:rFonts w:ascii="Times New Roman" w:hAnsi="Times New Roman" w:cs="Times New Roman"/>
          <w:b/>
          <w:sz w:val="28"/>
          <w:szCs w:val="28"/>
        </w:rPr>
      </w:pPr>
      <w:r w:rsidRPr="00F203FD">
        <w:rPr>
          <w:rFonts w:ascii="Times New Roman" w:hAnsi="Times New Roman" w:cs="Times New Roman"/>
          <w:b/>
          <w:sz w:val="28"/>
          <w:szCs w:val="28"/>
        </w:rPr>
        <w:t>TỔ CHỨC THỰC HIỆN</w:t>
      </w:r>
    </w:p>
    <w:p w:rsidR="00D133F5" w:rsidRPr="00F203FD" w:rsidRDefault="00D133F5" w:rsidP="00D3300C">
      <w:pPr>
        <w:pStyle w:val="ListParagraph"/>
        <w:numPr>
          <w:ilvl w:val="0"/>
          <w:numId w:val="14"/>
        </w:numPr>
        <w:tabs>
          <w:tab w:val="left" w:pos="1134"/>
        </w:tabs>
        <w:spacing w:before="120" w:after="120"/>
        <w:contextualSpacing w:val="0"/>
        <w:jc w:val="both"/>
        <w:rPr>
          <w:rFonts w:ascii="Times New Roman" w:hAnsi="Times New Roman" w:cs="Times New Roman"/>
          <w:b/>
          <w:sz w:val="28"/>
          <w:szCs w:val="28"/>
        </w:rPr>
      </w:pPr>
      <w:r w:rsidRPr="00F203FD">
        <w:rPr>
          <w:rFonts w:ascii="Times New Roman" w:hAnsi="Times New Roman" w:cs="Times New Roman"/>
          <w:b/>
          <w:sz w:val="28"/>
          <w:szCs w:val="28"/>
        </w:rPr>
        <w:t>Đối với Hiệu trưởng</w:t>
      </w:r>
    </w:p>
    <w:p w:rsidR="0093520C" w:rsidRPr="00F203FD" w:rsidRDefault="0093520C"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sz w:val="28"/>
          <w:szCs w:val="28"/>
        </w:rPr>
        <w:t>Tổ chức tổng kết, rà soát đánh giá từng tiêu chí của từng tiêu chuẩn, điều chỉnh kế hoạch chiến lược phù hợp với thực tiễn địa phương, thành lập Hội đồng tự đánh giá quyết định phân công nhân sự phụ trách từng tiêu chuẩn, xây dựng kế họach cải tiến chất lượng hằng năm, phối hợp với chính quyền địa phương, cha mẹ học sinh nhằm ghi nhận sự đánh giá khách quan đồng hành với nhà trường trong xây dựng và điều chỉnh kế hoạch cải tiến chất lượng giáo dục...</w:t>
      </w:r>
    </w:p>
    <w:p w:rsidR="00D133F5" w:rsidRPr="00D3300C" w:rsidRDefault="00D133F5" w:rsidP="00D3300C">
      <w:pPr>
        <w:pStyle w:val="ListParagraph"/>
        <w:numPr>
          <w:ilvl w:val="0"/>
          <w:numId w:val="14"/>
        </w:numPr>
        <w:spacing w:before="120" w:after="120"/>
        <w:jc w:val="both"/>
        <w:rPr>
          <w:rFonts w:ascii="Times New Roman" w:hAnsi="Times New Roman" w:cs="Times New Roman"/>
          <w:b/>
          <w:sz w:val="28"/>
          <w:szCs w:val="28"/>
        </w:rPr>
      </w:pPr>
      <w:r w:rsidRPr="00D3300C">
        <w:rPr>
          <w:rFonts w:ascii="Times New Roman" w:hAnsi="Times New Roman" w:cs="Times New Roman"/>
          <w:b/>
          <w:sz w:val="28"/>
          <w:szCs w:val="28"/>
        </w:rPr>
        <w:t>Đối với phó hiệu trưởng</w:t>
      </w:r>
    </w:p>
    <w:p w:rsidR="0093520C" w:rsidRPr="00F203FD" w:rsidRDefault="0093520C"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sz w:val="28"/>
          <w:szCs w:val="28"/>
        </w:rPr>
        <w:t>Theo sự phân công của Hiệu trưởng, triển khai kể hoạch cải tiến chất lượng, tổ chức rà soát thu thập minh chứng từng tiêu chuẩn của từng tiêu chí</w:t>
      </w:r>
    </w:p>
    <w:p w:rsidR="00D133F5" w:rsidRPr="00F203FD" w:rsidRDefault="00D133F5" w:rsidP="00D3300C">
      <w:pPr>
        <w:pStyle w:val="ListParagraph"/>
        <w:numPr>
          <w:ilvl w:val="0"/>
          <w:numId w:val="14"/>
        </w:numPr>
        <w:tabs>
          <w:tab w:val="left" w:pos="1134"/>
        </w:tabs>
        <w:spacing w:before="120" w:after="120"/>
        <w:contextualSpacing w:val="0"/>
        <w:jc w:val="both"/>
        <w:rPr>
          <w:rFonts w:ascii="Times New Roman" w:hAnsi="Times New Roman" w:cs="Times New Roman"/>
          <w:b/>
          <w:sz w:val="28"/>
          <w:szCs w:val="28"/>
        </w:rPr>
      </w:pPr>
      <w:r w:rsidRPr="00F203FD">
        <w:rPr>
          <w:rFonts w:ascii="Times New Roman" w:hAnsi="Times New Roman" w:cs="Times New Roman"/>
          <w:b/>
          <w:sz w:val="28"/>
          <w:szCs w:val="28"/>
        </w:rPr>
        <w:t>Đối với giáo viên</w:t>
      </w:r>
    </w:p>
    <w:p w:rsidR="0093520C" w:rsidRPr="00F203FD" w:rsidRDefault="0093520C"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sz w:val="28"/>
          <w:szCs w:val="28"/>
        </w:rPr>
        <w:t>Đóng góp ý kiến, tham gia rà soát đánh giá điếm mạnh điểm yếu ở từng tiêu chuẩn, cùng v</w:t>
      </w:r>
      <w:r w:rsidR="00CA5B05" w:rsidRPr="00F203FD">
        <w:rPr>
          <w:rFonts w:ascii="Times New Roman" w:hAnsi="Times New Roman" w:cs="Times New Roman"/>
          <w:sz w:val="28"/>
          <w:szCs w:val="28"/>
        </w:rPr>
        <w:t>ớ</w:t>
      </w:r>
      <w:r w:rsidRPr="00F203FD">
        <w:rPr>
          <w:rFonts w:ascii="Times New Roman" w:hAnsi="Times New Roman" w:cs="Times New Roman"/>
          <w:sz w:val="28"/>
          <w:szCs w:val="28"/>
        </w:rPr>
        <w:t>i Hội đồng tự đánh giá thu thập minh chứng sắp xếp phù hợp, ...</w:t>
      </w:r>
    </w:p>
    <w:p w:rsidR="00D133F5" w:rsidRPr="00F203FD" w:rsidRDefault="00D133F5" w:rsidP="0047083A">
      <w:pPr>
        <w:pStyle w:val="ListParagraph"/>
        <w:numPr>
          <w:ilvl w:val="0"/>
          <w:numId w:val="14"/>
        </w:numPr>
        <w:tabs>
          <w:tab w:val="left" w:pos="1134"/>
        </w:tabs>
        <w:spacing w:before="120" w:after="120"/>
        <w:contextualSpacing w:val="0"/>
        <w:jc w:val="both"/>
        <w:rPr>
          <w:rFonts w:ascii="Times New Roman" w:hAnsi="Times New Roman" w:cs="Times New Roman"/>
          <w:b/>
          <w:sz w:val="28"/>
          <w:szCs w:val="28"/>
        </w:rPr>
      </w:pPr>
      <w:r w:rsidRPr="00F203FD">
        <w:rPr>
          <w:rFonts w:ascii="Times New Roman" w:hAnsi="Times New Roman" w:cs="Times New Roman"/>
          <w:b/>
          <w:sz w:val="28"/>
          <w:szCs w:val="28"/>
        </w:rPr>
        <w:t>Đối với cha mẹ học sinh</w:t>
      </w:r>
    </w:p>
    <w:p w:rsidR="0093520C" w:rsidRPr="00F203FD" w:rsidRDefault="0093520C"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sz w:val="28"/>
          <w:szCs w:val="28"/>
        </w:rPr>
        <w:t>Phối hợp kịp thời với nhà trường, cùng với nhà trường xây dựng điều chỉnh kế hoạch chiến lược, tham gia hỗ trợ Hội đồng tự đánh giá trường</w:t>
      </w:r>
    </w:p>
    <w:p w:rsidR="00D133F5" w:rsidRPr="0047083A" w:rsidRDefault="00D133F5" w:rsidP="0047083A">
      <w:pPr>
        <w:pStyle w:val="ListParagraph"/>
        <w:numPr>
          <w:ilvl w:val="0"/>
          <w:numId w:val="14"/>
        </w:numPr>
        <w:spacing w:before="120" w:after="120"/>
        <w:jc w:val="both"/>
        <w:rPr>
          <w:rFonts w:ascii="Times New Roman" w:hAnsi="Times New Roman" w:cs="Times New Roman"/>
          <w:b/>
          <w:sz w:val="28"/>
          <w:szCs w:val="28"/>
        </w:rPr>
      </w:pPr>
      <w:r w:rsidRPr="0047083A">
        <w:rPr>
          <w:rFonts w:ascii="Times New Roman" w:hAnsi="Times New Roman" w:cs="Times New Roman"/>
          <w:b/>
          <w:sz w:val="28"/>
          <w:szCs w:val="28"/>
        </w:rPr>
        <w:t>Chế độ báo cáo</w:t>
      </w:r>
    </w:p>
    <w:p w:rsidR="0093520C" w:rsidRPr="00F203FD" w:rsidRDefault="0093520C" w:rsidP="00F203FD">
      <w:pPr>
        <w:pStyle w:val="ListParagraph"/>
        <w:tabs>
          <w:tab w:val="left" w:pos="1134"/>
        </w:tabs>
        <w:spacing w:before="120" w:after="120"/>
        <w:ind w:left="0" w:firstLine="567"/>
        <w:contextualSpacing w:val="0"/>
        <w:jc w:val="both"/>
        <w:rPr>
          <w:rFonts w:ascii="Times New Roman" w:hAnsi="Times New Roman" w:cs="Times New Roman"/>
          <w:sz w:val="28"/>
          <w:szCs w:val="28"/>
        </w:rPr>
      </w:pPr>
      <w:r w:rsidRPr="00F203FD">
        <w:rPr>
          <w:rFonts w:ascii="Times New Roman" w:hAnsi="Times New Roman" w:cs="Times New Roman"/>
          <w:sz w:val="28"/>
          <w:szCs w:val="28"/>
        </w:rPr>
        <w:t>Thực hiện nghiêm túc đúng tiến độ, kịp thời, niêm yết công khai kế hoạch chiến lược, báo cáo tự đánh giá trên cổng thông tin nhà trường</w:t>
      </w:r>
    </w:p>
    <w:p w:rsidR="00D133F5" w:rsidRPr="00F203FD" w:rsidRDefault="00D133F5" w:rsidP="00F203FD">
      <w:pPr>
        <w:pStyle w:val="ListParagraph"/>
        <w:spacing w:before="120" w:after="120"/>
        <w:ind w:left="1080"/>
        <w:jc w:val="both"/>
        <w:rPr>
          <w:rFonts w:ascii="Times New Roman" w:hAnsi="Times New Roman" w:cs="Times New Roman"/>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D133F5" w:rsidTr="00B379A1">
        <w:tc>
          <w:tcPr>
            <w:tcW w:w="4644" w:type="dxa"/>
          </w:tcPr>
          <w:p w:rsidR="00D133F5" w:rsidRDefault="00532B47" w:rsidP="00B379A1">
            <w:pPr>
              <w:tabs>
                <w:tab w:val="left" w:pos="142"/>
              </w:tabs>
              <w:rPr>
                <w:rFonts w:ascii="Times New Roman" w:hAnsi="Times New Roman" w:cs="Times New Roman"/>
                <w:b/>
                <w:sz w:val="26"/>
                <w:szCs w:val="26"/>
              </w:rPr>
            </w:pPr>
            <w:r>
              <w:rPr>
                <w:rFonts w:ascii="Times New Roman" w:hAnsi="Times New Roman" w:cs="Times New Roman"/>
                <w:b/>
                <w:sz w:val="26"/>
                <w:szCs w:val="26"/>
              </w:rPr>
              <w:t>Nơi nhận:</w:t>
            </w:r>
          </w:p>
          <w:p w:rsidR="00532B47" w:rsidRPr="00B379A1" w:rsidRDefault="00532B47" w:rsidP="00B379A1">
            <w:pPr>
              <w:pStyle w:val="ListParagraph"/>
              <w:numPr>
                <w:ilvl w:val="0"/>
                <w:numId w:val="12"/>
              </w:numPr>
              <w:tabs>
                <w:tab w:val="left" w:pos="142"/>
              </w:tabs>
              <w:ind w:left="0" w:firstLine="0"/>
              <w:rPr>
                <w:rFonts w:ascii="Times New Roman" w:hAnsi="Times New Roman" w:cs="Times New Roman"/>
              </w:rPr>
            </w:pPr>
            <w:r w:rsidRPr="00B379A1">
              <w:rPr>
                <w:rFonts w:ascii="Times New Roman" w:hAnsi="Times New Roman" w:cs="Times New Roman"/>
              </w:rPr>
              <w:t>Phòng GD&amp;ĐT (để báo cáo);</w:t>
            </w:r>
          </w:p>
          <w:p w:rsidR="00532B47" w:rsidRPr="00B379A1" w:rsidRDefault="00532B47" w:rsidP="00B379A1">
            <w:pPr>
              <w:pStyle w:val="ListParagraph"/>
              <w:numPr>
                <w:ilvl w:val="0"/>
                <w:numId w:val="12"/>
              </w:numPr>
              <w:tabs>
                <w:tab w:val="left" w:pos="142"/>
              </w:tabs>
              <w:ind w:left="0" w:firstLine="0"/>
              <w:rPr>
                <w:rFonts w:ascii="Times New Roman" w:hAnsi="Times New Roman" w:cs="Times New Roman"/>
              </w:rPr>
            </w:pPr>
            <w:r w:rsidRPr="00B379A1">
              <w:rPr>
                <w:rFonts w:ascii="Times New Roman" w:hAnsi="Times New Roman" w:cs="Times New Roman"/>
              </w:rPr>
              <w:t>Hội đồng trường;</w:t>
            </w:r>
          </w:p>
          <w:p w:rsidR="00532B47" w:rsidRPr="00B379A1" w:rsidRDefault="00532B47" w:rsidP="00B379A1">
            <w:pPr>
              <w:pStyle w:val="ListParagraph"/>
              <w:numPr>
                <w:ilvl w:val="0"/>
                <w:numId w:val="12"/>
              </w:numPr>
              <w:tabs>
                <w:tab w:val="left" w:pos="142"/>
              </w:tabs>
              <w:ind w:left="0" w:firstLine="0"/>
              <w:rPr>
                <w:rFonts w:ascii="Times New Roman" w:hAnsi="Times New Roman" w:cs="Times New Roman"/>
              </w:rPr>
            </w:pPr>
            <w:r w:rsidRPr="00B379A1">
              <w:rPr>
                <w:rFonts w:ascii="Times New Roman" w:hAnsi="Times New Roman" w:cs="Times New Roman"/>
              </w:rPr>
              <w:t>HT, PHT;</w:t>
            </w:r>
          </w:p>
          <w:p w:rsidR="00532B47" w:rsidRPr="00B379A1" w:rsidRDefault="00532B47" w:rsidP="00B379A1">
            <w:pPr>
              <w:pStyle w:val="ListParagraph"/>
              <w:numPr>
                <w:ilvl w:val="0"/>
                <w:numId w:val="12"/>
              </w:numPr>
              <w:tabs>
                <w:tab w:val="left" w:pos="142"/>
              </w:tabs>
              <w:ind w:left="0" w:firstLine="0"/>
              <w:rPr>
                <w:rFonts w:ascii="Times New Roman" w:hAnsi="Times New Roman" w:cs="Times New Roman"/>
              </w:rPr>
            </w:pPr>
            <w:r w:rsidRPr="00B379A1">
              <w:rPr>
                <w:rFonts w:ascii="Times New Roman" w:hAnsi="Times New Roman" w:cs="Times New Roman"/>
              </w:rPr>
              <w:t>Các bộ phận, cá nhân được phân công;</w:t>
            </w:r>
          </w:p>
          <w:p w:rsidR="00532B47" w:rsidRPr="00532B47" w:rsidRDefault="00532B47" w:rsidP="00B379A1">
            <w:pPr>
              <w:pStyle w:val="ListParagraph"/>
              <w:numPr>
                <w:ilvl w:val="0"/>
                <w:numId w:val="12"/>
              </w:numPr>
              <w:tabs>
                <w:tab w:val="left" w:pos="142"/>
              </w:tabs>
              <w:ind w:left="0" w:firstLine="0"/>
              <w:rPr>
                <w:rFonts w:ascii="Times New Roman" w:hAnsi="Times New Roman" w:cs="Times New Roman"/>
                <w:b/>
                <w:sz w:val="26"/>
                <w:szCs w:val="26"/>
              </w:rPr>
            </w:pPr>
            <w:r w:rsidRPr="00B379A1">
              <w:rPr>
                <w:rFonts w:ascii="Times New Roman" w:hAnsi="Times New Roman" w:cs="Times New Roman"/>
              </w:rPr>
              <w:t>Lưu: VT, hồ sơ.</w:t>
            </w:r>
          </w:p>
        </w:tc>
        <w:tc>
          <w:tcPr>
            <w:tcW w:w="4644" w:type="dxa"/>
          </w:tcPr>
          <w:p w:rsidR="00D133F5" w:rsidRDefault="00B379A1" w:rsidP="00B379A1">
            <w:pPr>
              <w:jc w:val="center"/>
              <w:rPr>
                <w:rFonts w:ascii="Times New Roman" w:hAnsi="Times New Roman" w:cs="Times New Roman"/>
                <w:b/>
                <w:sz w:val="26"/>
                <w:szCs w:val="26"/>
              </w:rPr>
            </w:pPr>
            <w:r>
              <w:rPr>
                <w:rFonts w:ascii="Times New Roman" w:hAnsi="Times New Roman" w:cs="Times New Roman"/>
                <w:b/>
                <w:sz w:val="26"/>
                <w:szCs w:val="26"/>
              </w:rPr>
              <w:t>HIỆU TRƯỞNG</w:t>
            </w:r>
          </w:p>
          <w:p w:rsidR="00B379A1" w:rsidRDefault="00B379A1" w:rsidP="00B379A1">
            <w:pPr>
              <w:jc w:val="center"/>
              <w:rPr>
                <w:rFonts w:ascii="Times New Roman" w:hAnsi="Times New Roman" w:cs="Times New Roman"/>
                <w:b/>
                <w:sz w:val="26"/>
                <w:szCs w:val="26"/>
              </w:rPr>
            </w:pPr>
          </w:p>
        </w:tc>
      </w:tr>
    </w:tbl>
    <w:p w:rsidR="00966AB2" w:rsidRPr="0093520C" w:rsidRDefault="0093520C" w:rsidP="00966AB2">
      <w:pPr>
        <w:spacing w:after="0" w:line="240" w:lineRule="auto"/>
        <w:rPr>
          <w:rFonts w:ascii="Times New Roman" w:hAnsi="Times New Roman" w:cs="Times New Roman"/>
          <w:b/>
          <w:sz w:val="26"/>
          <w:szCs w:val="26"/>
        </w:rPr>
      </w:pPr>
      <w:r w:rsidRPr="0093520C">
        <w:rPr>
          <w:rFonts w:ascii="Times New Roman" w:hAnsi="Times New Roman" w:cs="Times New Roman"/>
          <w:b/>
          <w:sz w:val="26"/>
          <w:szCs w:val="26"/>
        </w:rPr>
        <w:t xml:space="preserve">                                                                                            Nguyễn Thu Hòa</w:t>
      </w:r>
    </w:p>
    <w:p w:rsidR="0093520C" w:rsidRDefault="0093520C" w:rsidP="00966AB2">
      <w:pPr>
        <w:spacing w:after="0" w:line="240" w:lineRule="auto"/>
        <w:rPr>
          <w:rFonts w:ascii="Times New Roman" w:hAnsi="Times New Roman" w:cs="Times New Roman"/>
          <w:sz w:val="26"/>
          <w:szCs w:val="26"/>
        </w:rPr>
      </w:pPr>
    </w:p>
    <w:p w:rsidR="0093520C" w:rsidRDefault="0093520C" w:rsidP="00966AB2">
      <w:pPr>
        <w:spacing w:after="0" w:line="240" w:lineRule="auto"/>
        <w:rPr>
          <w:rFonts w:ascii="Times New Roman" w:hAnsi="Times New Roman" w:cs="Times New Roman"/>
          <w:sz w:val="26"/>
          <w:szCs w:val="26"/>
        </w:rPr>
      </w:pPr>
    </w:p>
    <w:p w:rsidR="00441C74" w:rsidRDefault="00441C74" w:rsidP="00966AB2">
      <w:pPr>
        <w:spacing w:after="0" w:line="240" w:lineRule="auto"/>
        <w:rPr>
          <w:rFonts w:ascii="Times New Roman" w:hAnsi="Times New Roman" w:cs="Times New Roman"/>
          <w:sz w:val="26"/>
          <w:szCs w:val="26"/>
        </w:rPr>
      </w:pPr>
    </w:p>
    <w:p w:rsidR="0093520C" w:rsidRDefault="0093520C" w:rsidP="00966AB2">
      <w:pPr>
        <w:spacing w:after="0" w:line="240" w:lineRule="auto"/>
        <w:rPr>
          <w:rFonts w:ascii="Times New Roman" w:hAnsi="Times New Roman" w:cs="Times New Roman"/>
          <w:sz w:val="26"/>
          <w:szCs w:val="26"/>
        </w:rPr>
      </w:pPr>
    </w:p>
    <w:p w:rsidR="0093520C" w:rsidRDefault="0093520C" w:rsidP="00966AB2">
      <w:pPr>
        <w:spacing w:after="0" w:line="240" w:lineRule="auto"/>
        <w:rPr>
          <w:rFonts w:ascii="Times New Roman" w:hAnsi="Times New Roman" w:cs="Times New Roman"/>
          <w:sz w:val="26"/>
          <w:szCs w:val="26"/>
        </w:rPr>
      </w:pPr>
    </w:p>
    <w:tbl>
      <w:tblPr>
        <w:tblStyle w:val="TableGrid1"/>
        <w:tblW w:w="9705" w:type="dxa"/>
        <w:tblInd w:w="-147" w:type="dxa"/>
        <w:tblLook w:val="04A0" w:firstRow="1" w:lastRow="0" w:firstColumn="1" w:lastColumn="0" w:noHBand="0" w:noVBand="1"/>
      </w:tblPr>
      <w:tblGrid>
        <w:gridCol w:w="1702"/>
        <w:gridCol w:w="1984"/>
        <w:gridCol w:w="3119"/>
        <w:gridCol w:w="2900"/>
      </w:tblGrid>
      <w:tr w:rsidR="0084183F" w:rsidRPr="0084183F" w:rsidTr="0084183F">
        <w:tc>
          <w:tcPr>
            <w:tcW w:w="1702" w:type="dxa"/>
            <w:tcBorders>
              <w:top w:val="single" w:sz="4" w:space="0" w:color="auto"/>
              <w:left w:val="single" w:sz="4" w:space="0" w:color="auto"/>
              <w:bottom w:val="single" w:sz="4" w:space="0" w:color="auto"/>
              <w:right w:val="single" w:sz="4" w:space="0" w:color="auto"/>
            </w:tcBorders>
            <w:vAlign w:val="center"/>
            <w:hideMark/>
          </w:tcPr>
          <w:p w:rsidR="0084183F" w:rsidRPr="0084183F" w:rsidRDefault="0084183F" w:rsidP="0084183F">
            <w:pPr>
              <w:jc w:val="center"/>
              <w:rPr>
                <w:rFonts w:ascii="Times New Roman" w:hAnsi="Times New Roman"/>
                <w:b/>
                <w:sz w:val="24"/>
                <w:szCs w:val="24"/>
              </w:rPr>
            </w:pPr>
            <w:r w:rsidRPr="0084183F">
              <w:rPr>
                <w:rFonts w:ascii="Times New Roman" w:hAnsi="Times New Roman"/>
                <w:b/>
                <w:sz w:val="24"/>
                <w:szCs w:val="24"/>
              </w:rPr>
              <w:t>Tiêu chuẩn/tiêu chí</w:t>
            </w:r>
          </w:p>
        </w:tc>
        <w:tc>
          <w:tcPr>
            <w:tcW w:w="1984" w:type="dxa"/>
            <w:tcBorders>
              <w:top w:val="single" w:sz="4" w:space="0" w:color="auto"/>
              <w:left w:val="single" w:sz="4" w:space="0" w:color="auto"/>
              <w:bottom w:val="single" w:sz="4" w:space="0" w:color="auto"/>
              <w:right w:val="single" w:sz="4" w:space="0" w:color="auto"/>
            </w:tcBorders>
            <w:vAlign w:val="center"/>
            <w:hideMark/>
          </w:tcPr>
          <w:p w:rsidR="0084183F" w:rsidRPr="0084183F" w:rsidRDefault="0084183F" w:rsidP="0084183F">
            <w:pPr>
              <w:jc w:val="center"/>
              <w:rPr>
                <w:rFonts w:ascii="Times New Roman" w:hAnsi="Times New Roman"/>
                <w:b/>
                <w:sz w:val="24"/>
                <w:szCs w:val="24"/>
              </w:rPr>
            </w:pPr>
            <w:r w:rsidRPr="0084183F">
              <w:rPr>
                <w:rFonts w:ascii="Times New Roman" w:hAnsi="Times New Roman"/>
                <w:b/>
                <w:sz w:val="24"/>
                <w:szCs w:val="24"/>
              </w:rPr>
              <w:t>Hạn chế</w:t>
            </w:r>
          </w:p>
        </w:tc>
        <w:tc>
          <w:tcPr>
            <w:tcW w:w="3119" w:type="dxa"/>
            <w:tcBorders>
              <w:top w:val="single" w:sz="4" w:space="0" w:color="auto"/>
              <w:left w:val="single" w:sz="4" w:space="0" w:color="auto"/>
              <w:bottom w:val="single" w:sz="4" w:space="0" w:color="auto"/>
              <w:right w:val="single" w:sz="4" w:space="0" w:color="auto"/>
            </w:tcBorders>
            <w:vAlign w:val="center"/>
            <w:hideMark/>
          </w:tcPr>
          <w:p w:rsidR="0084183F" w:rsidRPr="0084183F" w:rsidRDefault="0084183F" w:rsidP="0084183F">
            <w:pPr>
              <w:jc w:val="center"/>
              <w:rPr>
                <w:rFonts w:ascii="Times New Roman" w:hAnsi="Times New Roman"/>
                <w:b/>
                <w:sz w:val="24"/>
                <w:szCs w:val="24"/>
              </w:rPr>
            </w:pPr>
            <w:r w:rsidRPr="0084183F">
              <w:rPr>
                <w:rFonts w:ascii="Times New Roman" w:hAnsi="Times New Roman"/>
                <w:b/>
                <w:sz w:val="24"/>
                <w:szCs w:val="24"/>
              </w:rPr>
              <w:t>Giải pháp khắc phục</w:t>
            </w:r>
          </w:p>
        </w:tc>
        <w:tc>
          <w:tcPr>
            <w:tcW w:w="2900" w:type="dxa"/>
            <w:tcBorders>
              <w:top w:val="single" w:sz="4" w:space="0" w:color="auto"/>
              <w:left w:val="single" w:sz="4" w:space="0" w:color="auto"/>
              <w:bottom w:val="single" w:sz="4" w:space="0" w:color="auto"/>
              <w:right w:val="single" w:sz="4" w:space="0" w:color="auto"/>
            </w:tcBorders>
            <w:vAlign w:val="center"/>
            <w:hideMark/>
          </w:tcPr>
          <w:p w:rsidR="0084183F" w:rsidRPr="0084183F" w:rsidRDefault="0084183F" w:rsidP="0084183F">
            <w:pPr>
              <w:jc w:val="center"/>
              <w:rPr>
                <w:rFonts w:ascii="Times New Roman" w:hAnsi="Times New Roman"/>
                <w:b/>
                <w:sz w:val="24"/>
                <w:szCs w:val="24"/>
              </w:rPr>
            </w:pPr>
            <w:r w:rsidRPr="0084183F">
              <w:rPr>
                <w:rFonts w:ascii="Times New Roman" w:hAnsi="Times New Roman"/>
                <w:b/>
                <w:sz w:val="24"/>
                <w:szCs w:val="24"/>
              </w:rPr>
              <w:t>Nguồn lực thực hiện</w:t>
            </w:r>
          </w:p>
        </w:tc>
      </w:tr>
      <w:tr w:rsidR="0084183F" w:rsidRPr="0084183F" w:rsidTr="0084183F">
        <w:tc>
          <w:tcPr>
            <w:tcW w:w="1702" w:type="dxa"/>
            <w:tcBorders>
              <w:top w:val="single" w:sz="4" w:space="0" w:color="auto"/>
              <w:left w:val="single" w:sz="4" w:space="0" w:color="auto"/>
              <w:bottom w:val="single" w:sz="4" w:space="0" w:color="auto"/>
              <w:right w:val="single" w:sz="4" w:space="0" w:color="auto"/>
            </w:tcBorders>
            <w:vAlign w:val="center"/>
            <w:hideMark/>
          </w:tcPr>
          <w:p w:rsidR="0084183F" w:rsidRPr="0084183F" w:rsidRDefault="0084183F" w:rsidP="0084183F">
            <w:pPr>
              <w:jc w:val="center"/>
              <w:rPr>
                <w:rFonts w:ascii="Times New Roman" w:hAnsi="Times New Roman"/>
                <w:b/>
                <w:sz w:val="24"/>
                <w:szCs w:val="24"/>
              </w:rPr>
            </w:pPr>
            <w:r w:rsidRPr="0084183F">
              <w:rPr>
                <w:rFonts w:ascii="Times New Roman" w:hAnsi="Times New Roman"/>
                <w:b/>
                <w:sz w:val="24"/>
                <w:szCs w:val="24"/>
              </w:rPr>
              <w:t>Tiêu chuẩn 1</w:t>
            </w:r>
          </w:p>
        </w:tc>
        <w:tc>
          <w:tcPr>
            <w:tcW w:w="1984" w:type="dxa"/>
            <w:tcBorders>
              <w:top w:val="single" w:sz="4" w:space="0" w:color="auto"/>
              <w:left w:val="single" w:sz="4" w:space="0" w:color="auto"/>
              <w:bottom w:val="single" w:sz="4" w:space="0" w:color="auto"/>
              <w:right w:val="single" w:sz="4" w:space="0" w:color="auto"/>
            </w:tcBorders>
            <w:vAlign w:val="center"/>
          </w:tcPr>
          <w:p w:rsidR="0084183F" w:rsidRPr="0084183F" w:rsidRDefault="0084183F" w:rsidP="0084183F">
            <w:pPr>
              <w:jc w:val="center"/>
              <w:rPr>
                <w:rFonts w:ascii="Times New Roman" w:hAnsi="Times New Roman"/>
                <w:b/>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rsidR="0084183F" w:rsidRPr="0084183F" w:rsidRDefault="0084183F" w:rsidP="0084183F">
            <w:pPr>
              <w:jc w:val="center"/>
              <w:rPr>
                <w:rFonts w:ascii="Times New Roman" w:hAnsi="Times New Roman"/>
                <w:b/>
                <w:sz w:val="24"/>
                <w:szCs w:val="24"/>
              </w:rPr>
            </w:pPr>
          </w:p>
        </w:tc>
        <w:tc>
          <w:tcPr>
            <w:tcW w:w="2900" w:type="dxa"/>
            <w:tcBorders>
              <w:top w:val="single" w:sz="4" w:space="0" w:color="auto"/>
              <w:left w:val="single" w:sz="4" w:space="0" w:color="auto"/>
              <w:bottom w:val="single" w:sz="4" w:space="0" w:color="auto"/>
              <w:right w:val="single" w:sz="4" w:space="0" w:color="auto"/>
            </w:tcBorders>
            <w:vAlign w:val="center"/>
          </w:tcPr>
          <w:p w:rsidR="0084183F" w:rsidRPr="0084183F" w:rsidRDefault="0084183F" w:rsidP="0084183F">
            <w:pPr>
              <w:jc w:val="center"/>
              <w:rPr>
                <w:rFonts w:ascii="Times New Roman" w:hAnsi="Times New Roman"/>
                <w:b/>
                <w:sz w:val="24"/>
                <w:szCs w:val="24"/>
              </w:rPr>
            </w:pPr>
          </w:p>
        </w:tc>
      </w:tr>
      <w:tr w:rsidR="0084183F" w:rsidRPr="0084183F" w:rsidTr="0084183F">
        <w:tc>
          <w:tcPr>
            <w:tcW w:w="1702"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t>Tiêu chí 1.1</w:t>
            </w:r>
          </w:p>
        </w:tc>
        <w:tc>
          <w:tcPr>
            <w:tcW w:w="1984"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t xml:space="preserve">Chưa có sự tham gia của cha mẹ trẻ và cộng đồng trong việc xây dựng phương hướng, chiến lược xây dựng và phát triển nhà trường.   </w:t>
            </w:r>
          </w:p>
        </w:tc>
        <w:tc>
          <w:tcPr>
            <w:tcW w:w="3119"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t>Cán bộ quản lý xây dựng phương hướng, chiến lược phát triển nhà trường giai đoạn 2020 - 2025,  phối hợp lấy ý kiến đóng góp, tham gia của cha mẹ trẻ và cộng đồng trong việc xây dựng phương hướng, chiến lược xây dựng và phát triển nhà trường. Năm 2021-2022, Hiệu trưởng phân công các thành viên thực hiện nhiệm vụ giám sát thực hiện chiến lược; phân công nhân viên phụ trách công nghệ thông tin công khai rộng rãi trên trang thông tin điện tử Chiến lược phát triển nhà trường để tranh thủ sự tham gia, đóng góp ý kiến của cha mẹ học sinh và cộng đồng.</w:t>
            </w:r>
          </w:p>
        </w:tc>
        <w:tc>
          <w:tcPr>
            <w:tcW w:w="2900"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tabs>
                <w:tab w:val="left" w:pos="1134"/>
              </w:tabs>
              <w:spacing w:before="120" w:after="120"/>
              <w:rPr>
                <w:rFonts w:ascii="Times New Roman" w:hAnsi="Times New Roman"/>
                <w:sz w:val="24"/>
                <w:szCs w:val="24"/>
              </w:rPr>
            </w:pPr>
            <w:r w:rsidRPr="0084183F">
              <w:rPr>
                <w:rFonts w:ascii="Times New Roman" w:hAnsi="Times New Roman"/>
                <w:sz w:val="24"/>
                <w:szCs w:val="24"/>
              </w:rPr>
              <w:t>- Người thực hiện: Nhóm 1</w:t>
            </w:r>
          </w:p>
          <w:p w:rsidR="0084183F" w:rsidRPr="0084183F" w:rsidRDefault="0084183F" w:rsidP="0084183F">
            <w:pPr>
              <w:tabs>
                <w:tab w:val="left" w:pos="1134"/>
              </w:tabs>
              <w:spacing w:before="120" w:after="120"/>
              <w:rPr>
                <w:rFonts w:ascii="Times New Roman" w:hAnsi="Times New Roman"/>
                <w:sz w:val="24"/>
                <w:szCs w:val="24"/>
              </w:rPr>
            </w:pPr>
            <w:r w:rsidRPr="0084183F">
              <w:rPr>
                <w:rFonts w:ascii="Times New Roman" w:hAnsi="Times New Roman"/>
                <w:sz w:val="24"/>
                <w:szCs w:val="24"/>
              </w:rPr>
              <w:t>- Nguồn lực khác (tài chính, người phối hợp):</w:t>
            </w:r>
            <w:r w:rsidRPr="0084183F">
              <w:rPr>
                <w:sz w:val="24"/>
                <w:szCs w:val="24"/>
              </w:rPr>
              <w:t xml:space="preserve"> </w:t>
            </w:r>
            <w:r w:rsidRPr="0084183F">
              <w:rPr>
                <w:rFonts w:ascii="Times New Roman" w:hAnsi="Times New Roman"/>
                <w:sz w:val="24"/>
                <w:szCs w:val="24"/>
              </w:rPr>
              <w:t>Theo quy chế chi tiêu nội bộ</w:t>
            </w:r>
          </w:p>
          <w:p w:rsidR="0084183F" w:rsidRPr="0084183F" w:rsidRDefault="0084183F" w:rsidP="0084183F">
            <w:pPr>
              <w:tabs>
                <w:tab w:val="left" w:pos="1134"/>
              </w:tabs>
              <w:spacing w:before="120" w:after="120"/>
              <w:contextualSpacing/>
              <w:rPr>
                <w:rFonts w:ascii="Times New Roman" w:hAnsi="Times New Roman"/>
                <w:sz w:val="24"/>
                <w:szCs w:val="24"/>
              </w:rPr>
            </w:pPr>
            <w:r w:rsidRPr="0084183F">
              <w:rPr>
                <w:rFonts w:ascii="Times New Roman" w:hAnsi="Times New Roman"/>
                <w:sz w:val="24"/>
                <w:szCs w:val="24"/>
              </w:rPr>
              <w:t>- Thời gian bắt đầu:  2021-2022 Thờ</w:t>
            </w:r>
            <w:r w:rsidR="00441C74">
              <w:rPr>
                <w:rFonts w:ascii="Times New Roman" w:hAnsi="Times New Roman"/>
                <w:sz w:val="24"/>
                <w:szCs w:val="24"/>
              </w:rPr>
              <w:t>i gian hoàn thành: 2022-2023</w:t>
            </w:r>
          </w:p>
        </w:tc>
      </w:tr>
      <w:tr w:rsidR="0084183F" w:rsidRPr="0084183F" w:rsidTr="0084183F">
        <w:tc>
          <w:tcPr>
            <w:tcW w:w="1702"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t>Tiêu chí 1.2</w:t>
            </w:r>
          </w:p>
        </w:tc>
        <w:tc>
          <w:tcPr>
            <w:tcW w:w="1984"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t>Những năm trước đây hồ sơ lưu trữ của hội đồng chấm thi giáo viên dạy giỏi chưa đầy đủ.</w:t>
            </w:r>
          </w:p>
        </w:tc>
        <w:tc>
          <w:tcPr>
            <w:tcW w:w="3119"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t>Năm học 2021 – 2022 và những năm tiếp theo, nhà trường tiếp tục thành lập các hội đồng theo qui định và hoạt động đúng chức năng, nhiệm vụ, quyền hạn một cách có hiệu quả. Hiệu trưởng phân công các thành viên hội đồng chấm thi giáo viên dạy giỏi cập nhật, sắp xếp hồ sơ chấm thi giáo viên dạy giỏi đầy đủ, thứ tự từng loại hồ sơ, từng giáo viên hợp lý, khoa học.</w:t>
            </w:r>
          </w:p>
        </w:tc>
        <w:tc>
          <w:tcPr>
            <w:tcW w:w="2900"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numPr>
                <w:ilvl w:val="0"/>
                <w:numId w:val="13"/>
              </w:numPr>
              <w:tabs>
                <w:tab w:val="left" w:pos="175"/>
              </w:tabs>
              <w:ind w:left="175" w:hanging="142"/>
              <w:contextualSpacing/>
              <w:rPr>
                <w:rFonts w:ascii="Times New Roman" w:hAnsi="Times New Roman"/>
                <w:sz w:val="24"/>
                <w:szCs w:val="24"/>
              </w:rPr>
            </w:pPr>
            <w:r w:rsidRPr="0084183F">
              <w:rPr>
                <w:rFonts w:ascii="Times New Roman" w:hAnsi="Times New Roman"/>
                <w:sz w:val="24"/>
                <w:szCs w:val="24"/>
              </w:rPr>
              <w:t>Người thực hiện: Nhóm 1</w:t>
            </w:r>
          </w:p>
          <w:p w:rsidR="0084183F" w:rsidRPr="0084183F" w:rsidRDefault="0084183F" w:rsidP="0084183F">
            <w:pPr>
              <w:numPr>
                <w:ilvl w:val="0"/>
                <w:numId w:val="13"/>
              </w:numPr>
              <w:tabs>
                <w:tab w:val="left" w:pos="175"/>
              </w:tabs>
              <w:ind w:left="175" w:hanging="142"/>
              <w:contextualSpacing/>
              <w:rPr>
                <w:rFonts w:ascii="Times New Roman" w:hAnsi="Times New Roman"/>
                <w:sz w:val="24"/>
                <w:szCs w:val="24"/>
              </w:rPr>
            </w:pPr>
            <w:r w:rsidRPr="0084183F">
              <w:rPr>
                <w:rFonts w:ascii="Times New Roman" w:hAnsi="Times New Roman"/>
                <w:sz w:val="24"/>
                <w:szCs w:val="24"/>
              </w:rPr>
              <w:t>Nguồn lực khác (tài chính, người phối hợp): Theo quy chế chi tiêu nội bộ</w:t>
            </w:r>
          </w:p>
          <w:p w:rsidR="0084183F" w:rsidRPr="0084183F" w:rsidRDefault="0084183F" w:rsidP="0084183F">
            <w:pPr>
              <w:numPr>
                <w:ilvl w:val="0"/>
                <w:numId w:val="13"/>
              </w:numPr>
              <w:tabs>
                <w:tab w:val="left" w:pos="175"/>
              </w:tabs>
              <w:ind w:left="175" w:hanging="142"/>
              <w:contextualSpacing/>
              <w:rPr>
                <w:rFonts w:ascii="Times New Roman" w:hAnsi="Times New Roman"/>
                <w:sz w:val="24"/>
                <w:szCs w:val="24"/>
              </w:rPr>
            </w:pPr>
            <w:r w:rsidRPr="0084183F">
              <w:rPr>
                <w:rFonts w:ascii="Times New Roman" w:hAnsi="Times New Roman"/>
                <w:sz w:val="24"/>
                <w:szCs w:val="24"/>
              </w:rPr>
              <w:t>Thời gian bắt đầu:  2021-2022 Thờ</w:t>
            </w:r>
            <w:r w:rsidR="00441C74">
              <w:rPr>
                <w:rFonts w:ascii="Times New Roman" w:hAnsi="Times New Roman"/>
                <w:sz w:val="24"/>
                <w:szCs w:val="24"/>
              </w:rPr>
              <w:t>i gian hoàn thành: 2022-2023</w:t>
            </w:r>
          </w:p>
        </w:tc>
      </w:tr>
      <w:tr w:rsidR="0084183F" w:rsidRPr="0084183F" w:rsidTr="0084183F">
        <w:tc>
          <w:tcPr>
            <w:tcW w:w="1702"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t>Tiêu chí 1.3</w:t>
            </w:r>
          </w:p>
        </w:tc>
        <w:tc>
          <w:tcPr>
            <w:tcW w:w="1984"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t>Hoạt động Hội khuyến học chưa phong phú, đa dạng, chưa phát huy hiệu quả các phong trào.</w:t>
            </w:r>
          </w:p>
        </w:tc>
        <w:tc>
          <w:tcPr>
            <w:tcW w:w="3119"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t>Trong năm học 2021-2022  và những năm tiếp theo, nhà trường tiếp tục duy trì cơ cấu bộ máy tổ chức theo quy định tại Điều lệ trường mầm non và phát huy vai trò của các tổ chức trong nhà trường. Ngoài ra, nhà trường tham gia cùng hội khuyến học xây dựng kế hoạch hoạt động phong phú, tổ chức thực hiện có hiệu quả các hoạt động khuyến học khuyến tài</w:t>
            </w:r>
          </w:p>
        </w:tc>
        <w:tc>
          <w:tcPr>
            <w:tcW w:w="2900"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numPr>
                <w:ilvl w:val="0"/>
                <w:numId w:val="13"/>
              </w:numPr>
              <w:tabs>
                <w:tab w:val="left" w:pos="175"/>
              </w:tabs>
              <w:ind w:left="33" w:firstLine="0"/>
              <w:contextualSpacing/>
              <w:rPr>
                <w:rFonts w:ascii="Times New Roman" w:hAnsi="Times New Roman"/>
                <w:sz w:val="24"/>
                <w:szCs w:val="24"/>
              </w:rPr>
            </w:pPr>
            <w:r w:rsidRPr="0084183F">
              <w:rPr>
                <w:rFonts w:ascii="Times New Roman" w:hAnsi="Times New Roman"/>
                <w:sz w:val="24"/>
                <w:szCs w:val="24"/>
              </w:rPr>
              <w:t>Người thực hiện:Nhóm 1</w:t>
            </w:r>
          </w:p>
          <w:p w:rsidR="0084183F" w:rsidRPr="0084183F" w:rsidRDefault="0084183F" w:rsidP="0084183F">
            <w:pPr>
              <w:numPr>
                <w:ilvl w:val="0"/>
                <w:numId w:val="13"/>
              </w:numPr>
              <w:tabs>
                <w:tab w:val="left" w:pos="175"/>
              </w:tabs>
              <w:ind w:left="33" w:firstLine="0"/>
              <w:contextualSpacing/>
              <w:rPr>
                <w:rFonts w:ascii="Times New Roman" w:hAnsi="Times New Roman"/>
                <w:sz w:val="24"/>
                <w:szCs w:val="24"/>
              </w:rPr>
            </w:pPr>
            <w:r w:rsidRPr="0084183F">
              <w:rPr>
                <w:rFonts w:ascii="Times New Roman" w:hAnsi="Times New Roman"/>
                <w:sz w:val="24"/>
                <w:szCs w:val="24"/>
              </w:rPr>
              <w:t>Nguồn lực khác (tài chính, người phối hợp): Theo quy chế chi tiêu nội bộ</w:t>
            </w:r>
          </w:p>
          <w:p w:rsidR="0084183F" w:rsidRPr="0084183F" w:rsidRDefault="0084183F" w:rsidP="0084183F">
            <w:pPr>
              <w:numPr>
                <w:ilvl w:val="0"/>
                <w:numId w:val="13"/>
              </w:numPr>
              <w:tabs>
                <w:tab w:val="left" w:pos="175"/>
              </w:tabs>
              <w:ind w:left="33" w:firstLine="0"/>
              <w:contextualSpacing/>
              <w:rPr>
                <w:rFonts w:ascii="Times New Roman" w:hAnsi="Times New Roman"/>
                <w:sz w:val="24"/>
                <w:szCs w:val="24"/>
              </w:rPr>
            </w:pPr>
            <w:r w:rsidRPr="0084183F">
              <w:rPr>
                <w:rFonts w:ascii="Times New Roman" w:hAnsi="Times New Roman"/>
                <w:sz w:val="24"/>
                <w:szCs w:val="24"/>
              </w:rPr>
              <w:t>Thời gian bắt đầu: 2021-2022 Thờ</w:t>
            </w:r>
            <w:r w:rsidR="00441C74">
              <w:rPr>
                <w:rFonts w:ascii="Times New Roman" w:hAnsi="Times New Roman"/>
                <w:sz w:val="24"/>
                <w:szCs w:val="24"/>
              </w:rPr>
              <w:t>i gian hoàn thành: 2022-2023</w:t>
            </w:r>
          </w:p>
        </w:tc>
      </w:tr>
      <w:tr w:rsidR="0084183F" w:rsidRPr="0084183F" w:rsidTr="0084183F">
        <w:tc>
          <w:tcPr>
            <w:tcW w:w="1702"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t>Tiêu chí 1.4</w:t>
            </w:r>
          </w:p>
        </w:tc>
        <w:tc>
          <w:tcPr>
            <w:tcW w:w="1984"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t xml:space="preserve">Hiệu quả chuyên </w:t>
            </w:r>
            <w:r w:rsidRPr="0084183F">
              <w:rPr>
                <w:rFonts w:ascii="Times New Roman" w:hAnsi="Times New Roman"/>
                <w:sz w:val="24"/>
                <w:szCs w:val="24"/>
              </w:rPr>
              <w:lastRenderedPageBreak/>
              <w:t>đề của một vài lĩnh vực phát triển chưa có tính lan tỏa và áp dụng rộng rãi.</w:t>
            </w:r>
          </w:p>
        </w:tc>
        <w:tc>
          <w:tcPr>
            <w:tcW w:w="3119"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lastRenderedPageBreak/>
              <w:t xml:space="preserve">Từ năm học 2021-2022, Hiệu </w:t>
            </w:r>
            <w:r w:rsidRPr="0084183F">
              <w:rPr>
                <w:rFonts w:ascii="Times New Roman" w:hAnsi="Times New Roman"/>
                <w:sz w:val="24"/>
                <w:szCs w:val="24"/>
              </w:rPr>
              <w:lastRenderedPageBreak/>
              <w:t>trưởng phân công nhiệm vụ cho Phó Hiệu trưởng, tổ trưởng chuyên môn theo dõi các hoạt động của tổ chuyên môn tập trung trao đổi về phương pháp giảng dạy theo hướng lấy trẻ làm trung tâm, đẩy mạnh việc ứng dụng công nghệ thông tin trong giảng dạy nhằm nâng cao chất lượng giáo dục</w:t>
            </w:r>
          </w:p>
        </w:tc>
        <w:tc>
          <w:tcPr>
            <w:tcW w:w="2900"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numPr>
                <w:ilvl w:val="0"/>
                <w:numId w:val="13"/>
              </w:numPr>
              <w:ind w:left="175" w:hanging="142"/>
              <w:contextualSpacing/>
              <w:rPr>
                <w:rFonts w:ascii="Times New Roman" w:hAnsi="Times New Roman"/>
                <w:sz w:val="24"/>
                <w:szCs w:val="24"/>
              </w:rPr>
            </w:pPr>
            <w:r w:rsidRPr="0084183F">
              <w:rPr>
                <w:rFonts w:ascii="Times New Roman" w:hAnsi="Times New Roman"/>
                <w:sz w:val="24"/>
                <w:szCs w:val="24"/>
              </w:rPr>
              <w:lastRenderedPageBreak/>
              <w:t>Người thực hiện: Nhóm 1</w:t>
            </w:r>
          </w:p>
          <w:p w:rsidR="0084183F" w:rsidRPr="0084183F" w:rsidRDefault="0084183F" w:rsidP="0084183F">
            <w:pPr>
              <w:numPr>
                <w:ilvl w:val="0"/>
                <w:numId w:val="13"/>
              </w:numPr>
              <w:ind w:left="175" w:hanging="142"/>
              <w:contextualSpacing/>
              <w:rPr>
                <w:rFonts w:ascii="Times New Roman" w:hAnsi="Times New Roman"/>
                <w:sz w:val="24"/>
                <w:szCs w:val="24"/>
              </w:rPr>
            </w:pPr>
            <w:r w:rsidRPr="0084183F">
              <w:rPr>
                <w:rFonts w:ascii="Times New Roman" w:hAnsi="Times New Roman"/>
                <w:sz w:val="24"/>
                <w:szCs w:val="24"/>
              </w:rPr>
              <w:lastRenderedPageBreak/>
              <w:t>Nguồn lực khác (tài chính, người phối hợp): Theo quy chế chi tiêu nội bộ</w:t>
            </w:r>
          </w:p>
          <w:p w:rsidR="0084183F" w:rsidRPr="0084183F" w:rsidRDefault="0084183F" w:rsidP="0084183F">
            <w:pPr>
              <w:numPr>
                <w:ilvl w:val="0"/>
                <w:numId w:val="13"/>
              </w:numPr>
              <w:ind w:left="175" w:hanging="142"/>
              <w:contextualSpacing/>
              <w:rPr>
                <w:rFonts w:ascii="Times New Roman" w:hAnsi="Times New Roman"/>
                <w:sz w:val="24"/>
                <w:szCs w:val="24"/>
              </w:rPr>
            </w:pPr>
            <w:r w:rsidRPr="0084183F">
              <w:rPr>
                <w:rFonts w:ascii="Times New Roman" w:hAnsi="Times New Roman"/>
                <w:sz w:val="24"/>
                <w:szCs w:val="24"/>
              </w:rPr>
              <w:t>Thời gian bắt đầu:  2021-2022 Thờ</w:t>
            </w:r>
            <w:r w:rsidR="00441C74">
              <w:rPr>
                <w:rFonts w:ascii="Times New Roman" w:hAnsi="Times New Roman"/>
                <w:sz w:val="24"/>
                <w:szCs w:val="24"/>
              </w:rPr>
              <w:t>i gian hoàn thành: 2022-2023</w:t>
            </w:r>
          </w:p>
        </w:tc>
      </w:tr>
      <w:tr w:rsidR="0084183F" w:rsidRPr="0084183F" w:rsidTr="0084183F">
        <w:tc>
          <w:tcPr>
            <w:tcW w:w="1702"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lastRenderedPageBreak/>
              <w:t>Tiêu chí 1.5</w:t>
            </w:r>
          </w:p>
        </w:tc>
        <w:tc>
          <w:tcPr>
            <w:tcW w:w="1984"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t>Số trẻ của các lớp mẫu giáo 5 - 6 tuổi còn cao theo Điều lệ trường mầm non.</w:t>
            </w:r>
          </w:p>
        </w:tc>
        <w:tc>
          <w:tcPr>
            <w:tcW w:w="3119"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t>Trong năm học 2021 - 2022, trường duy trì phân chia số trẻ đúng độ tuổi. Song song đó, nhà trường tuyển thêm giáo viên để tách thêm lớp đúng số lượng trẻ theo Điều lệ trường mầm non.</w:t>
            </w:r>
          </w:p>
        </w:tc>
        <w:tc>
          <w:tcPr>
            <w:tcW w:w="2900"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numPr>
                <w:ilvl w:val="0"/>
                <w:numId w:val="13"/>
              </w:numPr>
              <w:ind w:left="175" w:hanging="142"/>
              <w:contextualSpacing/>
              <w:rPr>
                <w:rFonts w:ascii="Times New Roman" w:hAnsi="Times New Roman"/>
                <w:sz w:val="24"/>
                <w:szCs w:val="24"/>
              </w:rPr>
            </w:pPr>
            <w:r w:rsidRPr="0084183F">
              <w:rPr>
                <w:rFonts w:ascii="Times New Roman" w:hAnsi="Times New Roman"/>
                <w:sz w:val="24"/>
                <w:szCs w:val="24"/>
              </w:rPr>
              <w:t>Người thực hiện: Nhóm 3</w:t>
            </w:r>
          </w:p>
          <w:p w:rsidR="0084183F" w:rsidRPr="0084183F" w:rsidRDefault="0084183F" w:rsidP="0084183F">
            <w:pPr>
              <w:numPr>
                <w:ilvl w:val="0"/>
                <w:numId w:val="13"/>
              </w:numPr>
              <w:ind w:left="175" w:hanging="142"/>
              <w:contextualSpacing/>
              <w:rPr>
                <w:rFonts w:ascii="Times New Roman" w:hAnsi="Times New Roman"/>
                <w:sz w:val="24"/>
                <w:szCs w:val="24"/>
              </w:rPr>
            </w:pPr>
            <w:r w:rsidRPr="0084183F">
              <w:rPr>
                <w:rFonts w:ascii="Times New Roman" w:hAnsi="Times New Roman"/>
                <w:sz w:val="24"/>
                <w:szCs w:val="24"/>
              </w:rPr>
              <w:t>Nguồn lực khác (tài chính, người phối hợp):</w:t>
            </w:r>
          </w:p>
          <w:p w:rsidR="0084183F" w:rsidRPr="0084183F" w:rsidRDefault="0084183F" w:rsidP="0084183F">
            <w:pPr>
              <w:numPr>
                <w:ilvl w:val="0"/>
                <w:numId w:val="13"/>
              </w:numPr>
              <w:ind w:left="175" w:hanging="142"/>
              <w:contextualSpacing/>
              <w:rPr>
                <w:rFonts w:ascii="Times New Roman" w:hAnsi="Times New Roman"/>
                <w:sz w:val="24"/>
                <w:szCs w:val="24"/>
              </w:rPr>
            </w:pPr>
            <w:r w:rsidRPr="0084183F">
              <w:rPr>
                <w:rFonts w:ascii="Times New Roman" w:hAnsi="Times New Roman"/>
                <w:sz w:val="24"/>
                <w:szCs w:val="24"/>
              </w:rPr>
              <w:t>Thời gian bắt đầu: 2021-2022 Thờ</w:t>
            </w:r>
            <w:r w:rsidR="00441C74">
              <w:rPr>
                <w:rFonts w:ascii="Times New Roman" w:hAnsi="Times New Roman"/>
                <w:sz w:val="24"/>
                <w:szCs w:val="24"/>
              </w:rPr>
              <w:t>i gian hoàn thành: 2022-2023</w:t>
            </w:r>
            <w:r w:rsidRPr="0084183F">
              <w:rPr>
                <w:rFonts w:ascii="Times New Roman" w:hAnsi="Times New Roman"/>
                <w:sz w:val="24"/>
                <w:szCs w:val="24"/>
              </w:rPr>
              <w:t xml:space="preserve"> </w:t>
            </w:r>
          </w:p>
        </w:tc>
      </w:tr>
      <w:tr w:rsidR="0084183F" w:rsidRPr="0084183F" w:rsidTr="0084183F">
        <w:tc>
          <w:tcPr>
            <w:tcW w:w="1702"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t>Tiêu chí 1.6</w:t>
            </w:r>
          </w:p>
        </w:tc>
        <w:tc>
          <w:tcPr>
            <w:tcW w:w="1984"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t>Việc cập nhật đồ dùng đồ chơi vào sổ tài sản các lớp chưa chặt chẽ và khoa học.</w:t>
            </w:r>
          </w:p>
          <w:p w:rsidR="0084183F" w:rsidRPr="0084183F" w:rsidRDefault="0084183F" w:rsidP="0084183F">
            <w:pPr>
              <w:rPr>
                <w:rFonts w:ascii="Times New Roman" w:hAnsi="Times New Roman"/>
                <w:sz w:val="24"/>
                <w:szCs w:val="24"/>
              </w:rPr>
            </w:pPr>
            <w:r w:rsidRPr="0084183F">
              <w:rPr>
                <w:rFonts w:ascii="Times New Roman" w:hAnsi="Times New Roman"/>
                <w:sz w:val="24"/>
                <w:szCs w:val="24"/>
              </w:rPr>
              <w:t>Nhà trường chưa xây dựng  kế hoạch trung hạn, dài hạn để tạo ra các nguồn tài chính hợp pháp phù hợp điều kiện nhà trường.</w:t>
            </w:r>
          </w:p>
        </w:tc>
        <w:tc>
          <w:tcPr>
            <w:tcW w:w="3119"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t>Trong năm học 2021 - 2022 và những năm tiếp theo nhà trường tiếp tục quản lý, sử dụng tài chính, tài sản đúng mục đích và có hiệu quả để phục vụ các hoạt động giáo dục. Đồng thời, phân công Phó Hiệu trưởng hướng dẫn, kiểm tra giáo viên ghi sổ tài sản nhóm lớp chặt chẽ, khoa học hơn. Nhà trường sẽ xây dựng kế hoạch trung hạn, dài hạn xây dựng kế hoạch tạo nguồn tài chính hợp pháp phù hợp với điều kiện nhà trường</w:t>
            </w:r>
          </w:p>
        </w:tc>
        <w:tc>
          <w:tcPr>
            <w:tcW w:w="2900"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numPr>
                <w:ilvl w:val="0"/>
                <w:numId w:val="13"/>
              </w:numPr>
              <w:ind w:left="175" w:hanging="142"/>
              <w:contextualSpacing/>
              <w:rPr>
                <w:rFonts w:ascii="Times New Roman" w:hAnsi="Times New Roman"/>
                <w:sz w:val="24"/>
                <w:szCs w:val="24"/>
              </w:rPr>
            </w:pPr>
            <w:r w:rsidRPr="0084183F">
              <w:rPr>
                <w:rFonts w:ascii="Times New Roman" w:hAnsi="Times New Roman"/>
                <w:sz w:val="24"/>
                <w:szCs w:val="24"/>
              </w:rPr>
              <w:t>Người thực hiện: Nhóm 1</w:t>
            </w:r>
          </w:p>
          <w:p w:rsidR="0084183F" w:rsidRPr="0084183F" w:rsidRDefault="0084183F" w:rsidP="0084183F">
            <w:pPr>
              <w:numPr>
                <w:ilvl w:val="0"/>
                <w:numId w:val="13"/>
              </w:numPr>
              <w:ind w:left="175" w:hanging="142"/>
              <w:contextualSpacing/>
              <w:rPr>
                <w:rFonts w:ascii="Times New Roman" w:hAnsi="Times New Roman"/>
                <w:sz w:val="24"/>
                <w:szCs w:val="24"/>
              </w:rPr>
            </w:pPr>
            <w:r w:rsidRPr="0084183F">
              <w:rPr>
                <w:rFonts w:ascii="Times New Roman" w:hAnsi="Times New Roman"/>
                <w:sz w:val="24"/>
                <w:szCs w:val="24"/>
              </w:rPr>
              <w:t>Nguồn lực khác (tài chính, người phối hợp): Theo quy chế chi tiêu nội bộ</w:t>
            </w:r>
          </w:p>
          <w:p w:rsidR="0084183F" w:rsidRPr="0084183F" w:rsidRDefault="0084183F" w:rsidP="0084183F">
            <w:pPr>
              <w:numPr>
                <w:ilvl w:val="0"/>
                <w:numId w:val="13"/>
              </w:numPr>
              <w:ind w:left="175" w:hanging="142"/>
              <w:contextualSpacing/>
              <w:rPr>
                <w:rFonts w:ascii="Times New Roman" w:hAnsi="Times New Roman"/>
                <w:sz w:val="24"/>
                <w:szCs w:val="24"/>
              </w:rPr>
            </w:pPr>
            <w:r w:rsidRPr="0084183F">
              <w:rPr>
                <w:rFonts w:ascii="Times New Roman" w:hAnsi="Times New Roman"/>
                <w:sz w:val="24"/>
                <w:szCs w:val="24"/>
              </w:rPr>
              <w:t>Thời gian bắt đầu:  2021-2022 Thờ</w:t>
            </w:r>
            <w:r w:rsidR="00F1493B">
              <w:rPr>
                <w:rFonts w:ascii="Times New Roman" w:hAnsi="Times New Roman"/>
                <w:sz w:val="24"/>
                <w:szCs w:val="24"/>
              </w:rPr>
              <w:t>i gian hoàn thành: 2022-2023</w:t>
            </w:r>
          </w:p>
        </w:tc>
      </w:tr>
      <w:tr w:rsidR="0084183F" w:rsidRPr="0084183F" w:rsidTr="0084183F">
        <w:tc>
          <w:tcPr>
            <w:tcW w:w="1702"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t>Tiêu chí 1.7</w:t>
            </w:r>
          </w:p>
        </w:tc>
        <w:tc>
          <w:tcPr>
            <w:tcW w:w="1984" w:type="dxa"/>
            <w:tcBorders>
              <w:top w:val="single" w:sz="4" w:space="0" w:color="auto"/>
              <w:left w:val="single" w:sz="4" w:space="0" w:color="auto"/>
              <w:bottom w:val="single" w:sz="4" w:space="0" w:color="auto"/>
              <w:right w:val="single" w:sz="4" w:space="0" w:color="auto"/>
            </w:tcBorders>
            <w:hideMark/>
          </w:tcPr>
          <w:p w:rsidR="0084183F" w:rsidRPr="0084183F" w:rsidRDefault="0084183F" w:rsidP="00F1493B">
            <w:pPr>
              <w:rPr>
                <w:rFonts w:ascii="Times New Roman" w:hAnsi="Times New Roman"/>
                <w:sz w:val="24"/>
                <w:szCs w:val="24"/>
              </w:rPr>
            </w:pPr>
            <w:r w:rsidRPr="0084183F">
              <w:rPr>
                <w:rFonts w:ascii="Times New Roman" w:hAnsi="Times New Roman"/>
                <w:sz w:val="24"/>
                <w:szCs w:val="24"/>
              </w:rPr>
              <w:t>Số nhân viên cấp dưỡng đạt trình độ trung cấp còn thấ</w:t>
            </w:r>
            <w:r w:rsidR="00F1493B">
              <w:rPr>
                <w:rFonts w:ascii="Times New Roman" w:hAnsi="Times New Roman"/>
                <w:sz w:val="24"/>
                <w:szCs w:val="24"/>
              </w:rPr>
              <w:t>p 3</w:t>
            </w:r>
            <w:r w:rsidRPr="0084183F">
              <w:rPr>
                <w:rFonts w:ascii="Times New Roman" w:hAnsi="Times New Roman"/>
                <w:sz w:val="24"/>
                <w:szCs w:val="24"/>
              </w:rPr>
              <w:t xml:space="preserve">/6 – tỉ lệ </w:t>
            </w:r>
            <w:r w:rsidR="00F1493B">
              <w:rPr>
                <w:rFonts w:ascii="Times New Roman" w:hAnsi="Times New Roman"/>
                <w:sz w:val="24"/>
                <w:szCs w:val="24"/>
              </w:rPr>
              <w:t>50</w:t>
            </w:r>
            <w:r w:rsidRPr="0084183F">
              <w:rPr>
                <w:rFonts w:ascii="Times New Roman" w:hAnsi="Times New Roman"/>
                <w:sz w:val="24"/>
                <w:szCs w:val="24"/>
              </w:rPr>
              <w:t xml:space="preserve">%  </w:t>
            </w:r>
          </w:p>
        </w:tc>
        <w:tc>
          <w:tcPr>
            <w:tcW w:w="3119"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t>Năm học 2021-2022 và những năm tiếp theo nhà trường sẽ xây dựng kế hoạch nâng cao trình độ chuyên môn cho đội ngũ cán bộ, giáo viên, nhân viên. Tạo điều kiện cho đội ngũ nâng cao trình độ chính trị và chuyên môn nghiệp vụ.</w:t>
            </w:r>
          </w:p>
        </w:tc>
        <w:tc>
          <w:tcPr>
            <w:tcW w:w="2900"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numPr>
                <w:ilvl w:val="0"/>
                <w:numId w:val="13"/>
              </w:numPr>
              <w:ind w:left="175" w:hanging="142"/>
              <w:contextualSpacing/>
              <w:rPr>
                <w:rFonts w:ascii="Times New Roman" w:hAnsi="Times New Roman"/>
                <w:sz w:val="24"/>
                <w:szCs w:val="24"/>
              </w:rPr>
            </w:pPr>
            <w:r w:rsidRPr="0084183F">
              <w:rPr>
                <w:rFonts w:ascii="Times New Roman" w:hAnsi="Times New Roman"/>
                <w:sz w:val="24"/>
                <w:szCs w:val="24"/>
              </w:rPr>
              <w:t>Người thực hiện: Nhóm 1</w:t>
            </w:r>
          </w:p>
          <w:p w:rsidR="0084183F" w:rsidRPr="0084183F" w:rsidRDefault="0084183F" w:rsidP="0084183F">
            <w:pPr>
              <w:numPr>
                <w:ilvl w:val="0"/>
                <w:numId w:val="13"/>
              </w:numPr>
              <w:ind w:left="175" w:hanging="142"/>
              <w:contextualSpacing/>
              <w:rPr>
                <w:rFonts w:ascii="Times New Roman" w:hAnsi="Times New Roman"/>
                <w:sz w:val="24"/>
                <w:szCs w:val="24"/>
              </w:rPr>
            </w:pPr>
            <w:r w:rsidRPr="0084183F">
              <w:rPr>
                <w:rFonts w:ascii="Times New Roman" w:hAnsi="Times New Roman"/>
                <w:sz w:val="24"/>
                <w:szCs w:val="24"/>
              </w:rPr>
              <w:t>Nguồn lực khác (tài chính, người phối hợp): Theo quy chế chi tiêu nội bộ</w:t>
            </w:r>
          </w:p>
          <w:p w:rsidR="0084183F" w:rsidRPr="0084183F" w:rsidRDefault="0084183F" w:rsidP="0084183F">
            <w:pPr>
              <w:numPr>
                <w:ilvl w:val="0"/>
                <w:numId w:val="13"/>
              </w:numPr>
              <w:ind w:left="175" w:hanging="142"/>
              <w:contextualSpacing/>
              <w:rPr>
                <w:rFonts w:ascii="Times New Roman" w:hAnsi="Times New Roman"/>
                <w:sz w:val="24"/>
                <w:szCs w:val="24"/>
              </w:rPr>
            </w:pPr>
            <w:r w:rsidRPr="0084183F">
              <w:rPr>
                <w:rFonts w:ascii="Times New Roman" w:hAnsi="Times New Roman"/>
                <w:sz w:val="24"/>
                <w:szCs w:val="24"/>
              </w:rPr>
              <w:t>Thời gian bắt đầu:  2021-2022 Thờ</w:t>
            </w:r>
            <w:r w:rsidR="00F1493B">
              <w:rPr>
                <w:rFonts w:ascii="Times New Roman" w:hAnsi="Times New Roman"/>
                <w:sz w:val="24"/>
                <w:szCs w:val="24"/>
              </w:rPr>
              <w:t>i gian hoàn thành: 2023-2024</w:t>
            </w:r>
          </w:p>
        </w:tc>
      </w:tr>
      <w:tr w:rsidR="0084183F" w:rsidRPr="0084183F" w:rsidTr="0084183F">
        <w:tc>
          <w:tcPr>
            <w:tcW w:w="1702"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t>Tiêu chí 1.8</w:t>
            </w:r>
          </w:p>
        </w:tc>
        <w:tc>
          <w:tcPr>
            <w:tcW w:w="1984"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t>Còn một số giáo viên mới ra trường chưa linh hoạt, sáng tạo trong tổ chức giờ học, lập kế hoạch, soạn giáo án.</w:t>
            </w:r>
          </w:p>
        </w:tc>
        <w:tc>
          <w:tcPr>
            <w:tcW w:w="3119"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t xml:space="preserve">Năm học 2021-2022 và những năm học tiếp theo, nhà trường tiếp tục chỉ đạo, bồi dưỡng chuyên môn, nghiệp vụ cho đội ngũ cán bộ quản lý và giáo viên thực hiện kế hoạch giáo dục phù hợp với quy định hiện hành, điều kiện thực tế địa phương và điều kiện của nhà trường. Tăng </w:t>
            </w:r>
            <w:r w:rsidRPr="0084183F">
              <w:rPr>
                <w:rFonts w:ascii="Times New Roman" w:hAnsi="Times New Roman"/>
                <w:sz w:val="24"/>
                <w:szCs w:val="24"/>
              </w:rPr>
              <w:lastRenderedPageBreak/>
              <w:t>cường công tác kiểm tra, đánh giá để nâng hiệu cao quả chất lượng chăm sóc, giáo dục trẻ.</w:t>
            </w:r>
          </w:p>
        </w:tc>
        <w:tc>
          <w:tcPr>
            <w:tcW w:w="2900"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numPr>
                <w:ilvl w:val="0"/>
                <w:numId w:val="13"/>
              </w:numPr>
              <w:ind w:left="175" w:hanging="142"/>
              <w:contextualSpacing/>
              <w:rPr>
                <w:rFonts w:ascii="Times New Roman" w:hAnsi="Times New Roman"/>
                <w:sz w:val="24"/>
                <w:szCs w:val="24"/>
              </w:rPr>
            </w:pPr>
            <w:r w:rsidRPr="0084183F">
              <w:rPr>
                <w:rFonts w:ascii="Times New Roman" w:hAnsi="Times New Roman"/>
                <w:sz w:val="24"/>
                <w:szCs w:val="24"/>
              </w:rPr>
              <w:lastRenderedPageBreak/>
              <w:t>Người thực hiện: Nhóm 2</w:t>
            </w:r>
          </w:p>
          <w:p w:rsidR="0084183F" w:rsidRPr="0084183F" w:rsidRDefault="0084183F" w:rsidP="0084183F">
            <w:pPr>
              <w:numPr>
                <w:ilvl w:val="0"/>
                <w:numId w:val="13"/>
              </w:numPr>
              <w:ind w:left="175" w:hanging="142"/>
              <w:contextualSpacing/>
              <w:rPr>
                <w:rFonts w:ascii="Times New Roman" w:hAnsi="Times New Roman"/>
                <w:sz w:val="24"/>
                <w:szCs w:val="24"/>
              </w:rPr>
            </w:pPr>
            <w:r w:rsidRPr="0084183F">
              <w:rPr>
                <w:rFonts w:ascii="Times New Roman" w:hAnsi="Times New Roman"/>
                <w:sz w:val="24"/>
                <w:szCs w:val="24"/>
              </w:rPr>
              <w:t>Nguồn lực khác (tài chính, người phối hợp): Theo quy chế chi tiêu nội bộ</w:t>
            </w:r>
          </w:p>
          <w:p w:rsidR="0084183F" w:rsidRPr="0084183F" w:rsidRDefault="0084183F" w:rsidP="0084183F">
            <w:pPr>
              <w:numPr>
                <w:ilvl w:val="0"/>
                <w:numId w:val="13"/>
              </w:numPr>
              <w:ind w:left="175" w:hanging="142"/>
              <w:contextualSpacing/>
              <w:rPr>
                <w:rFonts w:ascii="Times New Roman" w:hAnsi="Times New Roman"/>
                <w:sz w:val="24"/>
                <w:szCs w:val="24"/>
              </w:rPr>
            </w:pPr>
            <w:r w:rsidRPr="0084183F">
              <w:rPr>
                <w:rFonts w:ascii="Times New Roman" w:hAnsi="Times New Roman"/>
                <w:sz w:val="24"/>
                <w:szCs w:val="24"/>
              </w:rPr>
              <w:t>Thời gian bắt đầu:  2021-2022 Thời gian hoàn thành: 2021-2022</w:t>
            </w:r>
          </w:p>
        </w:tc>
      </w:tr>
      <w:tr w:rsidR="0084183F" w:rsidRPr="0084183F" w:rsidTr="0084183F">
        <w:tc>
          <w:tcPr>
            <w:tcW w:w="1702"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lastRenderedPageBreak/>
              <w:t>Tiêu chí 1.9</w:t>
            </w:r>
          </w:p>
        </w:tc>
        <w:tc>
          <w:tcPr>
            <w:tcW w:w="1984"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t>Nhân viên chưa mạnh dạn đóng góp ý kiến cho bạn đồng nghiệp</w:t>
            </w:r>
          </w:p>
        </w:tc>
        <w:tc>
          <w:tcPr>
            <w:tcW w:w="3119"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t>Năm học 2021 - 2022 và những năm học tiếp theo, nhà trường tiếp tục phát huy vai trò và trách nhiệm của người đứng đầu về thực hiện quy chế dân chủ hoạt động của các tổ chức đoàn thể trong đơn vị, động viên gợi ý để các thành viên mạnh dạn góp ý, rút kinh nghiệm trong quá trình thực hiện để tiếp tục đẩy mạnh, nâng cao chất lượng, hiệu quả việc xây dựng và thực hiện quy chế dân chủ ở cơ sở.</w:t>
            </w:r>
          </w:p>
        </w:tc>
        <w:tc>
          <w:tcPr>
            <w:tcW w:w="2900"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numPr>
                <w:ilvl w:val="0"/>
                <w:numId w:val="13"/>
              </w:numPr>
              <w:ind w:left="175" w:hanging="142"/>
              <w:contextualSpacing/>
              <w:rPr>
                <w:rFonts w:ascii="Times New Roman" w:hAnsi="Times New Roman"/>
                <w:sz w:val="24"/>
                <w:szCs w:val="24"/>
              </w:rPr>
            </w:pPr>
            <w:r w:rsidRPr="0084183F">
              <w:rPr>
                <w:rFonts w:ascii="Times New Roman" w:hAnsi="Times New Roman"/>
                <w:sz w:val="24"/>
                <w:szCs w:val="24"/>
              </w:rPr>
              <w:t>Người thực hiện: Nhóm 1</w:t>
            </w:r>
          </w:p>
          <w:p w:rsidR="0084183F" w:rsidRPr="0084183F" w:rsidRDefault="0084183F" w:rsidP="0084183F">
            <w:pPr>
              <w:numPr>
                <w:ilvl w:val="0"/>
                <w:numId w:val="13"/>
              </w:numPr>
              <w:ind w:left="175" w:hanging="142"/>
              <w:contextualSpacing/>
              <w:rPr>
                <w:rFonts w:ascii="Times New Roman" w:hAnsi="Times New Roman"/>
                <w:sz w:val="24"/>
                <w:szCs w:val="24"/>
              </w:rPr>
            </w:pPr>
            <w:r w:rsidRPr="0084183F">
              <w:rPr>
                <w:rFonts w:ascii="Times New Roman" w:hAnsi="Times New Roman"/>
                <w:sz w:val="24"/>
                <w:szCs w:val="24"/>
              </w:rPr>
              <w:t>Nguồn lực khác (tài chính, người phối hợp): Theo quy chế chi tiêu nội bộ</w:t>
            </w:r>
          </w:p>
          <w:p w:rsidR="0084183F" w:rsidRPr="0084183F" w:rsidRDefault="0084183F" w:rsidP="0084183F">
            <w:pPr>
              <w:numPr>
                <w:ilvl w:val="0"/>
                <w:numId w:val="13"/>
              </w:numPr>
              <w:ind w:left="175" w:hanging="142"/>
              <w:contextualSpacing/>
              <w:rPr>
                <w:rFonts w:ascii="Times New Roman" w:hAnsi="Times New Roman"/>
                <w:sz w:val="24"/>
                <w:szCs w:val="24"/>
              </w:rPr>
            </w:pPr>
            <w:r w:rsidRPr="0084183F">
              <w:rPr>
                <w:rFonts w:ascii="Times New Roman" w:hAnsi="Times New Roman"/>
                <w:sz w:val="24"/>
                <w:szCs w:val="24"/>
              </w:rPr>
              <w:t>Thời gian bắt đầu:  2021-2022 Thời gian hoàn thành: 2022-2023</w:t>
            </w:r>
          </w:p>
        </w:tc>
      </w:tr>
      <w:tr w:rsidR="0084183F" w:rsidRPr="0084183F" w:rsidTr="0084183F">
        <w:tc>
          <w:tcPr>
            <w:tcW w:w="1702"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t>Tiêu chí 1.10</w:t>
            </w:r>
          </w:p>
        </w:tc>
        <w:tc>
          <w:tcPr>
            <w:tcW w:w="1984"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t>Hình thức tuyên truyền các phương án đảm bảo an ninh trật tự, an toàn phòng, chống tai nạn, thương tích và an toàn thực phẩm đến phụ huynh chưa phong phú.</w:t>
            </w:r>
          </w:p>
        </w:tc>
        <w:tc>
          <w:tcPr>
            <w:tcW w:w="3119"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t>Năm học 2021- 2022 và những năm học tiếp theo, nhà trường tiếp tục duy trì hiệu quả đảm bảo an ninh trật tự, an toàn trường học. Tiếp tục cải tiến hình thức tuyên truyền nâng cao hiệu quả phối hợp với phụ huynh trong việc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 cho toàn thể cán bộ quản lý, giáo viên, nhân viên. Đảm bảo an toàn trong trường học và nâng cao hiệu quả chất lượng cuộc sống.</w:t>
            </w:r>
          </w:p>
        </w:tc>
        <w:tc>
          <w:tcPr>
            <w:tcW w:w="2900"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numPr>
                <w:ilvl w:val="0"/>
                <w:numId w:val="13"/>
              </w:numPr>
              <w:ind w:left="175" w:hanging="142"/>
              <w:contextualSpacing/>
              <w:rPr>
                <w:rFonts w:ascii="Times New Roman" w:hAnsi="Times New Roman"/>
                <w:sz w:val="24"/>
                <w:szCs w:val="24"/>
              </w:rPr>
            </w:pPr>
            <w:r w:rsidRPr="0084183F">
              <w:rPr>
                <w:rFonts w:ascii="Times New Roman" w:hAnsi="Times New Roman"/>
                <w:sz w:val="24"/>
                <w:szCs w:val="24"/>
              </w:rPr>
              <w:t>Người thực hiện: Nhóm 1</w:t>
            </w:r>
          </w:p>
          <w:p w:rsidR="0084183F" w:rsidRPr="0084183F" w:rsidRDefault="0084183F" w:rsidP="0084183F">
            <w:pPr>
              <w:numPr>
                <w:ilvl w:val="0"/>
                <w:numId w:val="13"/>
              </w:numPr>
              <w:ind w:left="175" w:hanging="142"/>
              <w:contextualSpacing/>
              <w:rPr>
                <w:rFonts w:ascii="Times New Roman" w:hAnsi="Times New Roman"/>
                <w:sz w:val="24"/>
                <w:szCs w:val="24"/>
              </w:rPr>
            </w:pPr>
            <w:r w:rsidRPr="0084183F">
              <w:rPr>
                <w:rFonts w:ascii="Times New Roman" w:hAnsi="Times New Roman"/>
                <w:sz w:val="24"/>
                <w:szCs w:val="24"/>
              </w:rPr>
              <w:t>Nguồn lực khác (tài chính, người phối hợp): Theo quy chế chi tiêu nội bộ</w:t>
            </w:r>
          </w:p>
          <w:p w:rsidR="0084183F" w:rsidRPr="0084183F" w:rsidRDefault="0084183F" w:rsidP="0084183F">
            <w:pPr>
              <w:numPr>
                <w:ilvl w:val="0"/>
                <w:numId w:val="13"/>
              </w:numPr>
              <w:ind w:left="175" w:hanging="142"/>
              <w:contextualSpacing/>
              <w:rPr>
                <w:rFonts w:ascii="Times New Roman" w:hAnsi="Times New Roman"/>
                <w:sz w:val="24"/>
                <w:szCs w:val="24"/>
              </w:rPr>
            </w:pPr>
            <w:r w:rsidRPr="0084183F">
              <w:rPr>
                <w:rFonts w:ascii="Times New Roman" w:hAnsi="Times New Roman"/>
                <w:sz w:val="24"/>
                <w:szCs w:val="24"/>
              </w:rPr>
              <w:t>Thời gian bắt đầu:  2021 - 2022 Thời gian hoàn thành: 2022-2023</w:t>
            </w:r>
          </w:p>
        </w:tc>
      </w:tr>
      <w:tr w:rsidR="0084183F" w:rsidRPr="0084183F" w:rsidTr="0084183F">
        <w:tc>
          <w:tcPr>
            <w:tcW w:w="1702"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b/>
                <w:sz w:val="24"/>
                <w:szCs w:val="24"/>
              </w:rPr>
            </w:pPr>
            <w:r w:rsidRPr="0084183F">
              <w:rPr>
                <w:rFonts w:ascii="Times New Roman" w:hAnsi="Times New Roman"/>
                <w:b/>
                <w:sz w:val="24"/>
                <w:szCs w:val="24"/>
              </w:rPr>
              <w:t>Tiêu chuẩn 2</w:t>
            </w:r>
          </w:p>
        </w:tc>
        <w:tc>
          <w:tcPr>
            <w:tcW w:w="1984" w:type="dxa"/>
            <w:tcBorders>
              <w:top w:val="single" w:sz="4" w:space="0" w:color="auto"/>
              <w:left w:val="single" w:sz="4" w:space="0" w:color="auto"/>
              <w:bottom w:val="single" w:sz="4" w:space="0" w:color="auto"/>
              <w:right w:val="single" w:sz="4" w:space="0" w:color="auto"/>
            </w:tcBorders>
          </w:tcPr>
          <w:p w:rsidR="0084183F" w:rsidRPr="0084183F" w:rsidRDefault="0084183F" w:rsidP="0084183F">
            <w:pPr>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84183F" w:rsidRPr="0084183F" w:rsidRDefault="0084183F" w:rsidP="0084183F">
            <w:pPr>
              <w:rPr>
                <w:rFonts w:ascii="Times New Roman" w:hAnsi="Times New Roman"/>
                <w:sz w:val="24"/>
                <w:szCs w:val="24"/>
              </w:rPr>
            </w:pPr>
          </w:p>
        </w:tc>
        <w:tc>
          <w:tcPr>
            <w:tcW w:w="2900" w:type="dxa"/>
            <w:tcBorders>
              <w:top w:val="single" w:sz="4" w:space="0" w:color="auto"/>
              <w:left w:val="single" w:sz="4" w:space="0" w:color="auto"/>
              <w:bottom w:val="single" w:sz="4" w:space="0" w:color="auto"/>
              <w:right w:val="single" w:sz="4" w:space="0" w:color="auto"/>
            </w:tcBorders>
          </w:tcPr>
          <w:p w:rsidR="0084183F" w:rsidRPr="0084183F" w:rsidRDefault="0084183F" w:rsidP="0084183F">
            <w:pPr>
              <w:numPr>
                <w:ilvl w:val="0"/>
                <w:numId w:val="13"/>
              </w:numPr>
              <w:contextualSpacing/>
              <w:rPr>
                <w:rFonts w:ascii="Times New Roman" w:hAnsi="Times New Roman"/>
                <w:sz w:val="24"/>
                <w:szCs w:val="24"/>
              </w:rPr>
            </w:pPr>
          </w:p>
        </w:tc>
      </w:tr>
      <w:tr w:rsidR="0084183F" w:rsidRPr="0084183F" w:rsidTr="0084183F">
        <w:tc>
          <w:tcPr>
            <w:tcW w:w="1702"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t>Tiêu chí 2.1</w:t>
            </w:r>
          </w:p>
        </w:tc>
        <w:tc>
          <w:tcPr>
            <w:tcW w:w="1984"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t>Hiệu trưởng và Phó hiệu trưởng phụ trách giáo dục chưa học lớp cử nhân quản lý giáo dục.</w:t>
            </w:r>
          </w:p>
        </w:tc>
        <w:tc>
          <w:tcPr>
            <w:tcW w:w="3119"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t xml:space="preserve">Năm học 2021-2022 và những năm tiếp theo, cán bộ quản lý tiếp tục hoàn thành xuất sắc nhiệm vụ để duy trì kết quả đánh giá xếp loại xuất sắc theo Chuẩn Hiệu trưởng và Chuẩn Phó Hiệu trưởng. Trường tiếp tục động viên, tạo điều kiện về thời gian, hỗ </w:t>
            </w:r>
            <w:r w:rsidRPr="0084183F">
              <w:rPr>
                <w:rFonts w:ascii="Times New Roman" w:hAnsi="Times New Roman"/>
                <w:sz w:val="24"/>
                <w:szCs w:val="24"/>
              </w:rPr>
              <w:lastRenderedPageBreak/>
              <w:t>trợ kinh phí cho Hiệu hiệu trưởng. Phó hiệu trưởng tham gia lớp cử nhân quản lý giáo dục để nâng cao trình độ chuyên môn nghiệp vụ nhằm đáp ứng với yêu cầu ngày càng cao của công việc quản lý.</w:t>
            </w:r>
          </w:p>
        </w:tc>
        <w:tc>
          <w:tcPr>
            <w:tcW w:w="2900"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numPr>
                <w:ilvl w:val="0"/>
                <w:numId w:val="13"/>
              </w:numPr>
              <w:ind w:left="175" w:hanging="142"/>
              <w:contextualSpacing/>
              <w:rPr>
                <w:rFonts w:ascii="Times New Roman" w:hAnsi="Times New Roman"/>
                <w:sz w:val="24"/>
                <w:szCs w:val="24"/>
              </w:rPr>
            </w:pPr>
            <w:r w:rsidRPr="0084183F">
              <w:rPr>
                <w:rFonts w:ascii="Times New Roman" w:hAnsi="Times New Roman"/>
                <w:sz w:val="24"/>
                <w:szCs w:val="24"/>
              </w:rPr>
              <w:lastRenderedPageBreak/>
              <w:t>Người thực hiện: Nhóm 1</w:t>
            </w:r>
          </w:p>
          <w:p w:rsidR="0084183F" w:rsidRPr="0084183F" w:rsidRDefault="0084183F" w:rsidP="0084183F">
            <w:pPr>
              <w:numPr>
                <w:ilvl w:val="0"/>
                <w:numId w:val="13"/>
              </w:numPr>
              <w:ind w:left="175" w:hanging="142"/>
              <w:contextualSpacing/>
              <w:rPr>
                <w:rFonts w:ascii="Times New Roman" w:hAnsi="Times New Roman"/>
                <w:sz w:val="24"/>
                <w:szCs w:val="24"/>
              </w:rPr>
            </w:pPr>
            <w:r w:rsidRPr="0084183F">
              <w:rPr>
                <w:rFonts w:ascii="Times New Roman" w:hAnsi="Times New Roman"/>
                <w:sz w:val="24"/>
                <w:szCs w:val="24"/>
              </w:rPr>
              <w:t>Nguồn lực khác (tài chính, người phối hợp): Theo quy chế chi tiêu nội bộ</w:t>
            </w:r>
          </w:p>
          <w:p w:rsidR="0084183F" w:rsidRPr="0084183F" w:rsidRDefault="0084183F" w:rsidP="0084183F">
            <w:pPr>
              <w:numPr>
                <w:ilvl w:val="0"/>
                <w:numId w:val="13"/>
              </w:numPr>
              <w:ind w:left="175" w:hanging="142"/>
              <w:contextualSpacing/>
              <w:rPr>
                <w:rFonts w:ascii="Times New Roman" w:hAnsi="Times New Roman"/>
                <w:sz w:val="24"/>
                <w:szCs w:val="24"/>
              </w:rPr>
            </w:pPr>
            <w:r w:rsidRPr="0084183F">
              <w:rPr>
                <w:rFonts w:ascii="Times New Roman" w:hAnsi="Times New Roman"/>
                <w:sz w:val="24"/>
                <w:szCs w:val="24"/>
              </w:rPr>
              <w:t>Thời gian bắt đầu:  2021-2022 Thời gian hoàn thành: 2024-2025</w:t>
            </w:r>
          </w:p>
        </w:tc>
      </w:tr>
      <w:tr w:rsidR="0084183F" w:rsidRPr="0084183F" w:rsidTr="0084183F">
        <w:tc>
          <w:tcPr>
            <w:tcW w:w="1702"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lastRenderedPageBreak/>
              <w:t>Tiêu chí 2.2</w:t>
            </w:r>
          </w:p>
        </w:tc>
        <w:tc>
          <w:tcPr>
            <w:tcW w:w="1984" w:type="dxa"/>
            <w:tcBorders>
              <w:top w:val="single" w:sz="4" w:space="0" w:color="auto"/>
              <w:left w:val="single" w:sz="4" w:space="0" w:color="auto"/>
              <w:bottom w:val="single" w:sz="4" w:space="0" w:color="auto"/>
              <w:right w:val="single" w:sz="4" w:space="0" w:color="auto"/>
            </w:tcBorders>
            <w:hideMark/>
          </w:tcPr>
          <w:p w:rsidR="0084183F" w:rsidRPr="0084183F" w:rsidRDefault="002951DF" w:rsidP="002951DF">
            <w:pPr>
              <w:rPr>
                <w:rFonts w:ascii="Times New Roman" w:hAnsi="Times New Roman"/>
                <w:sz w:val="24"/>
                <w:szCs w:val="24"/>
              </w:rPr>
            </w:pPr>
            <w:r>
              <w:rPr>
                <w:rFonts w:ascii="Times New Roman" w:hAnsi="Times New Roman"/>
                <w:sz w:val="24"/>
                <w:szCs w:val="24"/>
              </w:rPr>
              <w:t>S</w:t>
            </w:r>
            <w:r w:rsidRPr="002951DF">
              <w:rPr>
                <w:rFonts w:ascii="Times New Roman" w:hAnsi="Times New Roman"/>
                <w:sz w:val="24"/>
                <w:szCs w:val="24"/>
              </w:rPr>
              <w:t>ố</w:t>
            </w:r>
            <w:r>
              <w:rPr>
                <w:rFonts w:ascii="Times New Roman" w:hAnsi="Times New Roman"/>
                <w:sz w:val="24"/>
                <w:szCs w:val="24"/>
              </w:rPr>
              <w:t xml:space="preserve"> gi</w:t>
            </w:r>
            <w:r w:rsidRPr="002951DF">
              <w:rPr>
                <w:rFonts w:ascii="Times New Roman" w:hAnsi="Times New Roman"/>
                <w:sz w:val="24"/>
                <w:szCs w:val="24"/>
              </w:rPr>
              <w:t>áo</w:t>
            </w:r>
            <w:r>
              <w:rPr>
                <w:rFonts w:ascii="Times New Roman" w:hAnsi="Times New Roman"/>
                <w:sz w:val="24"/>
                <w:szCs w:val="24"/>
              </w:rPr>
              <w:t xml:space="preserve"> vi</w:t>
            </w:r>
            <w:r w:rsidRPr="002951DF">
              <w:rPr>
                <w:rFonts w:ascii="Times New Roman" w:hAnsi="Times New Roman"/>
                <w:sz w:val="24"/>
                <w:szCs w:val="24"/>
              </w:rPr>
              <w:t>ê</w:t>
            </w:r>
            <w:r>
              <w:rPr>
                <w:rFonts w:ascii="Times New Roman" w:hAnsi="Times New Roman"/>
                <w:sz w:val="24"/>
                <w:szCs w:val="24"/>
              </w:rPr>
              <w:t xml:space="preserve">n </w:t>
            </w:r>
            <w:r w:rsidR="0084183F" w:rsidRPr="0084183F">
              <w:rPr>
                <w:rFonts w:ascii="Times New Roman" w:hAnsi="Times New Roman"/>
                <w:sz w:val="24"/>
                <w:szCs w:val="24"/>
              </w:rPr>
              <w:t xml:space="preserve"> chưa đạt trình độ trên chuẩ</w:t>
            </w:r>
            <w:r>
              <w:rPr>
                <w:rFonts w:ascii="Times New Roman" w:hAnsi="Times New Roman"/>
                <w:sz w:val="24"/>
                <w:szCs w:val="24"/>
              </w:rPr>
              <w:t>n 100%</w:t>
            </w:r>
          </w:p>
        </w:tc>
        <w:tc>
          <w:tcPr>
            <w:tcW w:w="3119"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t>Năm học 2021 - 2022, nhà trường tiếp tục thực hiện kế hoạch nâng chuẩn, tạo điều kiện thời gian cho 6 giáo viên trình độ Cao đẳng tham gia học Đại học Sư phạm mầm non, dự kiến hoàn thành tốt nghiệp vào năm học 2022-2023.</w:t>
            </w:r>
            <w:r w:rsidR="002951DF">
              <w:rPr>
                <w:rFonts w:ascii="Times New Roman" w:hAnsi="Times New Roman"/>
                <w:sz w:val="24"/>
                <w:szCs w:val="24"/>
              </w:rPr>
              <w:t xml:space="preserve"> </w:t>
            </w:r>
            <w:r w:rsidR="00075457">
              <w:rPr>
                <w:rFonts w:ascii="Times New Roman" w:hAnsi="Times New Roman"/>
                <w:sz w:val="24"/>
                <w:szCs w:val="24"/>
              </w:rPr>
              <w:t>Ph</w:t>
            </w:r>
            <w:r w:rsidR="00075457" w:rsidRPr="00075457">
              <w:rPr>
                <w:rFonts w:ascii="Times New Roman" w:hAnsi="Times New Roman"/>
                <w:sz w:val="24"/>
                <w:szCs w:val="24"/>
              </w:rPr>
              <w:t>ấn</w:t>
            </w:r>
            <w:r w:rsidR="00075457">
              <w:rPr>
                <w:rFonts w:ascii="Times New Roman" w:hAnsi="Times New Roman"/>
                <w:sz w:val="24"/>
                <w:szCs w:val="24"/>
              </w:rPr>
              <w:t xml:space="preserve"> đ</w:t>
            </w:r>
            <w:r w:rsidR="00075457" w:rsidRPr="00075457">
              <w:rPr>
                <w:rFonts w:ascii="Times New Roman" w:hAnsi="Times New Roman"/>
                <w:sz w:val="24"/>
                <w:szCs w:val="24"/>
              </w:rPr>
              <w:t>ấu</w:t>
            </w:r>
            <w:r w:rsidR="00075457">
              <w:rPr>
                <w:rFonts w:ascii="Times New Roman" w:hAnsi="Times New Roman"/>
                <w:sz w:val="24"/>
                <w:szCs w:val="24"/>
              </w:rPr>
              <w:t xml:space="preserve"> tr</w:t>
            </w:r>
            <w:r w:rsidR="00075457" w:rsidRPr="00075457">
              <w:rPr>
                <w:rFonts w:ascii="Times New Roman" w:hAnsi="Times New Roman"/>
                <w:sz w:val="24"/>
                <w:szCs w:val="24"/>
              </w:rPr>
              <w:t>ê</w:t>
            </w:r>
            <w:r w:rsidR="00075457">
              <w:rPr>
                <w:rFonts w:ascii="Times New Roman" w:hAnsi="Times New Roman"/>
                <w:sz w:val="24"/>
                <w:szCs w:val="24"/>
              </w:rPr>
              <w:t>n chu</w:t>
            </w:r>
            <w:r w:rsidR="00075457" w:rsidRPr="00075457">
              <w:rPr>
                <w:rFonts w:ascii="Times New Roman" w:hAnsi="Times New Roman"/>
                <w:sz w:val="24"/>
                <w:szCs w:val="24"/>
              </w:rPr>
              <w:t>ẩn</w:t>
            </w:r>
            <w:r w:rsidR="00075457">
              <w:rPr>
                <w:rFonts w:ascii="Times New Roman" w:hAnsi="Times New Roman"/>
                <w:sz w:val="24"/>
                <w:szCs w:val="24"/>
              </w:rPr>
              <w:t xml:space="preserve"> 100%</w:t>
            </w:r>
          </w:p>
        </w:tc>
        <w:tc>
          <w:tcPr>
            <w:tcW w:w="2900"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numPr>
                <w:ilvl w:val="0"/>
                <w:numId w:val="13"/>
              </w:numPr>
              <w:ind w:left="175" w:hanging="142"/>
              <w:contextualSpacing/>
              <w:rPr>
                <w:rFonts w:ascii="Times New Roman" w:hAnsi="Times New Roman"/>
                <w:sz w:val="24"/>
                <w:szCs w:val="24"/>
              </w:rPr>
            </w:pPr>
            <w:r w:rsidRPr="0084183F">
              <w:rPr>
                <w:rFonts w:ascii="Times New Roman" w:hAnsi="Times New Roman"/>
                <w:sz w:val="24"/>
                <w:szCs w:val="24"/>
              </w:rPr>
              <w:t>Người thực hiện: Nhóm1</w:t>
            </w:r>
          </w:p>
          <w:p w:rsidR="0084183F" w:rsidRPr="0084183F" w:rsidRDefault="0084183F" w:rsidP="0084183F">
            <w:pPr>
              <w:numPr>
                <w:ilvl w:val="0"/>
                <w:numId w:val="13"/>
              </w:numPr>
              <w:ind w:left="175" w:hanging="142"/>
              <w:contextualSpacing/>
              <w:rPr>
                <w:rFonts w:ascii="Times New Roman" w:hAnsi="Times New Roman"/>
                <w:sz w:val="24"/>
                <w:szCs w:val="24"/>
              </w:rPr>
            </w:pPr>
            <w:r w:rsidRPr="0084183F">
              <w:rPr>
                <w:rFonts w:ascii="Times New Roman" w:hAnsi="Times New Roman"/>
                <w:sz w:val="24"/>
                <w:szCs w:val="24"/>
              </w:rPr>
              <w:t>Nguồn lực khác (tài chính, người phối hợp): Theo quy chế chi tiêu nội bộ</w:t>
            </w:r>
          </w:p>
          <w:p w:rsidR="0084183F" w:rsidRPr="0084183F" w:rsidRDefault="0084183F" w:rsidP="0084183F">
            <w:pPr>
              <w:numPr>
                <w:ilvl w:val="0"/>
                <w:numId w:val="13"/>
              </w:numPr>
              <w:ind w:left="175" w:hanging="142"/>
              <w:contextualSpacing/>
              <w:rPr>
                <w:rFonts w:ascii="Times New Roman" w:hAnsi="Times New Roman"/>
                <w:sz w:val="24"/>
                <w:szCs w:val="24"/>
              </w:rPr>
            </w:pPr>
            <w:r w:rsidRPr="0084183F">
              <w:rPr>
                <w:rFonts w:ascii="Times New Roman" w:hAnsi="Times New Roman"/>
                <w:sz w:val="24"/>
                <w:szCs w:val="24"/>
              </w:rPr>
              <w:t>Thời gian bắt đầu:  2021-2022 Thời gian hoàn thành: 2022-2023</w:t>
            </w:r>
          </w:p>
        </w:tc>
      </w:tr>
      <w:tr w:rsidR="0084183F" w:rsidRPr="0084183F" w:rsidTr="0084183F">
        <w:tc>
          <w:tcPr>
            <w:tcW w:w="1702"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t>Tiêu chí 2.3</w:t>
            </w:r>
          </w:p>
        </w:tc>
        <w:tc>
          <w:tcPr>
            <w:tcW w:w="1984"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t>Nhân viên cấp dưỡng  có bằng Trung cấp nấu ăn tỉ lệ còn thấp.</w:t>
            </w:r>
          </w:p>
        </w:tc>
        <w:tc>
          <w:tcPr>
            <w:tcW w:w="3119"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t>Năm học 2021– 2022, nhà trường duy trì phát huy các mặt mạnh, ngoài ra tạo điều kiện 02 cấp dưỡng học lớp Trung cấp nấu ăn, khóa học hoàn thành trong năm học 2021-2022. Những năm kế tiếp, sẽ có kế hoạch cho các cấp dưỡng còn lại tham gia học lớp Trung cấp nấu ăn. Nhà trường tạo điều kiện về thời gian và kinh phí cho nhân viên tham gia lớp bồi dưỡng về nghiệp vụ.</w:t>
            </w:r>
          </w:p>
        </w:tc>
        <w:tc>
          <w:tcPr>
            <w:tcW w:w="2900"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numPr>
                <w:ilvl w:val="0"/>
                <w:numId w:val="13"/>
              </w:numPr>
              <w:tabs>
                <w:tab w:val="left" w:pos="317"/>
              </w:tabs>
              <w:ind w:left="175" w:hanging="142"/>
              <w:contextualSpacing/>
              <w:rPr>
                <w:rFonts w:ascii="Times New Roman" w:hAnsi="Times New Roman"/>
                <w:sz w:val="24"/>
                <w:szCs w:val="24"/>
              </w:rPr>
            </w:pPr>
            <w:r w:rsidRPr="0084183F">
              <w:rPr>
                <w:rFonts w:ascii="Times New Roman" w:hAnsi="Times New Roman"/>
                <w:sz w:val="24"/>
                <w:szCs w:val="24"/>
              </w:rPr>
              <w:t>Người thực hiện: Nhóm1</w:t>
            </w:r>
          </w:p>
          <w:p w:rsidR="0084183F" w:rsidRPr="0084183F" w:rsidRDefault="0084183F" w:rsidP="0084183F">
            <w:pPr>
              <w:numPr>
                <w:ilvl w:val="0"/>
                <w:numId w:val="13"/>
              </w:numPr>
              <w:tabs>
                <w:tab w:val="left" w:pos="317"/>
              </w:tabs>
              <w:ind w:left="175" w:hanging="142"/>
              <w:contextualSpacing/>
              <w:rPr>
                <w:rFonts w:ascii="Times New Roman" w:hAnsi="Times New Roman"/>
                <w:sz w:val="24"/>
                <w:szCs w:val="24"/>
              </w:rPr>
            </w:pPr>
            <w:r w:rsidRPr="0084183F">
              <w:rPr>
                <w:rFonts w:ascii="Times New Roman" w:hAnsi="Times New Roman"/>
                <w:sz w:val="24"/>
                <w:szCs w:val="24"/>
              </w:rPr>
              <w:t>Nguồn lực khác (tài chính, người phối hợp): Theo quy chế chi tiêu nội bộ</w:t>
            </w:r>
          </w:p>
          <w:p w:rsidR="0084183F" w:rsidRPr="0084183F" w:rsidRDefault="0084183F" w:rsidP="0084183F">
            <w:pPr>
              <w:numPr>
                <w:ilvl w:val="0"/>
                <w:numId w:val="13"/>
              </w:numPr>
              <w:tabs>
                <w:tab w:val="left" w:pos="317"/>
              </w:tabs>
              <w:ind w:left="175" w:hanging="142"/>
              <w:contextualSpacing/>
              <w:rPr>
                <w:rFonts w:ascii="Times New Roman" w:hAnsi="Times New Roman"/>
                <w:sz w:val="24"/>
                <w:szCs w:val="24"/>
              </w:rPr>
            </w:pPr>
            <w:r w:rsidRPr="0084183F">
              <w:rPr>
                <w:rFonts w:ascii="Times New Roman" w:hAnsi="Times New Roman"/>
                <w:sz w:val="24"/>
                <w:szCs w:val="24"/>
              </w:rPr>
              <w:t>Thời gian bắt đầu:  2021-2022 Thời gian hoàn thành: 2022-2023</w:t>
            </w:r>
          </w:p>
        </w:tc>
      </w:tr>
      <w:tr w:rsidR="0084183F" w:rsidRPr="0084183F" w:rsidTr="0084183F">
        <w:tc>
          <w:tcPr>
            <w:tcW w:w="1702"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b/>
                <w:sz w:val="24"/>
                <w:szCs w:val="24"/>
              </w:rPr>
            </w:pPr>
            <w:r w:rsidRPr="0084183F">
              <w:rPr>
                <w:rFonts w:ascii="Times New Roman" w:hAnsi="Times New Roman"/>
                <w:b/>
                <w:sz w:val="24"/>
                <w:szCs w:val="24"/>
              </w:rPr>
              <w:t>Tiêu chuẩn 3</w:t>
            </w:r>
          </w:p>
        </w:tc>
        <w:tc>
          <w:tcPr>
            <w:tcW w:w="1984" w:type="dxa"/>
            <w:tcBorders>
              <w:top w:val="single" w:sz="4" w:space="0" w:color="auto"/>
              <w:left w:val="single" w:sz="4" w:space="0" w:color="auto"/>
              <w:bottom w:val="single" w:sz="4" w:space="0" w:color="auto"/>
              <w:right w:val="single" w:sz="4" w:space="0" w:color="auto"/>
            </w:tcBorders>
          </w:tcPr>
          <w:p w:rsidR="0084183F" w:rsidRPr="0084183F" w:rsidRDefault="0084183F" w:rsidP="0084183F">
            <w:pPr>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84183F" w:rsidRPr="0084183F" w:rsidRDefault="0084183F" w:rsidP="0084183F">
            <w:pPr>
              <w:rPr>
                <w:rFonts w:ascii="Times New Roman" w:hAnsi="Times New Roman"/>
                <w:sz w:val="24"/>
                <w:szCs w:val="24"/>
              </w:rPr>
            </w:pPr>
          </w:p>
        </w:tc>
        <w:tc>
          <w:tcPr>
            <w:tcW w:w="2900" w:type="dxa"/>
            <w:tcBorders>
              <w:top w:val="single" w:sz="4" w:space="0" w:color="auto"/>
              <w:left w:val="single" w:sz="4" w:space="0" w:color="auto"/>
              <w:bottom w:val="single" w:sz="4" w:space="0" w:color="auto"/>
              <w:right w:val="single" w:sz="4" w:space="0" w:color="auto"/>
            </w:tcBorders>
          </w:tcPr>
          <w:p w:rsidR="0084183F" w:rsidRPr="0084183F" w:rsidRDefault="0084183F" w:rsidP="0084183F">
            <w:pPr>
              <w:numPr>
                <w:ilvl w:val="0"/>
                <w:numId w:val="13"/>
              </w:numPr>
              <w:contextualSpacing/>
              <w:rPr>
                <w:rFonts w:ascii="Times New Roman" w:hAnsi="Times New Roman"/>
                <w:sz w:val="24"/>
                <w:szCs w:val="24"/>
              </w:rPr>
            </w:pPr>
          </w:p>
        </w:tc>
      </w:tr>
      <w:tr w:rsidR="0084183F" w:rsidRPr="0084183F" w:rsidTr="0084183F">
        <w:tc>
          <w:tcPr>
            <w:tcW w:w="1702"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t>Tiêu chí 3.1</w:t>
            </w:r>
          </w:p>
        </w:tc>
        <w:tc>
          <w:tcPr>
            <w:tcW w:w="1984"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t>Sân chơi ngoài trời các góc chơi vận động  chưa phong phú để tổ chức cho trẻ khi tham gia các hoạt động</w:t>
            </w:r>
          </w:p>
        </w:tc>
        <w:tc>
          <w:tcPr>
            <w:tcW w:w="3119"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t>Năm học 2021 – 2022, nhà trường quy hoạch, xây dựng tạo một số góc vận động cho trẻ tham gia các hoạt động.</w:t>
            </w:r>
          </w:p>
        </w:tc>
        <w:tc>
          <w:tcPr>
            <w:tcW w:w="2900"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numPr>
                <w:ilvl w:val="0"/>
                <w:numId w:val="13"/>
              </w:numPr>
              <w:ind w:left="175" w:hanging="142"/>
              <w:contextualSpacing/>
              <w:rPr>
                <w:rFonts w:ascii="Times New Roman" w:hAnsi="Times New Roman"/>
                <w:sz w:val="24"/>
                <w:szCs w:val="24"/>
              </w:rPr>
            </w:pPr>
            <w:r w:rsidRPr="0084183F">
              <w:rPr>
                <w:rFonts w:ascii="Times New Roman" w:hAnsi="Times New Roman"/>
                <w:sz w:val="24"/>
                <w:szCs w:val="24"/>
              </w:rPr>
              <w:t>Người thực hiện: Nhóm 1</w:t>
            </w:r>
          </w:p>
          <w:p w:rsidR="0084183F" w:rsidRPr="0084183F" w:rsidRDefault="0084183F" w:rsidP="0084183F">
            <w:pPr>
              <w:numPr>
                <w:ilvl w:val="0"/>
                <w:numId w:val="13"/>
              </w:numPr>
              <w:ind w:left="175" w:hanging="142"/>
              <w:contextualSpacing/>
              <w:rPr>
                <w:rFonts w:ascii="Times New Roman" w:hAnsi="Times New Roman"/>
                <w:sz w:val="24"/>
                <w:szCs w:val="24"/>
              </w:rPr>
            </w:pPr>
            <w:r w:rsidRPr="0084183F">
              <w:rPr>
                <w:rFonts w:ascii="Times New Roman" w:hAnsi="Times New Roman"/>
                <w:sz w:val="24"/>
                <w:szCs w:val="24"/>
              </w:rPr>
              <w:t>Nguồn lực khác (tài chính, người phối hợp): Theo quy chế chi tiêu tài chính</w:t>
            </w:r>
          </w:p>
          <w:p w:rsidR="0084183F" w:rsidRPr="0084183F" w:rsidRDefault="0084183F" w:rsidP="0084183F">
            <w:pPr>
              <w:numPr>
                <w:ilvl w:val="0"/>
                <w:numId w:val="13"/>
              </w:numPr>
              <w:ind w:left="175" w:hanging="142"/>
              <w:contextualSpacing/>
              <w:rPr>
                <w:rFonts w:ascii="Times New Roman" w:hAnsi="Times New Roman"/>
                <w:sz w:val="24"/>
                <w:szCs w:val="24"/>
              </w:rPr>
            </w:pPr>
            <w:r w:rsidRPr="0084183F">
              <w:rPr>
                <w:rFonts w:ascii="Times New Roman" w:hAnsi="Times New Roman"/>
                <w:sz w:val="24"/>
                <w:szCs w:val="24"/>
              </w:rPr>
              <w:t>Thời gian bắt đầu:  2021-2022 Thời gian hoàn thành: 2022-2023</w:t>
            </w:r>
          </w:p>
        </w:tc>
      </w:tr>
      <w:tr w:rsidR="0084183F" w:rsidRPr="0084183F" w:rsidTr="0084183F">
        <w:tc>
          <w:tcPr>
            <w:tcW w:w="1702"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t>Tiêu chí 3.2</w:t>
            </w:r>
          </w:p>
        </w:tc>
        <w:tc>
          <w:tcPr>
            <w:tcW w:w="1984"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t>Chưa có phòng riêng cho trẻ làm quen với ngoại ngữ, tin học</w:t>
            </w:r>
          </w:p>
        </w:tc>
        <w:tc>
          <w:tcPr>
            <w:tcW w:w="3119"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t>Trong năm học 2021 - 2022 và những năm học tiếp theo, nhà trường sẽ chủ động  tham mưu Phòng Giáo dục hỗ trợ kinh phí cải tạo thêm phòng riêng cũng như đầu tư trang thiết bị cần thiết cho trẻ làm quen với ngoại ngữ và tin học.</w:t>
            </w:r>
          </w:p>
        </w:tc>
        <w:tc>
          <w:tcPr>
            <w:tcW w:w="2900"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numPr>
                <w:ilvl w:val="0"/>
                <w:numId w:val="13"/>
              </w:numPr>
              <w:ind w:left="175" w:hanging="142"/>
              <w:contextualSpacing/>
              <w:rPr>
                <w:rFonts w:ascii="Times New Roman" w:hAnsi="Times New Roman"/>
                <w:sz w:val="24"/>
                <w:szCs w:val="24"/>
              </w:rPr>
            </w:pPr>
            <w:r w:rsidRPr="0084183F">
              <w:rPr>
                <w:rFonts w:ascii="Times New Roman" w:hAnsi="Times New Roman"/>
                <w:sz w:val="24"/>
                <w:szCs w:val="24"/>
              </w:rPr>
              <w:t>Người thực hiện: Nhóm 2</w:t>
            </w:r>
          </w:p>
          <w:p w:rsidR="0084183F" w:rsidRPr="0084183F" w:rsidRDefault="0084183F" w:rsidP="0084183F">
            <w:pPr>
              <w:numPr>
                <w:ilvl w:val="0"/>
                <w:numId w:val="13"/>
              </w:numPr>
              <w:ind w:left="175" w:hanging="142"/>
              <w:contextualSpacing/>
              <w:rPr>
                <w:rFonts w:ascii="Times New Roman" w:hAnsi="Times New Roman"/>
                <w:sz w:val="24"/>
                <w:szCs w:val="24"/>
              </w:rPr>
            </w:pPr>
            <w:r w:rsidRPr="0084183F">
              <w:rPr>
                <w:rFonts w:ascii="Times New Roman" w:hAnsi="Times New Roman"/>
                <w:sz w:val="24"/>
                <w:szCs w:val="24"/>
              </w:rPr>
              <w:t>Nguồn lực khác (tài chính, người phối hợp): Theo quy chế chi tiêu tài chính</w:t>
            </w:r>
          </w:p>
          <w:p w:rsidR="0084183F" w:rsidRPr="0084183F" w:rsidRDefault="0084183F" w:rsidP="0084183F">
            <w:pPr>
              <w:numPr>
                <w:ilvl w:val="0"/>
                <w:numId w:val="13"/>
              </w:numPr>
              <w:ind w:left="175" w:hanging="142"/>
              <w:contextualSpacing/>
              <w:rPr>
                <w:rFonts w:ascii="Times New Roman" w:hAnsi="Times New Roman"/>
                <w:sz w:val="24"/>
                <w:szCs w:val="24"/>
              </w:rPr>
            </w:pPr>
            <w:r w:rsidRPr="0084183F">
              <w:rPr>
                <w:rFonts w:ascii="Times New Roman" w:hAnsi="Times New Roman"/>
                <w:sz w:val="24"/>
                <w:szCs w:val="24"/>
              </w:rPr>
              <w:t>Thời gian bắt đầu:  2021-2022 Thờ</w:t>
            </w:r>
            <w:r w:rsidR="00AC3615">
              <w:rPr>
                <w:rFonts w:ascii="Times New Roman" w:hAnsi="Times New Roman"/>
                <w:sz w:val="24"/>
                <w:szCs w:val="24"/>
              </w:rPr>
              <w:t>i gian hoàn thành: 2023-2024</w:t>
            </w:r>
          </w:p>
        </w:tc>
      </w:tr>
      <w:tr w:rsidR="0084183F" w:rsidRPr="0084183F" w:rsidTr="0084183F">
        <w:tc>
          <w:tcPr>
            <w:tcW w:w="1702"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t>Tiêu chí 3.3</w:t>
            </w:r>
          </w:p>
        </w:tc>
        <w:tc>
          <w:tcPr>
            <w:tcW w:w="1984"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t xml:space="preserve">Nhà xe giáo viên nhân viên diện </w:t>
            </w:r>
            <w:r w:rsidRPr="0084183F">
              <w:rPr>
                <w:rFonts w:ascii="Times New Roman" w:hAnsi="Times New Roman"/>
                <w:sz w:val="24"/>
                <w:szCs w:val="24"/>
              </w:rPr>
              <w:lastRenderedPageBreak/>
              <w:t>tích nhỏ, chưa đủ đáp ứng với số lượng xe của trường.</w:t>
            </w:r>
          </w:p>
        </w:tc>
        <w:tc>
          <w:tcPr>
            <w:tcW w:w="3119"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lastRenderedPageBreak/>
              <w:t xml:space="preserve">Năm học 2020-2021 nhà trường sẽ có kế hoạch cân đối </w:t>
            </w:r>
            <w:r w:rsidRPr="0084183F">
              <w:rPr>
                <w:rFonts w:ascii="Times New Roman" w:hAnsi="Times New Roman"/>
                <w:sz w:val="24"/>
                <w:szCs w:val="24"/>
              </w:rPr>
              <w:lastRenderedPageBreak/>
              <w:t>kinh phí mở rộng nhà xe với diện tích 50m2 đáp ứng nhu cầu sử dụng.</w:t>
            </w:r>
          </w:p>
        </w:tc>
        <w:tc>
          <w:tcPr>
            <w:tcW w:w="2900"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numPr>
                <w:ilvl w:val="0"/>
                <w:numId w:val="13"/>
              </w:numPr>
              <w:ind w:left="175" w:hanging="142"/>
              <w:contextualSpacing/>
              <w:rPr>
                <w:rFonts w:ascii="Times New Roman" w:hAnsi="Times New Roman"/>
                <w:sz w:val="24"/>
                <w:szCs w:val="24"/>
              </w:rPr>
            </w:pPr>
            <w:r w:rsidRPr="0084183F">
              <w:rPr>
                <w:rFonts w:ascii="Times New Roman" w:hAnsi="Times New Roman"/>
                <w:sz w:val="24"/>
                <w:szCs w:val="24"/>
              </w:rPr>
              <w:lastRenderedPageBreak/>
              <w:t>Người thực hiện: Nhóm 3</w:t>
            </w:r>
          </w:p>
          <w:p w:rsidR="0084183F" w:rsidRPr="0084183F" w:rsidRDefault="0084183F" w:rsidP="0084183F">
            <w:pPr>
              <w:numPr>
                <w:ilvl w:val="0"/>
                <w:numId w:val="13"/>
              </w:numPr>
              <w:ind w:left="175" w:hanging="142"/>
              <w:contextualSpacing/>
              <w:rPr>
                <w:rFonts w:ascii="Times New Roman" w:hAnsi="Times New Roman"/>
                <w:sz w:val="24"/>
                <w:szCs w:val="24"/>
              </w:rPr>
            </w:pPr>
            <w:r w:rsidRPr="0084183F">
              <w:rPr>
                <w:rFonts w:ascii="Times New Roman" w:hAnsi="Times New Roman"/>
                <w:sz w:val="24"/>
                <w:szCs w:val="24"/>
              </w:rPr>
              <w:t xml:space="preserve">Nguồn lực khác (tài </w:t>
            </w:r>
            <w:r w:rsidRPr="0084183F">
              <w:rPr>
                <w:rFonts w:ascii="Times New Roman" w:hAnsi="Times New Roman"/>
                <w:sz w:val="24"/>
                <w:szCs w:val="24"/>
              </w:rPr>
              <w:lastRenderedPageBreak/>
              <w:t>chính, người phối hợp): Theo quy chế chi tiêu tài chính</w:t>
            </w:r>
          </w:p>
          <w:p w:rsidR="0084183F" w:rsidRPr="0084183F" w:rsidRDefault="0084183F" w:rsidP="0084183F">
            <w:pPr>
              <w:numPr>
                <w:ilvl w:val="0"/>
                <w:numId w:val="13"/>
              </w:numPr>
              <w:ind w:left="175" w:hanging="142"/>
              <w:contextualSpacing/>
              <w:rPr>
                <w:rFonts w:ascii="Times New Roman" w:hAnsi="Times New Roman"/>
                <w:sz w:val="24"/>
                <w:szCs w:val="24"/>
              </w:rPr>
            </w:pPr>
            <w:r w:rsidRPr="0084183F">
              <w:rPr>
                <w:rFonts w:ascii="Times New Roman" w:hAnsi="Times New Roman"/>
                <w:sz w:val="24"/>
                <w:szCs w:val="24"/>
              </w:rPr>
              <w:t>Thời gian bắt đầu:  2021-2022 Thờ</w:t>
            </w:r>
            <w:r w:rsidR="00AC3615">
              <w:rPr>
                <w:rFonts w:ascii="Times New Roman" w:hAnsi="Times New Roman"/>
                <w:sz w:val="24"/>
                <w:szCs w:val="24"/>
              </w:rPr>
              <w:t>i gian hoàn thành: 2023-2024</w:t>
            </w:r>
          </w:p>
        </w:tc>
      </w:tr>
      <w:tr w:rsidR="0084183F" w:rsidRPr="0084183F" w:rsidTr="0084183F">
        <w:tc>
          <w:tcPr>
            <w:tcW w:w="1702"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lastRenderedPageBreak/>
              <w:t>Tiêu chí 3.4</w:t>
            </w:r>
          </w:p>
        </w:tc>
        <w:tc>
          <w:tcPr>
            <w:tcW w:w="1984"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t>Trường chưa trang bị được xe đẩy cơm cho khối mầm và nhà trẻ nhằm giảm tải sức lao động cho giáo viên và cấp dưỡng.</w:t>
            </w:r>
          </w:p>
        </w:tc>
        <w:tc>
          <w:tcPr>
            <w:tcW w:w="3119"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t>Tiếp tục có kế hoạch duy trì và bảo dưỡng trang thiết bị và đồ dùng nhà bếp, bếp ăn luôn đảm bảo đúng theo tiêu chuẩn quốc gia. Năm học 2021-2022 nhà trường có kế hoạch trang bị xe đẩy cơm cho khối mầm và nhà trẻ.</w:t>
            </w:r>
          </w:p>
        </w:tc>
        <w:tc>
          <w:tcPr>
            <w:tcW w:w="2900"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numPr>
                <w:ilvl w:val="0"/>
                <w:numId w:val="13"/>
              </w:numPr>
              <w:ind w:left="175" w:hanging="142"/>
              <w:contextualSpacing/>
              <w:rPr>
                <w:rFonts w:ascii="Times New Roman" w:hAnsi="Times New Roman"/>
                <w:sz w:val="24"/>
                <w:szCs w:val="24"/>
              </w:rPr>
            </w:pPr>
            <w:r w:rsidRPr="0084183F">
              <w:rPr>
                <w:rFonts w:ascii="Times New Roman" w:hAnsi="Times New Roman"/>
                <w:sz w:val="24"/>
                <w:szCs w:val="24"/>
              </w:rPr>
              <w:t>Người thực hiện: Nhóm 3</w:t>
            </w:r>
          </w:p>
          <w:p w:rsidR="0084183F" w:rsidRPr="0084183F" w:rsidRDefault="0084183F" w:rsidP="0084183F">
            <w:pPr>
              <w:numPr>
                <w:ilvl w:val="0"/>
                <w:numId w:val="13"/>
              </w:numPr>
              <w:ind w:left="175" w:hanging="142"/>
              <w:contextualSpacing/>
              <w:rPr>
                <w:rFonts w:ascii="Times New Roman" w:hAnsi="Times New Roman"/>
                <w:sz w:val="24"/>
                <w:szCs w:val="24"/>
              </w:rPr>
            </w:pPr>
            <w:r w:rsidRPr="0084183F">
              <w:rPr>
                <w:rFonts w:ascii="Times New Roman" w:hAnsi="Times New Roman"/>
                <w:sz w:val="24"/>
                <w:szCs w:val="24"/>
              </w:rPr>
              <w:t>Nguồn lực khác (tài chính, người phối hợp): Theo quy chế chi tiêu tài chính</w:t>
            </w:r>
          </w:p>
          <w:p w:rsidR="0084183F" w:rsidRPr="0084183F" w:rsidRDefault="0084183F" w:rsidP="0084183F">
            <w:pPr>
              <w:numPr>
                <w:ilvl w:val="0"/>
                <w:numId w:val="13"/>
              </w:numPr>
              <w:ind w:left="175" w:hanging="142"/>
              <w:contextualSpacing/>
              <w:rPr>
                <w:rFonts w:ascii="Times New Roman" w:hAnsi="Times New Roman"/>
                <w:sz w:val="24"/>
                <w:szCs w:val="24"/>
              </w:rPr>
            </w:pPr>
            <w:r w:rsidRPr="0084183F">
              <w:rPr>
                <w:rFonts w:ascii="Times New Roman" w:hAnsi="Times New Roman"/>
                <w:sz w:val="24"/>
                <w:szCs w:val="24"/>
              </w:rPr>
              <w:t>Thời gian bắt đầu:  2021-2022 Thời gian hoàn thành: 2022-2023</w:t>
            </w:r>
          </w:p>
        </w:tc>
      </w:tr>
      <w:tr w:rsidR="0084183F" w:rsidRPr="0084183F" w:rsidTr="0084183F">
        <w:tc>
          <w:tcPr>
            <w:tcW w:w="1702"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t>Tiêu chí 3.5</w:t>
            </w:r>
          </w:p>
        </w:tc>
        <w:tc>
          <w:tcPr>
            <w:tcW w:w="1984"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t>Các đồ dùng, đồ chơi do giáo viên tự tạo bằng nguyên vật liệu mở tính chưa phong phú.</w:t>
            </w:r>
          </w:p>
        </w:tc>
        <w:tc>
          <w:tcPr>
            <w:tcW w:w="3119"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t>Nhà trường tiếp tục dự trù mua sắm, sửa chữa, bổ sung các đồ dùng đồ chơi đảm bảo theo tiêu chuẩn kỹ thuật đồ dùng - đồ chơi - thiết bị dạy học phục vụ hoạt động nuôi dưỡng, chăm sóc và giáo dục trẻ. Năm 2021-2022 và những năm tiếp theo, nhà trường xây dựng kế hoạch tổ chức hội thi vào thời điểm tháng 8, 20/11 để tạo ra đồ dùng đồ chơi sáng tạo, thể hiện tính thẩm mỹ phong phú  và có độ bền.</w:t>
            </w:r>
          </w:p>
        </w:tc>
        <w:tc>
          <w:tcPr>
            <w:tcW w:w="2900"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numPr>
                <w:ilvl w:val="0"/>
                <w:numId w:val="13"/>
              </w:numPr>
              <w:ind w:left="175" w:hanging="142"/>
              <w:contextualSpacing/>
              <w:rPr>
                <w:rFonts w:ascii="Times New Roman" w:hAnsi="Times New Roman"/>
                <w:sz w:val="24"/>
                <w:szCs w:val="24"/>
              </w:rPr>
            </w:pPr>
            <w:r w:rsidRPr="0084183F">
              <w:rPr>
                <w:rFonts w:ascii="Times New Roman" w:hAnsi="Times New Roman"/>
                <w:sz w:val="24"/>
                <w:szCs w:val="24"/>
              </w:rPr>
              <w:t>Người thực hiện: Nhóm 2</w:t>
            </w:r>
          </w:p>
          <w:p w:rsidR="0084183F" w:rsidRPr="0084183F" w:rsidRDefault="0084183F" w:rsidP="0084183F">
            <w:pPr>
              <w:numPr>
                <w:ilvl w:val="0"/>
                <w:numId w:val="13"/>
              </w:numPr>
              <w:ind w:left="175" w:hanging="142"/>
              <w:contextualSpacing/>
              <w:rPr>
                <w:rFonts w:ascii="Times New Roman" w:hAnsi="Times New Roman"/>
                <w:sz w:val="24"/>
                <w:szCs w:val="24"/>
              </w:rPr>
            </w:pPr>
            <w:r w:rsidRPr="0084183F">
              <w:rPr>
                <w:rFonts w:ascii="Times New Roman" w:hAnsi="Times New Roman"/>
                <w:sz w:val="24"/>
                <w:szCs w:val="24"/>
              </w:rPr>
              <w:t>Nguồn lực khác (tài chính, người phối hợp): Theo quy chế chi tiêu tài chính</w:t>
            </w:r>
          </w:p>
          <w:p w:rsidR="0084183F" w:rsidRPr="0084183F" w:rsidRDefault="0084183F" w:rsidP="0084183F">
            <w:pPr>
              <w:numPr>
                <w:ilvl w:val="0"/>
                <w:numId w:val="13"/>
              </w:numPr>
              <w:ind w:left="175" w:hanging="142"/>
              <w:contextualSpacing/>
              <w:rPr>
                <w:rFonts w:ascii="Times New Roman" w:hAnsi="Times New Roman"/>
                <w:sz w:val="24"/>
                <w:szCs w:val="24"/>
              </w:rPr>
            </w:pPr>
            <w:r w:rsidRPr="0084183F">
              <w:rPr>
                <w:rFonts w:ascii="Times New Roman" w:hAnsi="Times New Roman"/>
                <w:sz w:val="24"/>
                <w:szCs w:val="24"/>
              </w:rPr>
              <w:t>Thời gian bắt đầu:  2021-2022 Thờ</w:t>
            </w:r>
            <w:r w:rsidR="00343AFE">
              <w:rPr>
                <w:rFonts w:ascii="Times New Roman" w:hAnsi="Times New Roman"/>
                <w:sz w:val="24"/>
                <w:szCs w:val="24"/>
              </w:rPr>
              <w:t>i gian hoàn thành: 2022-2023</w:t>
            </w:r>
          </w:p>
        </w:tc>
      </w:tr>
      <w:tr w:rsidR="0084183F" w:rsidRPr="0084183F" w:rsidTr="0084183F">
        <w:tc>
          <w:tcPr>
            <w:tcW w:w="1702"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t>Tiêu chí 3.6</w:t>
            </w:r>
          </w:p>
        </w:tc>
        <w:tc>
          <w:tcPr>
            <w:tcW w:w="1984" w:type="dxa"/>
            <w:tcBorders>
              <w:top w:val="single" w:sz="4" w:space="0" w:color="auto"/>
              <w:left w:val="single" w:sz="4" w:space="0" w:color="auto"/>
              <w:bottom w:val="single" w:sz="4" w:space="0" w:color="auto"/>
              <w:right w:val="single" w:sz="4" w:space="0" w:color="auto"/>
            </w:tcBorders>
            <w:hideMark/>
          </w:tcPr>
          <w:p w:rsidR="0084183F" w:rsidRPr="0084183F" w:rsidRDefault="0084183F" w:rsidP="00343AFE">
            <w:pPr>
              <w:rPr>
                <w:rFonts w:ascii="Times New Roman" w:hAnsi="Times New Roman"/>
                <w:sz w:val="24"/>
                <w:szCs w:val="24"/>
              </w:rPr>
            </w:pPr>
            <w:r w:rsidRPr="0084183F">
              <w:rPr>
                <w:rFonts w:ascii="Times New Roman" w:hAnsi="Times New Roman"/>
                <w:sz w:val="24"/>
                <w:szCs w:val="24"/>
              </w:rPr>
              <w:t>Trường có hệ thống nước sạch cấp thủy</w:t>
            </w:r>
          </w:p>
        </w:tc>
        <w:tc>
          <w:tcPr>
            <w:tcW w:w="3119" w:type="dxa"/>
            <w:tcBorders>
              <w:top w:val="single" w:sz="4" w:space="0" w:color="auto"/>
              <w:left w:val="single" w:sz="4" w:space="0" w:color="auto"/>
              <w:bottom w:val="single" w:sz="4" w:space="0" w:color="auto"/>
              <w:right w:val="single" w:sz="4" w:space="0" w:color="auto"/>
            </w:tcBorders>
            <w:hideMark/>
          </w:tcPr>
          <w:p w:rsidR="0084183F" w:rsidRPr="0084183F" w:rsidRDefault="0084183F" w:rsidP="00343AFE">
            <w:pPr>
              <w:rPr>
                <w:rFonts w:ascii="Times New Roman" w:hAnsi="Times New Roman"/>
                <w:sz w:val="24"/>
                <w:szCs w:val="24"/>
              </w:rPr>
            </w:pPr>
            <w:r w:rsidRPr="0084183F">
              <w:rPr>
                <w:rFonts w:ascii="Times New Roman" w:hAnsi="Times New Roman"/>
                <w:sz w:val="24"/>
                <w:szCs w:val="24"/>
              </w:rPr>
              <w:t xml:space="preserve">Trường tiếp tục duy trì và bảo quản hệ thống nước sạch, đảm bảo nguồn nước phục vụ cho mọi sinh hoạt trong nhà trường; hệ thống cống rãnh hợp vệ sinh. </w:t>
            </w:r>
          </w:p>
        </w:tc>
        <w:tc>
          <w:tcPr>
            <w:tcW w:w="2900"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numPr>
                <w:ilvl w:val="0"/>
                <w:numId w:val="13"/>
              </w:numPr>
              <w:ind w:left="175" w:hanging="175"/>
              <w:contextualSpacing/>
              <w:rPr>
                <w:rFonts w:ascii="Times New Roman" w:hAnsi="Times New Roman"/>
                <w:sz w:val="24"/>
                <w:szCs w:val="24"/>
              </w:rPr>
            </w:pPr>
            <w:r w:rsidRPr="0084183F">
              <w:rPr>
                <w:rFonts w:ascii="Times New Roman" w:hAnsi="Times New Roman"/>
                <w:sz w:val="24"/>
                <w:szCs w:val="24"/>
              </w:rPr>
              <w:t>Người thực hiện: Nhóm 3</w:t>
            </w:r>
          </w:p>
          <w:p w:rsidR="0084183F" w:rsidRPr="0084183F" w:rsidRDefault="0084183F" w:rsidP="0084183F">
            <w:pPr>
              <w:numPr>
                <w:ilvl w:val="0"/>
                <w:numId w:val="13"/>
              </w:numPr>
              <w:ind w:left="175" w:hanging="175"/>
              <w:contextualSpacing/>
              <w:rPr>
                <w:rFonts w:ascii="Times New Roman" w:hAnsi="Times New Roman"/>
                <w:sz w:val="24"/>
                <w:szCs w:val="24"/>
              </w:rPr>
            </w:pPr>
            <w:r w:rsidRPr="0084183F">
              <w:rPr>
                <w:rFonts w:ascii="Times New Roman" w:hAnsi="Times New Roman"/>
                <w:sz w:val="24"/>
                <w:szCs w:val="24"/>
              </w:rPr>
              <w:t>Nguồn lực khác (tài chính, người phối hợp): Theo quy chế chi tiêu tài chính</w:t>
            </w:r>
          </w:p>
          <w:p w:rsidR="0084183F" w:rsidRPr="0084183F" w:rsidRDefault="0084183F" w:rsidP="0084183F">
            <w:pPr>
              <w:numPr>
                <w:ilvl w:val="0"/>
                <w:numId w:val="13"/>
              </w:numPr>
              <w:ind w:left="175" w:hanging="175"/>
              <w:contextualSpacing/>
              <w:rPr>
                <w:rFonts w:ascii="Times New Roman" w:hAnsi="Times New Roman"/>
                <w:sz w:val="24"/>
                <w:szCs w:val="24"/>
              </w:rPr>
            </w:pPr>
            <w:r w:rsidRPr="0084183F">
              <w:rPr>
                <w:rFonts w:ascii="Times New Roman" w:hAnsi="Times New Roman"/>
                <w:sz w:val="24"/>
                <w:szCs w:val="24"/>
              </w:rPr>
              <w:t>Thời gian bắt đầu:  2021-2022 Thờ</w:t>
            </w:r>
            <w:r w:rsidR="00343AFE">
              <w:rPr>
                <w:rFonts w:ascii="Times New Roman" w:hAnsi="Times New Roman"/>
                <w:sz w:val="24"/>
                <w:szCs w:val="24"/>
              </w:rPr>
              <w:t>i gian hoàn thành: 2021-2022</w:t>
            </w:r>
          </w:p>
        </w:tc>
      </w:tr>
      <w:tr w:rsidR="0084183F" w:rsidRPr="0084183F" w:rsidTr="0084183F">
        <w:tc>
          <w:tcPr>
            <w:tcW w:w="1702"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b/>
                <w:sz w:val="24"/>
                <w:szCs w:val="24"/>
              </w:rPr>
            </w:pPr>
            <w:r w:rsidRPr="0084183F">
              <w:rPr>
                <w:rFonts w:ascii="Times New Roman" w:hAnsi="Times New Roman"/>
                <w:b/>
                <w:sz w:val="24"/>
                <w:szCs w:val="24"/>
              </w:rPr>
              <w:t>Tiêu chuẩn 4</w:t>
            </w:r>
          </w:p>
        </w:tc>
        <w:tc>
          <w:tcPr>
            <w:tcW w:w="1984" w:type="dxa"/>
            <w:tcBorders>
              <w:top w:val="single" w:sz="4" w:space="0" w:color="auto"/>
              <w:left w:val="single" w:sz="4" w:space="0" w:color="auto"/>
              <w:bottom w:val="single" w:sz="4" w:space="0" w:color="auto"/>
              <w:right w:val="single" w:sz="4" w:space="0" w:color="auto"/>
            </w:tcBorders>
          </w:tcPr>
          <w:p w:rsidR="0084183F" w:rsidRPr="0084183F" w:rsidRDefault="0084183F" w:rsidP="0084183F">
            <w:pPr>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84183F" w:rsidRPr="0084183F" w:rsidRDefault="0084183F" w:rsidP="0084183F">
            <w:pPr>
              <w:rPr>
                <w:rFonts w:ascii="Times New Roman" w:hAnsi="Times New Roman"/>
                <w:sz w:val="24"/>
                <w:szCs w:val="24"/>
              </w:rPr>
            </w:pPr>
          </w:p>
        </w:tc>
        <w:tc>
          <w:tcPr>
            <w:tcW w:w="2900" w:type="dxa"/>
            <w:tcBorders>
              <w:top w:val="single" w:sz="4" w:space="0" w:color="auto"/>
              <w:left w:val="single" w:sz="4" w:space="0" w:color="auto"/>
              <w:bottom w:val="single" w:sz="4" w:space="0" w:color="auto"/>
              <w:right w:val="single" w:sz="4" w:space="0" w:color="auto"/>
            </w:tcBorders>
          </w:tcPr>
          <w:p w:rsidR="0084183F" w:rsidRPr="0084183F" w:rsidRDefault="0084183F" w:rsidP="0084183F">
            <w:pPr>
              <w:numPr>
                <w:ilvl w:val="0"/>
                <w:numId w:val="13"/>
              </w:numPr>
              <w:contextualSpacing/>
              <w:rPr>
                <w:rFonts w:ascii="Times New Roman" w:hAnsi="Times New Roman"/>
                <w:sz w:val="24"/>
                <w:szCs w:val="24"/>
              </w:rPr>
            </w:pPr>
          </w:p>
        </w:tc>
      </w:tr>
      <w:tr w:rsidR="0084183F" w:rsidRPr="0084183F" w:rsidTr="0084183F">
        <w:tc>
          <w:tcPr>
            <w:tcW w:w="1702"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t>Tiêu chí 4.1</w:t>
            </w:r>
          </w:p>
        </w:tc>
        <w:tc>
          <w:tcPr>
            <w:tcW w:w="1984"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t>Một số phụ huynh bận công tác nên chưa có thời gian tham gia vào nhiều hoạt động của nhà trường.</w:t>
            </w:r>
          </w:p>
        </w:tc>
        <w:tc>
          <w:tcPr>
            <w:tcW w:w="3119"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t xml:space="preserve">Năm học 2021-2022 và những năm tiếp theo, nhà trường tiếp tục duy trì tổ chức các buổi chuyên đề để tuyên truyền đến phụ huynh những kiến thức về chăm sóc nuôi dưỡng giáo dục trẻ. Đẩy mạnh công tác phối hợp, tạo cầu nối vững chắc giữa nhà trường và gia đình, giữa giáo viên và phụ huynh, dùng nhiều hình thức tuyên truyền như: qua các buổi họp phụ huynh học sinh, bảng tin của trường, lớp, trao đổi trực tiếp, </w:t>
            </w:r>
            <w:r w:rsidRPr="0084183F">
              <w:rPr>
                <w:rFonts w:ascii="Times New Roman" w:hAnsi="Times New Roman"/>
                <w:sz w:val="24"/>
                <w:szCs w:val="24"/>
              </w:rPr>
              <w:lastRenderedPageBreak/>
              <w:t>lễ hội,.. để tạo sự quan tâm nhiều hơn của phụ huynh</w:t>
            </w:r>
          </w:p>
        </w:tc>
        <w:tc>
          <w:tcPr>
            <w:tcW w:w="2900"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numPr>
                <w:ilvl w:val="0"/>
                <w:numId w:val="13"/>
              </w:numPr>
              <w:ind w:left="175" w:hanging="142"/>
              <w:contextualSpacing/>
              <w:rPr>
                <w:rFonts w:ascii="Times New Roman" w:hAnsi="Times New Roman"/>
                <w:sz w:val="24"/>
                <w:szCs w:val="24"/>
              </w:rPr>
            </w:pPr>
            <w:r w:rsidRPr="0084183F">
              <w:rPr>
                <w:rFonts w:ascii="Times New Roman" w:hAnsi="Times New Roman"/>
                <w:sz w:val="24"/>
                <w:szCs w:val="24"/>
              </w:rPr>
              <w:lastRenderedPageBreak/>
              <w:t>Người thực hiện: Nhóm 1</w:t>
            </w:r>
          </w:p>
          <w:p w:rsidR="0084183F" w:rsidRPr="0084183F" w:rsidRDefault="0084183F" w:rsidP="0084183F">
            <w:pPr>
              <w:numPr>
                <w:ilvl w:val="0"/>
                <w:numId w:val="13"/>
              </w:numPr>
              <w:ind w:left="175" w:hanging="142"/>
              <w:contextualSpacing/>
              <w:rPr>
                <w:rFonts w:ascii="Times New Roman" w:hAnsi="Times New Roman"/>
                <w:sz w:val="24"/>
                <w:szCs w:val="24"/>
              </w:rPr>
            </w:pPr>
            <w:r w:rsidRPr="0084183F">
              <w:rPr>
                <w:rFonts w:ascii="Times New Roman" w:hAnsi="Times New Roman"/>
                <w:sz w:val="24"/>
                <w:szCs w:val="24"/>
              </w:rPr>
              <w:t>Nguồn lực khác (tài chính, người phối hợp): Theo quy chế chi tiêu nội bộ</w:t>
            </w:r>
          </w:p>
          <w:p w:rsidR="0084183F" w:rsidRPr="0084183F" w:rsidRDefault="0084183F" w:rsidP="0084183F">
            <w:pPr>
              <w:numPr>
                <w:ilvl w:val="0"/>
                <w:numId w:val="13"/>
              </w:numPr>
              <w:ind w:left="175" w:hanging="142"/>
              <w:contextualSpacing/>
              <w:rPr>
                <w:rFonts w:ascii="Times New Roman" w:hAnsi="Times New Roman"/>
                <w:sz w:val="24"/>
                <w:szCs w:val="24"/>
              </w:rPr>
            </w:pPr>
            <w:r w:rsidRPr="0084183F">
              <w:rPr>
                <w:rFonts w:ascii="Times New Roman" w:hAnsi="Times New Roman"/>
                <w:sz w:val="24"/>
                <w:szCs w:val="24"/>
              </w:rPr>
              <w:t>Thời gian bắt đầu:  2021-2022 Thờ</w:t>
            </w:r>
            <w:r w:rsidR="003A5832">
              <w:rPr>
                <w:rFonts w:ascii="Times New Roman" w:hAnsi="Times New Roman"/>
                <w:sz w:val="24"/>
                <w:szCs w:val="24"/>
              </w:rPr>
              <w:t>i gian hoàn thành: 2022-2023</w:t>
            </w:r>
          </w:p>
        </w:tc>
      </w:tr>
      <w:tr w:rsidR="0084183F" w:rsidRPr="0084183F" w:rsidTr="0084183F">
        <w:tc>
          <w:tcPr>
            <w:tcW w:w="1702"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lastRenderedPageBreak/>
              <w:t>Tiêu chí 4.2</w:t>
            </w:r>
          </w:p>
        </w:tc>
        <w:tc>
          <w:tcPr>
            <w:tcW w:w="1984"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t>Nhà trường chưa xây dựng được kế hoạch tham mưu cấp ủy Đảng, chính quyền và phối hợp có hiệu quả với các tổ chức, cá nhân xây dựng nhà trường trở thành trung tâm văn hóa, giáo dục của địa phương</w:t>
            </w:r>
          </w:p>
        </w:tc>
        <w:tc>
          <w:tcPr>
            <w:tcW w:w="3119"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t>Năm học 2021 – 2022 và những năm tiếp theo, nhà trường tiếp tục duy trì và phát huy có hiệu quả việc tham mưu với chính quyền địa phương, đồng thời huy động được nhiều nguồn lực xã hội, phối hợp chặt chẽ với với các tổ chức, đoàn thể, cá nhân để tổ chức các hoạt động lễ hội, sự kiện theo kế hoạch, phù hợp với truyền thống của địa phương. Nhà trường xây dựng kế hoạch tham mưu cấp ủy Đảng, chính quyền và phối hợp có hiệu quả với các tổ chức, cá nhân xây dựng nhà trường trở thành trung tâm văn hóa, giáo dục của địa phương.</w:t>
            </w:r>
          </w:p>
        </w:tc>
        <w:tc>
          <w:tcPr>
            <w:tcW w:w="2900"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numPr>
                <w:ilvl w:val="0"/>
                <w:numId w:val="13"/>
              </w:numPr>
              <w:ind w:left="175" w:hanging="175"/>
              <w:contextualSpacing/>
              <w:rPr>
                <w:rFonts w:ascii="Times New Roman" w:hAnsi="Times New Roman"/>
                <w:sz w:val="24"/>
                <w:szCs w:val="24"/>
              </w:rPr>
            </w:pPr>
            <w:r w:rsidRPr="0084183F">
              <w:rPr>
                <w:rFonts w:ascii="Times New Roman" w:hAnsi="Times New Roman"/>
                <w:sz w:val="24"/>
                <w:szCs w:val="24"/>
              </w:rPr>
              <w:t>Người thực hiện: Nhóm 1</w:t>
            </w:r>
          </w:p>
          <w:p w:rsidR="0084183F" w:rsidRPr="0084183F" w:rsidRDefault="0084183F" w:rsidP="0084183F">
            <w:pPr>
              <w:numPr>
                <w:ilvl w:val="0"/>
                <w:numId w:val="13"/>
              </w:numPr>
              <w:ind w:left="175" w:hanging="175"/>
              <w:contextualSpacing/>
              <w:rPr>
                <w:rFonts w:ascii="Times New Roman" w:hAnsi="Times New Roman"/>
                <w:sz w:val="24"/>
                <w:szCs w:val="24"/>
              </w:rPr>
            </w:pPr>
            <w:r w:rsidRPr="0084183F">
              <w:rPr>
                <w:rFonts w:ascii="Times New Roman" w:hAnsi="Times New Roman"/>
                <w:sz w:val="24"/>
                <w:szCs w:val="24"/>
              </w:rPr>
              <w:t>Nguồn lực khác (tài chính, người phối hợp): Theo quy chế chi tiêu nội bộ</w:t>
            </w:r>
          </w:p>
          <w:p w:rsidR="0084183F" w:rsidRPr="0084183F" w:rsidRDefault="0084183F" w:rsidP="0084183F">
            <w:pPr>
              <w:numPr>
                <w:ilvl w:val="0"/>
                <w:numId w:val="13"/>
              </w:numPr>
              <w:ind w:left="175" w:hanging="175"/>
              <w:contextualSpacing/>
              <w:rPr>
                <w:rFonts w:ascii="Times New Roman" w:hAnsi="Times New Roman"/>
                <w:sz w:val="24"/>
                <w:szCs w:val="24"/>
              </w:rPr>
            </w:pPr>
            <w:r w:rsidRPr="0084183F">
              <w:rPr>
                <w:rFonts w:ascii="Times New Roman" w:hAnsi="Times New Roman"/>
                <w:sz w:val="24"/>
                <w:szCs w:val="24"/>
              </w:rPr>
              <w:t>Thời gian bắt đầu:  2021-2022 Thời gian hoàn thành: 2023-2024</w:t>
            </w:r>
          </w:p>
        </w:tc>
      </w:tr>
      <w:tr w:rsidR="0084183F" w:rsidRPr="0084183F" w:rsidTr="0084183F">
        <w:tc>
          <w:tcPr>
            <w:tcW w:w="1702"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b/>
                <w:sz w:val="24"/>
                <w:szCs w:val="24"/>
              </w:rPr>
            </w:pPr>
            <w:r w:rsidRPr="0084183F">
              <w:rPr>
                <w:rFonts w:ascii="Times New Roman" w:hAnsi="Times New Roman"/>
                <w:b/>
                <w:sz w:val="24"/>
                <w:szCs w:val="24"/>
              </w:rPr>
              <w:t>Tiêu chuẩn 5</w:t>
            </w:r>
          </w:p>
        </w:tc>
        <w:tc>
          <w:tcPr>
            <w:tcW w:w="1984" w:type="dxa"/>
            <w:tcBorders>
              <w:top w:val="single" w:sz="4" w:space="0" w:color="auto"/>
              <w:left w:val="single" w:sz="4" w:space="0" w:color="auto"/>
              <w:bottom w:val="single" w:sz="4" w:space="0" w:color="auto"/>
              <w:right w:val="single" w:sz="4" w:space="0" w:color="auto"/>
            </w:tcBorders>
          </w:tcPr>
          <w:p w:rsidR="0084183F" w:rsidRPr="0084183F" w:rsidRDefault="0084183F" w:rsidP="0084183F">
            <w:pPr>
              <w:rPr>
                <w:rFonts w:ascii="Times New Roman" w:hAnsi="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rsidR="0084183F" w:rsidRPr="0084183F" w:rsidRDefault="0084183F" w:rsidP="0084183F">
            <w:pPr>
              <w:rPr>
                <w:rFonts w:ascii="Times New Roman" w:hAnsi="Times New Roman"/>
                <w:sz w:val="24"/>
                <w:szCs w:val="24"/>
              </w:rPr>
            </w:pPr>
          </w:p>
        </w:tc>
        <w:tc>
          <w:tcPr>
            <w:tcW w:w="2900" w:type="dxa"/>
            <w:tcBorders>
              <w:top w:val="single" w:sz="4" w:space="0" w:color="auto"/>
              <w:left w:val="single" w:sz="4" w:space="0" w:color="auto"/>
              <w:bottom w:val="single" w:sz="4" w:space="0" w:color="auto"/>
              <w:right w:val="single" w:sz="4" w:space="0" w:color="auto"/>
            </w:tcBorders>
          </w:tcPr>
          <w:p w:rsidR="0084183F" w:rsidRPr="0084183F" w:rsidRDefault="0084183F" w:rsidP="0084183F">
            <w:pPr>
              <w:numPr>
                <w:ilvl w:val="0"/>
                <w:numId w:val="13"/>
              </w:numPr>
              <w:contextualSpacing/>
              <w:rPr>
                <w:rFonts w:ascii="Times New Roman" w:hAnsi="Times New Roman"/>
                <w:sz w:val="24"/>
                <w:szCs w:val="24"/>
              </w:rPr>
            </w:pPr>
          </w:p>
        </w:tc>
      </w:tr>
      <w:tr w:rsidR="0084183F" w:rsidRPr="0084183F" w:rsidTr="0084183F">
        <w:tc>
          <w:tcPr>
            <w:tcW w:w="1702"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t>Tiêu chí 5.1</w:t>
            </w:r>
          </w:p>
        </w:tc>
        <w:tc>
          <w:tcPr>
            <w:tcW w:w="1984"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t>Nhà trường chưa đủ điều kiện phát triển Chương trình giáo dục mầm non do Bộ Giáo dục và Đào tạo ban hành trên cơ sở tham khảo chương trình giáo dục của các nước trong khu vực và thế giới đúng quy định, hiệu quả, phù hợp với thực tiễn của trường, địa phương.</w:t>
            </w:r>
          </w:p>
          <w:p w:rsidR="0084183F" w:rsidRPr="0084183F" w:rsidRDefault="0084183F" w:rsidP="0084183F">
            <w:pPr>
              <w:rPr>
                <w:rFonts w:ascii="Times New Roman" w:hAnsi="Times New Roman"/>
                <w:sz w:val="24"/>
                <w:szCs w:val="24"/>
              </w:rPr>
            </w:pPr>
            <w:r w:rsidRPr="0084183F">
              <w:rPr>
                <w:rFonts w:ascii="Times New Roman" w:hAnsi="Times New Roman"/>
                <w:sz w:val="24"/>
                <w:szCs w:val="24"/>
              </w:rPr>
              <w:t>Sinh hoạt chuyên môn còn một số giáo viên chưa tích cực thảo luận, chia sẻ, trao đổi chuyên môn, nghiệp vụ cùng đồng nghiệp, còn ngại nêu thắc mắc những vấn đề chưa rõ trong việc thực hiện chương trình giáo dục.</w:t>
            </w:r>
          </w:p>
        </w:tc>
        <w:tc>
          <w:tcPr>
            <w:tcW w:w="3119"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t>Nhà trường có kế hoạch bồi dưỡng cho các giáo viên mới nằm bắt kịp thời Chương trình giáo dục mầm non như: Tham gia các lớp bồi dưỡng do phòng Giáo dục và Đào tạo tổ chức, tham dự các chuyên đề, các tiết thao giảng.</w:t>
            </w:r>
          </w:p>
        </w:tc>
        <w:tc>
          <w:tcPr>
            <w:tcW w:w="2900"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numPr>
                <w:ilvl w:val="0"/>
                <w:numId w:val="13"/>
              </w:numPr>
              <w:ind w:left="175" w:hanging="142"/>
              <w:contextualSpacing/>
              <w:rPr>
                <w:rFonts w:ascii="Times New Roman" w:hAnsi="Times New Roman"/>
                <w:sz w:val="24"/>
                <w:szCs w:val="24"/>
              </w:rPr>
            </w:pPr>
            <w:r w:rsidRPr="0084183F">
              <w:rPr>
                <w:rFonts w:ascii="Times New Roman" w:hAnsi="Times New Roman"/>
                <w:sz w:val="24"/>
                <w:szCs w:val="24"/>
              </w:rPr>
              <w:t>Người thực hiện: Nhóm 2</w:t>
            </w:r>
          </w:p>
          <w:p w:rsidR="0084183F" w:rsidRPr="0084183F" w:rsidRDefault="0084183F" w:rsidP="0084183F">
            <w:pPr>
              <w:numPr>
                <w:ilvl w:val="0"/>
                <w:numId w:val="13"/>
              </w:numPr>
              <w:ind w:left="175" w:hanging="142"/>
              <w:contextualSpacing/>
              <w:rPr>
                <w:rFonts w:ascii="Times New Roman" w:hAnsi="Times New Roman"/>
                <w:sz w:val="24"/>
                <w:szCs w:val="24"/>
              </w:rPr>
            </w:pPr>
            <w:r w:rsidRPr="0084183F">
              <w:rPr>
                <w:rFonts w:ascii="Times New Roman" w:hAnsi="Times New Roman"/>
                <w:sz w:val="24"/>
                <w:szCs w:val="24"/>
              </w:rPr>
              <w:t>Nguồn lực khác (tài chính, người phối hợp): Theo quy chế chi tiêu nội bộ</w:t>
            </w:r>
          </w:p>
          <w:p w:rsidR="0084183F" w:rsidRPr="0084183F" w:rsidRDefault="0084183F" w:rsidP="0084183F">
            <w:pPr>
              <w:numPr>
                <w:ilvl w:val="0"/>
                <w:numId w:val="13"/>
              </w:numPr>
              <w:ind w:left="175" w:hanging="142"/>
              <w:contextualSpacing/>
              <w:rPr>
                <w:rFonts w:ascii="Times New Roman" w:hAnsi="Times New Roman"/>
                <w:sz w:val="24"/>
                <w:szCs w:val="24"/>
              </w:rPr>
            </w:pPr>
            <w:r w:rsidRPr="0084183F">
              <w:rPr>
                <w:rFonts w:ascii="Times New Roman" w:hAnsi="Times New Roman"/>
                <w:sz w:val="24"/>
                <w:szCs w:val="24"/>
              </w:rPr>
              <w:t>Thời gian bắt đầu:  2021-2022 Thờ</w:t>
            </w:r>
            <w:r w:rsidR="004C0877">
              <w:rPr>
                <w:rFonts w:ascii="Times New Roman" w:hAnsi="Times New Roman"/>
                <w:sz w:val="24"/>
                <w:szCs w:val="24"/>
              </w:rPr>
              <w:t>i gian hoàn thành: 2022-2023</w:t>
            </w:r>
          </w:p>
        </w:tc>
      </w:tr>
      <w:tr w:rsidR="0084183F" w:rsidRPr="0084183F" w:rsidTr="0084183F">
        <w:tc>
          <w:tcPr>
            <w:tcW w:w="1702"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lastRenderedPageBreak/>
              <w:t>Tiêu chí 5.2</w:t>
            </w:r>
          </w:p>
        </w:tc>
        <w:tc>
          <w:tcPr>
            <w:tcW w:w="1984"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t>Nhà trường chưa tổ chức được cho nhiều trẻ ở các độ tuổi tham gia các hoạt động trải nghiệm thực tế cho trẻ.</w:t>
            </w:r>
          </w:p>
        </w:tc>
        <w:tc>
          <w:tcPr>
            <w:tcW w:w="3119"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t>Nhà trường xây dựng kế hoạch phối hợp với phụ huynh để tổ chức cho trẻ ở các độ tuổi đều được tham quan, trải nghiệm hoặc mời nghệ nhân đến hướng dẫn trẻ thực hành một số hoạt động thực hành, khám phá tại trường...</w:t>
            </w:r>
          </w:p>
        </w:tc>
        <w:tc>
          <w:tcPr>
            <w:tcW w:w="2900"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numPr>
                <w:ilvl w:val="0"/>
                <w:numId w:val="13"/>
              </w:numPr>
              <w:ind w:left="175" w:hanging="142"/>
              <w:contextualSpacing/>
              <w:rPr>
                <w:rFonts w:ascii="Times New Roman" w:hAnsi="Times New Roman"/>
                <w:sz w:val="24"/>
                <w:szCs w:val="24"/>
              </w:rPr>
            </w:pPr>
            <w:r w:rsidRPr="0084183F">
              <w:rPr>
                <w:rFonts w:ascii="Times New Roman" w:hAnsi="Times New Roman"/>
                <w:sz w:val="24"/>
                <w:szCs w:val="24"/>
              </w:rPr>
              <w:t>Người thực hiện: Nhóm 2</w:t>
            </w:r>
          </w:p>
          <w:p w:rsidR="0084183F" w:rsidRPr="0084183F" w:rsidRDefault="0084183F" w:rsidP="0084183F">
            <w:pPr>
              <w:numPr>
                <w:ilvl w:val="0"/>
                <w:numId w:val="13"/>
              </w:numPr>
              <w:ind w:left="175" w:hanging="142"/>
              <w:contextualSpacing/>
              <w:rPr>
                <w:rFonts w:ascii="Times New Roman" w:hAnsi="Times New Roman"/>
                <w:sz w:val="24"/>
                <w:szCs w:val="24"/>
              </w:rPr>
            </w:pPr>
            <w:r w:rsidRPr="0084183F">
              <w:rPr>
                <w:rFonts w:ascii="Times New Roman" w:hAnsi="Times New Roman"/>
                <w:sz w:val="24"/>
                <w:szCs w:val="24"/>
              </w:rPr>
              <w:t>Nguồn lực khác (tài chính, người phối hợp): Theo quy chế chi tiêu nội bộ</w:t>
            </w:r>
          </w:p>
          <w:p w:rsidR="0084183F" w:rsidRPr="0084183F" w:rsidRDefault="0084183F" w:rsidP="0084183F">
            <w:pPr>
              <w:numPr>
                <w:ilvl w:val="0"/>
                <w:numId w:val="13"/>
              </w:numPr>
              <w:ind w:left="175" w:hanging="142"/>
              <w:contextualSpacing/>
              <w:rPr>
                <w:rFonts w:ascii="Times New Roman" w:hAnsi="Times New Roman"/>
                <w:sz w:val="24"/>
                <w:szCs w:val="24"/>
              </w:rPr>
            </w:pPr>
            <w:r w:rsidRPr="0084183F">
              <w:rPr>
                <w:rFonts w:ascii="Times New Roman" w:hAnsi="Times New Roman"/>
                <w:sz w:val="24"/>
                <w:szCs w:val="24"/>
              </w:rPr>
              <w:t>Thời gian bắt đầu:  2021-2022 Thờ</w:t>
            </w:r>
            <w:r w:rsidR="004C0877">
              <w:rPr>
                <w:rFonts w:ascii="Times New Roman" w:hAnsi="Times New Roman"/>
                <w:sz w:val="24"/>
                <w:szCs w:val="24"/>
              </w:rPr>
              <w:t>i gian hoàn thành: 2022-2023</w:t>
            </w:r>
          </w:p>
        </w:tc>
      </w:tr>
      <w:tr w:rsidR="0084183F" w:rsidRPr="0084183F" w:rsidTr="0084183F">
        <w:tc>
          <w:tcPr>
            <w:tcW w:w="1702"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t>Tiêu chí 5.3</w:t>
            </w:r>
          </w:p>
        </w:tc>
        <w:tc>
          <w:tcPr>
            <w:tcW w:w="1984"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t>Trẻ suy dinh dưỡng mãn vẫn còn, không giảm được 100% đến cuối năm.</w:t>
            </w:r>
          </w:p>
          <w:p w:rsidR="0084183F" w:rsidRPr="0084183F" w:rsidRDefault="0084183F" w:rsidP="0084183F">
            <w:pPr>
              <w:rPr>
                <w:rFonts w:ascii="Times New Roman" w:hAnsi="Times New Roman"/>
                <w:sz w:val="24"/>
                <w:szCs w:val="24"/>
              </w:rPr>
            </w:pPr>
            <w:r w:rsidRPr="0084183F">
              <w:rPr>
                <w:rFonts w:ascii="Times New Roman" w:hAnsi="Times New Roman"/>
                <w:sz w:val="24"/>
                <w:szCs w:val="24"/>
              </w:rPr>
              <w:t>Tỷ lệ trẻ khỏe mạnh, chiều cao, cân nặng phát triển bình thường chưa đạt 95% trở lên.</w:t>
            </w:r>
          </w:p>
          <w:p w:rsidR="0084183F" w:rsidRPr="0084183F" w:rsidRDefault="0084183F" w:rsidP="0084183F">
            <w:r w:rsidRPr="0084183F">
              <w:rPr>
                <w:rFonts w:ascii="Times New Roman" w:hAnsi="Times New Roman"/>
              </w:rPr>
              <w:t>Tỷ lệ trẻ béo phì còn cao.</w:t>
            </w:r>
          </w:p>
        </w:tc>
        <w:tc>
          <w:tcPr>
            <w:tcW w:w="3119"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t>Năm học 2021 -2022 và những năm tiếp theo, nhà trường tiếp tục thực hiện tốt công tác phối hợp với cơ sở y tế, đoàn thể trong trường và phụ huynh trong công tác nuôi dưỡng và chăm sóc sức khỏe trẻ. Tập thể nhà trường tuyên truyền đến phụ huynh các thông tin kiến thức trong việc đảm bảo chế độ ăn hợp lý cho trẻ suy dinh dưỡng, thừa cân - béo phì, tạo nhiều cơ hội giúp trẻ được vận động và tiếp xúc nhiều hơn với nắng sáng, bổ sung sữa hợp lý cho trẻ ở nhà cũng như ở trường.</w:t>
            </w:r>
          </w:p>
        </w:tc>
        <w:tc>
          <w:tcPr>
            <w:tcW w:w="2900"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numPr>
                <w:ilvl w:val="0"/>
                <w:numId w:val="13"/>
              </w:numPr>
              <w:ind w:left="175" w:hanging="142"/>
              <w:contextualSpacing/>
              <w:rPr>
                <w:rFonts w:ascii="Times New Roman" w:hAnsi="Times New Roman"/>
                <w:sz w:val="24"/>
                <w:szCs w:val="24"/>
              </w:rPr>
            </w:pPr>
            <w:r w:rsidRPr="0084183F">
              <w:rPr>
                <w:rFonts w:ascii="Times New Roman" w:hAnsi="Times New Roman"/>
                <w:sz w:val="24"/>
                <w:szCs w:val="24"/>
              </w:rPr>
              <w:t>Người thực hiện: Nhóm 3</w:t>
            </w:r>
          </w:p>
          <w:p w:rsidR="0084183F" w:rsidRPr="0084183F" w:rsidRDefault="0084183F" w:rsidP="0084183F">
            <w:pPr>
              <w:numPr>
                <w:ilvl w:val="0"/>
                <w:numId w:val="13"/>
              </w:numPr>
              <w:ind w:left="175" w:hanging="142"/>
              <w:contextualSpacing/>
              <w:rPr>
                <w:rFonts w:ascii="Times New Roman" w:hAnsi="Times New Roman"/>
                <w:sz w:val="24"/>
                <w:szCs w:val="24"/>
              </w:rPr>
            </w:pPr>
            <w:r w:rsidRPr="0084183F">
              <w:rPr>
                <w:rFonts w:ascii="Times New Roman" w:hAnsi="Times New Roman"/>
                <w:sz w:val="24"/>
                <w:szCs w:val="24"/>
              </w:rPr>
              <w:t>Nguồn lực khác (tài chính, người phối hợp): Theo quy chế chi tiêu nội bộ</w:t>
            </w:r>
          </w:p>
          <w:p w:rsidR="0084183F" w:rsidRPr="0084183F" w:rsidRDefault="0084183F" w:rsidP="0084183F">
            <w:pPr>
              <w:numPr>
                <w:ilvl w:val="0"/>
                <w:numId w:val="13"/>
              </w:numPr>
              <w:ind w:left="175" w:hanging="142"/>
              <w:contextualSpacing/>
              <w:rPr>
                <w:rFonts w:ascii="Times New Roman" w:hAnsi="Times New Roman"/>
                <w:sz w:val="24"/>
                <w:szCs w:val="24"/>
              </w:rPr>
            </w:pPr>
            <w:r w:rsidRPr="0084183F">
              <w:rPr>
                <w:rFonts w:ascii="Times New Roman" w:hAnsi="Times New Roman"/>
                <w:sz w:val="24"/>
                <w:szCs w:val="24"/>
              </w:rPr>
              <w:t xml:space="preserve">Thời gian bắt đầu:  2021-2022 Thời gian </w:t>
            </w:r>
            <w:r w:rsidR="004C0877">
              <w:rPr>
                <w:rFonts w:ascii="Times New Roman" w:hAnsi="Times New Roman"/>
                <w:sz w:val="24"/>
                <w:szCs w:val="24"/>
              </w:rPr>
              <w:t>hoàn thành: 2022-2023</w:t>
            </w:r>
          </w:p>
        </w:tc>
      </w:tr>
      <w:tr w:rsidR="0084183F" w:rsidRPr="0084183F" w:rsidTr="0084183F">
        <w:tc>
          <w:tcPr>
            <w:tcW w:w="1702"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t>Tiêu chí 5.4</w:t>
            </w:r>
          </w:p>
        </w:tc>
        <w:tc>
          <w:tcPr>
            <w:tcW w:w="1984"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4F14">
            <w:pPr>
              <w:rPr>
                <w:rFonts w:ascii="Times New Roman" w:hAnsi="Times New Roman"/>
                <w:sz w:val="24"/>
                <w:szCs w:val="24"/>
              </w:rPr>
            </w:pPr>
            <w:r w:rsidRPr="0084183F">
              <w:rPr>
                <w:rFonts w:ascii="Times New Roman" w:hAnsi="Times New Roman"/>
                <w:sz w:val="24"/>
                <w:szCs w:val="24"/>
              </w:rPr>
              <w:t xml:space="preserve">Tỷ lệ  chuyên cần </w:t>
            </w:r>
            <w:r w:rsidR="00844F14">
              <w:rPr>
                <w:rFonts w:ascii="Times New Roman" w:hAnsi="Times New Roman"/>
                <w:sz w:val="24"/>
                <w:szCs w:val="24"/>
              </w:rPr>
              <w:t>tr</w:t>
            </w:r>
            <w:r w:rsidR="00844F14" w:rsidRPr="00844F14">
              <w:rPr>
                <w:rFonts w:ascii="Times New Roman" w:hAnsi="Times New Roman"/>
                <w:sz w:val="24"/>
                <w:szCs w:val="24"/>
              </w:rPr>
              <w:t>ẻ</w:t>
            </w:r>
            <w:r w:rsidR="00844F14">
              <w:rPr>
                <w:rFonts w:ascii="Times New Roman" w:hAnsi="Times New Roman"/>
                <w:sz w:val="24"/>
                <w:szCs w:val="24"/>
              </w:rPr>
              <w:t xml:space="preserve"> nh</w:t>
            </w:r>
            <w:r w:rsidR="00844F14" w:rsidRPr="00844F14">
              <w:rPr>
                <w:rFonts w:ascii="Times New Roman" w:hAnsi="Times New Roman"/>
                <w:sz w:val="24"/>
                <w:szCs w:val="24"/>
              </w:rPr>
              <w:t>à</w:t>
            </w:r>
            <w:r w:rsidR="00844F14">
              <w:rPr>
                <w:rFonts w:ascii="Times New Roman" w:hAnsi="Times New Roman"/>
                <w:sz w:val="24"/>
                <w:szCs w:val="24"/>
              </w:rPr>
              <w:t xml:space="preserve"> tr</w:t>
            </w:r>
            <w:r w:rsidR="00844F14" w:rsidRPr="00844F14">
              <w:rPr>
                <w:rFonts w:ascii="Times New Roman" w:hAnsi="Times New Roman"/>
                <w:sz w:val="24"/>
                <w:szCs w:val="24"/>
              </w:rPr>
              <w:t>ẻ</w:t>
            </w:r>
            <w:r w:rsidR="00844F14">
              <w:rPr>
                <w:rFonts w:ascii="Times New Roman" w:hAnsi="Times New Roman"/>
                <w:sz w:val="24"/>
                <w:szCs w:val="24"/>
              </w:rPr>
              <w:t xml:space="preserve"> </w:t>
            </w:r>
            <w:r w:rsidRPr="0084183F">
              <w:rPr>
                <w:rFonts w:ascii="Times New Roman" w:hAnsi="Times New Roman"/>
                <w:sz w:val="24"/>
                <w:szCs w:val="24"/>
              </w:rPr>
              <w:t xml:space="preserve">chưa cao </w:t>
            </w:r>
          </w:p>
        </w:tc>
        <w:tc>
          <w:tcPr>
            <w:tcW w:w="3119"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rPr>
                <w:rFonts w:ascii="Times New Roman" w:hAnsi="Times New Roman"/>
                <w:sz w:val="24"/>
                <w:szCs w:val="24"/>
              </w:rPr>
            </w:pPr>
            <w:r w:rsidRPr="0084183F">
              <w:rPr>
                <w:rFonts w:ascii="Times New Roman" w:hAnsi="Times New Roman"/>
                <w:sz w:val="24"/>
                <w:szCs w:val="24"/>
              </w:rPr>
              <w:t>Năm học 2021 - 2022 và những năm tiếp theo trường tiếp tục tăng cường tuyên truyền, phối hợp với các đoàn thể trong xã và phụ huynh thực hiện tốt đề án phổ cập giáo dục trẻ 5 tuổi tại trường và duy trì được tỷ lệ chuyên cần của trẻ, nâng cao thể lực của trẻ nhóm nhà trẻ nhằm từng bước nâng cao tỉ lệ chuyên cần của trẻ nhà trẻ</w:t>
            </w:r>
          </w:p>
        </w:tc>
        <w:tc>
          <w:tcPr>
            <w:tcW w:w="2900" w:type="dxa"/>
            <w:tcBorders>
              <w:top w:val="single" w:sz="4" w:space="0" w:color="auto"/>
              <w:left w:val="single" w:sz="4" w:space="0" w:color="auto"/>
              <w:bottom w:val="single" w:sz="4" w:space="0" w:color="auto"/>
              <w:right w:val="single" w:sz="4" w:space="0" w:color="auto"/>
            </w:tcBorders>
            <w:hideMark/>
          </w:tcPr>
          <w:p w:rsidR="0084183F" w:rsidRPr="0084183F" w:rsidRDefault="0084183F" w:rsidP="0084183F">
            <w:pPr>
              <w:numPr>
                <w:ilvl w:val="0"/>
                <w:numId w:val="13"/>
              </w:numPr>
              <w:ind w:left="175" w:hanging="175"/>
              <w:contextualSpacing/>
              <w:rPr>
                <w:rFonts w:ascii="Times New Roman" w:hAnsi="Times New Roman"/>
                <w:sz w:val="24"/>
                <w:szCs w:val="24"/>
              </w:rPr>
            </w:pPr>
            <w:r w:rsidRPr="0084183F">
              <w:rPr>
                <w:rFonts w:ascii="Times New Roman" w:hAnsi="Times New Roman"/>
                <w:sz w:val="24"/>
                <w:szCs w:val="24"/>
              </w:rPr>
              <w:t>Người thực hiện: Nhóm 2</w:t>
            </w:r>
          </w:p>
          <w:p w:rsidR="0084183F" w:rsidRPr="0084183F" w:rsidRDefault="0084183F" w:rsidP="0084183F">
            <w:pPr>
              <w:numPr>
                <w:ilvl w:val="0"/>
                <w:numId w:val="13"/>
              </w:numPr>
              <w:ind w:left="175" w:hanging="175"/>
              <w:contextualSpacing/>
              <w:rPr>
                <w:rFonts w:ascii="Times New Roman" w:hAnsi="Times New Roman"/>
                <w:sz w:val="24"/>
                <w:szCs w:val="24"/>
              </w:rPr>
            </w:pPr>
            <w:r w:rsidRPr="0084183F">
              <w:rPr>
                <w:rFonts w:ascii="Times New Roman" w:hAnsi="Times New Roman"/>
                <w:sz w:val="24"/>
                <w:szCs w:val="24"/>
              </w:rPr>
              <w:t>Nguồn lực khác (tài chính, người phối hợp): Theo quy chế chi tiêu nội bộ</w:t>
            </w:r>
          </w:p>
          <w:p w:rsidR="0084183F" w:rsidRPr="0084183F" w:rsidRDefault="0084183F" w:rsidP="0084183F">
            <w:pPr>
              <w:numPr>
                <w:ilvl w:val="0"/>
                <w:numId w:val="13"/>
              </w:numPr>
              <w:ind w:left="175" w:hanging="175"/>
              <w:contextualSpacing/>
              <w:rPr>
                <w:rFonts w:ascii="Times New Roman" w:hAnsi="Times New Roman"/>
                <w:sz w:val="24"/>
                <w:szCs w:val="24"/>
              </w:rPr>
            </w:pPr>
            <w:r w:rsidRPr="0084183F">
              <w:rPr>
                <w:rFonts w:ascii="Times New Roman" w:hAnsi="Times New Roman"/>
                <w:sz w:val="24"/>
                <w:szCs w:val="24"/>
              </w:rPr>
              <w:t>Thời gian bắt đầu:  2021-2022 Thờ</w:t>
            </w:r>
            <w:r w:rsidR="00844F14">
              <w:rPr>
                <w:rFonts w:ascii="Times New Roman" w:hAnsi="Times New Roman"/>
                <w:sz w:val="24"/>
                <w:szCs w:val="24"/>
              </w:rPr>
              <w:t>i gian hoàn thành: 2022-2023</w:t>
            </w:r>
          </w:p>
        </w:tc>
      </w:tr>
    </w:tbl>
    <w:p w:rsidR="00966AB2" w:rsidRPr="00966AB2" w:rsidRDefault="00966AB2" w:rsidP="00966AB2">
      <w:pPr>
        <w:spacing w:after="0" w:line="240" w:lineRule="auto"/>
        <w:rPr>
          <w:rFonts w:ascii="Times New Roman" w:hAnsi="Times New Roman" w:cs="Times New Roman"/>
          <w:sz w:val="26"/>
          <w:szCs w:val="26"/>
        </w:rPr>
      </w:pPr>
    </w:p>
    <w:p w:rsidR="004D3C38" w:rsidRPr="004D3C38" w:rsidRDefault="004D3C38">
      <w:pPr>
        <w:rPr>
          <w:rFonts w:ascii="Times New Roman" w:hAnsi="Times New Roman" w:cs="Times New Roman"/>
          <w:sz w:val="28"/>
          <w:szCs w:val="28"/>
        </w:rPr>
      </w:pPr>
    </w:p>
    <w:sectPr w:rsidR="004D3C38" w:rsidRPr="004D3C38" w:rsidSect="00CC3003">
      <w:headerReference w:type="default" r:id="rId8"/>
      <w:pgSz w:w="11907" w:h="16840" w:code="9"/>
      <w:pgMar w:top="1134" w:right="992"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7DC" w:rsidRDefault="004E77DC" w:rsidP="00E74D8E">
      <w:pPr>
        <w:spacing w:after="0" w:line="240" w:lineRule="auto"/>
      </w:pPr>
      <w:r>
        <w:separator/>
      </w:r>
    </w:p>
  </w:endnote>
  <w:endnote w:type="continuationSeparator" w:id="0">
    <w:p w:rsidR="004E77DC" w:rsidRDefault="004E77DC" w:rsidP="00E74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7DC" w:rsidRDefault="004E77DC" w:rsidP="00E74D8E">
      <w:pPr>
        <w:spacing w:after="0" w:line="240" w:lineRule="auto"/>
      </w:pPr>
      <w:r>
        <w:separator/>
      </w:r>
    </w:p>
  </w:footnote>
  <w:footnote w:type="continuationSeparator" w:id="0">
    <w:p w:rsidR="004E77DC" w:rsidRDefault="004E77DC" w:rsidP="00E74D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9210811"/>
      <w:docPartObj>
        <w:docPartGallery w:val="Page Numbers (Top of Page)"/>
        <w:docPartUnique/>
      </w:docPartObj>
    </w:sdtPr>
    <w:sdtEndPr>
      <w:rPr>
        <w:noProof/>
      </w:rPr>
    </w:sdtEndPr>
    <w:sdtContent>
      <w:p w:rsidR="00D756AD" w:rsidRDefault="00D756AD">
        <w:pPr>
          <w:pStyle w:val="Header"/>
          <w:jc w:val="center"/>
        </w:pPr>
        <w:r>
          <w:fldChar w:fldCharType="begin"/>
        </w:r>
        <w:r>
          <w:instrText xml:space="preserve"> PAGE   \* MERGEFORMAT </w:instrText>
        </w:r>
        <w:r>
          <w:fldChar w:fldCharType="separate"/>
        </w:r>
        <w:r w:rsidR="00306890">
          <w:rPr>
            <w:noProof/>
          </w:rPr>
          <w:t>2</w:t>
        </w:r>
        <w:r>
          <w:rPr>
            <w:noProof/>
          </w:rPr>
          <w:fldChar w:fldCharType="end"/>
        </w:r>
      </w:p>
    </w:sdtContent>
  </w:sdt>
  <w:p w:rsidR="00D756AD" w:rsidRDefault="00D756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6EA2"/>
    <w:multiLevelType w:val="hybridMultilevel"/>
    <w:tmpl w:val="20525FCE"/>
    <w:lvl w:ilvl="0" w:tplc="63948142">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B90207"/>
    <w:multiLevelType w:val="hybridMultilevel"/>
    <w:tmpl w:val="F23C9A66"/>
    <w:lvl w:ilvl="0" w:tplc="63948142">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1EC1B7C"/>
    <w:multiLevelType w:val="multilevel"/>
    <w:tmpl w:val="F4B42918"/>
    <w:lvl w:ilvl="0">
      <w:start w:val="1"/>
      <w:numFmt w:val="upperRoman"/>
      <w:lvlText w:val="%1."/>
      <w:lvlJc w:val="left"/>
      <w:pPr>
        <w:ind w:left="720" w:hanging="360"/>
      </w:pPr>
      <w:rPr>
        <w:rFonts w:ascii="Times New Roman" w:eastAsiaTheme="minorHAnsi"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nsid w:val="291C4BF3"/>
    <w:multiLevelType w:val="hybridMultilevel"/>
    <w:tmpl w:val="D97AB3C0"/>
    <w:lvl w:ilvl="0" w:tplc="69682D7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2A424F91"/>
    <w:multiLevelType w:val="hybridMultilevel"/>
    <w:tmpl w:val="712E6DFE"/>
    <w:lvl w:ilvl="0" w:tplc="A85670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E2155F0"/>
    <w:multiLevelType w:val="hybridMultilevel"/>
    <w:tmpl w:val="93A6B592"/>
    <w:lvl w:ilvl="0" w:tplc="CC069F10">
      <w:start w:val="5"/>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0A60BD6"/>
    <w:multiLevelType w:val="hybridMultilevel"/>
    <w:tmpl w:val="7BD87522"/>
    <w:lvl w:ilvl="0" w:tplc="63948142">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7404A49"/>
    <w:multiLevelType w:val="hybridMultilevel"/>
    <w:tmpl w:val="EAB60E08"/>
    <w:lvl w:ilvl="0" w:tplc="130E6FAE">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C4E12E8"/>
    <w:multiLevelType w:val="multilevel"/>
    <w:tmpl w:val="E646D12C"/>
    <w:lvl w:ilvl="0">
      <w:start w:val="1"/>
      <w:numFmt w:val="decimal"/>
      <w:lvlText w:val="%1."/>
      <w:lvlJc w:val="left"/>
      <w:pPr>
        <w:ind w:left="1070" w:hanging="360"/>
      </w:pPr>
      <w:rPr>
        <w:rFonts w:hint="default"/>
        <w:b/>
      </w:rPr>
    </w:lvl>
    <w:lvl w:ilvl="1">
      <w:start w:val="1"/>
      <w:numFmt w:val="decimal"/>
      <w:isLgl/>
      <w:lvlText w:val="%1.%2."/>
      <w:lvlJc w:val="left"/>
      <w:pPr>
        <w:ind w:left="1166" w:hanging="390"/>
      </w:pPr>
      <w:rPr>
        <w:rFonts w:hint="default"/>
        <w:b/>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9">
    <w:nsid w:val="5BC86337"/>
    <w:multiLevelType w:val="hybridMultilevel"/>
    <w:tmpl w:val="58423942"/>
    <w:lvl w:ilvl="0" w:tplc="6394814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AC58B0"/>
    <w:multiLevelType w:val="hybridMultilevel"/>
    <w:tmpl w:val="1B340F98"/>
    <w:lvl w:ilvl="0" w:tplc="63948142">
      <w:start w:val="1"/>
      <w:numFmt w:val="bullet"/>
      <w:lvlText w:val="-"/>
      <w:lvlJc w:val="left"/>
      <w:pPr>
        <w:ind w:left="1470" w:hanging="360"/>
      </w:pPr>
      <w:rPr>
        <w:rFonts w:ascii="Times New Roman" w:eastAsiaTheme="minorHAnsi" w:hAnsi="Times New Roman" w:cs="Times New Roman"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1">
    <w:nsid w:val="761B3995"/>
    <w:multiLevelType w:val="hybridMultilevel"/>
    <w:tmpl w:val="7C16C94A"/>
    <w:lvl w:ilvl="0" w:tplc="6394814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AA32B7"/>
    <w:multiLevelType w:val="hybridMultilevel"/>
    <w:tmpl w:val="B552A79A"/>
    <w:lvl w:ilvl="0" w:tplc="5B6A73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9"/>
  </w:num>
  <w:num w:numId="3">
    <w:abstractNumId w:val="4"/>
  </w:num>
  <w:num w:numId="4">
    <w:abstractNumId w:val="8"/>
  </w:num>
  <w:num w:numId="5">
    <w:abstractNumId w:val="7"/>
  </w:num>
  <w:num w:numId="6">
    <w:abstractNumId w:val="5"/>
  </w:num>
  <w:num w:numId="7">
    <w:abstractNumId w:val="10"/>
  </w:num>
  <w:num w:numId="8">
    <w:abstractNumId w:val="6"/>
  </w:num>
  <w:num w:numId="9">
    <w:abstractNumId w:val="0"/>
  </w:num>
  <w:num w:numId="10">
    <w:abstractNumId w:val="1"/>
  </w:num>
  <w:num w:numId="11">
    <w:abstractNumId w:val="12"/>
  </w:num>
  <w:num w:numId="12">
    <w:abstractNumId w:val="11"/>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275"/>
    <w:rsid w:val="0002541B"/>
    <w:rsid w:val="000441B0"/>
    <w:rsid w:val="00075457"/>
    <w:rsid w:val="000A5A53"/>
    <w:rsid w:val="000A5D1B"/>
    <w:rsid w:val="000D2F9A"/>
    <w:rsid w:val="0010355F"/>
    <w:rsid w:val="00114CDF"/>
    <w:rsid w:val="00136F25"/>
    <w:rsid w:val="00176A4C"/>
    <w:rsid w:val="00177BB7"/>
    <w:rsid w:val="001970D2"/>
    <w:rsid w:val="001B4BDC"/>
    <w:rsid w:val="001E034C"/>
    <w:rsid w:val="001E3445"/>
    <w:rsid w:val="002951DF"/>
    <w:rsid w:val="00295A09"/>
    <w:rsid w:val="002A0BCF"/>
    <w:rsid w:val="002A55BC"/>
    <w:rsid w:val="002C457F"/>
    <w:rsid w:val="00306890"/>
    <w:rsid w:val="00320496"/>
    <w:rsid w:val="00336F79"/>
    <w:rsid w:val="0034222D"/>
    <w:rsid w:val="00343AFE"/>
    <w:rsid w:val="003735FC"/>
    <w:rsid w:val="003A16AD"/>
    <w:rsid w:val="003A5832"/>
    <w:rsid w:val="003E3B75"/>
    <w:rsid w:val="003E4044"/>
    <w:rsid w:val="003E5A38"/>
    <w:rsid w:val="003E7FCF"/>
    <w:rsid w:val="004123B1"/>
    <w:rsid w:val="00427F23"/>
    <w:rsid w:val="0043368C"/>
    <w:rsid w:val="004376FF"/>
    <w:rsid w:val="00441C2F"/>
    <w:rsid w:val="00441C74"/>
    <w:rsid w:val="00452032"/>
    <w:rsid w:val="004601D3"/>
    <w:rsid w:val="0047083A"/>
    <w:rsid w:val="00485D48"/>
    <w:rsid w:val="00496352"/>
    <w:rsid w:val="004A673F"/>
    <w:rsid w:val="004B3342"/>
    <w:rsid w:val="004C0877"/>
    <w:rsid w:val="004C6FAA"/>
    <w:rsid w:val="004D3C38"/>
    <w:rsid w:val="004E3370"/>
    <w:rsid w:val="004E77DC"/>
    <w:rsid w:val="00532B47"/>
    <w:rsid w:val="00567275"/>
    <w:rsid w:val="005A264B"/>
    <w:rsid w:val="005A41E5"/>
    <w:rsid w:val="005B03AE"/>
    <w:rsid w:val="005C3595"/>
    <w:rsid w:val="006154B3"/>
    <w:rsid w:val="0063304D"/>
    <w:rsid w:val="00635DE3"/>
    <w:rsid w:val="006565FA"/>
    <w:rsid w:val="00660A64"/>
    <w:rsid w:val="00661D66"/>
    <w:rsid w:val="0066565D"/>
    <w:rsid w:val="0066632B"/>
    <w:rsid w:val="00676AE7"/>
    <w:rsid w:val="00694795"/>
    <w:rsid w:val="006B079E"/>
    <w:rsid w:val="00715A8C"/>
    <w:rsid w:val="00725156"/>
    <w:rsid w:val="00733B52"/>
    <w:rsid w:val="007A2597"/>
    <w:rsid w:val="007B6D39"/>
    <w:rsid w:val="007C2596"/>
    <w:rsid w:val="007C447C"/>
    <w:rsid w:val="007F3106"/>
    <w:rsid w:val="00805E3C"/>
    <w:rsid w:val="00825FAC"/>
    <w:rsid w:val="008320A8"/>
    <w:rsid w:val="0084183F"/>
    <w:rsid w:val="00844F14"/>
    <w:rsid w:val="0085077E"/>
    <w:rsid w:val="008672C5"/>
    <w:rsid w:val="00875CE3"/>
    <w:rsid w:val="008A15B6"/>
    <w:rsid w:val="008A214B"/>
    <w:rsid w:val="008C746C"/>
    <w:rsid w:val="009076E3"/>
    <w:rsid w:val="00917775"/>
    <w:rsid w:val="0093520C"/>
    <w:rsid w:val="00961579"/>
    <w:rsid w:val="00966AB2"/>
    <w:rsid w:val="0096764D"/>
    <w:rsid w:val="009766DF"/>
    <w:rsid w:val="00995CE4"/>
    <w:rsid w:val="00997478"/>
    <w:rsid w:val="009C5D2C"/>
    <w:rsid w:val="009E4A20"/>
    <w:rsid w:val="009F56DE"/>
    <w:rsid w:val="00A0109E"/>
    <w:rsid w:val="00A221F2"/>
    <w:rsid w:val="00A258A0"/>
    <w:rsid w:val="00A57237"/>
    <w:rsid w:val="00A61B11"/>
    <w:rsid w:val="00A63107"/>
    <w:rsid w:val="00A74FBD"/>
    <w:rsid w:val="00A76BE0"/>
    <w:rsid w:val="00A9595E"/>
    <w:rsid w:val="00AA6CBD"/>
    <w:rsid w:val="00AB15E9"/>
    <w:rsid w:val="00AB3BC8"/>
    <w:rsid w:val="00AC3615"/>
    <w:rsid w:val="00AF7EDF"/>
    <w:rsid w:val="00B15576"/>
    <w:rsid w:val="00B164E7"/>
    <w:rsid w:val="00B379A1"/>
    <w:rsid w:val="00B710AF"/>
    <w:rsid w:val="00BA02D7"/>
    <w:rsid w:val="00BA2E35"/>
    <w:rsid w:val="00BC1EC0"/>
    <w:rsid w:val="00BC2FF7"/>
    <w:rsid w:val="00C515DF"/>
    <w:rsid w:val="00C819BD"/>
    <w:rsid w:val="00C95FDE"/>
    <w:rsid w:val="00CA29F9"/>
    <w:rsid w:val="00CA53CA"/>
    <w:rsid w:val="00CA5B05"/>
    <w:rsid w:val="00CB1D86"/>
    <w:rsid w:val="00CC3003"/>
    <w:rsid w:val="00CC4C2B"/>
    <w:rsid w:val="00D133F5"/>
    <w:rsid w:val="00D3079F"/>
    <w:rsid w:val="00D3300C"/>
    <w:rsid w:val="00D476D1"/>
    <w:rsid w:val="00D542A5"/>
    <w:rsid w:val="00D756AD"/>
    <w:rsid w:val="00D8344B"/>
    <w:rsid w:val="00D94C8D"/>
    <w:rsid w:val="00DA47F2"/>
    <w:rsid w:val="00DA7804"/>
    <w:rsid w:val="00DA7D15"/>
    <w:rsid w:val="00DB421C"/>
    <w:rsid w:val="00DB5976"/>
    <w:rsid w:val="00E34CD4"/>
    <w:rsid w:val="00E74D8E"/>
    <w:rsid w:val="00E86380"/>
    <w:rsid w:val="00ED2BE3"/>
    <w:rsid w:val="00ED4632"/>
    <w:rsid w:val="00ED7697"/>
    <w:rsid w:val="00EF2F48"/>
    <w:rsid w:val="00F1493B"/>
    <w:rsid w:val="00F203FD"/>
    <w:rsid w:val="00F25F04"/>
    <w:rsid w:val="00F453E2"/>
    <w:rsid w:val="00F82FC8"/>
    <w:rsid w:val="00F87E33"/>
    <w:rsid w:val="00FC0C9A"/>
    <w:rsid w:val="00FE3025"/>
    <w:rsid w:val="00FE7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72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B15576"/>
    <w:pPr>
      <w:spacing w:after="0" w:line="240" w:lineRule="auto"/>
      <w:jc w:val="both"/>
    </w:pPr>
    <w:rPr>
      <w:rFonts w:ascii=".VnTime" w:eastAsia="Times New Roman" w:hAnsi=".VnTime" w:cs="Times New Roman"/>
      <w:sz w:val="28"/>
      <w:szCs w:val="28"/>
    </w:rPr>
  </w:style>
  <w:style w:type="character" w:customStyle="1" w:styleId="BodyTextChar">
    <w:name w:val="Body Text Char"/>
    <w:basedOn w:val="DefaultParagraphFont"/>
    <w:link w:val="BodyText"/>
    <w:rsid w:val="00B15576"/>
    <w:rPr>
      <w:rFonts w:ascii=".VnTime" w:eastAsia="Times New Roman" w:hAnsi=".VnTime" w:cs="Times New Roman"/>
      <w:sz w:val="28"/>
      <w:szCs w:val="28"/>
    </w:rPr>
  </w:style>
  <w:style w:type="paragraph" w:styleId="ListParagraph">
    <w:name w:val="List Paragraph"/>
    <w:basedOn w:val="Normal"/>
    <w:uiPriority w:val="34"/>
    <w:qFormat/>
    <w:rsid w:val="00176A4C"/>
    <w:pPr>
      <w:ind w:left="720"/>
      <w:contextualSpacing/>
    </w:pPr>
  </w:style>
  <w:style w:type="paragraph" w:styleId="Header">
    <w:name w:val="header"/>
    <w:basedOn w:val="Normal"/>
    <w:link w:val="HeaderChar"/>
    <w:uiPriority w:val="99"/>
    <w:unhideWhenUsed/>
    <w:rsid w:val="00E74D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D8E"/>
  </w:style>
  <w:style w:type="paragraph" w:styleId="Footer">
    <w:name w:val="footer"/>
    <w:basedOn w:val="Normal"/>
    <w:link w:val="FooterChar"/>
    <w:uiPriority w:val="99"/>
    <w:unhideWhenUsed/>
    <w:rsid w:val="00E74D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D8E"/>
  </w:style>
  <w:style w:type="paragraph" w:styleId="NoSpacing">
    <w:name w:val="No Spacing"/>
    <w:uiPriority w:val="1"/>
    <w:qFormat/>
    <w:rsid w:val="00FE3025"/>
    <w:pPr>
      <w:spacing w:after="0" w:line="240" w:lineRule="auto"/>
    </w:pPr>
  </w:style>
  <w:style w:type="table" w:customStyle="1" w:styleId="TableGrid1">
    <w:name w:val="Table Grid1"/>
    <w:basedOn w:val="TableNormal"/>
    <w:next w:val="TableGrid"/>
    <w:uiPriority w:val="59"/>
    <w:rsid w:val="008418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72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B15576"/>
    <w:pPr>
      <w:spacing w:after="0" w:line="240" w:lineRule="auto"/>
      <w:jc w:val="both"/>
    </w:pPr>
    <w:rPr>
      <w:rFonts w:ascii=".VnTime" w:eastAsia="Times New Roman" w:hAnsi=".VnTime" w:cs="Times New Roman"/>
      <w:sz w:val="28"/>
      <w:szCs w:val="28"/>
    </w:rPr>
  </w:style>
  <w:style w:type="character" w:customStyle="1" w:styleId="BodyTextChar">
    <w:name w:val="Body Text Char"/>
    <w:basedOn w:val="DefaultParagraphFont"/>
    <w:link w:val="BodyText"/>
    <w:rsid w:val="00B15576"/>
    <w:rPr>
      <w:rFonts w:ascii=".VnTime" w:eastAsia="Times New Roman" w:hAnsi=".VnTime" w:cs="Times New Roman"/>
      <w:sz w:val="28"/>
      <w:szCs w:val="28"/>
    </w:rPr>
  </w:style>
  <w:style w:type="paragraph" w:styleId="ListParagraph">
    <w:name w:val="List Paragraph"/>
    <w:basedOn w:val="Normal"/>
    <w:uiPriority w:val="34"/>
    <w:qFormat/>
    <w:rsid w:val="00176A4C"/>
    <w:pPr>
      <w:ind w:left="720"/>
      <w:contextualSpacing/>
    </w:pPr>
  </w:style>
  <w:style w:type="paragraph" w:styleId="Header">
    <w:name w:val="header"/>
    <w:basedOn w:val="Normal"/>
    <w:link w:val="HeaderChar"/>
    <w:uiPriority w:val="99"/>
    <w:unhideWhenUsed/>
    <w:rsid w:val="00E74D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D8E"/>
  </w:style>
  <w:style w:type="paragraph" w:styleId="Footer">
    <w:name w:val="footer"/>
    <w:basedOn w:val="Normal"/>
    <w:link w:val="FooterChar"/>
    <w:uiPriority w:val="99"/>
    <w:unhideWhenUsed/>
    <w:rsid w:val="00E74D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D8E"/>
  </w:style>
  <w:style w:type="paragraph" w:styleId="NoSpacing">
    <w:name w:val="No Spacing"/>
    <w:uiPriority w:val="1"/>
    <w:qFormat/>
    <w:rsid w:val="00FE3025"/>
    <w:pPr>
      <w:spacing w:after="0" w:line="240" w:lineRule="auto"/>
    </w:pPr>
  </w:style>
  <w:style w:type="table" w:customStyle="1" w:styleId="TableGrid1">
    <w:name w:val="Table Grid1"/>
    <w:basedOn w:val="TableNormal"/>
    <w:next w:val="TableGrid"/>
    <w:uiPriority w:val="59"/>
    <w:rsid w:val="008418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487207">
      <w:bodyDiv w:val="1"/>
      <w:marLeft w:val="0"/>
      <w:marRight w:val="0"/>
      <w:marTop w:val="0"/>
      <w:marBottom w:val="0"/>
      <w:divBdr>
        <w:top w:val="none" w:sz="0" w:space="0" w:color="auto"/>
        <w:left w:val="none" w:sz="0" w:space="0" w:color="auto"/>
        <w:bottom w:val="none" w:sz="0" w:space="0" w:color="auto"/>
        <w:right w:val="none" w:sz="0" w:space="0" w:color="auto"/>
      </w:divBdr>
    </w:div>
    <w:div w:id="200258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548</TotalTime>
  <Pages>22</Pages>
  <Words>5779</Words>
  <Characters>32941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THAY THANH</dc:creator>
  <cp:lastModifiedBy>AutoBVT</cp:lastModifiedBy>
  <cp:revision>110</cp:revision>
  <dcterms:created xsi:type="dcterms:W3CDTF">2021-09-03T06:29:00Z</dcterms:created>
  <dcterms:modified xsi:type="dcterms:W3CDTF">2021-10-19T03:52:00Z</dcterms:modified>
</cp:coreProperties>
</file>