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8E" w:rsidRPr="0001548E" w:rsidRDefault="0001548E" w:rsidP="0001548E">
      <w:pPr>
        <w:shd w:val="clear" w:color="auto" w:fill="FCFCFC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377A"/>
          <w:sz w:val="36"/>
          <w:szCs w:val="36"/>
        </w:rPr>
      </w:pPr>
      <w:bookmarkStart w:id="0" w:name="_GoBack"/>
      <w:proofErr w:type="spellStart"/>
      <w:r w:rsidRPr="0001548E">
        <w:rPr>
          <w:rFonts w:ascii="Times New Roman" w:eastAsia="Times New Roman" w:hAnsi="Times New Roman" w:cs="Times New Roman"/>
          <w:b/>
          <w:bCs/>
          <w:color w:val="00377A"/>
          <w:sz w:val="36"/>
          <w:szCs w:val="36"/>
        </w:rPr>
        <w:t>Năm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color w:val="00377A"/>
          <w:sz w:val="36"/>
          <w:szCs w:val="36"/>
        </w:rPr>
        <w:t xml:space="preserve"> 2021: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color w:val="00377A"/>
          <w:sz w:val="36"/>
          <w:szCs w:val="36"/>
        </w:rPr>
        <w:t>Năm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color w:val="00377A"/>
          <w:sz w:val="36"/>
          <w:szCs w:val="36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color w:val="00377A"/>
          <w:sz w:val="36"/>
          <w:szCs w:val="36"/>
        </w:rPr>
        <w:t>Quốc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color w:val="00377A"/>
          <w:sz w:val="36"/>
          <w:szCs w:val="36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color w:val="00377A"/>
          <w:sz w:val="36"/>
          <w:szCs w:val="36"/>
        </w:rPr>
        <w:t>tế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color w:val="00377A"/>
          <w:sz w:val="36"/>
          <w:szCs w:val="36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color w:val="00377A"/>
          <w:sz w:val="36"/>
          <w:szCs w:val="36"/>
        </w:rPr>
        <w:t>Xóa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color w:val="00377A"/>
          <w:sz w:val="36"/>
          <w:szCs w:val="36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color w:val="00377A"/>
          <w:sz w:val="36"/>
          <w:szCs w:val="36"/>
        </w:rPr>
        <w:t>bỏ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color w:val="00377A"/>
          <w:sz w:val="36"/>
          <w:szCs w:val="36"/>
        </w:rPr>
        <w:t xml:space="preserve"> Lao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color w:val="00377A"/>
          <w:sz w:val="36"/>
          <w:szCs w:val="36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color w:val="00377A"/>
          <w:sz w:val="36"/>
          <w:szCs w:val="36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color w:val="00377A"/>
          <w:sz w:val="36"/>
          <w:szCs w:val="36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color w:val="00377A"/>
          <w:sz w:val="36"/>
          <w:szCs w:val="36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color w:val="00377A"/>
          <w:sz w:val="36"/>
          <w:szCs w:val="36"/>
        </w:rPr>
        <w:t>em</w:t>
      </w:r>
      <w:proofErr w:type="spellEnd"/>
    </w:p>
    <w:bookmarkEnd w:id="0"/>
    <w:p w:rsidR="0001548E" w:rsidRPr="0001548E" w:rsidRDefault="0001548E" w:rsidP="0001548E">
      <w:pPr>
        <w:shd w:val="clear" w:color="auto" w:fill="FCFCFC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Tổ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chức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Lao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Quốc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tế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(ILO),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phối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hợp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với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đối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tác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toàn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cầu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8.7,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đang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phát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Năm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Quốc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tế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Xóa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bỏ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Lao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,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nhằm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khuyến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khích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các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hành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lập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pháp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thực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tiễn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hướng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đến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xóa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bỏ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lao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trên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toàn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thế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giới</w:t>
      </w:r>
      <w:proofErr w:type="spellEnd"/>
      <w:r w:rsidRPr="000154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.</w:t>
      </w:r>
    </w:p>
    <w:p w:rsidR="0001548E" w:rsidRPr="0001548E" w:rsidRDefault="0001548E" w:rsidP="0001548E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Lao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giảm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38%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thập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kỷ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152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triệu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vẫn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hưởng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COVID-19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tồi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tệ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đáng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kể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chung</w:t>
      </w:r>
      <w:proofErr w:type="spellEnd"/>
      <w:proofErr w:type="gram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đoán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đảo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ngược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xu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1548E" w:rsidRPr="0001548E" w:rsidRDefault="0001548E" w:rsidP="0001548E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Lao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(ILO),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phối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8.7,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Xóa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Lao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nhằm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khuyến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khích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lập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tiễn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xóa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1548E" w:rsidRPr="0001548E" w:rsidRDefault="0001548E" w:rsidP="0001548E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nghị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2019.</w:t>
      </w:r>
      <w:proofErr w:type="gram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Mục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thúc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giục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phủ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gì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đạt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Mục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8.7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Mục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Bền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vững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(SDGs).</w:t>
      </w:r>
    </w:p>
    <w:p w:rsidR="0001548E" w:rsidRPr="0001548E" w:rsidRDefault="0001548E" w:rsidP="0001548E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Mục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8.7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biện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ngay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lập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tức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xóa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cưỡng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bức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chấm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dứt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nô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lệ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buôn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bán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cấm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xóa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tồi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tệ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bao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tuyển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binh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lính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2025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chấm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dứt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dưới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1548E" w:rsidRPr="0001548E" w:rsidRDefault="0001548E" w:rsidP="0001548E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kiện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diễn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21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khởi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loạt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bao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Tổng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Giám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đốc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ILO, Guy Ryder,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Giám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đốc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UNICEF, Henrietta Fore,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đoạt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Nobel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Hòa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Kailash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Satyarthi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Amar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Lal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1548E" w:rsidRPr="0001548E" w:rsidRDefault="0001548E" w:rsidP="0001548E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kiện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vấn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hưởng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1/10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01548E" w:rsidRPr="0001548E" w:rsidRDefault="0001548E" w:rsidP="0001548E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kiến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​​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chung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khuyến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khích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khu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vực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xác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cụ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12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2021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chấm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dứt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cuối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gửi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Cam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30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3.</w:t>
      </w:r>
      <w:proofErr w:type="gram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cam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mời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ghi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nỗ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suốt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 video,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phỏng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vấn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blog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chuyện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01548E" w:rsidRPr="0001548E" w:rsidRDefault="0001548E" w:rsidP="0001548E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gần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100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triệu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xóa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đưa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giảm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246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triệu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2000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xuống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152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triệu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2016.</w:t>
      </w:r>
    </w:p>
    <w:p w:rsidR="0001548E" w:rsidRPr="0001548E" w:rsidRDefault="0001548E" w:rsidP="0001548E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“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chỗ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Nó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cướp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tương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lai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khiến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lâm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cảnh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nghèo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”</w:t>
      </w:r>
      <w:proofErr w:type="gram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1548E" w:rsidRPr="0001548E" w:rsidRDefault="0001548E" w:rsidP="0001548E">
      <w:pPr>
        <w:shd w:val="clear" w:color="auto" w:fill="FCFCFC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548E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 wp14:anchorId="4A5AB838" wp14:editId="155A247F">
            <wp:extent cx="6119138" cy="3438525"/>
            <wp:effectExtent l="0" t="0" r="0" b="0"/>
            <wp:docPr id="1" name="Picture 1" descr="http://www.congdoan.vn/FileManager/Files/nguyenthingoctu/images/Ngu%E1%BB%93n%20%C2%A9%20Jake%20Bre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gdoan.vn/FileManager/Files/nguyenthingoctu/images/Ngu%E1%BB%93n%20%C2%A9%20Jake%20Brew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138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48E" w:rsidRPr="0001548E" w:rsidRDefault="0001548E" w:rsidP="0001548E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Tuy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nhiên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giữa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vùng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Gần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nửa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proofErr w:type="gram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xảy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Châu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Phi (72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triệu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Châu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Á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Thái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Dương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(62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triệu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). 70%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nằm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proofErr w:type="gram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khu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vực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nông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chăn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nuôi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mại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chăn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nuôi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súc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Gần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nửa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huống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coi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hiểm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mạng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01548E" w:rsidRPr="0001548E" w:rsidRDefault="0001548E" w:rsidP="0001548E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Cuộc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khủng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hoảng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COVID-19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thêm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nghèo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đói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nhóm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cư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vốn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dễ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tổn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đảo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ngược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cuộc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chiến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proofErr w:type="gram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đóng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cửa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trầm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thêm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triệu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đóng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góp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thu</w:t>
      </w:r>
      <w:proofErr w:type="spellEnd"/>
      <w:proofErr w:type="gram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nhập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khiến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nam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dễ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bóc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lột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01548E" w:rsidRPr="0001548E" w:rsidRDefault="0001548E" w:rsidP="0001548E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“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chỗ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,”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Tổng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Giám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đốc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ILO, Guy Ryder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“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Nó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cướp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tương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lai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khiến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lâm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cảnh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nghèo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đói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phủ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đẩy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mạnh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đạt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Mục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8.7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Mục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Bền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vững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cụ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nhằm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xóa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mục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COVID-19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đảo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ngược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hứa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bao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hết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”.</w:t>
      </w:r>
      <w:proofErr w:type="gramEnd"/>
    </w:p>
    <w:p w:rsidR="0001548E" w:rsidRPr="0001548E" w:rsidRDefault="0001548E" w:rsidP="0001548E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chuẩn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nghị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Lao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(VGC)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diễn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 Phi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2022,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chia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sẻ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nghiệm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đưa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cam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sung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chấm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dứt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dưới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2025,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cưỡng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bức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buôn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bán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nô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lệ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2030.</w:t>
      </w:r>
    </w:p>
    <w:p w:rsidR="0001548E" w:rsidRPr="0001548E" w:rsidRDefault="0001548E" w:rsidP="0001548E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ILO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xóa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proofErr w:type="gram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suốt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100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lịch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ước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tiên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nó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tuổi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tối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thiểu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ngành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nghề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01548E" w:rsidRPr="0001548E" w:rsidRDefault="0001548E" w:rsidP="0001548E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minh 8.7,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hệ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nhằm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xóa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cưỡng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bức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nô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lệ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buôn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bán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nêu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Mục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Bền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vững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154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2030.</w:t>
      </w:r>
    </w:p>
    <w:p w:rsidR="0001548E" w:rsidRPr="0001548E" w:rsidRDefault="0001548E" w:rsidP="0001548E">
      <w:pPr>
        <w:shd w:val="clear" w:color="auto" w:fill="FCFCFC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54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H.V.A</w:t>
      </w:r>
    </w:p>
    <w:p w:rsidR="003F2BCE" w:rsidRPr="0001548E" w:rsidRDefault="003F2BCE">
      <w:pPr>
        <w:rPr>
          <w:rFonts w:ascii="Times New Roman" w:hAnsi="Times New Roman" w:cs="Times New Roman"/>
          <w:sz w:val="28"/>
          <w:szCs w:val="28"/>
        </w:rPr>
      </w:pPr>
    </w:p>
    <w:sectPr w:rsidR="003F2BCE" w:rsidRPr="0001548E" w:rsidSect="00ED34A7">
      <w:pgSz w:w="12240" w:h="15840" w:code="1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8E"/>
    <w:rsid w:val="0001548E"/>
    <w:rsid w:val="00065900"/>
    <w:rsid w:val="00262321"/>
    <w:rsid w:val="003F2BCE"/>
    <w:rsid w:val="00403ED2"/>
    <w:rsid w:val="0058326A"/>
    <w:rsid w:val="005E1324"/>
    <w:rsid w:val="006D24B2"/>
    <w:rsid w:val="00A84B04"/>
    <w:rsid w:val="00B07E97"/>
    <w:rsid w:val="00B41CE9"/>
    <w:rsid w:val="00BB0894"/>
    <w:rsid w:val="00ED34A7"/>
    <w:rsid w:val="00F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5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2021-06-24T06:47:00Z</dcterms:created>
  <dcterms:modified xsi:type="dcterms:W3CDTF">2021-06-24T06:49:00Z</dcterms:modified>
</cp:coreProperties>
</file>