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B5" w:rsidRDefault="006F6AB5" w:rsidP="006F6AB5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rStyle w:val="Emphasis"/>
          <w:rFonts w:eastAsiaTheme="majorEastAsia"/>
          <w:b/>
          <w:bCs/>
          <w:color w:val="000000"/>
          <w:sz w:val="28"/>
          <w:szCs w:val="28"/>
        </w:rPr>
        <w:t>Mẩu</w:t>
      </w:r>
      <w:proofErr w:type="spellEnd"/>
      <w:r>
        <w:rPr>
          <w:rStyle w:val="Emphasis"/>
          <w:rFonts w:eastAsiaTheme="majorEastAsia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28"/>
          <w:szCs w:val="28"/>
        </w:rPr>
        <w:t>chuyện</w:t>
      </w:r>
      <w:proofErr w:type="spellEnd"/>
      <w:r>
        <w:rPr>
          <w:rStyle w:val="Emphasis"/>
          <w:rFonts w:eastAsiaTheme="majorEastAsia"/>
          <w:b/>
          <w:bCs/>
          <w:color w:val="000000"/>
          <w:sz w:val="28"/>
          <w:szCs w:val="28"/>
        </w:rPr>
        <w:t xml:space="preserve"> 10: </w:t>
      </w:r>
      <w:proofErr w:type="spellStart"/>
      <w:r>
        <w:rPr>
          <w:rStyle w:val="Emphasis"/>
          <w:rFonts w:eastAsiaTheme="majorEastAsia"/>
          <w:b/>
          <w:bCs/>
          <w:color w:val="000000"/>
          <w:sz w:val="28"/>
          <w:szCs w:val="28"/>
        </w:rPr>
        <w:t>Bài</w:t>
      </w:r>
      <w:proofErr w:type="spellEnd"/>
      <w:r>
        <w:rPr>
          <w:rStyle w:val="Emphasis"/>
          <w:rFonts w:eastAsiaTheme="majorEastAsia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28"/>
          <w:szCs w:val="28"/>
        </w:rPr>
        <w:t>học</w:t>
      </w:r>
      <w:proofErr w:type="spellEnd"/>
      <w:r>
        <w:rPr>
          <w:rStyle w:val="Emphasis"/>
          <w:rFonts w:eastAsiaTheme="majorEastAsia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28"/>
          <w:szCs w:val="28"/>
        </w:rPr>
        <w:t>về</w:t>
      </w:r>
      <w:proofErr w:type="spellEnd"/>
      <w:r>
        <w:rPr>
          <w:rStyle w:val="Emphasis"/>
          <w:rFonts w:eastAsiaTheme="majorEastAsia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28"/>
          <w:szCs w:val="28"/>
        </w:rPr>
        <w:t>sự</w:t>
      </w:r>
      <w:proofErr w:type="spellEnd"/>
      <w:r>
        <w:rPr>
          <w:rStyle w:val="Emphasis"/>
          <w:rFonts w:eastAsiaTheme="majorEastAsia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28"/>
          <w:szCs w:val="28"/>
        </w:rPr>
        <w:t>đoàn</w:t>
      </w:r>
      <w:proofErr w:type="spellEnd"/>
      <w:r>
        <w:rPr>
          <w:rStyle w:val="Emphasis"/>
          <w:rFonts w:eastAsiaTheme="majorEastAsia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28"/>
          <w:szCs w:val="28"/>
        </w:rPr>
        <w:t>kết</w:t>
      </w:r>
      <w:proofErr w:type="spellEnd"/>
    </w:p>
    <w:p w:rsidR="006F6AB5" w:rsidRDefault="006F6AB5" w:rsidP="006F6AB5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proofErr w:type="spellStart"/>
      <w:r>
        <w:rPr>
          <w:rStyle w:val="Strong"/>
          <w:rFonts w:eastAsiaTheme="majorEastAsia"/>
          <w:color w:val="000000"/>
          <w:sz w:val="28"/>
          <w:szCs w:val="28"/>
        </w:rPr>
        <w:t>BÁC</w:t>
      </w:r>
      <w:proofErr w:type="spellEnd"/>
      <w:r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rFonts w:eastAsiaTheme="majorEastAsia"/>
          <w:color w:val="000000"/>
          <w:sz w:val="28"/>
          <w:szCs w:val="28"/>
        </w:rPr>
        <w:t>HỒ</w:t>
      </w:r>
      <w:proofErr w:type="spellEnd"/>
      <w:r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rFonts w:eastAsiaTheme="majorEastAsia"/>
          <w:color w:val="000000"/>
          <w:sz w:val="28"/>
          <w:szCs w:val="28"/>
        </w:rPr>
        <w:t>VỚI</w:t>
      </w:r>
      <w:proofErr w:type="spellEnd"/>
      <w:r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rFonts w:eastAsiaTheme="majorEastAsia"/>
          <w:color w:val="000000"/>
          <w:sz w:val="28"/>
          <w:szCs w:val="28"/>
        </w:rPr>
        <w:t>CHIẾN</w:t>
      </w:r>
      <w:proofErr w:type="spellEnd"/>
      <w:r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rFonts w:eastAsiaTheme="majorEastAsia"/>
          <w:color w:val="000000"/>
          <w:sz w:val="28"/>
          <w:szCs w:val="28"/>
        </w:rPr>
        <w:t>SĨ</w:t>
      </w:r>
      <w:proofErr w:type="spellEnd"/>
      <w:r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rFonts w:eastAsiaTheme="majorEastAsia"/>
          <w:color w:val="000000"/>
          <w:sz w:val="28"/>
          <w:szCs w:val="28"/>
        </w:rPr>
        <w:t>NGƯỜI</w:t>
      </w:r>
      <w:proofErr w:type="spellEnd"/>
      <w:r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rFonts w:eastAsiaTheme="majorEastAsia"/>
          <w:color w:val="000000"/>
          <w:sz w:val="28"/>
          <w:szCs w:val="28"/>
        </w:rPr>
        <w:t>DÂN</w:t>
      </w:r>
      <w:proofErr w:type="spellEnd"/>
      <w:r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rFonts w:eastAsiaTheme="majorEastAsia"/>
          <w:color w:val="000000"/>
          <w:sz w:val="28"/>
          <w:szCs w:val="28"/>
        </w:rPr>
        <w:t>TỘC</w:t>
      </w:r>
      <w:proofErr w:type="spellEnd"/>
    </w:p>
    <w:p w:rsidR="006F6AB5" w:rsidRDefault="006F6AB5" w:rsidP="006F6AB5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Anh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hùng</w:t>
      </w:r>
      <w:proofErr w:type="spellEnd"/>
      <w:r>
        <w:rPr>
          <w:color w:val="000000"/>
          <w:sz w:val="28"/>
          <w:szCs w:val="28"/>
        </w:rPr>
        <w:t xml:space="preserve"> La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bữa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cơm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"</w:t>
      </w:r>
      <w:proofErr w:type="spellStart"/>
      <w:r>
        <w:rPr>
          <w:color w:val="000000"/>
          <w:sz w:val="28"/>
          <w:szCs w:val="28"/>
        </w:rPr>
        <w:t>đãi</w:t>
      </w:r>
      <w:proofErr w:type="spellEnd"/>
      <w:r>
        <w:rPr>
          <w:color w:val="000000"/>
          <w:sz w:val="28"/>
          <w:szCs w:val="28"/>
        </w:rPr>
        <w:t xml:space="preserve">"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rau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thịt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gà</w:t>
      </w:r>
      <w:proofErr w:type="spellEnd"/>
      <w:r>
        <w:rPr>
          <w:color w:val="000000"/>
          <w:sz w:val="28"/>
          <w:szCs w:val="28"/>
        </w:rPr>
        <w:t xml:space="preserve">…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"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phẩm</w:t>
      </w:r>
      <w:proofErr w:type="spellEnd"/>
      <w:r>
        <w:rPr>
          <w:color w:val="000000"/>
          <w:sz w:val="28"/>
          <w:szCs w:val="28"/>
        </w:rPr>
        <w:t xml:space="preserve">" do </w:t>
      </w:r>
      <w:proofErr w:type="spellStart"/>
      <w:r>
        <w:rPr>
          <w:color w:val="000000"/>
          <w:sz w:val="28"/>
          <w:szCs w:val="28"/>
        </w:rPr>
        <w:t>chính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nuôi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trồng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hỏi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gửi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dặn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mọi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giúp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đình</w:t>
      </w:r>
      <w:proofErr w:type="spellEnd"/>
      <w:r>
        <w:rPr>
          <w:color w:val="000000"/>
          <w:sz w:val="28"/>
          <w:szCs w:val="28"/>
        </w:rPr>
        <w:t>.</w:t>
      </w:r>
    </w:p>
    <w:p w:rsidR="006F6AB5" w:rsidRDefault="006F6AB5" w:rsidP="006F6AB5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Nhiều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Hồ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mình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Hồ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Vai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Hồ</w:t>
      </w:r>
      <w:proofErr w:type="spellEnd"/>
      <w:r>
        <w:rPr>
          <w:color w:val="000000"/>
          <w:sz w:val="28"/>
          <w:szCs w:val="28"/>
        </w:rPr>
        <w:t xml:space="preserve"> Can </w:t>
      </w:r>
      <w:proofErr w:type="spellStart"/>
      <w:r>
        <w:rPr>
          <w:color w:val="000000"/>
          <w:sz w:val="28"/>
          <w:szCs w:val="28"/>
        </w:rPr>
        <w:t>Lịch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Hồ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Bột</w:t>
      </w:r>
      <w:proofErr w:type="spellEnd"/>
      <w:r>
        <w:rPr>
          <w:color w:val="000000"/>
          <w:sz w:val="28"/>
          <w:szCs w:val="28"/>
        </w:rPr>
        <w:t xml:space="preserve">... </w:t>
      </w:r>
      <w:proofErr w:type="spellStart"/>
      <w:r>
        <w:rPr>
          <w:color w:val="000000"/>
          <w:sz w:val="28"/>
          <w:szCs w:val="28"/>
        </w:rPr>
        <w:t>Mùa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1964, </w:t>
      </w:r>
      <w:proofErr w:type="spellStart"/>
      <w:r>
        <w:rPr>
          <w:color w:val="000000"/>
          <w:sz w:val="28"/>
          <w:szCs w:val="28"/>
        </w:rPr>
        <w:t>chị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Kring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Thêm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chiến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Tu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tham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biểu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Mặt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phóng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miền</w:t>
      </w:r>
      <w:proofErr w:type="spellEnd"/>
      <w:r>
        <w:rPr>
          <w:color w:val="000000"/>
          <w:sz w:val="28"/>
          <w:szCs w:val="28"/>
        </w:rPr>
        <w:t xml:space="preserve"> Nam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miền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Bắc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gặp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Hồ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Chị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Thêm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kể</w:t>
      </w:r>
      <w:proofErr w:type="spellEnd"/>
      <w:r>
        <w:rPr>
          <w:color w:val="000000"/>
          <w:sz w:val="28"/>
          <w:szCs w:val="28"/>
        </w:rPr>
        <w:t>: "</w:t>
      </w:r>
      <w:proofErr w:type="spellStart"/>
      <w:r>
        <w:rPr>
          <w:color w:val="000000"/>
          <w:sz w:val="28"/>
          <w:szCs w:val="28"/>
        </w:rPr>
        <w:t>Đoàn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xuống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đứng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chờ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ngay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ngoài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sân</w:t>
      </w:r>
      <w:proofErr w:type="spellEnd"/>
      <w:r>
        <w:rPr>
          <w:color w:val="000000"/>
          <w:sz w:val="28"/>
          <w:szCs w:val="28"/>
        </w:rPr>
        <w:t>.</w:t>
      </w:r>
    </w:p>
    <w:p w:rsidR="006F6AB5" w:rsidRDefault="006F6AB5" w:rsidP="006F6AB5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bookmarkStart w:id="0" w:name="_GoBack"/>
      <w:bookmarkEnd w:id="0"/>
      <w:proofErr w:type="spellStart"/>
      <w:proofErr w:type="gram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ôm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hôn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thắm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đoàn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theo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dãy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kê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ngay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ngoài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vườn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đầy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nắng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Thấy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mặc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tộc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nói</w:t>
      </w:r>
      <w:proofErr w:type="spellEnd"/>
      <w:r>
        <w:rPr>
          <w:color w:val="000000"/>
          <w:sz w:val="28"/>
          <w:szCs w:val="28"/>
        </w:rPr>
        <w:t>:</w:t>
      </w:r>
    </w:p>
    <w:p w:rsidR="006F6AB5" w:rsidRDefault="006F6AB5" w:rsidP="006F6AB5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proofErr w:type="spellStart"/>
      <w:r>
        <w:rPr>
          <w:color w:val="000000"/>
          <w:sz w:val="28"/>
          <w:szCs w:val="28"/>
        </w:rPr>
        <w:t>Cháu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con </w:t>
      </w:r>
      <w:proofErr w:type="spellStart"/>
      <w:r>
        <w:rPr>
          <w:color w:val="000000"/>
          <w:sz w:val="28"/>
          <w:szCs w:val="28"/>
        </w:rPr>
        <w:t>gái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giữ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mình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Chị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Ngân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chị</w:t>
      </w:r>
      <w:proofErr w:type="spellEnd"/>
      <w:r>
        <w:rPr>
          <w:color w:val="000000"/>
          <w:sz w:val="28"/>
          <w:szCs w:val="28"/>
        </w:rPr>
        <w:t xml:space="preserve"> Cao </w:t>
      </w:r>
      <w:proofErr w:type="spellStart"/>
      <w:r>
        <w:rPr>
          <w:color w:val="000000"/>
          <w:sz w:val="28"/>
          <w:szCs w:val="28"/>
        </w:rPr>
        <w:t>gặp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mừng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khóc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lên</w:t>
      </w:r>
      <w:proofErr w:type="spellEnd"/>
      <w:r>
        <w:rPr>
          <w:color w:val="000000"/>
          <w:sz w:val="28"/>
          <w:szCs w:val="28"/>
        </w:rPr>
        <w:t>. 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dịu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dàng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bảo</w:t>
      </w:r>
      <w:proofErr w:type="spellEnd"/>
      <w:r>
        <w:rPr>
          <w:color w:val="000000"/>
          <w:sz w:val="28"/>
          <w:szCs w:val="28"/>
        </w:rPr>
        <w:t>:</w:t>
      </w:r>
    </w:p>
    <w:p w:rsidR="006F6AB5" w:rsidRDefault="006F6AB5" w:rsidP="006F6AB5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cháu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đừng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khóc</w:t>
      </w:r>
      <w:proofErr w:type="spellEnd"/>
      <w:r>
        <w:rPr>
          <w:color w:val="000000"/>
          <w:sz w:val="28"/>
          <w:szCs w:val="28"/>
        </w:rPr>
        <w:t>. </w:t>
      </w:r>
      <w:proofErr w:type="spellStart"/>
      <w:proofErr w:type="gramStart"/>
      <w:r>
        <w:rPr>
          <w:color w:val="000000"/>
          <w:sz w:val="28"/>
          <w:szCs w:val="28"/>
        </w:rPr>
        <w:t>Gặp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vui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cháu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hãy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</w:t>
      </w:r>
      <w:proofErr w:type="spellEnd"/>
      <w:r>
        <w:rPr>
          <w:color w:val="000000"/>
          <w:sz w:val="28"/>
          <w:szCs w:val="28"/>
        </w:rPr>
        <w:t xml:space="preserve"> con ta ở </w:t>
      </w:r>
      <w:proofErr w:type="spellStart"/>
      <w:r>
        <w:rPr>
          <w:color w:val="000000"/>
          <w:sz w:val="28"/>
          <w:szCs w:val="28"/>
        </w:rPr>
        <w:t>tiền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tuyến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nào</w:t>
      </w:r>
      <w:proofErr w:type="spellEnd"/>
      <w:r>
        <w:rPr>
          <w:color w:val="000000"/>
          <w:sz w:val="28"/>
          <w:szCs w:val="28"/>
        </w:rPr>
        <w:t>?</w:t>
      </w:r>
    </w:p>
    <w:p w:rsidR="006F6AB5" w:rsidRDefault="006F6AB5" w:rsidP="006F6AB5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thưa</w:t>
      </w:r>
      <w:proofErr w:type="spellEnd"/>
      <w:r>
        <w:rPr>
          <w:color w:val="000000"/>
          <w:sz w:val="28"/>
          <w:szCs w:val="28"/>
        </w:rPr>
        <w:t>:</w:t>
      </w:r>
    </w:p>
    <w:p w:rsidR="006F6AB5" w:rsidRDefault="006F6AB5" w:rsidP="006F6AB5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proofErr w:type="spellStart"/>
      <w:r>
        <w:rPr>
          <w:color w:val="000000"/>
          <w:sz w:val="28"/>
          <w:szCs w:val="28"/>
        </w:rPr>
        <w:t>Thưa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cháu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thương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cháu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</w:rPr>
        <w:t>Tất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miền</w:t>
      </w:r>
      <w:proofErr w:type="spellEnd"/>
      <w:r>
        <w:rPr>
          <w:color w:val="000000"/>
          <w:sz w:val="28"/>
          <w:szCs w:val="28"/>
        </w:rPr>
        <w:t xml:space="preserve"> Nam </w:t>
      </w:r>
      <w:proofErr w:type="spellStart"/>
      <w:r>
        <w:rPr>
          <w:color w:val="000000"/>
          <w:sz w:val="28"/>
          <w:szCs w:val="28"/>
        </w:rPr>
        <w:t>đều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thương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chuyện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đấu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Giớn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anh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Bên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Thơ</w:t>
      </w:r>
      <w:proofErr w:type="spellEnd"/>
      <w:proofErr w:type="gramEnd"/>
      <w:r>
        <w:rPr>
          <w:color w:val="000000"/>
          <w:sz w:val="28"/>
          <w:szCs w:val="28"/>
        </w:rPr>
        <w:t>...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nói</w:t>
      </w:r>
      <w:proofErr w:type="spellEnd"/>
      <w:r>
        <w:rPr>
          <w:color w:val="000000"/>
          <w:sz w:val="28"/>
          <w:szCs w:val="28"/>
        </w:rPr>
        <w:t>:</w:t>
      </w:r>
    </w:p>
    <w:p w:rsidR="006F6AB5" w:rsidRDefault="006F6AB5" w:rsidP="006F6AB5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proofErr w:type="spellStart"/>
      <w:r>
        <w:rPr>
          <w:color w:val="000000"/>
          <w:sz w:val="28"/>
          <w:szCs w:val="28"/>
        </w:rPr>
        <w:t>Cuộc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miền</w:t>
      </w:r>
      <w:proofErr w:type="spellEnd"/>
      <w:r>
        <w:rPr>
          <w:color w:val="000000"/>
          <w:sz w:val="28"/>
          <w:szCs w:val="28"/>
        </w:rPr>
        <w:t xml:space="preserve"> Nam ta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diện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Trẻ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già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gái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trai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Kinh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Tu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Cà</w:t>
      </w:r>
      <w:proofErr w:type="spellEnd"/>
      <w:r>
        <w:rPr>
          <w:color w:val="000000"/>
          <w:sz w:val="28"/>
          <w:szCs w:val="28"/>
        </w:rPr>
        <w:t xml:space="preserve"> Tang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xuất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giỏi</w:t>
      </w:r>
      <w:proofErr w:type="spellEnd"/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đấu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giỏi</w:t>
      </w:r>
      <w:proofErr w:type="spellEnd"/>
      <w:r>
        <w:rPr>
          <w:color w:val="000000"/>
          <w:sz w:val="28"/>
          <w:szCs w:val="28"/>
        </w:rPr>
        <w:t>".</w:t>
      </w:r>
    </w:p>
    <w:p w:rsidR="006F6AB5" w:rsidRDefault="006F6AB5" w:rsidP="006F6AB5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hiểu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thương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mênh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chúng</w:t>
      </w:r>
      <w:proofErr w:type="spellEnd"/>
      <w:r>
        <w:rPr>
          <w:color w:val="000000"/>
          <w:sz w:val="28"/>
          <w:szCs w:val="28"/>
        </w:rPr>
        <w:t xml:space="preserve"> ta.</w:t>
      </w:r>
      <w:proofErr w:type="gramEnd"/>
      <w:r>
        <w:rPr>
          <w:color w:val="000000"/>
          <w:sz w:val="28"/>
          <w:szCs w:val="28"/>
        </w:rPr>
        <w:t> </w:t>
      </w:r>
    </w:p>
    <w:p w:rsidR="006F6AB5" w:rsidRDefault="006F6AB5" w:rsidP="006F6AB5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93BB2">
        <w:rPr>
          <w:rStyle w:val="Emphasis"/>
          <w:rFonts w:eastAsiaTheme="majorEastAsia"/>
          <w:color w:val="000000"/>
          <w:sz w:val="28"/>
          <w:szCs w:val="28"/>
        </w:rPr>
        <w:tab/>
      </w:r>
      <w:proofErr w:type="spellStart"/>
      <w:r>
        <w:rPr>
          <w:rStyle w:val="Emphasis"/>
          <w:rFonts w:eastAsiaTheme="majorEastAsia"/>
          <w:color w:val="000000"/>
          <w:sz w:val="28"/>
          <w:szCs w:val="28"/>
          <w:u w:val="single"/>
        </w:rPr>
        <w:t>Bài</w:t>
      </w:r>
      <w:proofErr w:type="spellEnd"/>
      <w:r>
        <w:rPr>
          <w:rStyle w:val="Emphasis"/>
          <w:rFonts w:eastAsiaTheme="majorEastAsia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Emphasis"/>
          <w:rFonts w:eastAsiaTheme="majorEastAsia"/>
          <w:color w:val="000000"/>
          <w:sz w:val="28"/>
          <w:szCs w:val="28"/>
          <w:u w:val="single"/>
        </w:rPr>
        <w:t>học</w:t>
      </w:r>
      <w:proofErr w:type="spellEnd"/>
      <w:r>
        <w:rPr>
          <w:rStyle w:val="Emphasis"/>
          <w:rFonts w:eastAsiaTheme="majorEastAsia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Emphasis"/>
          <w:rFonts w:eastAsiaTheme="majorEastAsia"/>
          <w:color w:val="000000"/>
          <w:sz w:val="28"/>
          <w:szCs w:val="28"/>
          <w:u w:val="single"/>
        </w:rPr>
        <w:t>kinh</w:t>
      </w:r>
      <w:proofErr w:type="spellEnd"/>
      <w:r>
        <w:rPr>
          <w:rStyle w:val="Emphasis"/>
          <w:rFonts w:eastAsiaTheme="majorEastAsia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Emphasis"/>
          <w:rFonts w:eastAsiaTheme="majorEastAsia"/>
          <w:color w:val="000000"/>
          <w:sz w:val="28"/>
          <w:szCs w:val="28"/>
          <w:u w:val="single"/>
        </w:rPr>
        <w:t>nghiệm</w:t>
      </w:r>
      <w:proofErr w:type="spellEnd"/>
    </w:p>
    <w:p w:rsidR="006F6AB5" w:rsidRDefault="006F6AB5" w:rsidP="006F6AB5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chuyện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ngắn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gọn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chúng</w:t>
      </w:r>
      <w:proofErr w:type="spellEnd"/>
      <w:r>
        <w:rPr>
          <w:color w:val="000000"/>
          <w:sz w:val="28"/>
          <w:szCs w:val="28"/>
        </w:rPr>
        <w:t xml:space="preserve"> ta </w:t>
      </w:r>
      <w:proofErr w:type="spellStart"/>
      <w:r>
        <w:rPr>
          <w:color w:val="000000"/>
          <w:sz w:val="28"/>
          <w:szCs w:val="28"/>
        </w:rPr>
        <w:t>nhiều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lớn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Bài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cảm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tâm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Việt</w:t>
      </w:r>
      <w:proofErr w:type="spellEnd"/>
      <w:r>
        <w:rPr>
          <w:color w:val="000000"/>
          <w:sz w:val="28"/>
          <w:szCs w:val="28"/>
        </w:rPr>
        <w:t xml:space="preserve"> Nam; </w:t>
      </w:r>
      <w:proofErr w:type="spellStart"/>
      <w:r>
        <w:rPr>
          <w:color w:val="000000"/>
          <w:sz w:val="28"/>
          <w:szCs w:val="28"/>
        </w:rPr>
        <w:t>bài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vấn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lớn</w:t>
      </w:r>
      <w:proofErr w:type="spellEnd"/>
      <w:r>
        <w:rPr>
          <w:color w:val="000000"/>
          <w:sz w:val="28"/>
          <w:szCs w:val="28"/>
        </w:rPr>
        <w:t xml:space="preserve">... </w:t>
      </w:r>
      <w:proofErr w:type="spellStart"/>
      <w:r>
        <w:rPr>
          <w:color w:val="000000"/>
          <w:sz w:val="28"/>
          <w:szCs w:val="28"/>
        </w:rPr>
        <w:t>Điều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chúng</w:t>
      </w:r>
      <w:proofErr w:type="spellEnd"/>
      <w:r>
        <w:rPr>
          <w:color w:val="000000"/>
          <w:sz w:val="28"/>
          <w:szCs w:val="28"/>
        </w:rPr>
        <w:t xml:space="preserve"> ta </w:t>
      </w:r>
      <w:proofErr w:type="spellStart"/>
      <w:r>
        <w:rPr>
          <w:color w:val="000000"/>
          <w:sz w:val="28"/>
          <w:szCs w:val="28"/>
        </w:rPr>
        <w:t>phải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tâm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tộc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đặc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biệt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thiểu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quan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tâm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vùng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sâu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vùng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mạnh</w:t>
      </w:r>
      <w:proofErr w:type="spellEnd"/>
      <w:r>
        <w:rPr>
          <w:color w:val="000000"/>
          <w:sz w:val="28"/>
          <w:szCs w:val="28"/>
        </w:rPr>
        <w:t xml:space="preserve"> to </w:t>
      </w:r>
      <w:proofErr w:type="spellStart"/>
      <w:r>
        <w:rPr>
          <w:color w:val="000000"/>
          <w:sz w:val="28"/>
          <w:szCs w:val="28"/>
        </w:rPr>
        <w:t>lớn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tộc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xây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dựng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giàu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đẹp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mọi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ấm</w:t>
      </w:r>
      <w:proofErr w:type="spellEnd"/>
      <w:r>
        <w:rPr>
          <w:color w:val="000000"/>
          <w:sz w:val="28"/>
          <w:szCs w:val="28"/>
        </w:rPr>
        <w:t xml:space="preserve"> no, </w:t>
      </w:r>
      <w:proofErr w:type="spellStart"/>
      <w:r>
        <w:rPr>
          <w:color w:val="000000"/>
          <w:sz w:val="28"/>
          <w:szCs w:val="28"/>
        </w:rPr>
        <w:t>hạnh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phúc</w:t>
      </w:r>
      <w:proofErr w:type="spellEnd"/>
      <w:r>
        <w:rPr>
          <w:color w:val="000000"/>
          <w:sz w:val="28"/>
          <w:szCs w:val="28"/>
        </w:rPr>
        <w:t>.</w:t>
      </w:r>
    </w:p>
    <w:p w:rsidR="006F6AB5" w:rsidRDefault="006F6AB5" w:rsidP="006F6AB5"/>
    <w:p w:rsidR="001976AA" w:rsidRDefault="001976AA" w:rsidP="006F6AB5"/>
    <w:sectPr w:rsidR="00197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34413"/>
    <w:multiLevelType w:val="multilevel"/>
    <w:tmpl w:val="334EC3F0"/>
    <w:lvl w:ilvl="0">
      <w:start w:val="1"/>
      <w:numFmt w:val="decimal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%1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.%3. %2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38CD5848"/>
    <w:multiLevelType w:val="multilevel"/>
    <w:tmpl w:val="5AF4A244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 %2. 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B5"/>
    <w:rsid w:val="001230C1"/>
    <w:rsid w:val="001976AA"/>
    <w:rsid w:val="0027757F"/>
    <w:rsid w:val="00294F0A"/>
    <w:rsid w:val="006F6AB5"/>
    <w:rsid w:val="008B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AB5"/>
  </w:style>
  <w:style w:type="paragraph" w:styleId="Heading1">
    <w:name w:val="heading 1"/>
    <w:basedOn w:val="Normal"/>
    <w:next w:val="Normal"/>
    <w:link w:val="Heading1Char"/>
    <w:uiPriority w:val="9"/>
    <w:qFormat/>
    <w:rsid w:val="001230C1"/>
    <w:pPr>
      <w:keepNext/>
      <w:keepLines/>
      <w:numPr>
        <w:numId w:val="6"/>
      </w:numP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0C1"/>
    <w:pPr>
      <w:keepNext/>
      <w:keepLines/>
      <w:numPr>
        <w:ilvl w:val="1"/>
        <w:numId w:val="6"/>
      </w:num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30C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0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30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30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230C1"/>
    <w:pPr>
      <w:ind w:left="720"/>
      <w:contextualSpacing/>
    </w:pPr>
    <w:rPr>
      <w:rFonts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6F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F6AB5"/>
    <w:rPr>
      <w:i/>
      <w:iCs/>
    </w:rPr>
  </w:style>
  <w:style w:type="character" w:styleId="Strong">
    <w:name w:val="Strong"/>
    <w:basedOn w:val="DefaultParagraphFont"/>
    <w:uiPriority w:val="22"/>
    <w:qFormat/>
    <w:rsid w:val="006F6A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AB5"/>
  </w:style>
  <w:style w:type="paragraph" w:styleId="Heading1">
    <w:name w:val="heading 1"/>
    <w:basedOn w:val="Normal"/>
    <w:next w:val="Normal"/>
    <w:link w:val="Heading1Char"/>
    <w:uiPriority w:val="9"/>
    <w:qFormat/>
    <w:rsid w:val="001230C1"/>
    <w:pPr>
      <w:keepNext/>
      <w:keepLines/>
      <w:numPr>
        <w:numId w:val="6"/>
      </w:numP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0C1"/>
    <w:pPr>
      <w:keepNext/>
      <w:keepLines/>
      <w:numPr>
        <w:ilvl w:val="1"/>
        <w:numId w:val="6"/>
      </w:num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30C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0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30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30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230C1"/>
    <w:pPr>
      <w:ind w:left="720"/>
      <w:contextualSpacing/>
    </w:pPr>
    <w:rPr>
      <w:rFonts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6F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F6AB5"/>
    <w:rPr>
      <w:i/>
      <w:iCs/>
    </w:rPr>
  </w:style>
  <w:style w:type="character" w:styleId="Strong">
    <w:name w:val="Strong"/>
    <w:basedOn w:val="DefaultParagraphFont"/>
    <w:uiPriority w:val="22"/>
    <w:qFormat/>
    <w:rsid w:val="006F6A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2023-10-02T01:47:00Z</dcterms:created>
  <dcterms:modified xsi:type="dcterms:W3CDTF">2023-10-02T01:49:00Z</dcterms:modified>
</cp:coreProperties>
</file>