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 w:hanging="720"/>
        <w:rPr>
          <w:vertAlign w:val="baseline"/>
        </w:rPr>
      </w:pPr>
      <w:r w:rsidDel="00000000" w:rsidR="00000000" w:rsidRPr="00000000">
        <w:rPr>
          <w:rtl w:val="0"/>
        </w:rPr>
        <w:t xml:space="preserve">         UBND HUYỆN CỦ CHI</w:t>
      </w:r>
      <w:r w:rsidDel="00000000" w:rsidR="00000000" w:rsidRPr="00000000">
        <w:rPr>
          <w:vertAlign w:val="baseline"/>
          <w:rtl w:val="0"/>
        </w:rPr>
        <w:t xml:space="preserve">                             CỘNG HOÀ XÃ HỘI CHỦ NGHĨA VIỆT NAM</w:t>
      </w:r>
    </w:p>
    <w:p w:rsidR="00000000" w:rsidDel="00000000" w:rsidP="00000000" w:rsidRDefault="00000000" w:rsidRPr="00000000" w14:paraId="00000002">
      <w:pPr>
        <w:ind w:right="-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TRƯỜNG MN PHÚ HÒA ĐÔNG             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152400</wp:posOffset>
                </wp:positionV>
                <wp:extent cx="17240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3988" y="378000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152400</wp:posOffset>
                </wp:positionV>
                <wp:extent cx="17240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19431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19431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360"/>
          <w:tab w:val="left" w:pos="1980"/>
        </w:tabs>
        <w:ind w:right="-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ind w:left="-720" w:right="-720" w:hanging="720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Số:      / KH-MN PHĐ                                                  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Củ Chi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, ngày      tháng      năm  202</w:t>
      </w:r>
      <w:r w:rsidDel="00000000" w:rsidR="00000000" w:rsidRPr="00000000">
        <w:rPr>
          <w:i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right="-720" w:hanging="720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20" w:hanging="72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KẾ HOẠCH PHÒNG CHỐNG BỆNH SỞI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 w:hanging="72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TRƯỜNG MẦM NON PHÚ HÒA ĐÔNG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720" w:hanging="72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Năm học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1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720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720" w:right="-720"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Căn cứ văn bản số 261/GDĐT- VP về việc tăng cường phòng, chống bệnh sởi trong trường học và đẩy mạnh công tác tiêm chủng sởi trên địa bàn năm 2018.</w:t>
      </w:r>
    </w:p>
    <w:p w:rsidR="00000000" w:rsidDel="00000000" w:rsidP="00000000" w:rsidRDefault="00000000" w:rsidRPr="00000000" w14:paraId="0000000B">
      <w:pPr>
        <w:spacing w:line="360" w:lineRule="auto"/>
        <w:ind w:left="-720" w:right="-720"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Căn cứ nhiệm vụ năm học 2020-2021 và tình hình thực tế ở trường học và địa phương.</w:t>
      </w:r>
    </w:p>
    <w:p w:rsidR="00000000" w:rsidDel="00000000" w:rsidP="00000000" w:rsidRDefault="00000000" w:rsidRPr="00000000" w14:paraId="0000000C">
      <w:pPr>
        <w:spacing w:line="360" w:lineRule="auto"/>
        <w:ind w:left="-720" w:right="-720" w:firstLine="72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Trường Mầm Non Phú Hòa Đông xây dựng kế hoạch tuyên truyền phòng chống dịch bệnh sởi trong trường học như sau:</w:t>
      </w:r>
    </w:p>
    <w:p w:rsidR="00000000" w:rsidDel="00000000" w:rsidP="00000000" w:rsidRDefault="00000000" w:rsidRPr="00000000" w14:paraId="0000000D">
      <w:pPr>
        <w:spacing w:line="360" w:lineRule="auto"/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I.MỤC ĐÍCH YÊU CẦU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Tuyên truyền cho phụ huynh học sinh , CB-GV-CNV  tìm hiểu về bệnh sởi, cách phòng ngừa và điều trị.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Nâng cao ý thức cho cộng đồng và phụ huynh về sự lây lan của bệnh.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Thông báo cho giáo viên và phụ huynh ngừa bệnh bằng cách:</w:t>
      </w:r>
    </w:p>
    <w:p w:rsidR="00000000" w:rsidDel="00000000" w:rsidP="00000000" w:rsidRDefault="00000000" w:rsidRPr="00000000" w14:paraId="00000011">
      <w:pPr>
        <w:spacing w:line="360" w:lineRule="auto"/>
        <w:ind w:left="-720" w:right="-720" w:firstLine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Vệ sinh cá nhân : Hạn chế tiếp xúc với người bệnh, không dùng chung vật dụng cá nhân, rửa tay thường xuyên, dinh dưỡng hợp </w:t>
      </w:r>
      <w:r w:rsidDel="00000000" w:rsidR="00000000" w:rsidRPr="00000000">
        <w:rPr>
          <w:sz w:val="28"/>
          <w:szCs w:val="28"/>
          <w:rtl w:val="0"/>
        </w:rPr>
        <w:t xml:space="preserve">lý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….</w:t>
      </w:r>
    </w:p>
    <w:p w:rsidR="00000000" w:rsidDel="00000000" w:rsidP="00000000" w:rsidRDefault="00000000" w:rsidRPr="00000000" w14:paraId="00000012">
      <w:pPr>
        <w:spacing w:line="360" w:lineRule="auto"/>
        <w:ind w:left="-720" w:right="-720" w:firstLine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Vệ sinh môi trường: Tẩy trùng sàn nhà, vật dụng, đồ dùng, đồ chơi của trẻ bằng Javel hay cloramin B.</w:t>
      </w:r>
    </w:p>
    <w:p w:rsidR="00000000" w:rsidDel="00000000" w:rsidP="00000000" w:rsidRDefault="00000000" w:rsidRPr="00000000" w14:paraId="00000013">
      <w:pPr>
        <w:spacing w:line="360" w:lineRule="auto"/>
        <w:ind w:left="-720" w:right="-720" w:firstLine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Tiêm ngừa vaccine…</w:t>
      </w:r>
    </w:p>
    <w:p w:rsidR="00000000" w:rsidDel="00000000" w:rsidP="00000000" w:rsidRDefault="00000000" w:rsidRPr="00000000" w14:paraId="00000014">
      <w:pPr>
        <w:spacing w:line="360" w:lineRule="auto"/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II.TỔ CHỨC THỰC HIỆN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1/ Công tác tập huấn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Tạo điều kiện cho CB-GV-CNV  đi tập huấn ở các lớp mở ở huyện(nếu có).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Chỉ đạo 100% CB-GV-CNV trong nhà trường tham khảo tài liệu về kiến thức về cách phòng và chống bệnh SỞI để phòng ngừa và điều trị.</w:t>
      </w:r>
    </w:p>
    <w:p w:rsidR="00000000" w:rsidDel="00000000" w:rsidP="00000000" w:rsidRDefault="00000000" w:rsidRPr="00000000" w14:paraId="00000018">
      <w:pPr>
        <w:spacing w:line="360" w:lineRule="auto"/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2/ Công tác truyền thông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Tuyên truyền trong phụ huynh bằng các hình ảnh,tờ bướm nội dung in trên bảng tin của trường và trong cuộc họp huynh.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Vận động tuyên truyền phụ huynh tìm hiểu về bệnh kết hợp với nhà trường cùng chăm lo cho trẻ .</w:t>
      </w:r>
    </w:p>
    <w:p w:rsidR="00000000" w:rsidDel="00000000" w:rsidP="00000000" w:rsidRDefault="00000000" w:rsidRPr="00000000" w14:paraId="0000001B">
      <w:pPr>
        <w:spacing w:line="360" w:lineRule="auto"/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3/  Công tác tại trường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Triển khai , chỉ đạo CB-GV-CNV qua các buổi họp HĐ nhà trường.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Cách ly ca bệnh tại trường , cho giáo viên và học sinh mắc bệnh được nghỉ và điều trị đến khi hết bệnh.</w:t>
      </w:r>
    </w:p>
    <w:p w:rsidR="00000000" w:rsidDel="00000000" w:rsidP="00000000" w:rsidRDefault="00000000" w:rsidRPr="00000000" w14:paraId="0000001E">
      <w:pPr>
        <w:spacing w:line="360" w:lineRule="auto"/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4/ Biện pháp xử </w:t>
      </w:r>
      <w:r w:rsidDel="00000000" w:rsidR="00000000" w:rsidRPr="00000000">
        <w:rPr>
          <w:b w:val="1"/>
          <w:sz w:val="28"/>
          <w:szCs w:val="28"/>
          <w:rtl w:val="0"/>
        </w:rPr>
        <w:t xml:space="preserve">lý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Báo cáo cho trạm y tế khi xảy ra ca mắc bệnh.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Thực hiện các biện pháp xử </w:t>
      </w:r>
      <w:r w:rsidDel="00000000" w:rsidR="00000000" w:rsidRPr="00000000">
        <w:rPr>
          <w:sz w:val="28"/>
          <w:szCs w:val="28"/>
          <w:rtl w:val="0"/>
        </w:rPr>
        <w:t xml:space="preserve">lý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do TTYT huyện hướng dẫn.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-360" w:right="-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Công tác thanh tra ,khử trùng bằng hóa chất lau javel hay cloramin B mỗi ngày cách ly người bệnh</w:t>
      </w:r>
    </w:p>
    <w:p w:rsidR="00000000" w:rsidDel="00000000" w:rsidP="00000000" w:rsidRDefault="00000000" w:rsidRPr="00000000" w14:paraId="00000022">
      <w:pPr>
        <w:spacing w:line="360" w:lineRule="auto"/>
        <w:ind w:left="-720" w:right="-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Trên đây là </w:t>
      </w:r>
      <w:r w:rsidDel="00000000" w:rsidR="00000000" w:rsidRPr="00000000">
        <w:rPr>
          <w:sz w:val="28"/>
          <w:szCs w:val="28"/>
          <w:rtl w:val="0"/>
        </w:rPr>
        <w:t xml:space="preserve">K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ế hoạch ph</w:t>
      </w:r>
      <w:r w:rsidDel="00000000" w:rsidR="00000000" w:rsidRPr="00000000">
        <w:rPr>
          <w:sz w:val="28"/>
          <w:szCs w:val="28"/>
          <w:rtl w:val="0"/>
        </w:rPr>
        <w:t xml:space="preserve">òng chống bệnh Sởi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của trường MN Phú Hòa Đông  </w:t>
      </w:r>
      <w:r w:rsidDel="00000000" w:rsidR="00000000" w:rsidRPr="00000000">
        <w:rPr>
          <w:sz w:val="28"/>
          <w:szCs w:val="28"/>
          <w:rtl w:val="0"/>
        </w:rPr>
        <w:t xml:space="preserve">đ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ề nghị cán bộ, giáo viên, nhân viên toàn trường nghiêm túc triển khai và thực hiện theo đúng Kế hoạch đã đề ra./.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-720" w:right="-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720" w:right="-720" w:firstLine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25">
      <w:pPr>
        <w:ind w:left="-720" w:right="-720" w:firstLine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right="-720" w:firstLine="0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Nơi nhận: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20" w:righ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-Như trên;</w:t>
      </w:r>
    </w:p>
    <w:p w:rsidR="00000000" w:rsidDel="00000000" w:rsidP="00000000" w:rsidRDefault="00000000" w:rsidRPr="00000000" w14:paraId="00000028">
      <w:pPr>
        <w:ind w:left="-720" w:right="-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-Lưu: VT.</w:t>
      </w:r>
    </w:p>
    <w:p w:rsidR="00000000" w:rsidDel="00000000" w:rsidP="00000000" w:rsidRDefault="00000000" w:rsidRPr="00000000" w14:paraId="00000029">
      <w:pPr>
        <w:ind w:left="-720" w:right="-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720" w:right="-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720" w:right="-72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Huỳnh Mỹ Long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-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ngKOxZoUiiSWUfFR8V1hhj+Uw==">AMUW2mV2480rFJ7s7iP6wzrycOoyEwPsoWZO5+QxoZhRxL84LJlN6QtI46a1lJirIxQVxZq1yRg8geWRxfam71rtFwy68NfmUGKSMBftHWjTT7B0n5CriKQ=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2012-03-16T05:49:00Z</dcterms:created>
  <dc:creator>User</dc:creator>
</cp:coreProperties>
</file>