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33" w:rsidRPr="00010233" w:rsidRDefault="00010233" w:rsidP="00010233">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010233">
        <w:rPr>
          <w:rFonts w:ascii="Arial" w:eastAsia="Times New Roman" w:hAnsi="Arial" w:cs="Arial"/>
          <w:b/>
          <w:bCs/>
          <w:i w:val="0"/>
          <w:iCs w:val="0"/>
          <w:color w:val="404648"/>
          <w:sz w:val="39"/>
          <w:szCs w:val="39"/>
        </w:rPr>
        <w:t>Điểm tin nhanh ngày 01/3/2023</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Các nhà nghiên cứu đã thu thập dữ liệu từ gần 7.000 người Anh trong hơn 50 năm và đã ghi nhận được rằng, những người tham gia nghiên cứu thường xuyên có những giấc mơ xấu trong quá khứ và nguy cơ phát triển chứng mất trí nhớ, bệnh Alzheimer và Parkinson khi ở tuổi 50.</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Theo nghiên cứu của bệnh viện K (Hà Nội), tỷ lệ bệnh nhân ung thư phổi có hút thuốc lá 96,8%. Số ca tử vong do các bệnh không lây nhiễm chiếm 73% tổng số ca tử vong do bệnh tật và thương tích ở Việt Nam. Một trong những nguyên nhân quan trọng là do tỷ lệ sử dụng thuốc lá cao.</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Trẻ sơ sinh được sinh ra từ mẹ mắc thủy đậu khi mang thai có thể mắc phải các dị tật bẩm sinh. Bệnh thủy đậu không phải chỉ gặp ở trẻ em mà bệnh thủy đậu còn gặp ở người lớn với các biểu hiện đôi khi còn nặng nề hơn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Đây là những thông tin chính của bản tin nhanh ngày 01/3/2023</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 </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THẾ GIỚI</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1.</w:t>
      </w:r>
      <w:r w:rsidRPr="00010233">
        <w:rPr>
          <w:rFonts w:ascii="Segoe UI" w:eastAsia="Times New Roman" w:hAnsi="Segoe UI" w:cs="Segoe UI"/>
          <w:i w:val="0"/>
          <w:iCs w:val="0"/>
          <w:color w:val="000000"/>
          <w:sz w:val="24"/>
          <w:szCs w:val="24"/>
        </w:rPr>
        <w:t> </w:t>
      </w:r>
      <w:r w:rsidRPr="00010233">
        <w:rPr>
          <w:rFonts w:ascii="Segoe UI" w:eastAsia="Times New Roman" w:hAnsi="Segoe UI" w:cs="Segoe UI"/>
          <w:b/>
          <w:bCs/>
          <w:i w:val="0"/>
          <w:iCs w:val="0"/>
          <w:color w:val="000000"/>
          <w:sz w:val="24"/>
          <w:szCs w:val="24"/>
        </w:rPr>
        <w:t>Thường xuyên gặp ác mộng lúc nhỏ có thể dẫn đến bệnh Parkinson và mất trí nhớ sau này</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Theo một nghiên cứu mới, những người thường xuyên trải qua những cơn ác mộng khi còn nhỏ thì nhiều khả năng sẽ mắc chứng mất trí nhớ và bệnh Parkinson sau này trong cuộc đời.</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tienphong.vn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2. WHO cung cấp 3.000 liều thuốc Tamiflu cho Campuchia</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Số thuốc trên được cấp cho Bộ Y tế Campuchia thông qua Cục Kiểm soát dịch bệnh truyền nhiễm (CDC). Trong thông báo sáng 28/2, CDC cho biết số thuốc Tamiflu WHO cung cấp sẽ được sử dụng để ứng phó với bệnh cúm gia cầm H5N1 tại tỉnh Prey Veng, cũng như phòng ngừa khả năng dịch bệnh bùng phát tại các tỉnh khác.</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baotintuc.vn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3. WHO đưa ra cách thức toàn diện mới để đo lường sự phát triển của trẻ nhỏ</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lastRenderedPageBreak/>
        <w:t>Tổ chức Y tế Thế giới ( WHO ) đã đưa ra một gói biện pháp mới, Quy mô toàn cầu để phát triển sớm ( GED ), theo dõi sự phát triển của trẻ nhỏ ở cấp độ dân số đến ba tuổi.</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who.int</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4. Vắc xin ung thư đầu tiên trên thế giới sắp ra mắt</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Vắc xin điều trị ung thư đầu tiên trên thế giới đã tiến một bước quan trọng đến thực tế.</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Vào ngày 23.2, Cục Quản lý Thực phẩm và Dược phẩm Mỹ (FDA) đã cấp chứng nhận vắc xin điều trị </w:t>
      </w:r>
      <w:hyperlink r:id="rId5" w:history="1">
        <w:r w:rsidRPr="00010233">
          <w:rPr>
            <w:rFonts w:ascii="Segoe UI" w:eastAsia="Times New Roman" w:hAnsi="Segoe UI" w:cs="Segoe UI"/>
            <w:i w:val="0"/>
            <w:iCs w:val="0"/>
            <w:color w:val="0098D0"/>
            <w:sz w:val="24"/>
            <w:szCs w:val="24"/>
            <w:u w:val="single"/>
          </w:rPr>
          <w:t>khối u ác tính</w:t>
        </w:r>
      </w:hyperlink>
      <w:r w:rsidRPr="00010233">
        <w:rPr>
          <w:rFonts w:ascii="Segoe UI" w:eastAsia="Times New Roman" w:hAnsi="Segoe UI" w:cs="Segoe UI"/>
          <w:i w:val="0"/>
          <w:iCs w:val="0"/>
          <w:color w:val="000000"/>
          <w:sz w:val="24"/>
          <w:szCs w:val="24"/>
        </w:rPr>
        <w:t> của Moderna là "đột phá", có nghĩa là nó có thể được phê duyệt sử dụng sớm trong vài tháng tới. Việc chứng nhận một loại vắc xin là "đột phá" cho thấy FDA tin rằng vắc xin có tiềm năng để điều trị bệnh</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thanhnien.vn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 </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VIỆT NAM</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1. Cần biện pháp mạnh để ngăn ngừa sản phẩm khiến hơn 40.000 người Việt Nam tử vong mỗi năm</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Bộ Tài chính đang lấy ý kiến về đề nghị xây dựng dự án Luật Thuế tiêu thụ đặc biệt (sửa đổi). Một trong những đề xuất đầu tiên của dự thảo tăng thuế tiêu thụ đặc biệt với mặt hàng có hại cho sức khỏe như thuốc lá, rượu, bia...</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suckhoedoisong.vn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0990" cy="300990"/>
                <wp:effectExtent l="0" t="0" r="0" b="0"/>
                <wp:docPr id="2" name="Rectangle 2" descr="https://hcdc.vn/public/img/02bf8460bf0d6384849ca010eda38cf8e9dbc4c7/images/dangbai2/images/diem-tin-nhanh-ngay-0132023/images/news-16776434478809ad51a3.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132023/images/news-16776434478809ad51a3.jpe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" filled="f" stroked="f">
                <o:lock v:ext="edit" aspectratio="t"/>
                <w10:anchorlock/>
              </v:rect>
            </w:pict>
          </mc:Fallback>
        </mc:AlternateConten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2. Cảnh giác với bệnh thủy đậu mùa đông xuân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Theo TS.BS Nguyễn Đăng Mạnh, Viện trưởng Viện Lâm sàng các bệnh truyền nhiễm cho biết: Bệnh thủy đậu do virus Varicella Zoster gây ra. Virus Varicella Zoster gây bệnh thủy đậu chủ yếu lây truyền qua đường hô hấp, bằng các giọt nước nhỏ trong không khí bắn ra từ đường hô hấp như mũi, miệng của người bệnh, thông qua việc tiếp xúc trực tiếp với đồ vật như quần áo, chăn gối có vấy bẩn các chất tiết của người bệnh, qua tiếp xúc trực tiếp với chất dịch khi các bọng nước bị vỡ.</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vtv.vn</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0990" cy="300990"/>
                <wp:effectExtent l="0" t="0" r="0" b="0"/>
                <wp:docPr id="1" name="Rectangle 1" descr="https://hcdc.vn/public/img/02bf8460bf0d6384849ca010eda38cf8e9dbc4c7/images/dangbai2/images/diem-tin-nhanh-ngay-0132023/images/60708976-0635-4856-8228-37461631E0A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132023/images/60708976-0635-4856-8228-37461631E0A5.jpe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" filled="f" stroked="f">
                <o:lock v:ext="edit" aspectratio="t"/>
                <w10:anchorlock/>
              </v:rect>
            </w:pict>
          </mc:Fallback>
        </mc:AlternateConten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 </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b/>
          <w:bCs/>
          <w:i w:val="0"/>
          <w:iCs w:val="0"/>
          <w:color w:val="000000"/>
          <w:sz w:val="24"/>
          <w:szCs w:val="24"/>
        </w:rPr>
        <w:t>3. Vì sao tóc rụng nhiều? Có nên nhổ tóc bạc?</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Các bác sĩ cho biết nếu xuất hiện triệu chứng tóc rụng bất thường, có thể đây là dấu hiệu cảnh báo bạn đã mắc phải một số bệnh lý nguy hiểm.</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Trung bình mỗi ngày có 30-100 sợi tóc sẽ bị rụng đi và cũng có khoảng chừng đó tóc được mọc thêm. Do đó, chẳng có gì đáng lo ngại nếu thấy tóc rụng vài chục sợi mỗi ngày.</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Nếu số lượng tóc rụng mỗi ngày trên 100 sợi hoặc số lượng tóc rụng chiếm nhiều hơn mức thông thường, khả năng mọc lại thấp và để lộ rõ những vùng da đầu nhất định thì có thể là dấu hiệu của tình trạng rụng tóc quá nhiều.</w:t>
      </w:r>
    </w:p>
    <w:p w:rsidR="00010233" w:rsidRPr="00010233" w:rsidRDefault="00010233" w:rsidP="00010233">
      <w:pPr>
        <w:shd w:val="clear" w:color="auto" w:fill="FFFFFF"/>
        <w:spacing w:after="150" w:line="390" w:lineRule="atLeast"/>
        <w:jc w:val="both"/>
        <w:rPr>
          <w:rFonts w:ascii="Segoe UI" w:eastAsia="Times New Roman" w:hAnsi="Segoe UI" w:cs="Segoe UI"/>
          <w:i w:val="0"/>
          <w:iCs w:val="0"/>
          <w:color w:val="000000"/>
          <w:sz w:val="24"/>
          <w:szCs w:val="24"/>
        </w:rPr>
      </w:pPr>
      <w:r w:rsidRPr="00010233">
        <w:rPr>
          <w:rFonts w:ascii="Segoe UI" w:eastAsia="Times New Roman" w:hAnsi="Segoe UI" w:cs="Segoe UI"/>
          <w:i w:val="0"/>
          <w:iCs w:val="0"/>
          <w:color w:val="000000"/>
          <w:sz w:val="24"/>
          <w:szCs w:val="24"/>
        </w:rPr>
        <w:t>Nguồn: tuoitre.vn</w:t>
      </w:r>
    </w:p>
    <w:p w:rsidR="007D67E7" w:rsidRPr="00010233" w:rsidRDefault="007D67E7">
      <w:pPr>
        <w:rPr>
          <w:i w:val="0"/>
          <w:sz w:val="28"/>
          <w:szCs w:val="28"/>
        </w:rPr>
      </w:pPr>
      <w:bookmarkStart w:id="0" w:name="_GoBack"/>
      <w:bookmarkEnd w:id="0"/>
    </w:p>
    <w:sectPr w:rsidR="007D67E7" w:rsidRPr="00010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33"/>
    <w:rsid w:val="00010233"/>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1023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233"/>
    <w:rPr>
      <w:rFonts w:eastAsia="Times New Roman"/>
      <w:b/>
      <w:bCs/>
      <w:color w:val="auto"/>
      <w:sz w:val="36"/>
      <w:szCs w:val="36"/>
    </w:rPr>
  </w:style>
  <w:style w:type="paragraph" w:styleId="NormalWeb">
    <w:name w:val="Normal (Web)"/>
    <w:basedOn w:val="Normal"/>
    <w:uiPriority w:val="99"/>
    <w:semiHidden/>
    <w:unhideWhenUsed/>
    <w:rsid w:val="0001023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10233"/>
    <w:rPr>
      <w:b/>
      <w:bCs/>
    </w:rPr>
  </w:style>
  <w:style w:type="character" w:styleId="Hyperlink">
    <w:name w:val="Hyperlink"/>
    <w:basedOn w:val="DefaultParagraphFont"/>
    <w:uiPriority w:val="99"/>
    <w:semiHidden/>
    <w:unhideWhenUsed/>
    <w:rsid w:val="000102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1023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233"/>
    <w:rPr>
      <w:rFonts w:eastAsia="Times New Roman"/>
      <w:b/>
      <w:bCs/>
      <w:color w:val="auto"/>
      <w:sz w:val="36"/>
      <w:szCs w:val="36"/>
    </w:rPr>
  </w:style>
  <w:style w:type="paragraph" w:styleId="NormalWeb">
    <w:name w:val="Normal (Web)"/>
    <w:basedOn w:val="Normal"/>
    <w:uiPriority w:val="99"/>
    <w:semiHidden/>
    <w:unhideWhenUsed/>
    <w:rsid w:val="0001023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10233"/>
    <w:rPr>
      <w:b/>
      <w:bCs/>
    </w:rPr>
  </w:style>
  <w:style w:type="character" w:styleId="Hyperlink">
    <w:name w:val="Hyperlink"/>
    <w:basedOn w:val="DefaultParagraphFont"/>
    <w:uiPriority w:val="99"/>
    <w:semiHidden/>
    <w:unhideWhenUsed/>
    <w:rsid w:val="000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4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anhnien.vn/hy-huu-not-ruoi-lon-dan-bien-thanh-khoi-u-ac-tinh-o-vung-mat-hiem-gap-185141258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2023-03-01T04:33:00Z</dcterms:created>
  <dcterms:modified xsi:type="dcterms:W3CDTF">2023-03-01T04:33:00Z</dcterms:modified>
</cp:coreProperties>
</file>