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3DE" w:rsidRPr="00BA73DE" w:rsidRDefault="00BA73DE" w:rsidP="0098375A">
      <w:pPr>
        <w:spacing w:before="120" w:after="120" w:line="240" w:lineRule="auto"/>
        <w:ind w:firstLine="720"/>
        <w:jc w:val="both"/>
        <w:rPr>
          <w:rFonts w:eastAsia="Times New Roman"/>
          <w:b/>
          <w:bCs/>
          <w:color w:val="000000"/>
          <w:kern w:val="36"/>
        </w:rPr>
      </w:pPr>
      <w:r w:rsidRPr="00BA73DE">
        <w:rPr>
          <w:rFonts w:eastAsia="Times New Roman"/>
          <w:b/>
          <w:bCs/>
          <w:color w:val="000000"/>
          <w:kern w:val="36"/>
        </w:rPr>
        <w:t>Bác dạy: "Phải chăm chỉ học tập"</w:t>
      </w:r>
    </w:p>
    <w:p w:rsidR="00BA73DE" w:rsidRPr="0098375A" w:rsidRDefault="00BA73DE" w:rsidP="0098375A">
      <w:pPr>
        <w:spacing w:before="120" w:after="120" w:line="240" w:lineRule="auto"/>
        <w:ind w:firstLine="720"/>
        <w:jc w:val="both"/>
        <w:rPr>
          <w:rFonts w:eastAsia="Times New Roman"/>
        </w:rPr>
      </w:pPr>
      <w:r w:rsidRPr="0098375A">
        <w:rPr>
          <w:rFonts w:eastAsia="Times New Roman"/>
          <w:bCs/>
          <w:i/>
          <w:iCs/>
        </w:rPr>
        <w:t>(Trích nguồn: Trong sách Bác Hồ sống mãi với chúng ta do Hiền Đức kể)</w:t>
      </w:r>
    </w:p>
    <w:p w:rsidR="00BA73DE" w:rsidRPr="00BA73DE" w:rsidRDefault="00BA73DE" w:rsidP="0098375A">
      <w:pPr>
        <w:spacing w:before="120" w:after="120" w:line="240" w:lineRule="auto"/>
        <w:ind w:firstLine="720"/>
        <w:jc w:val="both"/>
        <w:rPr>
          <w:rFonts w:eastAsia="Times New Roman"/>
          <w:color w:val="000000"/>
        </w:rPr>
      </w:pPr>
      <w:r w:rsidRPr="00BA73DE">
        <w:rPr>
          <w:rFonts w:eastAsia="Times New Roman"/>
          <w:color w:val="000000"/>
          <w:spacing w:val="-4"/>
        </w:rPr>
        <w:t>Năm 1950, tôi 16 tuổi, nhưng người còn bé lắm. Từ Khu III, tô</w:t>
      </w:r>
      <w:bookmarkStart w:id="0" w:name="_GoBack"/>
      <w:bookmarkEnd w:id="0"/>
      <w:r w:rsidRPr="00BA73DE">
        <w:rPr>
          <w:rFonts w:eastAsia="Times New Roman"/>
          <w:color w:val="000000"/>
          <w:spacing w:val="-4"/>
        </w:rPr>
        <w:t>i chuyển công tác về làm liên lạc đưa công văn sang Văn phòng Phủ Chủ tịch. Hôm đó, đang chú ý nhìn một tổ chim trên cành cao, tôi bỗng thấy một Ông Cụ già ở phía trước đi lại. Thoáng trông, tôi nhận ngay ra Bác, tôi reo lên và chạy lại. Bác thân mật dẫn tôi đi về phía văn phòng. Trên đường, Bác hỏi chuyện tôi về gia đình, về công tác, về sinh hoạt và bảo tôi ở lại ăn cơm trưa.</w:t>
      </w:r>
    </w:p>
    <w:p w:rsidR="00BA73DE" w:rsidRPr="00BA73DE" w:rsidRDefault="00BA73DE" w:rsidP="0098375A">
      <w:pPr>
        <w:spacing w:before="120" w:after="120" w:line="240" w:lineRule="auto"/>
        <w:ind w:firstLine="720"/>
        <w:jc w:val="both"/>
        <w:rPr>
          <w:rFonts w:eastAsia="Times New Roman"/>
          <w:color w:val="000000"/>
        </w:rPr>
      </w:pPr>
      <w:r w:rsidRPr="00BA73DE">
        <w:rPr>
          <w:rFonts w:eastAsia="Times New Roman"/>
          <w:color w:val="000000"/>
        </w:rPr>
        <w:t>Bấy giờ theo chính sách đào tạo và bồi dưỡng cán bộ, cơ quan chọn cử một số cán bộ trẻ ra nước ngoài học. Tôi cũng ở trong số đó. Nhưng tôi không muốn đi.</w:t>
      </w:r>
    </w:p>
    <w:p w:rsidR="00BA73DE" w:rsidRPr="00BA73DE" w:rsidRDefault="00BA73DE" w:rsidP="0098375A">
      <w:pPr>
        <w:spacing w:before="120" w:after="120" w:line="240" w:lineRule="auto"/>
        <w:ind w:firstLine="720"/>
        <w:jc w:val="both"/>
        <w:rPr>
          <w:rFonts w:eastAsia="Times New Roman"/>
          <w:color w:val="000000"/>
        </w:rPr>
      </w:pPr>
      <w:r w:rsidRPr="00BA73DE">
        <w:rPr>
          <w:rFonts w:eastAsia="Times New Roman"/>
          <w:color w:val="000000"/>
        </w:rPr>
        <w:t>Biết được điều đó, Bác liền gọi đến và nói:</w:t>
      </w:r>
    </w:p>
    <w:p w:rsidR="00BA73DE" w:rsidRPr="00BA73DE" w:rsidRDefault="00BA73DE" w:rsidP="0098375A">
      <w:pPr>
        <w:spacing w:before="120" w:after="120" w:line="240" w:lineRule="auto"/>
        <w:ind w:firstLine="720"/>
        <w:jc w:val="both"/>
        <w:rPr>
          <w:rFonts w:eastAsia="Times New Roman"/>
          <w:color w:val="000000"/>
        </w:rPr>
      </w:pPr>
      <w:r w:rsidRPr="00BA73DE">
        <w:rPr>
          <w:rFonts w:eastAsia="Times New Roman"/>
          <w:color w:val="000000"/>
        </w:rPr>
        <w:t>- Bây giờ có điều kiện thì phải học tập. Học tập để hiểu nhiều, biết nhiều. Có hiểu nhiều biết nhiều, mới phục vụ nhân dân tốt được.</w:t>
      </w:r>
    </w:p>
    <w:p w:rsidR="00BA73DE" w:rsidRPr="00BA73DE" w:rsidRDefault="00BA73DE" w:rsidP="0098375A">
      <w:pPr>
        <w:spacing w:before="120" w:after="120" w:line="240" w:lineRule="auto"/>
        <w:ind w:firstLine="720"/>
        <w:jc w:val="both"/>
        <w:rPr>
          <w:rFonts w:eastAsia="Times New Roman"/>
          <w:color w:val="000000"/>
        </w:rPr>
      </w:pPr>
      <w:r w:rsidRPr="00BA73DE">
        <w:rPr>
          <w:rFonts w:eastAsia="Times New Roman"/>
          <w:color w:val="000000"/>
        </w:rPr>
        <w:t>Sau khi giảng giải và khuyên tôi đi học là cần thiết, Bác dặn:</w:t>
      </w:r>
    </w:p>
    <w:p w:rsidR="00BA73DE" w:rsidRPr="00BA73DE" w:rsidRDefault="00BA73DE" w:rsidP="0098375A">
      <w:pPr>
        <w:spacing w:before="120" w:after="120" w:line="240" w:lineRule="auto"/>
        <w:ind w:firstLine="720"/>
        <w:jc w:val="both"/>
        <w:rPr>
          <w:rFonts w:eastAsia="Times New Roman"/>
          <w:color w:val="000000"/>
        </w:rPr>
      </w:pPr>
      <w:r w:rsidRPr="00BA73DE">
        <w:rPr>
          <w:rFonts w:eastAsia="Times New Roman"/>
          <w:color w:val="000000"/>
        </w:rPr>
        <w:t>- Đi học thì phải chịu khó, chăm chỉ học tập. Chưa hiểu thì hỏi, không được giấu dốt, đã hiểu rồi thì bảo lại cho bạn cùng hiểu.</w:t>
      </w:r>
    </w:p>
    <w:p w:rsidR="00BA73DE" w:rsidRPr="00BA73DE" w:rsidRDefault="00BA73DE" w:rsidP="0098375A">
      <w:pPr>
        <w:spacing w:before="120" w:after="120" w:line="240" w:lineRule="auto"/>
        <w:ind w:firstLine="720"/>
        <w:jc w:val="both"/>
        <w:rPr>
          <w:rFonts w:eastAsia="Times New Roman"/>
          <w:color w:val="000000"/>
        </w:rPr>
      </w:pPr>
      <w:r w:rsidRPr="00BA73DE">
        <w:rPr>
          <w:rFonts w:eastAsia="Times New Roman"/>
          <w:color w:val="000000"/>
        </w:rPr>
        <w:t>Rồi Bác lấy cái hộp thuốc lá của Bác đưa cho tôi. Bác nói:</w:t>
      </w:r>
    </w:p>
    <w:p w:rsidR="00BA73DE" w:rsidRPr="00BA73DE" w:rsidRDefault="00BA73DE" w:rsidP="0098375A">
      <w:pPr>
        <w:spacing w:before="120" w:after="120" w:line="240" w:lineRule="auto"/>
        <w:ind w:firstLine="720"/>
        <w:jc w:val="both"/>
        <w:rPr>
          <w:rFonts w:eastAsia="Times New Roman"/>
          <w:color w:val="000000"/>
        </w:rPr>
      </w:pPr>
      <w:r w:rsidRPr="00BA73DE">
        <w:rPr>
          <w:rFonts w:eastAsia="Times New Roman"/>
          <w:color w:val="000000"/>
        </w:rPr>
        <w:t>- Bác cho cháu cái hộp này để đựng kim chỉ, ngoài giờ học thêu, thùa, vá, may. Con gái phải biết làm những việc đó.</w:t>
      </w:r>
    </w:p>
    <w:p w:rsidR="00BA73DE" w:rsidRPr="00BA73DE" w:rsidRDefault="00BA73DE" w:rsidP="0098375A">
      <w:pPr>
        <w:spacing w:before="120" w:after="120" w:line="240" w:lineRule="auto"/>
        <w:ind w:firstLine="720"/>
        <w:jc w:val="both"/>
        <w:rPr>
          <w:rFonts w:eastAsia="Times New Roman"/>
          <w:color w:val="000000"/>
        </w:rPr>
      </w:pPr>
      <w:r w:rsidRPr="00BA73DE">
        <w:rPr>
          <w:rFonts w:eastAsia="Times New Roman"/>
          <w:color w:val="000000"/>
        </w:rPr>
        <w:t>Tôi học sư phạm và trở thành nhà giáo. Ngày tháng qua đi rất nhanh. Nhưng những lời Bác dặn vẫn vang vọng trong lòng tôi. Tôi ra sức học tập, dạy dỗ các em. Chiếc hộp thuốc lá Bác cho, tôi giữ rất trân trọng. Nghe lời Bác dặn, tôi học may, học vá, học thêu thùa. Trong chương trình học tập của các em, tôi cũng cố gắng sắp xếp thì giờ dạy các em gái trong lớp học khâu vá. Năm nào, tôi cũng kể cho các em nghe chuyện chiếc hộp thuốc lá Bác cho. Tôi không có ý đề cao mình là đã được gặp Bác, mà muốn qua câu chuyện thật làm cho các em thêm kính yêu lãnh tụ, thêm cố gắng học tập làm theo lời Bác dạy.</w:t>
      </w:r>
    </w:p>
    <w:p w:rsidR="00BA73DE" w:rsidRPr="00BA73DE" w:rsidRDefault="00BA73DE" w:rsidP="0098375A">
      <w:pPr>
        <w:spacing w:before="120" w:after="120" w:line="240" w:lineRule="auto"/>
        <w:ind w:firstLine="720"/>
        <w:jc w:val="both"/>
        <w:rPr>
          <w:rFonts w:eastAsia="Times New Roman"/>
          <w:color w:val="000000"/>
        </w:rPr>
      </w:pPr>
      <w:r w:rsidRPr="00BA73DE">
        <w:rPr>
          <w:rFonts w:eastAsia="Times New Roman"/>
          <w:color w:val="000000"/>
        </w:rPr>
        <w:t>Tôi được gặp lại Bác trong một trường hợp rất đột ngột. Hôm đó, Bác đến thăm trại hè của giáo viên họp ở trường Chu Văn An. Nghe tin Bác đến thăm, cả hội trường náo nức hẳn lên. Riêng tôi thì lòng xáo động, bồn chồn đến lạ! Suốt từ ngày xa Bác ở Việt Bắc đến giờ, tôi chưa được gặp lại Bác. Không biết Bác dạo này có khỏe không? Bế con trong lòng, tôi cứ thầm mong Bác đi qua chỗ mình để được thấy Bác (Hôm đó đi họp buổi tối, tôi bế theo cả cháu bé).</w:t>
      </w:r>
    </w:p>
    <w:p w:rsidR="00BA73DE" w:rsidRPr="00BA73DE" w:rsidRDefault="00BA73DE" w:rsidP="0098375A">
      <w:pPr>
        <w:spacing w:before="120" w:after="120" w:line="240" w:lineRule="auto"/>
        <w:ind w:firstLine="720"/>
        <w:jc w:val="both"/>
        <w:rPr>
          <w:rFonts w:eastAsia="Times New Roman"/>
          <w:color w:val="000000"/>
        </w:rPr>
      </w:pPr>
      <w:r w:rsidRPr="00BA73DE">
        <w:rPr>
          <w:rFonts w:eastAsia="Times New Roman"/>
          <w:color w:val="000000"/>
        </w:rPr>
        <w:t>Bác đến. Cả hội trường reo lên. Bác nói chuyện với chúng tôi rất vui, rất sôi nổi. Bác hoan nghênh năm học vừa qua các thầy giáo, cô giáo đã có nhiều cố gắng. Bác nói:</w:t>
      </w:r>
    </w:p>
    <w:p w:rsidR="00BA73DE" w:rsidRPr="00BA73DE" w:rsidRDefault="00BA73DE" w:rsidP="0098375A">
      <w:pPr>
        <w:spacing w:before="120" w:after="120" w:line="240" w:lineRule="auto"/>
        <w:ind w:firstLine="720"/>
        <w:jc w:val="both"/>
        <w:rPr>
          <w:rFonts w:eastAsia="Times New Roman"/>
          <w:color w:val="000000"/>
        </w:rPr>
      </w:pPr>
      <w:r w:rsidRPr="00BA73DE">
        <w:rPr>
          <w:rFonts w:eastAsia="Times New Roman"/>
          <w:color w:val="000000"/>
        </w:rPr>
        <w:t>- Muốn xây dựng chủ nghĩa xã hội, trước tiên phải có con người xã hội chủ nghĩa. Các thầy giáo, cô giáo là những người đào tạo cho Tổ Quốc những con người mới. Các thầy giáo, cô giáo phải thấy nhiệm vụ đó là hết sức vinh quang nhưng cũng vô cùng nặng nề mà mỗi người đều phải cố gắng vượt bậc mới hoàn thành được …</w:t>
      </w:r>
    </w:p>
    <w:p w:rsidR="00BA73DE" w:rsidRPr="00BA73DE" w:rsidRDefault="00BA73DE" w:rsidP="0098375A">
      <w:pPr>
        <w:spacing w:before="120" w:after="120" w:line="240" w:lineRule="auto"/>
        <w:ind w:firstLine="720"/>
        <w:jc w:val="both"/>
        <w:rPr>
          <w:rFonts w:eastAsia="Times New Roman"/>
          <w:color w:val="000000"/>
        </w:rPr>
      </w:pPr>
      <w:r w:rsidRPr="00BA73DE">
        <w:rPr>
          <w:rFonts w:eastAsia="Times New Roman"/>
          <w:color w:val="000000"/>
        </w:rPr>
        <w:t>Bác dặn:</w:t>
      </w:r>
    </w:p>
    <w:p w:rsidR="00BA73DE" w:rsidRPr="00BA73DE" w:rsidRDefault="00BA73DE" w:rsidP="0098375A">
      <w:pPr>
        <w:spacing w:before="120" w:after="120" w:line="240" w:lineRule="auto"/>
        <w:ind w:firstLine="720"/>
        <w:jc w:val="both"/>
        <w:rPr>
          <w:rFonts w:eastAsia="Times New Roman"/>
          <w:color w:val="000000"/>
        </w:rPr>
      </w:pPr>
      <w:r w:rsidRPr="00BA73DE">
        <w:rPr>
          <w:rFonts w:eastAsia="Times New Roman"/>
          <w:color w:val="000000"/>
        </w:rPr>
        <w:t>- Thầy giáo thì phải hiểu học trò, phải thực sự thương yêu, chăm sóc học trò. Dạy học, không chỉ dạy trên lớp mà còn phải liên hệ với gia đình, với đoàn thể.</w:t>
      </w:r>
    </w:p>
    <w:p w:rsidR="00BA73DE" w:rsidRPr="00BA73DE" w:rsidRDefault="00BA73DE" w:rsidP="0098375A">
      <w:pPr>
        <w:spacing w:before="120" w:after="120" w:line="240" w:lineRule="auto"/>
        <w:ind w:firstLine="720"/>
        <w:jc w:val="both"/>
        <w:rPr>
          <w:rFonts w:eastAsia="Times New Roman"/>
          <w:color w:val="000000"/>
        </w:rPr>
      </w:pPr>
      <w:r w:rsidRPr="00BA73DE">
        <w:rPr>
          <w:rFonts w:eastAsia="Times New Roman"/>
          <w:color w:val="000000"/>
          <w:spacing w:val="-4"/>
        </w:rPr>
        <w:lastRenderedPageBreak/>
        <w:t>Nói chuyện xong, Bác bước xuống bục, đi lại phía tôi. Gặp tôi, Bác hỏi:</w:t>
      </w:r>
    </w:p>
    <w:p w:rsidR="00BA73DE" w:rsidRPr="00BA73DE" w:rsidRDefault="00BA73DE" w:rsidP="0098375A">
      <w:pPr>
        <w:spacing w:before="120" w:after="120" w:line="240" w:lineRule="auto"/>
        <w:ind w:firstLine="720"/>
        <w:jc w:val="both"/>
        <w:rPr>
          <w:rFonts w:eastAsia="Times New Roman"/>
          <w:color w:val="000000"/>
        </w:rPr>
      </w:pPr>
      <w:r w:rsidRPr="00BA73DE">
        <w:rPr>
          <w:rFonts w:eastAsia="Times New Roman"/>
          <w:color w:val="000000"/>
        </w:rPr>
        <w:t>- Cháu Đức đó à?</w:t>
      </w:r>
    </w:p>
    <w:p w:rsidR="00BA73DE" w:rsidRPr="00BA73DE" w:rsidRDefault="00BA73DE" w:rsidP="0098375A">
      <w:pPr>
        <w:spacing w:before="120" w:after="120" w:line="240" w:lineRule="auto"/>
        <w:ind w:firstLine="720"/>
        <w:jc w:val="both"/>
        <w:rPr>
          <w:rFonts w:eastAsia="Times New Roman"/>
          <w:color w:val="000000"/>
        </w:rPr>
      </w:pPr>
      <w:r w:rsidRPr="00BA73DE">
        <w:rPr>
          <w:rFonts w:eastAsia="Times New Roman"/>
          <w:color w:val="000000"/>
        </w:rPr>
        <w:t>Tôi xúc động quá! Bao nhiêu năm rồi, bao nhiêu ngày xa cách, bao nhiêu sự việc, bao nhiêu con người … thế mà Bác còn nhớ tôi. Cổ nghẹn lại, nước mắt trào ra, mãi tôi vẫn không trả lời Bác được.</w:t>
      </w:r>
    </w:p>
    <w:p w:rsidR="00BA73DE" w:rsidRPr="00BA73DE" w:rsidRDefault="00BA73DE" w:rsidP="0098375A">
      <w:pPr>
        <w:spacing w:before="120" w:after="120" w:line="240" w:lineRule="auto"/>
        <w:ind w:firstLine="720"/>
        <w:jc w:val="both"/>
        <w:rPr>
          <w:rFonts w:eastAsia="Times New Roman"/>
          <w:color w:val="000000"/>
        </w:rPr>
      </w:pPr>
      <w:r w:rsidRPr="00BA73DE">
        <w:rPr>
          <w:rFonts w:eastAsia="Times New Roman"/>
          <w:color w:val="000000"/>
        </w:rPr>
        <w:t>Thấy tôi bế cháu bé. Bác lại hỏi chuyện gia đình tôi và khen cháu bé khỏe, lớn. Tôi nghĩ đến những lời Bác dặn trước kia và cái hộp thuốc lá Bác cho để đựng kim chỉ. Tôi nói với Bác:</w:t>
      </w:r>
    </w:p>
    <w:p w:rsidR="00BA73DE" w:rsidRPr="00BA73DE" w:rsidRDefault="00BA73DE" w:rsidP="0098375A">
      <w:pPr>
        <w:spacing w:before="120" w:after="120" w:line="240" w:lineRule="auto"/>
        <w:ind w:firstLine="720"/>
        <w:jc w:val="both"/>
        <w:rPr>
          <w:rFonts w:eastAsia="Times New Roman"/>
          <w:color w:val="000000"/>
        </w:rPr>
      </w:pPr>
      <w:r w:rsidRPr="00BA73DE">
        <w:rPr>
          <w:rFonts w:eastAsia="Times New Roman"/>
          <w:color w:val="000000"/>
        </w:rPr>
        <w:t>- Thưa Bác, nghe lời Bác dạy, cháu đi học sư phạm rồi về nước dạy học, cái hộp Bác cho để đựng kim chỉ, cháu vẫn còn giữ.</w:t>
      </w:r>
    </w:p>
    <w:p w:rsidR="00BA73DE" w:rsidRPr="00BA73DE" w:rsidRDefault="00BA73DE" w:rsidP="0098375A">
      <w:pPr>
        <w:spacing w:before="120" w:after="120" w:line="240" w:lineRule="auto"/>
        <w:ind w:firstLine="720"/>
        <w:jc w:val="both"/>
        <w:rPr>
          <w:rFonts w:eastAsia="Times New Roman"/>
          <w:color w:val="000000"/>
        </w:rPr>
      </w:pPr>
      <w:r w:rsidRPr="00BA73DE">
        <w:rPr>
          <w:rFonts w:eastAsia="Times New Roman"/>
          <w:color w:val="000000"/>
          <w:spacing w:val="-4"/>
        </w:rPr>
        <w:t>Tôi định nói rất dài nhưng cổ cứ nghẹn lại không thể nào nói được nữa.</w:t>
      </w:r>
    </w:p>
    <w:p w:rsidR="00BA73DE" w:rsidRPr="00BA73DE" w:rsidRDefault="00BA73DE" w:rsidP="0098375A">
      <w:pPr>
        <w:spacing w:before="120" w:after="120" w:line="240" w:lineRule="auto"/>
        <w:ind w:firstLine="720"/>
        <w:jc w:val="both"/>
        <w:rPr>
          <w:rFonts w:eastAsia="Times New Roman"/>
          <w:color w:val="000000"/>
        </w:rPr>
      </w:pPr>
      <w:r w:rsidRPr="00BA73DE">
        <w:rPr>
          <w:rFonts w:eastAsia="Times New Roman"/>
          <w:color w:val="000000"/>
        </w:rPr>
        <w:t>Bác hỏi tôi bây giờ đã biết khâu vá giỏi chưa và dặn tôi đã là cô giáo thì không phải chỉ có mình biết mà còn phải dạy cho học trò biết nữa.</w:t>
      </w:r>
    </w:p>
    <w:p w:rsidR="00BA73DE" w:rsidRPr="00BA73DE" w:rsidRDefault="00BA73DE" w:rsidP="0098375A">
      <w:pPr>
        <w:spacing w:before="120" w:after="120" w:line="240" w:lineRule="auto"/>
        <w:ind w:firstLine="720"/>
        <w:jc w:val="both"/>
        <w:rPr>
          <w:rFonts w:eastAsia="Times New Roman"/>
          <w:color w:val="000000"/>
        </w:rPr>
      </w:pPr>
      <w:r w:rsidRPr="00BA73DE">
        <w:rPr>
          <w:rFonts w:eastAsia="Times New Roman"/>
          <w:color w:val="000000"/>
        </w:rPr>
        <w:t>Bác vuốt má cháu bé, con tôi, rồi nói tiếp:</w:t>
      </w:r>
    </w:p>
    <w:p w:rsidR="00BA73DE" w:rsidRPr="00BA73DE" w:rsidRDefault="00BA73DE" w:rsidP="0098375A">
      <w:pPr>
        <w:spacing w:before="120" w:after="120" w:line="240" w:lineRule="auto"/>
        <w:ind w:firstLine="720"/>
        <w:jc w:val="both"/>
        <w:rPr>
          <w:rFonts w:eastAsia="Times New Roman"/>
          <w:color w:val="000000"/>
        </w:rPr>
      </w:pPr>
      <w:r w:rsidRPr="00BA73DE">
        <w:rPr>
          <w:rFonts w:eastAsia="Times New Roman"/>
          <w:color w:val="000000"/>
        </w:rPr>
        <w:t>- Vừa dạy học, vừa nuôi con, như thế này là giỏi, Bác khen, nhưng phải cố gắng hơn nữa.</w:t>
      </w:r>
    </w:p>
    <w:p w:rsidR="00BA73DE" w:rsidRPr="00BA73DE" w:rsidRDefault="00BA73DE" w:rsidP="0098375A">
      <w:pPr>
        <w:spacing w:before="120" w:after="120" w:line="240" w:lineRule="auto"/>
        <w:ind w:firstLine="720"/>
        <w:jc w:val="both"/>
        <w:rPr>
          <w:rFonts w:eastAsia="Times New Roman"/>
          <w:color w:val="000000"/>
        </w:rPr>
      </w:pPr>
      <w:r w:rsidRPr="00BA73DE">
        <w:rPr>
          <w:rFonts w:eastAsia="Times New Roman"/>
          <w:color w:val="000000"/>
        </w:rPr>
        <w:t>Mười ngày sau, Phủ Chủ tịch gửi ra cho tôi bức ảnh Bác đang âu yếm vuốt má cháu bé con tôi. Đó là tấm ảnh quý nhất của cả đời tôi. Hình ảnh đó mãi mãi ở trong con tim khối óc của mẹ con tôi.</w:t>
      </w:r>
    </w:p>
    <w:p w:rsidR="00BA73DE" w:rsidRPr="00BA73DE" w:rsidRDefault="00BA73DE" w:rsidP="0098375A">
      <w:pPr>
        <w:shd w:val="clear" w:color="auto" w:fill="FFFFFF"/>
        <w:spacing w:before="120" w:after="120" w:line="240" w:lineRule="auto"/>
        <w:ind w:firstLine="720"/>
        <w:jc w:val="both"/>
        <w:rPr>
          <w:rFonts w:eastAsia="Times New Roman"/>
          <w:color w:val="000000"/>
        </w:rPr>
      </w:pPr>
      <w:r w:rsidRPr="00BA73DE">
        <w:rPr>
          <w:rFonts w:eastAsia="Times New Roman"/>
          <w:color w:val="000000"/>
          <w:lang w:val="vi-VN"/>
        </w:rPr>
        <w:t>Cuộc đời Bác là một quá trình song hành giữa học tập và hoạt động cách mạng: qua học tập để hoạt động cách mạng và qua hoạt động cách mạng để học tập nâng cao tri thức, hoàn thiện bản thân. Vì thế, Bác luôn nhắc nhở mỗi chúng ta dù trong bất kỳ hoàn cảnh nào cũng phải chăm chỉ học tập, lấy tự học làm cốt, tự học không phải chỉ trong một thời gian, một lĩnh vực mà là tự học toàn diện, tự học suốt đời. </w:t>
      </w:r>
      <w:r w:rsidRPr="00BA73DE">
        <w:rPr>
          <w:rFonts w:eastAsia="Times New Roman"/>
          <w:color w:val="000000"/>
        </w:rPr>
        <w:t>Bác dạy, việc học đối với bất kỳ ai cũng đều quan trọng</w:t>
      </w:r>
      <w:r w:rsidRPr="00BA73DE">
        <w:rPr>
          <w:rFonts w:eastAsia="Times New Roman"/>
          <w:color w:val="000000"/>
          <w:lang w:val="vi-VN"/>
        </w:rPr>
        <w:t>, việc học giúp cho mỗi người có thêm kiến thức, thêm hiểu biết, có cơ hội để cống hiến và làm gi</w:t>
      </w:r>
      <w:r w:rsidRPr="00BA73DE">
        <w:rPr>
          <w:rFonts w:eastAsia="Times New Roman"/>
          <w:color w:val="000000"/>
        </w:rPr>
        <w:t>à</w:t>
      </w:r>
      <w:r w:rsidRPr="00BA73DE">
        <w:rPr>
          <w:rFonts w:eastAsia="Times New Roman"/>
          <w:color w:val="000000"/>
          <w:lang w:val="vi-VN"/>
        </w:rPr>
        <w:t>u cho bản thân, gia đình, góp phần làm gi</w:t>
      </w:r>
      <w:r w:rsidRPr="00BA73DE">
        <w:rPr>
          <w:rFonts w:eastAsia="Times New Roman"/>
          <w:color w:val="000000"/>
        </w:rPr>
        <w:t>à</w:t>
      </w:r>
      <w:r w:rsidRPr="00BA73DE">
        <w:rPr>
          <w:rFonts w:eastAsia="Times New Roman"/>
          <w:color w:val="000000"/>
          <w:lang w:val="vi-VN"/>
        </w:rPr>
        <w:t>u cho quê hương, đất nước.</w:t>
      </w:r>
    </w:p>
    <w:p w:rsidR="00BA73DE" w:rsidRPr="00BA73DE" w:rsidRDefault="00BA73DE" w:rsidP="0098375A">
      <w:pPr>
        <w:spacing w:before="120" w:after="120" w:line="240" w:lineRule="auto"/>
        <w:ind w:firstLine="720"/>
        <w:jc w:val="both"/>
        <w:rPr>
          <w:rFonts w:eastAsia="Times New Roman"/>
          <w:color w:val="000000"/>
        </w:rPr>
      </w:pPr>
      <w:r w:rsidRPr="00BA73DE">
        <w:rPr>
          <w:rFonts w:eastAsia="Times New Roman"/>
          <w:color w:val="000000"/>
        </w:rPr>
        <w:t>Noi gương Bác và v</w:t>
      </w:r>
      <w:r w:rsidRPr="00BA73DE">
        <w:rPr>
          <w:rFonts w:eastAsia="Times New Roman"/>
          <w:color w:val="000000"/>
          <w:lang w:val="vi-VN"/>
        </w:rPr>
        <w:t>ận dụng tư tưởng</w:t>
      </w:r>
      <w:r w:rsidRPr="00BA73DE">
        <w:rPr>
          <w:rFonts w:eastAsia="Times New Roman"/>
          <w:color w:val="000000"/>
        </w:rPr>
        <w:t> chiến lược của Người</w:t>
      </w:r>
      <w:r w:rsidRPr="00BA73DE">
        <w:rPr>
          <w:rFonts w:eastAsia="Times New Roman"/>
          <w:color w:val="000000"/>
          <w:lang w:val="vi-VN"/>
        </w:rPr>
        <w:t>, Đảng và Nhà nước ta đã </w:t>
      </w:r>
      <w:r w:rsidRPr="00BA73DE">
        <w:rPr>
          <w:rFonts w:eastAsia="Times New Roman"/>
          <w:color w:val="000000"/>
        </w:rPr>
        <w:t>và đang rất coi trọng công tác giáo dục suốt đời, tại </w:t>
      </w:r>
      <w:r w:rsidRPr="00BA73DE">
        <w:rPr>
          <w:rFonts w:eastAsia="Times New Roman"/>
          <w:color w:val="000000"/>
          <w:lang w:val="vi-VN"/>
        </w:rPr>
        <w:t>nhiều văn kiện của Đảng</w:t>
      </w:r>
      <w:r w:rsidRPr="00BA73DE">
        <w:rPr>
          <w:rFonts w:eastAsia="Times New Roman"/>
          <w:color w:val="000000"/>
        </w:rPr>
        <w:t> đã</w:t>
      </w:r>
      <w:r w:rsidRPr="00BA73DE">
        <w:rPr>
          <w:rFonts w:eastAsia="Times New Roman"/>
          <w:color w:val="000000"/>
          <w:lang w:val="vi-VN"/>
        </w:rPr>
        <w:t> xác định: Xây dựng cả nước trở thành một xã hội học tập nhằm tạo điều kiện cho mọi người ở mọi lứa tuổi được học tập thường xuyên, suốt đời</w:t>
      </w:r>
      <w:r w:rsidRPr="00BA73DE">
        <w:rPr>
          <w:rFonts w:eastAsia="Times New Roman"/>
          <w:color w:val="000000"/>
        </w:rPr>
        <w:t>. Đặc biệt Đoàn thanh niên cộng sản Hồ Chí Minh - lớp thế hệ trẻ tiếp nối cha anh đi đầu trong công cuộc đổi mới, đã phát động phong trào “Học tập vì ngày mai lập nghiệp” để xây dựng đất nước.</w:t>
      </w:r>
    </w:p>
    <w:p w:rsidR="00BA73DE" w:rsidRPr="00BA73DE" w:rsidRDefault="00BA73DE" w:rsidP="0098375A">
      <w:pPr>
        <w:spacing w:before="120" w:after="120" w:line="240" w:lineRule="auto"/>
        <w:ind w:firstLine="720"/>
        <w:jc w:val="both"/>
        <w:rPr>
          <w:rFonts w:eastAsia="Times New Roman"/>
          <w:color w:val="000000"/>
        </w:rPr>
      </w:pPr>
      <w:r w:rsidRPr="00BA73DE">
        <w:rPr>
          <w:rFonts w:eastAsia="Times New Roman"/>
          <w:color w:val="000000"/>
          <w:spacing w:val="-4"/>
          <w:lang w:val="vi-VN"/>
        </w:rPr>
        <w:t>Thấm nhuần lời dạy của Bác</w:t>
      </w:r>
      <w:r w:rsidRPr="00BA73DE">
        <w:rPr>
          <w:rFonts w:eastAsia="Times New Roman"/>
          <w:color w:val="000000"/>
          <w:spacing w:val="-4"/>
        </w:rPr>
        <w:t> và thực hiện chủ trương của Đảng và Nhà nước,</w:t>
      </w:r>
      <w:r w:rsidRPr="00BA73DE">
        <w:rPr>
          <w:rFonts w:eastAsia="Times New Roman"/>
          <w:color w:val="000000"/>
          <w:spacing w:val="-4"/>
          <w:lang w:val="vi-VN"/>
        </w:rPr>
        <w:t> trong những năm qua </w:t>
      </w:r>
      <w:r w:rsidRPr="00BA73DE">
        <w:rPr>
          <w:rFonts w:eastAsia="Times New Roman"/>
          <w:color w:val="000000"/>
          <w:spacing w:val="-4"/>
          <w:lang w:val="de-DE"/>
        </w:rPr>
        <w:t>công tác đào tạo, bồi dưỡng công chức, viên chức trong cơ quan luôn được Ban Chi ủy, Lãnh đạo Sở quan tâm, chú trọng phát triển </w:t>
      </w:r>
      <w:r w:rsidRPr="00BA73DE">
        <w:rPr>
          <w:rFonts w:eastAsia="Times New Roman"/>
          <w:color w:val="000000"/>
          <w:spacing w:val="-4"/>
        </w:rPr>
        <w:t>nhằm hướng </w:t>
      </w:r>
      <w:r w:rsidRPr="00BA73DE">
        <w:rPr>
          <w:rFonts w:eastAsia="Times New Roman"/>
          <w:color w:val="000000"/>
          <w:spacing w:val="-4"/>
          <w:lang w:val="de-DE"/>
        </w:rPr>
        <w:t>tới mục tiêu tạo sự thay đổi về chất trong thực thi nhiệm vụ chuyên môn. Thông qua các khóa đào tạo, bồi dưỡng đội ngũ công chức, viên chức được trang bị, cập nhật thêm kỹ năng, trình độ, chuyên môn nghiệp vụ, tích lũy thêm kinh nghiệm quý báu, nhận thức chính trị vững vàng hơn góp phần nâng cao năng lực thực thi công vụ</w:t>
      </w:r>
      <w:r w:rsidRPr="00BA73DE">
        <w:rPr>
          <w:rFonts w:eastAsia="Times New Roman"/>
          <w:color w:val="000000"/>
          <w:spacing w:val="-4"/>
          <w:lang w:val="vi-VN"/>
        </w:rPr>
        <w:t>, cải tiến lề lối làm việc và thủ tục hành chính nhằm nâng cao chất lượng, hiệu quả công tác.</w:t>
      </w:r>
    </w:p>
    <w:p w:rsidR="00BA73DE" w:rsidRPr="00BA73DE" w:rsidRDefault="00BA73DE" w:rsidP="0098375A">
      <w:pPr>
        <w:spacing w:before="120" w:after="120" w:line="240" w:lineRule="auto"/>
        <w:ind w:firstLine="720"/>
        <w:jc w:val="both"/>
        <w:rPr>
          <w:rFonts w:eastAsia="Times New Roman"/>
          <w:color w:val="000000"/>
        </w:rPr>
      </w:pPr>
      <w:r w:rsidRPr="00BA73DE">
        <w:rPr>
          <w:rFonts w:eastAsia="Times New Roman"/>
          <w:color w:val="000000"/>
        </w:rPr>
        <w:t xml:space="preserve">Để thực hiện tốt hơn lời dạy của Bác trong thời gian tới mỗi Đảng viên, công chức, viên chức cần không ngừng chủ động, tự giác, tích cực học tập, tu dưỡng, rèn </w:t>
      </w:r>
      <w:r w:rsidRPr="00BA73DE">
        <w:rPr>
          <w:rFonts w:eastAsia="Times New Roman"/>
          <w:color w:val="000000"/>
        </w:rPr>
        <w:lastRenderedPageBreak/>
        <w:t>luyện; Thiết nghĩ mỗi người nên định ra một khoảng thời gian trong ngày dành cho việc học tập, học ở mọi lúc, mọi nơi, học bạn bè, đồng nghiệp và học cả những người thân trong gia đình;</w:t>
      </w:r>
      <w:r w:rsidRPr="00BA73DE">
        <w:rPr>
          <w:rFonts w:eastAsia="Times New Roman"/>
          <w:color w:val="FF0000"/>
        </w:rPr>
        <w:t> </w:t>
      </w:r>
      <w:r w:rsidRPr="00BA73DE">
        <w:rPr>
          <w:rFonts w:eastAsia="Times New Roman"/>
          <w:color w:val="000000"/>
        </w:rPr>
        <w:t>Cần đề ra cho mình một mục tiêu, một kế hoạch học tập thường xuyên phù hợp với điều kiện của bản thân; Chủ động xây dựng kế hoạch làm việc rõ ràng, cụ thể; rèn luyện tác phong làm việc nghiêm túc. Có như vậy mới đảm bảo hoàn thành công việc một cách tốt nhất, mới phục vụ được nhân dân ngày một tốt hơn.</w:t>
      </w:r>
    </w:p>
    <w:p w:rsidR="00BA73DE" w:rsidRPr="00BA73DE" w:rsidRDefault="00BA73DE" w:rsidP="0098375A">
      <w:pPr>
        <w:spacing w:before="120" w:after="120" w:line="240" w:lineRule="auto"/>
        <w:ind w:firstLine="720"/>
        <w:jc w:val="both"/>
        <w:rPr>
          <w:rFonts w:eastAsia="Times New Roman"/>
          <w:color w:val="000000"/>
        </w:rPr>
      </w:pPr>
      <w:r w:rsidRPr="00BA73DE">
        <w:rPr>
          <w:rFonts w:eastAsia="Times New Roman"/>
          <w:color w:val="000000"/>
        </w:rPr>
        <w:t>Học tập và làm theo tấm gương đạo đức của Bác là niềm vinh dự và tự hào đối với mỗi đảng viên, công chức, viên chức và mỗi người dân Việt Nam. Noi gương Bác, chúng ta học tinh thần học tập, phấn đấu kiên trì, không mệt mỏi, quyết tâm thực hiện cho bằng được mục đích của mình. Không ai có thể tự cho mình đã biết đủ rồi, biết hết rồi bởi “Bể học là vô biên” nên phải thường xuyên học và hành để không ngừng tiến bộ.</w:t>
      </w:r>
    </w:p>
    <w:p w:rsidR="00736165" w:rsidRPr="00BA73DE" w:rsidRDefault="00736165"/>
    <w:sectPr w:rsidR="00736165" w:rsidRPr="00BA73DE" w:rsidSect="004E5F48">
      <w:pgSz w:w="11907" w:h="16840" w:code="9"/>
      <w:pgMar w:top="1134" w:right="851" w:bottom="1134" w:left="1701" w:header="624" w:footer="62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3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73DE"/>
    <w:rsid w:val="00230CE9"/>
    <w:rsid w:val="002F68A4"/>
    <w:rsid w:val="004E5F48"/>
    <w:rsid w:val="00736165"/>
    <w:rsid w:val="00952BA2"/>
    <w:rsid w:val="0098375A"/>
    <w:rsid w:val="00B47E31"/>
    <w:rsid w:val="00B77F17"/>
    <w:rsid w:val="00BA73DE"/>
    <w:rsid w:val="00E32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6ECB49-AC35-4459-9A3C-27DE1EF3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A73DE"/>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3DE"/>
    <w:rPr>
      <w:rFonts w:eastAsia="Times New Roman"/>
      <w:b/>
      <w:bCs/>
      <w:kern w:val="36"/>
      <w:sz w:val="48"/>
      <w:szCs w:val="48"/>
    </w:rPr>
  </w:style>
  <w:style w:type="character" w:styleId="Hyperlink">
    <w:name w:val="Hyperlink"/>
    <w:basedOn w:val="DefaultParagraphFont"/>
    <w:uiPriority w:val="99"/>
    <w:semiHidden/>
    <w:unhideWhenUsed/>
    <w:rsid w:val="00BA73DE"/>
    <w:rPr>
      <w:color w:val="0000FF"/>
      <w:u w:val="single"/>
    </w:rPr>
  </w:style>
  <w:style w:type="paragraph" w:customStyle="1" w:styleId="default">
    <w:name w:val="default"/>
    <w:basedOn w:val="Normal"/>
    <w:rsid w:val="00BA73DE"/>
    <w:pPr>
      <w:spacing w:before="100" w:beforeAutospacing="1" w:after="100" w:afterAutospacing="1" w:line="240" w:lineRule="auto"/>
    </w:pPr>
    <w:rPr>
      <w:rFonts w:eastAsia="Times New Roman"/>
      <w:sz w:val="24"/>
      <w:szCs w:val="24"/>
    </w:rPr>
  </w:style>
  <w:style w:type="character" w:customStyle="1" w:styleId="a2">
    <w:name w:val="a2"/>
    <w:basedOn w:val="DefaultParagraphFont"/>
    <w:rsid w:val="00BA73DE"/>
  </w:style>
  <w:style w:type="character" w:customStyle="1" w:styleId="newscontent">
    <w:name w:val="newscontent"/>
    <w:basedOn w:val="DefaultParagraphFont"/>
    <w:rsid w:val="00BA73DE"/>
  </w:style>
  <w:style w:type="paragraph" w:styleId="NormalWeb">
    <w:name w:val="Normal (Web)"/>
    <w:basedOn w:val="Normal"/>
    <w:uiPriority w:val="99"/>
    <w:semiHidden/>
    <w:unhideWhenUsed/>
    <w:rsid w:val="00BA73DE"/>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938816">
      <w:bodyDiv w:val="1"/>
      <w:marLeft w:val="0"/>
      <w:marRight w:val="0"/>
      <w:marTop w:val="0"/>
      <w:marBottom w:val="0"/>
      <w:divBdr>
        <w:top w:val="none" w:sz="0" w:space="0" w:color="auto"/>
        <w:left w:val="none" w:sz="0" w:space="0" w:color="auto"/>
        <w:bottom w:val="none" w:sz="0" w:space="0" w:color="auto"/>
        <w:right w:val="none" w:sz="0" w:space="0" w:color="auto"/>
      </w:divBdr>
      <w:divsChild>
        <w:div w:id="1502892761">
          <w:marLeft w:val="0"/>
          <w:marRight w:val="0"/>
          <w:marTop w:val="225"/>
          <w:marBottom w:val="225"/>
          <w:divBdr>
            <w:top w:val="none" w:sz="0" w:space="0" w:color="auto"/>
            <w:left w:val="none" w:sz="0" w:space="0" w:color="auto"/>
            <w:bottom w:val="none" w:sz="0" w:space="0" w:color="auto"/>
            <w:right w:val="none" w:sz="0" w:space="0" w:color="auto"/>
          </w:divBdr>
        </w:div>
        <w:div w:id="1898121783">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HIEN</dc:creator>
  <cp:lastModifiedBy>Administrator</cp:lastModifiedBy>
  <cp:revision>2</cp:revision>
  <dcterms:created xsi:type="dcterms:W3CDTF">2021-04-02T08:44:00Z</dcterms:created>
  <dcterms:modified xsi:type="dcterms:W3CDTF">2023-06-22T08:27:00Z</dcterms:modified>
</cp:coreProperties>
</file>