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1" w:type="dxa"/>
        <w:tblLayout w:type="fixed"/>
        <w:tblLook w:val="01E0" w:firstRow="1" w:lastRow="1" w:firstColumn="1" w:lastColumn="1" w:noHBand="0" w:noVBand="0"/>
      </w:tblPr>
      <w:tblGrid>
        <w:gridCol w:w="4361"/>
        <w:gridCol w:w="5280"/>
      </w:tblGrid>
      <w:tr w:rsidR="00A30B8B" w:rsidTr="00C32792">
        <w:trPr>
          <w:trHeight w:val="1559"/>
        </w:trPr>
        <w:tc>
          <w:tcPr>
            <w:tcW w:w="4361" w:type="dxa"/>
          </w:tcPr>
          <w:p w:rsidR="00A30B8B" w:rsidRDefault="00F060A0">
            <w:pPr>
              <w:spacing w:line="240" w:lineRule="auto"/>
              <w:jc w:val="center"/>
              <w:rPr>
                <w:sz w:val="24"/>
                <w:szCs w:val="24"/>
              </w:rPr>
            </w:pPr>
            <w:bookmarkStart w:id="0" w:name="_GoBack"/>
            <w:bookmarkEnd w:id="0"/>
            <w:r>
              <w:rPr>
                <w:sz w:val="24"/>
                <w:szCs w:val="24"/>
              </w:rPr>
              <w:t>ỦY BAN NHÂN DÂN QUẬN 8</w:t>
            </w:r>
          </w:p>
          <w:p w:rsidR="00A30B8B" w:rsidRDefault="00350242">
            <w:pPr>
              <w:spacing w:line="240" w:lineRule="auto"/>
              <w:jc w:val="center"/>
              <w:rPr>
                <w:b/>
                <w:spacing w:val="-6"/>
              </w:rPr>
            </w:pPr>
            <w:r>
              <w:rPr>
                <w:b/>
                <w:spacing w:val="-6"/>
              </w:rPr>
              <w:t>TRƯỜNG MẦ</w:t>
            </w:r>
            <w:r w:rsidR="00C32792">
              <w:rPr>
                <w:b/>
                <w:spacing w:val="-6"/>
              </w:rPr>
              <w:t>M NON TUỔI NGỌC</w:t>
            </w:r>
          </w:p>
          <w:p w:rsidR="00A30B8B" w:rsidRDefault="00FA6305">
            <w:pPr>
              <w:jc w:val="center"/>
              <w:rPr>
                <w:b/>
                <w:spacing w:val="-6"/>
              </w:rPr>
            </w:pPr>
            <w:r>
              <w:rPr>
                <w:b/>
                <w:noProof/>
                <w:spacing w:val="-6"/>
              </w:rPr>
              <mc:AlternateContent>
                <mc:Choice Requires="wps">
                  <w:drawing>
                    <wp:anchor distT="0" distB="0" distL="114300" distR="114300" simplePos="0" relativeHeight="251661312" behindDoc="0" locked="0" layoutInCell="1" allowOverlap="1">
                      <wp:simplePos x="0" y="0"/>
                      <wp:positionH relativeFrom="column">
                        <wp:posOffset>610870</wp:posOffset>
                      </wp:positionH>
                      <wp:positionV relativeFrom="paragraph">
                        <wp:posOffset>40005</wp:posOffset>
                      </wp:positionV>
                      <wp:extent cx="1219200" cy="0"/>
                      <wp:effectExtent l="5080" t="10795" r="1397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FE0F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3.15pt" to="1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"/>
                  </w:pict>
                </mc:Fallback>
              </mc:AlternateContent>
            </w:r>
          </w:p>
          <w:p w:rsidR="00A30B8B" w:rsidRDefault="00F060A0" w:rsidP="009C641D">
            <w:pPr>
              <w:tabs>
                <w:tab w:val="left" w:pos="567"/>
              </w:tabs>
              <w:jc w:val="center"/>
              <w:rPr>
                <w:b/>
                <w:spacing w:val="-6"/>
              </w:rPr>
            </w:pPr>
            <w:r>
              <w:rPr>
                <w:spacing w:val="-6"/>
              </w:rPr>
              <w:t>Số</w:t>
            </w:r>
            <w:r w:rsidR="00D10E17">
              <w:rPr>
                <w:spacing w:val="-6"/>
              </w:rPr>
              <w:t>: 11</w:t>
            </w:r>
            <w:r>
              <w:rPr>
                <w:spacing w:val="-6"/>
              </w:rPr>
              <w:t>/KH-</w:t>
            </w:r>
            <w:r w:rsidR="009C641D">
              <w:rPr>
                <w:spacing w:val="-6"/>
              </w:rPr>
              <w:t>MN</w:t>
            </w:r>
            <w:r w:rsidR="00C32792">
              <w:rPr>
                <w:spacing w:val="-6"/>
              </w:rPr>
              <w:t>TN</w:t>
            </w:r>
          </w:p>
        </w:tc>
        <w:tc>
          <w:tcPr>
            <w:tcW w:w="5280" w:type="dxa"/>
          </w:tcPr>
          <w:p w:rsidR="00A30B8B" w:rsidRDefault="00F060A0">
            <w:pPr>
              <w:tabs>
                <w:tab w:val="left" w:pos="5064"/>
              </w:tabs>
              <w:spacing w:line="240" w:lineRule="auto"/>
              <w:jc w:val="center"/>
              <w:rPr>
                <w:b/>
                <w:sz w:val="24"/>
                <w:szCs w:val="24"/>
              </w:rPr>
            </w:pPr>
            <w:r>
              <w:rPr>
                <w:b/>
                <w:sz w:val="24"/>
                <w:szCs w:val="24"/>
              </w:rPr>
              <w:t>CỘNG HÒA XÃ HỘI CHỦ NGHĨA VIỆT NAM</w:t>
            </w:r>
          </w:p>
          <w:p w:rsidR="00A30B8B" w:rsidRDefault="00F060A0">
            <w:pPr>
              <w:spacing w:line="240" w:lineRule="auto"/>
              <w:jc w:val="center"/>
              <w:rPr>
                <w:b/>
              </w:rPr>
            </w:pPr>
            <w:r>
              <w:rPr>
                <w:b/>
              </w:rPr>
              <w:t xml:space="preserve">Độc lập - Tự do - Hạnh phúc </w:t>
            </w:r>
          </w:p>
          <w:p w:rsidR="00A30B8B" w:rsidRDefault="00FA6305">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639445</wp:posOffset>
                      </wp:positionH>
                      <wp:positionV relativeFrom="paragraph">
                        <wp:posOffset>64135</wp:posOffset>
                      </wp:positionV>
                      <wp:extent cx="1978025" cy="0"/>
                      <wp:effectExtent l="12065" t="6350" r="1016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BF95"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5.05pt" to="206.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kX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"/>
                  </w:pict>
                </mc:Fallback>
              </mc:AlternateContent>
            </w:r>
          </w:p>
          <w:p w:rsidR="00A30B8B" w:rsidRDefault="00F060A0" w:rsidP="001C18AC">
            <w:pPr>
              <w:jc w:val="center"/>
              <w:rPr>
                <w:b/>
              </w:rPr>
            </w:pPr>
            <w:r>
              <w:rPr>
                <w:i/>
              </w:rPr>
              <w:t>Quậ</w:t>
            </w:r>
            <w:r w:rsidR="00D10E17">
              <w:rPr>
                <w:i/>
              </w:rPr>
              <w:t xml:space="preserve">n 8, ngày 14 </w:t>
            </w:r>
            <w:r w:rsidR="001C18AC">
              <w:rPr>
                <w:i/>
              </w:rPr>
              <w:t>tháng  01</w:t>
            </w:r>
            <w:r>
              <w:rPr>
                <w:i/>
              </w:rPr>
              <w:t xml:space="preserve"> năm 20</w:t>
            </w:r>
            <w:r w:rsidR="001C18AC">
              <w:rPr>
                <w:i/>
              </w:rPr>
              <w:t>21</w:t>
            </w:r>
          </w:p>
        </w:tc>
      </w:tr>
    </w:tbl>
    <w:p w:rsidR="00A30B8B" w:rsidRDefault="00F060A0">
      <w:pPr>
        <w:tabs>
          <w:tab w:val="left" w:pos="1080"/>
        </w:tabs>
        <w:jc w:val="center"/>
        <w:rPr>
          <w:b/>
          <w:sz w:val="28"/>
          <w:szCs w:val="28"/>
        </w:rPr>
      </w:pPr>
      <w:r>
        <w:rPr>
          <w:b/>
          <w:sz w:val="28"/>
          <w:szCs w:val="28"/>
        </w:rPr>
        <w:t>KẾ HOẠCH</w:t>
      </w:r>
    </w:p>
    <w:p w:rsidR="00A30B8B" w:rsidRDefault="00F060A0">
      <w:pPr>
        <w:tabs>
          <w:tab w:val="left" w:pos="540"/>
        </w:tabs>
        <w:ind w:firstLine="567"/>
        <w:jc w:val="center"/>
        <w:rPr>
          <w:b/>
          <w:sz w:val="28"/>
          <w:szCs w:val="28"/>
        </w:rPr>
      </w:pPr>
      <w:r>
        <w:rPr>
          <w:b/>
          <w:sz w:val="28"/>
          <w:szCs w:val="28"/>
        </w:rPr>
        <w:t>Theo dõi tình hình thi hành pháp luật năm 20</w:t>
      </w:r>
      <w:r w:rsidR="001C18AC">
        <w:rPr>
          <w:b/>
          <w:sz w:val="28"/>
          <w:szCs w:val="28"/>
        </w:rPr>
        <w:t>21</w:t>
      </w:r>
    </w:p>
    <w:p w:rsidR="00A30B8B" w:rsidRDefault="00350242">
      <w:pPr>
        <w:tabs>
          <w:tab w:val="left" w:pos="540"/>
        </w:tabs>
        <w:ind w:firstLine="567"/>
        <w:jc w:val="center"/>
        <w:rPr>
          <w:b/>
          <w:sz w:val="28"/>
          <w:szCs w:val="28"/>
        </w:rPr>
      </w:pPr>
      <w:r>
        <w:rPr>
          <w:b/>
          <w:sz w:val="28"/>
          <w:szCs w:val="28"/>
        </w:rPr>
        <w:t>Trường Mầ</w:t>
      </w:r>
      <w:r w:rsidR="00C32792">
        <w:rPr>
          <w:b/>
          <w:sz w:val="28"/>
          <w:szCs w:val="28"/>
        </w:rPr>
        <w:t>m non Tuổi Ngọc</w:t>
      </w:r>
    </w:p>
    <w:p w:rsidR="00A30B8B" w:rsidRDefault="00FA6305">
      <w:pPr>
        <w:tabs>
          <w:tab w:val="left" w:pos="540"/>
        </w:tabs>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2390775</wp:posOffset>
                </wp:positionH>
                <wp:positionV relativeFrom="paragraph">
                  <wp:posOffset>109855</wp:posOffset>
                </wp:positionV>
                <wp:extent cx="1143000" cy="0"/>
                <wp:effectExtent l="13335" t="10160" r="571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83B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8.65pt" to="278.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"/>
            </w:pict>
          </mc:Fallback>
        </mc:AlternateContent>
      </w:r>
    </w:p>
    <w:p w:rsidR="00A30B8B" w:rsidRPr="001C18AC" w:rsidRDefault="00F060A0">
      <w:pPr>
        <w:tabs>
          <w:tab w:val="left" w:pos="540"/>
        </w:tabs>
        <w:spacing w:before="120" w:line="240" w:lineRule="auto"/>
        <w:ind w:firstLine="567"/>
        <w:rPr>
          <w:i/>
          <w:sz w:val="28"/>
          <w:szCs w:val="28"/>
        </w:rPr>
      </w:pPr>
      <w:r w:rsidRPr="001C18AC">
        <w:rPr>
          <w:i/>
          <w:sz w:val="28"/>
          <w:szCs w:val="28"/>
        </w:rPr>
        <w:t>Căn cứ Kế hoạch số</w:t>
      </w:r>
      <w:r w:rsidR="001C18AC" w:rsidRPr="001C18AC">
        <w:rPr>
          <w:i/>
          <w:sz w:val="28"/>
          <w:szCs w:val="28"/>
        </w:rPr>
        <w:t xml:space="preserve"> 03/KH-UBND ngày 0</w:t>
      </w:r>
      <w:r w:rsidRPr="001C18AC">
        <w:rPr>
          <w:i/>
          <w:sz w:val="28"/>
          <w:szCs w:val="28"/>
        </w:rPr>
        <w:t>5 tháng 01 năm 20</w:t>
      </w:r>
      <w:r w:rsidR="001C18AC" w:rsidRPr="001C18AC">
        <w:rPr>
          <w:i/>
          <w:sz w:val="28"/>
          <w:szCs w:val="28"/>
        </w:rPr>
        <w:t>21</w:t>
      </w:r>
      <w:r w:rsidRPr="001C18AC">
        <w:rPr>
          <w:i/>
          <w:sz w:val="28"/>
          <w:szCs w:val="28"/>
        </w:rPr>
        <w:t xml:space="preserve"> của Ủy ban nhân dân Quận 8 về </w:t>
      </w:r>
      <w:r w:rsidR="001C18AC" w:rsidRPr="001C18AC">
        <w:rPr>
          <w:i/>
          <w:sz w:val="28"/>
          <w:szCs w:val="28"/>
        </w:rPr>
        <w:t xml:space="preserve">việc ban hành kế hoạch </w:t>
      </w:r>
      <w:r w:rsidRPr="001C18AC">
        <w:rPr>
          <w:i/>
          <w:sz w:val="28"/>
          <w:szCs w:val="28"/>
        </w:rPr>
        <w:t>theo dõi tình hình thi hành pháp luật</w:t>
      </w:r>
      <w:r w:rsidR="001C18AC" w:rsidRPr="001C18AC">
        <w:rPr>
          <w:i/>
          <w:sz w:val="28"/>
          <w:szCs w:val="28"/>
        </w:rPr>
        <w:t xml:space="preserve"> năm 2021</w:t>
      </w:r>
      <w:r w:rsidRPr="001C18AC">
        <w:rPr>
          <w:i/>
          <w:sz w:val="28"/>
          <w:szCs w:val="28"/>
        </w:rPr>
        <w:t xml:space="preserve"> trên địa bàn Quận 8;</w:t>
      </w:r>
    </w:p>
    <w:p w:rsidR="00350242" w:rsidRPr="001C18AC" w:rsidRDefault="00350242" w:rsidP="00350242">
      <w:pPr>
        <w:tabs>
          <w:tab w:val="left" w:pos="540"/>
        </w:tabs>
        <w:spacing w:before="120" w:line="240" w:lineRule="auto"/>
        <w:ind w:firstLine="567"/>
        <w:rPr>
          <w:i/>
          <w:sz w:val="28"/>
          <w:szCs w:val="28"/>
        </w:rPr>
      </w:pPr>
      <w:r w:rsidRPr="001C18AC">
        <w:rPr>
          <w:i/>
          <w:sz w:val="28"/>
          <w:szCs w:val="28"/>
        </w:rPr>
        <w:t xml:space="preserve">Căn cứ Kế hoạch số </w:t>
      </w:r>
      <w:r w:rsidR="001C18AC" w:rsidRPr="001C18AC">
        <w:rPr>
          <w:i/>
          <w:sz w:val="28"/>
          <w:szCs w:val="28"/>
        </w:rPr>
        <w:t>04</w:t>
      </w:r>
      <w:r w:rsidRPr="001C18AC">
        <w:rPr>
          <w:i/>
          <w:sz w:val="28"/>
          <w:szCs w:val="28"/>
        </w:rPr>
        <w:t xml:space="preserve">/KH-GDĐT ngày </w:t>
      </w:r>
      <w:r w:rsidR="001C18AC" w:rsidRPr="001C18AC">
        <w:rPr>
          <w:i/>
          <w:sz w:val="28"/>
          <w:szCs w:val="28"/>
        </w:rPr>
        <w:t>13</w:t>
      </w:r>
      <w:r w:rsidRPr="001C18AC">
        <w:rPr>
          <w:i/>
          <w:sz w:val="28"/>
          <w:szCs w:val="28"/>
        </w:rPr>
        <w:t xml:space="preserve"> tháng 01 năm 20</w:t>
      </w:r>
      <w:r w:rsidR="001C18AC" w:rsidRPr="001C18AC">
        <w:rPr>
          <w:i/>
          <w:sz w:val="28"/>
          <w:szCs w:val="28"/>
        </w:rPr>
        <w:t>21</w:t>
      </w:r>
      <w:r w:rsidRPr="001C18AC">
        <w:rPr>
          <w:i/>
          <w:sz w:val="28"/>
          <w:szCs w:val="28"/>
        </w:rPr>
        <w:t xml:space="preserve"> của Phòng Giáo dục và Đào tạo Quận 8 về theo dõi tình hình thi hành pháp luật năm 20</w:t>
      </w:r>
      <w:r w:rsidR="001C18AC" w:rsidRPr="001C18AC">
        <w:rPr>
          <w:i/>
          <w:sz w:val="28"/>
          <w:szCs w:val="28"/>
        </w:rPr>
        <w:t>21</w:t>
      </w:r>
      <w:r w:rsidRPr="001C18AC">
        <w:rPr>
          <w:i/>
          <w:sz w:val="28"/>
          <w:szCs w:val="28"/>
        </w:rPr>
        <w:t xml:space="preserve"> ngành Giáo dục và đào tạo Quận 8;</w:t>
      </w:r>
    </w:p>
    <w:p w:rsidR="00A30B8B" w:rsidRDefault="00350242">
      <w:pPr>
        <w:tabs>
          <w:tab w:val="left" w:pos="540"/>
        </w:tabs>
        <w:spacing w:before="120" w:line="240" w:lineRule="auto"/>
        <w:ind w:firstLine="567"/>
        <w:rPr>
          <w:sz w:val="28"/>
          <w:szCs w:val="28"/>
        </w:rPr>
      </w:pPr>
      <w:r>
        <w:rPr>
          <w:sz w:val="28"/>
          <w:szCs w:val="28"/>
        </w:rPr>
        <w:t>Trường Mầ</w:t>
      </w:r>
      <w:r w:rsidR="00C32792">
        <w:rPr>
          <w:sz w:val="28"/>
          <w:szCs w:val="28"/>
        </w:rPr>
        <w:t>m non Tuổi Ngọc</w:t>
      </w:r>
      <w:r w:rsidR="00F060A0">
        <w:rPr>
          <w:sz w:val="28"/>
          <w:szCs w:val="28"/>
        </w:rPr>
        <w:t xml:space="preserve"> xây dựng kế hoạch triển khai thực hiệ</w:t>
      </w:r>
      <w:r w:rsidR="001C18AC">
        <w:rPr>
          <w:sz w:val="28"/>
          <w:szCs w:val="28"/>
        </w:rPr>
        <w:t>n trong năm 2021</w:t>
      </w:r>
      <w:r w:rsidR="00F060A0">
        <w:rPr>
          <w:sz w:val="28"/>
          <w:szCs w:val="28"/>
        </w:rPr>
        <w:t>, cụ thể như sau:</w:t>
      </w:r>
    </w:p>
    <w:p w:rsidR="00A30B8B" w:rsidRDefault="00F060A0">
      <w:pPr>
        <w:widowControl w:val="0"/>
        <w:spacing w:before="120" w:line="240" w:lineRule="auto"/>
        <w:ind w:firstLine="567"/>
        <w:rPr>
          <w:b/>
          <w:sz w:val="28"/>
          <w:szCs w:val="28"/>
          <w:lang w:val="vi-VN"/>
        </w:rPr>
      </w:pPr>
      <w:r>
        <w:rPr>
          <w:b/>
          <w:sz w:val="28"/>
          <w:szCs w:val="28"/>
          <w:lang w:val="vi-VN"/>
        </w:rPr>
        <w:t>I. MỤC ĐÍCH, YÊU CẦU</w:t>
      </w:r>
    </w:p>
    <w:p w:rsidR="00A30B8B" w:rsidRDefault="00F060A0">
      <w:pPr>
        <w:widowControl w:val="0"/>
        <w:spacing w:before="120" w:line="240" w:lineRule="auto"/>
        <w:ind w:firstLine="567"/>
        <w:rPr>
          <w:b/>
          <w:sz w:val="28"/>
          <w:szCs w:val="28"/>
        </w:rPr>
      </w:pPr>
      <w:r>
        <w:rPr>
          <w:b/>
          <w:sz w:val="28"/>
          <w:szCs w:val="28"/>
          <w:lang w:val="vi-VN"/>
        </w:rPr>
        <w:t>1. Mục đích</w:t>
      </w:r>
      <w:r>
        <w:rPr>
          <w:b/>
          <w:sz w:val="28"/>
          <w:szCs w:val="28"/>
        </w:rPr>
        <w:t>:</w:t>
      </w:r>
    </w:p>
    <w:p w:rsidR="00A30B8B" w:rsidRDefault="00F060A0">
      <w:pPr>
        <w:pStyle w:val="BodyText"/>
        <w:ind w:firstLine="567"/>
        <w:rPr>
          <w:szCs w:val="28"/>
        </w:rPr>
      </w:pPr>
      <w:r>
        <w:rPr>
          <w:szCs w:val="28"/>
        </w:rPr>
        <w:t xml:space="preserve">- Triển khai thực hiện có hiệu quả công tác thi hành pháp luật trong </w:t>
      </w:r>
      <w:r w:rsidR="00350242">
        <w:rPr>
          <w:szCs w:val="28"/>
        </w:rPr>
        <w:t>đơn vị</w:t>
      </w:r>
      <w:r>
        <w:rPr>
          <w:szCs w:val="28"/>
        </w:rPr>
        <w:t>, qua đó đánh giá, kiến nghị các giải pháp nâng cao hiệu quả thi hành pháp luật và hoàn thiện hệ thống pháp luật.</w:t>
      </w:r>
    </w:p>
    <w:p w:rsidR="00A30B8B" w:rsidRDefault="00F060A0">
      <w:pPr>
        <w:pStyle w:val="BodyText"/>
        <w:ind w:firstLine="567"/>
        <w:rPr>
          <w:b/>
          <w:szCs w:val="28"/>
        </w:rPr>
      </w:pPr>
      <w:r>
        <w:rPr>
          <w:b/>
          <w:szCs w:val="28"/>
        </w:rPr>
        <w:t>2. Yêu cầu:</w:t>
      </w:r>
    </w:p>
    <w:p w:rsidR="00350242" w:rsidRDefault="00F060A0">
      <w:pPr>
        <w:shd w:val="clear" w:color="auto" w:fill="FFFFFF"/>
        <w:spacing w:before="120" w:line="240" w:lineRule="auto"/>
        <w:ind w:firstLine="567"/>
        <w:rPr>
          <w:sz w:val="28"/>
          <w:szCs w:val="28"/>
        </w:rPr>
      </w:pPr>
      <w:r>
        <w:rPr>
          <w:sz w:val="28"/>
          <w:szCs w:val="28"/>
          <w:bdr w:val="none" w:sz="0" w:space="0" w:color="auto" w:frame="1"/>
        </w:rPr>
        <w:t xml:space="preserve">- Bảo đảm công tác theo dõi tình hình thi hành pháp luật được thực hiện thường xuyên, toàn diện, có trọng tâm, trọng điểm gắn với chức năng, nhiệm vụ, </w:t>
      </w:r>
      <w:r w:rsidR="00350242">
        <w:rPr>
          <w:sz w:val="28"/>
          <w:szCs w:val="28"/>
          <w:bdr w:val="none" w:sz="0" w:space="0" w:color="auto" w:frame="1"/>
        </w:rPr>
        <w:t>của đơn vị</w:t>
      </w:r>
      <w:r w:rsidR="00350242">
        <w:rPr>
          <w:sz w:val="28"/>
          <w:szCs w:val="28"/>
        </w:rPr>
        <w:t>.</w:t>
      </w:r>
    </w:p>
    <w:p w:rsidR="00A30B8B" w:rsidRDefault="00F060A0">
      <w:pPr>
        <w:shd w:val="clear" w:color="auto" w:fill="FFFFFF"/>
        <w:spacing w:before="120" w:line="240" w:lineRule="auto"/>
        <w:ind w:firstLine="567"/>
        <w:rPr>
          <w:sz w:val="28"/>
          <w:szCs w:val="28"/>
          <w:bdr w:val="none" w:sz="0" w:space="0" w:color="auto" w:frame="1"/>
        </w:rPr>
      </w:pPr>
      <w:r>
        <w:rPr>
          <w:sz w:val="28"/>
          <w:szCs w:val="28"/>
          <w:bdr w:val="none" w:sz="0" w:space="0" w:color="auto" w:frame="1"/>
        </w:rPr>
        <w:t>- Phát huy hiệu quả sự phối hợp chặt chẽ giữ</w:t>
      </w:r>
      <w:r w:rsidR="00350242">
        <w:rPr>
          <w:sz w:val="28"/>
          <w:szCs w:val="28"/>
          <w:bdr w:val="none" w:sz="0" w:space="0" w:color="auto" w:frame="1"/>
        </w:rPr>
        <w:t xml:space="preserve">a Công đoàn, Chi đoàn, Cấp ủy đơn vị </w:t>
      </w:r>
      <w:r>
        <w:rPr>
          <w:sz w:val="28"/>
          <w:szCs w:val="28"/>
          <w:bdr w:val="none" w:sz="0" w:space="0" w:color="auto" w:frame="1"/>
        </w:rPr>
        <w:t>trong công tác theo dõi tình hình thi hành pháp luật;</w:t>
      </w:r>
    </w:p>
    <w:p w:rsidR="00A30B8B" w:rsidRDefault="00F060A0">
      <w:pPr>
        <w:shd w:val="clear" w:color="auto" w:fill="FFFFFF"/>
        <w:spacing w:before="120" w:line="240" w:lineRule="auto"/>
        <w:ind w:firstLine="567"/>
        <w:rPr>
          <w:sz w:val="28"/>
          <w:szCs w:val="28"/>
          <w:bdr w:val="none" w:sz="0" w:space="0" w:color="auto" w:frame="1"/>
        </w:rPr>
      </w:pPr>
      <w:r>
        <w:rPr>
          <w:sz w:val="28"/>
          <w:szCs w:val="28"/>
          <w:bdr w:val="none" w:sz="0" w:space="0" w:color="auto" w:frame="1"/>
        </w:rPr>
        <w:t xml:space="preserve">- Tạo điều kiện thuận lợi và khuyến khích sự tham gia tích cực của </w:t>
      </w:r>
      <w:r w:rsidR="00350242">
        <w:rPr>
          <w:sz w:val="28"/>
          <w:szCs w:val="28"/>
          <w:bdr w:val="none" w:sz="0" w:space="0" w:color="auto" w:frame="1"/>
        </w:rPr>
        <w:t>giáo viên, nhân viên, phụ huynh</w:t>
      </w:r>
      <w:r>
        <w:rPr>
          <w:sz w:val="28"/>
          <w:szCs w:val="28"/>
          <w:bdr w:val="none" w:sz="0" w:space="0" w:color="auto" w:frame="1"/>
        </w:rPr>
        <w:t xml:space="preserve"> trong việc theo dõi tình hình thi hành pháp luật;</w:t>
      </w:r>
    </w:p>
    <w:p w:rsidR="00420A9B" w:rsidRDefault="001C18AC">
      <w:pPr>
        <w:shd w:val="clear" w:color="auto" w:fill="FFFFFF"/>
        <w:spacing w:before="120" w:line="240" w:lineRule="auto"/>
        <w:ind w:firstLine="567"/>
        <w:rPr>
          <w:sz w:val="28"/>
          <w:szCs w:val="28"/>
          <w:bdr w:val="none" w:sz="0" w:space="0" w:color="auto" w:frame="1"/>
        </w:rPr>
      </w:pPr>
      <w:r>
        <w:rPr>
          <w:sz w:val="28"/>
          <w:szCs w:val="28"/>
          <w:bdr w:val="none" w:sz="0" w:space="0" w:color="auto" w:frame="1"/>
        </w:rPr>
        <w:t>- Đảm bảo các điều kiện vè nhân lực và kinh phí thực hiện theo dõi tình hình thi hành pháp luật</w:t>
      </w:r>
    </w:p>
    <w:p w:rsidR="001C18AC" w:rsidRDefault="001C18AC">
      <w:pPr>
        <w:shd w:val="clear" w:color="auto" w:fill="FFFFFF"/>
        <w:spacing w:before="120" w:line="240" w:lineRule="auto"/>
        <w:ind w:firstLine="567"/>
        <w:rPr>
          <w:sz w:val="28"/>
          <w:szCs w:val="28"/>
          <w:bdr w:val="none" w:sz="0" w:space="0" w:color="auto" w:frame="1"/>
        </w:rPr>
      </w:pPr>
      <w:r>
        <w:rPr>
          <w:sz w:val="28"/>
          <w:szCs w:val="28"/>
          <w:bdr w:val="none" w:sz="0" w:space="0" w:color="auto" w:frame="1"/>
        </w:rPr>
        <w:t>- Việc thực hiện kế hoạch phải được triển khai đầy đủ trong toàn thể cán bộ, giáo viên, nhân viên trong đơn vị</w:t>
      </w:r>
    </w:p>
    <w:p w:rsidR="00A30B8B" w:rsidRDefault="00F060A0">
      <w:pPr>
        <w:pStyle w:val="Footer"/>
        <w:spacing w:before="120"/>
        <w:ind w:firstLine="567"/>
        <w:rPr>
          <w:b/>
          <w:sz w:val="28"/>
          <w:szCs w:val="28"/>
        </w:rPr>
      </w:pPr>
      <w:r>
        <w:rPr>
          <w:b/>
          <w:sz w:val="28"/>
          <w:szCs w:val="28"/>
        </w:rPr>
        <w:t xml:space="preserve">II. </w:t>
      </w:r>
      <w:r w:rsidR="004575E6">
        <w:rPr>
          <w:b/>
          <w:sz w:val="28"/>
          <w:szCs w:val="28"/>
        </w:rPr>
        <w:t>LĨNH VỰC</w:t>
      </w:r>
      <w:r>
        <w:rPr>
          <w:b/>
          <w:sz w:val="28"/>
          <w:szCs w:val="28"/>
        </w:rPr>
        <w:t xml:space="preserve"> CẦN THEO DÕI, ĐÁNH GIÁ</w:t>
      </w:r>
    </w:p>
    <w:p w:rsidR="004272C1" w:rsidRDefault="004575E6" w:rsidP="004272C1">
      <w:pPr>
        <w:pStyle w:val="Footer"/>
        <w:spacing w:before="120"/>
        <w:ind w:firstLine="567"/>
        <w:rPr>
          <w:sz w:val="28"/>
          <w:szCs w:val="28"/>
        </w:rPr>
      </w:pPr>
      <w:r>
        <w:rPr>
          <w:sz w:val="28"/>
          <w:szCs w:val="28"/>
        </w:rPr>
        <w:t xml:space="preserve">Căn cứ quy định của Nghị định số 59/2012/NĐ-CP ngày 23 tháng 7 năm 2012 của Chính phủ về theo dõi tình hình thi hành pháp luật, </w:t>
      </w:r>
      <w:r w:rsidRPr="004575E6">
        <w:rPr>
          <w:sz w:val="28"/>
          <w:szCs w:val="28"/>
        </w:rPr>
        <w:t>Nghị định s</w:t>
      </w:r>
      <w:r w:rsidR="00500322">
        <w:rPr>
          <w:sz w:val="28"/>
          <w:szCs w:val="28"/>
        </w:rPr>
        <w:t>ố</w:t>
      </w:r>
      <w:r w:rsidRPr="004575E6">
        <w:rPr>
          <w:sz w:val="28"/>
          <w:szCs w:val="28"/>
        </w:rPr>
        <w:t xml:space="preserve"> 32/2020/NĐ-CP</w:t>
      </w:r>
      <w:r w:rsidR="00C32792">
        <w:rPr>
          <w:sz w:val="28"/>
          <w:szCs w:val="28"/>
        </w:rPr>
        <w:t xml:space="preserve"> </w:t>
      </w:r>
      <w:r w:rsidRPr="004575E6">
        <w:rPr>
          <w:sz w:val="28"/>
          <w:szCs w:val="28"/>
        </w:rPr>
        <w:t>ngày 05 tháng 3 năm 2020 của Chính phủ sử</w:t>
      </w:r>
      <w:r w:rsidR="00500322">
        <w:rPr>
          <w:sz w:val="28"/>
          <w:szCs w:val="28"/>
        </w:rPr>
        <w:t>a đổ</w:t>
      </w:r>
      <w:r w:rsidRPr="004575E6">
        <w:rPr>
          <w:sz w:val="28"/>
          <w:szCs w:val="28"/>
        </w:rPr>
        <w:t>i, b</w:t>
      </w:r>
      <w:r w:rsidR="00500322">
        <w:rPr>
          <w:sz w:val="28"/>
          <w:szCs w:val="28"/>
        </w:rPr>
        <w:t>ổ</w:t>
      </w:r>
      <w:r w:rsidRPr="004575E6">
        <w:rPr>
          <w:sz w:val="28"/>
          <w:szCs w:val="28"/>
        </w:rPr>
        <w:t xml:space="preserve"> sung một s</w:t>
      </w:r>
      <w:r w:rsidR="00500322">
        <w:rPr>
          <w:sz w:val="28"/>
          <w:szCs w:val="28"/>
        </w:rPr>
        <w:t>ố</w:t>
      </w:r>
      <w:r w:rsidRPr="004575E6">
        <w:rPr>
          <w:sz w:val="28"/>
          <w:szCs w:val="28"/>
        </w:rPr>
        <w:t xml:space="preserve"> đi</w:t>
      </w:r>
      <w:r w:rsidR="00500322">
        <w:rPr>
          <w:sz w:val="28"/>
          <w:szCs w:val="28"/>
        </w:rPr>
        <w:t>ề</w:t>
      </w:r>
      <w:r w:rsidRPr="004575E6">
        <w:rPr>
          <w:sz w:val="28"/>
          <w:szCs w:val="28"/>
        </w:rPr>
        <w:t>u của Nghị định</w:t>
      </w:r>
      <w:r w:rsidR="00C32792">
        <w:rPr>
          <w:sz w:val="28"/>
          <w:szCs w:val="28"/>
        </w:rPr>
        <w:t xml:space="preserve"> </w:t>
      </w:r>
      <w:r w:rsidRPr="004575E6">
        <w:rPr>
          <w:sz w:val="28"/>
          <w:szCs w:val="28"/>
        </w:rPr>
        <w:t xml:space="preserve">số 59/2012/NĐ-CP ngày 23 tháng 7 năm 2012 của Chính phủ về theo </w:t>
      </w:r>
      <w:r w:rsidRPr="004575E6">
        <w:rPr>
          <w:sz w:val="28"/>
          <w:szCs w:val="28"/>
        </w:rPr>
        <w:lastRenderedPageBreak/>
        <w:t>dõi tình hình</w:t>
      </w:r>
      <w:r w:rsidR="00C32792">
        <w:rPr>
          <w:sz w:val="28"/>
          <w:szCs w:val="28"/>
        </w:rPr>
        <w:t xml:space="preserve"> </w:t>
      </w:r>
      <w:r w:rsidRPr="004575E6">
        <w:rPr>
          <w:sz w:val="28"/>
          <w:szCs w:val="28"/>
        </w:rPr>
        <w:t>thi hành pháp luật, văn bản hướng d</w:t>
      </w:r>
      <w:r w:rsidR="00500322">
        <w:rPr>
          <w:sz w:val="28"/>
          <w:szCs w:val="28"/>
        </w:rPr>
        <w:t>ẫ</w:t>
      </w:r>
      <w:r w:rsidRPr="004575E6">
        <w:rPr>
          <w:sz w:val="28"/>
          <w:szCs w:val="28"/>
        </w:rPr>
        <w:t>n th</w:t>
      </w:r>
      <w:r w:rsidR="00500322">
        <w:rPr>
          <w:sz w:val="28"/>
          <w:szCs w:val="28"/>
        </w:rPr>
        <w:t>i</w:t>
      </w:r>
      <w:r w:rsidRPr="004575E6">
        <w:rPr>
          <w:sz w:val="28"/>
          <w:szCs w:val="28"/>
        </w:rPr>
        <w:t xml:space="preserve"> hành về</w:t>
      </w:r>
      <w:r w:rsidR="00C32792">
        <w:rPr>
          <w:sz w:val="28"/>
          <w:szCs w:val="28"/>
        </w:rPr>
        <w:t xml:space="preserve"> công tác theo dõi tình hình thi </w:t>
      </w:r>
      <w:r w:rsidRPr="004575E6">
        <w:rPr>
          <w:sz w:val="28"/>
          <w:szCs w:val="28"/>
        </w:rPr>
        <w:t>hành pháp luậ</w:t>
      </w:r>
      <w:r w:rsidR="00500322">
        <w:rPr>
          <w:sz w:val="28"/>
          <w:szCs w:val="28"/>
        </w:rPr>
        <w:t>t và Kế</w:t>
      </w:r>
      <w:r w:rsidRPr="004575E6">
        <w:rPr>
          <w:sz w:val="28"/>
          <w:szCs w:val="28"/>
        </w:rPr>
        <w:t xml:space="preserve"> hoạch của các Sở. ngành về lĩnh vực trọng tâm theo dõi t</w:t>
      </w:r>
      <w:r w:rsidR="00500322">
        <w:rPr>
          <w:sz w:val="28"/>
          <w:szCs w:val="28"/>
        </w:rPr>
        <w:t>ì</w:t>
      </w:r>
      <w:r w:rsidRPr="004575E6">
        <w:rPr>
          <w:sz w:val="28"/>
          <w:szCs w:val="28"/>
        </w:rPr>
        <w:t>nh</w:t>
      </w:r>
      <w:r w:rsidR="00C32792">
        <w:rPr>
          <w:sz w:val="28"/>
          <w:szCs w:val="28"/>
        </w:rPr>
        <w:t xml:space="preserve"> </w:t>
      </w:r>
      <w:r w:rsidRPr="004575E6">
        <w:rPr>
          <w:sz w:val="28"/>
          <w:szCs w:val="28"/>
        </w:rPr>
        <w:t>hình thi hành pháp luật</w:t>
      </w:r>
      <w:r w:rsidR="00500322">
        <w:rPr>
          <w:sz w:val="28"/>
          <w:szCs w:val="28"/>
        </w:rPr>
        <w:t>. Đơn vị</w:t>
      </w:r>
      <w:r w:rsidR="00C32792">
        <w:rPr>
          <w:sz w:val="28"/>
          <w:szCs w:val="28"/>
        </w:rPr>
        <w:t xml:space="preserve"> </w:t>
      </w:r>
      <w:r w:rsidR="00500322">
        <w:rPr>
          <w:sz w:val="28"/>
          <w:szCs w:val="28"/>
        </w:rPr>
        <w:t>ban hành kế</w:t>
      </w:r>
      <w:r w:rsidRPr="004575E6">
        <w:rPr>
          <w:sz w:val="28"/>
          <w:szCs w:val="28"/>
        </w:rPr>
        <w:t xml:space="preserve"> hoạch</w:t>
      </w:r>
      <w:r w:rsidR="00C32792">
        <w:rPr>
          <w:sz w:val="28"/>
          <w:szCs w:val="28"/>
        </w:rPr>
        <w:t xml:space="preserve"> </w:t>
      </w:r>
      <w:r w:rsidRPr="004575E6">
        <w:rPr>
          <w:sz w:val="28"/>
          <w:szCs w:val="28"/>
        </w:rPr>
        <w:t>theo dõi tình hình thi hành pháp luậ</w:t>
      </w:r>
      <w:r w:rsidR="00500322">
        <w:rPr>
          <w:sz w:val="28"/>
          <w:szCs w:val="28"/>
        </w:rPr>
        <w:t>t và tổ</w:t>
      </w:r>
      <w:r w:rsidRPr="004575E6">
        <w:rPr>
          <w:sz w:val="28"/>
          <w:szCs w:val="28"/>
        </w:rPr>
        <w:t xml:space="preserve"> chức thực hiệ</w:t>
      </w:r>
      <w:r w:rsidR="00500322">
        <w:rPr>
          <w:sz w:val="28"/>
          <w:szCs w:val="28"/>
        </w:rPr>
        <w:t>n theo dõi các lĩnh vực thuộc phạm vi quản lý của đơn vị, đảm bảo tiến độ và nội dung theo quy định</w:t>
      </w:r>
    </w:p>
    <w:p w:rsidR="004575E6" w:rsidRPr="004272C1" w:rsidRDefault="004575E6" w:rsidP="004272C1">
      <w:pPr>
        <w:pStyle w:val="Footer"/>
        <w:spacing w:before="120"/>
        <w:ind w:firstLine="567"/>
        <w:rPr>
          <w:sz w:val="28"/>
          <w:szCs w:val="28"/>
        </w:rPr>
      </w:pPr>
      <w:r>
        <w:rPr>
          <w:b/>
          <w:sz w:val="28"/>
          <w:szCs w:val="28"/>
        </w:rPr>
        <w:t>III. NỘI DUNG CẦN THEO DÕI, ĐÁNH GIÁ</w:t>
      </w:r>
    </w:p>
    <w:p w:rsidR="00A30B8B" w:rsidRDefault="00F060A0">
      <w:pPr>
        <w:pStyle w:val="Footer"/>
        <w:spacing w:before="120"/>
        <w:ind w:firstLine="567"/>
        <w:rPr>
          <w:sz w:val="28"/>
          <w:szCs w:val="28"/>
        </w:rPr>
      </w:pPr>
      <w:r>
        <w:rPr>
          <w:sz w:val="28"/>
          <w:szCs w:val="28"/>
        </w:rPr>
        <w:t>Các nội dung cần theo dõi, đánh giá thực hiện theo quy định tại Chương 2 Nghị định số 59/2012/NĐ-CP, trong đó chú trọng, xem xét đánh giá:</w:t>
      </w:r>
    </w:p>
    <w:p w:rsidR="00A30B8B" w:rsidRDefault="00F060A0">
      <w:pPr>
        <w:pStyle w:val="Footer"/>
        <w:spacing w:before="120"/>
        <w:ind w:firstLine="567"/>
        <w:rPr>
          <w:sz w:val="28"/>
          <w:szCs w:val="28"/>
        </w:rPr>
      </w:pPr>
      <w:r>
        <w:rPr>
          <w:b/>
          <w:sz w:val="28"/>
          <w:szCs w:val="28"/>
        </w:rPr>
        <w:t>1</w:t>
      </w:r>
      <w:r>
        <w:rPr>
          <w:sz w:val="28"/>
          <w:szCs w:val="28"/>
        </w:rPr>
        <w:t xml:space="preserve">. Tính thống nhất, đồng bộ, tính khả thi của các quy định pháp luật trong lĩnh vực giáo dục và đào tạo </w:t>
      </w:r>
      <w:r w:rsidR="00500322">
        <w:rPr>
          <w:sz w:val="28"/>
          <w:szCs w:val="28"/>
        </w:rPr>
        <w:t>qua đó</w:t>
      </w:r>
      <w:r>
        <w:rPr>
          <w:sz w:val="28"/>
          <w:szCs w:val="28"/>
        </w:rPr>
        <w:t xml:space="preserve"> kịp thời đề xuất, kiến nghị xử lý những nội dung, quy định chồng chéo, thiếu đồng bộ, không khả thi hoặc những khoảng trống pháp luậ</w:t>
      </w:r>
      <w:r w:rsidR="00500322">
        <w:rPr>
          <w:sz w:val="28"/>
          <w:szCs w:val="28"/>
        </w:rPr>
        <w:t>t.</w:t>
      </w:r>
    </w:p>
    <w:p w:rsidR="00A30B8B" w:rsidRDefault="00F060A0">
      <w:pPr>
        <w:pStyle w:val="Footer"/>
        <w:spacing w:before="120"/>
        <w:ind w:firstLine="567"/>
        <w:rPr>
          <w:sz w:val="28"/>
          <w:szCs w:val="28"/>
        </w:rPr>
      </w:pPr>
      <w:r>
        <w:rPr>
          <w:b/>
          <w:sz w:val="28"/>
          <w:szCs w:val="28"/>
        </w:rPr>
        <w:t>2.</w:t>
      </w:r>
      <w:r w:rsidR="00500322">
        <w:rPr>
          <w:sz w:val="28"/>
          <w:szCs w:val="28"/>
        </w:rPr>
        <w:t xml:space="preserve">Tình hình bảo đảm các điều kiện cho thi hành pháp luật của đơn vị trong </w:t>
      </w:r>
      <w:r w:rsidR="00EC5E37">
        <w:rPr>
          <w:sz w:val="28"/>
          <w:szCs w:val="28"/>
        </w:rPr>
        <w:t>lĩnh vực giáo dục và đào tạo</w:t>
      </w:r>
    </w:p>
    <w:p w:rsidR="00A30B8B" w:rsidRDefault="00F060A0">
      <w:pPr>
        <w:pStyle w:val="Footer"/>
        <w:spacing w:before="120"/>
        <w:ind w:firstLine="567"/>
        <w:rPr>
          <w:sz w:val="28"/>
          <w:szCs w:val="28"/>
        </w:rPr>
      </w:pPr>
      <w:r>
        <w:rPr>
          <w:b/>
          <w:sz w:val="28"/>
          <w:szCs w:val="28"/>
        </w:rPr>
        <w:t>3.</w:t>
      </w:r>
      <w:r>
        <w:rPr>
          <w:sz w:val="28"/>
          <w:szCs w:val="28"/>
        </w:rPr>
        <w:t xml:space="preserve"> Tình hình </w:t>
      </w:r>
      <w:r w:rsidR="00EC5E37">
        <w:rPr>
          <w:sz w:val="28"/>
          <w:szCs w:val="28"/>
        </w:rPr>
        <w:t>tuân thủ, chấp hành pháp luật của đơn vị, giáo viên, nhân viên, người có thẩm quyền trong việc tổ chức thi hành pháp luật trong lĩnh vực giáo dục và đào tạo</w:t>
      </w:r>
      <w:r>
        <w:rPr>
          <w:sz w:val="28"/>
          <w:szCs w:val="28"/>
        </w:rPr>
        <w:t>.</w:t>
      </w:r>
    </w:p>
    <w:p w:rsidR="00EC5E37" w:rsidRDefault="00EC5E37">
      <w:pPr>
        <w:pStyle w:val="Footer"/>
        <w:spacing w:before="120"/>
        <w:ind w:firstLine="567"/>
        <w:rPr>
          <w:sz w:val="28"/>
          <w:szCs w:val="28"/>
        </w:rPr>
      </w:pPr>
      <w:r w:rsidRPr="00EC5E37">
        <w:rPr>
          <w:b/>
          <w:sz w:val="28"/>
          <w:szCs w:val="28"/>
        </w:rPr>
        <w:t>4.</w:t>
      </w:r>
      <w:r>
        <w:rPr>
          <w:sz w:val="28"/>
          <w:szCs w:val="28"/>
        </w:rPr>
        <w:t xml:space="preserve"> Tác động tích cực, tác động tiêu cực của việc thi hành các quy định của pháp luật</w:t>
      </w:r>
    </w:p>
    <w:p w:rsidR="00A30B8B" w:rsidRDefault="0063418A">
      <w:pPr>
        <w:pStyle w:val="Footer"/>
        <w:spacing w:before="120"/>
        <w:ind w:firstLine="567"/>
        <w:rPr>
          <w:b/>
          <w:sz w:val="28"/>
          <w:szCs w:val="28"/>
        </w:rPr>
      </w:pPr>
      <w:r>
        <w:rPr>
          <w:b/>
          <w:sz w:val="28"/>
          <w:szCs w:val="28"/>
        </w:rPr>
        <w:t>IV</w:t>
      </w:r>
      <w:r w:rsidR="00F060A0">
        <w:rPr>
          <w:b/>
          <w:sz w:val="28"/>
          <w:szCs w:val="28"/>
        </w:rPr>
        <w:t>. CÁC HOẠT ĐỘNG VÀ TIẾN ĐỘ THỰC HIỆN</w:t>
      </w:r>
    </w:p>
    <w:p w:rsidR="00A30B8B" w:rsidRDefault="00F060A0">
      <w:pPr>
        <w:pStyle w:val="Footer"/>
        <w:spacing w:before="120"/>
        <w:ind w:firstLine="567"/>
        <w:rPr>
          <w:b/>
          <w:sz w:val="28"/>
          <w:szCs w:val="28"/>
        </w:rPr>
      </w:pPr>
      <w:r>
        <w:rPr>
          <w:b/>
          <w:sz w:val="28"/>
          <w:szCs w:val="28"/>
        </w:rPr>
        <w:t>1. Thu thập thông tin về tình hình thi hành pháp luật</w:t>
      </w:r>
    </w:p>
    <w:p w:rsidR="00EC5E37" w:rsidRDefault="00F060A0">
      <w:pPr>
        <w:pStyle w:val="Footer"/>
        <w:spacing w:before="120"/>
        <w:ind w:firstLine="567"/>
        <w:rPr>
          <w:sz w:val="28"/>
          <w:szCs w:val="28"/>
        </w:rPr>
      </w:pPr>
      <w:r>
        <w:rPr>
          <w:sz w:val="28"/>
          <w:szCs w:val="28"/>
        </w:rPr>
        <w:t xml:space="preserve">- Thực hiện việc thu thập và xử lý thông tin về tình hình thi hành pháp luật được đăng tải trên các phương tiện thông tin đại chúng và thông tin do tổ chức, cá nhân cung cấp </w:t>
      </w:r>
      <w:r w:rsidR="00EC5E37">
        <w:rPr>
          <w:sz w:val="28"/>
          <w:szCs w:val="28"/>
        </w:rPr>
        <w:t>để phục vụ cho v</w:t>
      </w:r>
      <w:r>
        <w:rPr>
          <w:sz w:val="28"/>
          <w:szCs w:val="28"/>
        </w:rPr>
        <w:t xml:space="preserve">iệc </w:t>
      </w:r>
      <w:r w:rsidR="00EC5E37">
        <w:rPr>
          <w:sz w:val="28"/>
          <w:szCs w:val="28"/>
        </w:rPr>
        <w:t>đánh giá thực trạng</w:t>
      </w:r>
      <w:r>
        <w:rPr>
          <w:sz w:val="28"/>
          <w:szCs w:val="28"/>
        </w:rPr>
        <w:t xml:space="preserve"> tình hình thi hành pháp luật </w:t>
      </w:r>
      <w:r w:rsidR="00EC5E37">
        <w:rPr>
          <w:sz w:val="28"/>
          <w:szCs w:val="28"/>
        </w:rPr>
        <w:t>đối với lĩnh vực giáo dục và đào tạo</w:t>
      </w:r>
    </w:p>
    <w:p w:rsidR="00A30B8B" w:rsidRDefault="00EC5E37">
      <w:pPr>
        <w:pStyle w:val="Footer"/>
        <w:spacing w:before="120"/>
        <w:ind w:firstLine="567"/>
        <w:rPr>
          <w:sz w:val="28"/>
          <w:szCs w:val="28"/>
        </w:rPr>
      </w:pPr>
      <w:r>
        <w:rPr>
          <w:sz w:val="28"/>
          <w:szCs w:val="28"/>
        </w:rPr>
        <w:t xml:space="preserve">Việc xử lý thông tin thu thập được </w:t>
      </w:r>
      <w:r w:rsidR="00F060A0">
        <w:rPr>
          <w:sz w:val="28"/>
          <w:szCs w:val="28"/>
        </w:rPr>
        <w:t xml:space="preserve">thực hiện theo quy định </w:t>
      </w:r>
      <w:r>
        <w:rPr>
          <w:sz w:val="28"/>
          <w:szCs w:val="28"/>
        </w:rPr>
        <w:t>của</w:t>
      </w:r>
      <w:r w:rsidR="00F060A0">
        <w:rPr>
          <w:sz w:val="28"/>
          <w:szCs w:val="28"/>
        </w:rPr>
        <w:t xml:space="preserve"> Nghị định số 59/2012/NĐ-CP </w:t>
      </w:r>
      <w:r>
        <w:rPr>
          <w:sz w:val="28"/>
          <w:szCs w:val="28"/>
        </w:rPr>
        <w:t>của Chính phủ và văn bản hướng dẫn thi hành.</w:t>
      </w:r>
    </w:p>
    <w:p w:rsidR="00A30B8B" w:rsidRDefault="00C32792">
      <w:pPr>
        <w:pStyle w:val="Footer"/>
        <w:spacing w:before="120"/>
        <w:ind w:firstLine="567"/>
        <w:rPr>
          <w:sz w:val="28"/>
          <w:szCs w:val="28"/>
        </w:rPr>
      </w:pPr>
      <w:r>
        <w:rPr>
          <w:color w:val="000000"/>
          <w:sz w:val="28"/>
          <w:szCs w:val="28"/>
        </w:rPr>
        <w:t xml:space="preserve">- </w:t>
      </w:r>
      <w:r w:rsidR="00F060A0" w:rsidRPr="00EC5E37">
        <w:rPr>
          <w:color w:val="000000"/>
          <w:sz w:val="28"/>
          <w:szCs w:val="28"/>
        </w:rPr>
        <w:t>Thời gian thực hiện:</w:t>
      </w:r>
      <w:r w:rsidR="00F060A0">
        <w:rPr>
          <w:color w:val="000000"/>
          <w:sz w:val="28"/>
          <w:szCs w:val="28"/>
        </w:rPr>
        <w:t xml:space="preserve"> Cả</w:t>
      </w:r>
      <w:r w:rsidR="00EC5E37">
        <w:rPr>
          <w:color w:val="000000"/>
          <w:sz w:val="28"/>
          <w:szCs w:val="28"/>
        </w:rPr>
        <w:t xml:space="preserve"> năm 2021</w:t>
      </w:r>
      <w:r w:rsidR="00F060A0">
        <w:rPr>
          <w:color w:val="000000"/>
          <w:sz w:val="28"/>
          <w:szCs w:val="28"/>
        </w:rPr>
        <w:t>.</w:t>
      </w:r>
    </w:p>
    <w:p w:rsidR="00A30B8B" w:rsidRDefault="00F060A0">
      <w:pPr>
        <w:spacing w:before="120" w:line="240" w:lineRule="auto"/>
        <w:ind w:firstLine="567"/>
        <w:rPr>
          <w:b/>
          <w:sz w:val="28"/>
          <w:szCs w:val="28"/>
          <w:lang w:val="nl-NL"/>
        </w:rPr>
      </w:pPr>
      <w:r>
        <w:rPr>
          <w:b/>
          <w:sz w:val="28"/>
          <w:szCs w:val="28"/>
          <w:lang w:val="nl-NL"/>
        </w:rPr>
        <w:t xml:space="preserve">2. Kiểm tra tình hình thi hành pháp luật  </w:t>
      </w:r>
    </w:p>
    <w:p w:rsidR="00A30B8B" w:rsidRDefault="00F060A0">
      <w:pPr>
        <w:spacing w:before="120" w:line="240" w:lineRule="auto"/>
        <w:ind w:firstLine="567"/>
        <w:rPr>
          <w:sz w:val="28"/>
          <w:szCs w:val="28"/>
        </w:rPr>
      </w:pPr>
      <w:r>
        <w:rPr>
          <w:sz w:val="28"/>
          <w:szCs w:val="28"/>
        </w:rPr>
        <w:t xml:space="preserve">- </w:t>
      </w:r>
      <w:r w:rsidR="009A20C0">
        <w:rPr>
          <w:sz w:val="28"/>
          <w:szCs w:val="28"/>
        </w:rPr>
        <w:t xml:space="preserve">Bộ phận Pháp chế phối hợp với các tổ chuyên môn nghiệp vụ </w:t>
      </w:r>
      <w:r>
        <w:rPr>
          <w:sz w:val="28"/>
          <w:szCs w:val="28"/>
        </w:rPr>
        <w:t xml:space="preserve">tổ chức kiểm tra tình hình thi hành pháp luật tại </w:t>
      </w:r>
      <w:r w:rsidR="009A20C0">
        <w:rPr>
          <w:sz w:val="28"/>
          <w:szCs w:val="28"/>
        </w:rPr>
        <w:t>đơn vị</w:t>
      </w:r>
      <w:r>
        <w:rPr>
          <w:sz w:val="28"/>
          <w:szCs w:val="28"/>
        </w:rPr>
        <w:t xml:space="preserve"> theo kế hoạch, khi có những khó khăn, vướng mắc, bất cập trong thực tiễn thi hành hoặc theo yêu cầu của cơ quan nhà nước có thẩm quyền.</w:t>
      </w:r>
    </w:p>
    <w:p w:rsidR="00A30B8B" w:rsidRDefault="00F060A0">
      <w:pPr>
        <w:spacing w:before="120" w:line="240" w:lineRule="auto"/>
        <w:ind w:firstLine="567"/>
        <w:rPr>
          <w:sz w:val="28"/>
          <w:szCs w:val="28"/>
          <w:lang w:val="nl-NL"/>
        </w:rPr>
      </w:pPr>
      <w:r>
        <w:rPr>
          <w:color w:val="000000"/>
          <w:sz w:val="28"/>
          <w:szCs w:val="28"/>
        </w:rPr>
        <w:t xml:space="preserve">- Bộ phận kiểm tra </w:t>
      </w:r>
      <w:r>
        <w:rPr>
          <w:spacing w:val="-2"/>
          <w:sz w:val="28"/>
          <w:szCs w:val="28"/>
          <w:lang w:val="nl-NL"/>
        </w:rPr>
        <w:t xml:space="preserve">có trách nhiệm </w:t>
      </w:r>
      <w:r>
        <w:rPr>
          <w:sz w:val="28"/>
          <w:szCs w:val="28"/>
          <w:lang w:val="nl-NL"/>
        </w:rPr>
        <w:t>x</w:t>
      </w:r>
      <w:r>
        <w:rPr>
          <w:color w:val="000000"/>
          <w:sz w:val="28"/>
          <w:szCs w:val="28"/>
        </w:rPr>
        <w:t>ác định đối tượng, phạm vi, nội dung, thời điểm kiểm tra</w:t>
      </w:r>
      <w:r>
        <w:rPr>
          <w:sz w:val="28"/>
          <w:szCs w:val="28"/>
          <w:lang w:val="nl-NL"/>
        </w:rPr>
        <w:t xml:space="preserve"> phù hợp với nhiệm vụ, chức năng được phân công</w:t>
      </w:r>
      <w:r>
        <w:rPr>
          <w:color w:val="000000"/>
          <w:sz w:val="28"/>
          <w:szCs w:val="28"/>
        </w:rPr>
        <w:t xml:space="preserve">; </w:t>
      </w:r>
      <w:r>
        <w:rPr>
          <w:sz w:val="28"/>
          <w:szCs w:val="28"/>
          <w:bdr w:val="none" w:sz="0" w:space="0" w:color="auto" w:frame="1"/>
        </w:rPr>
        <w:t>báo cáo và xử lý kết quả kiểm tra tình hình thi hành pháp luật.</w:t>
      </w:r>
    </w:p>
    <w:p w:rsidR="00A30B8B" w:rsidRDefault="004B5890">
      <w:pPr>
        <w:spacing w:before="120" w:line="240" w:lineRule="auto"/>
        <w:ind w:firstLine="567"/>
        <w:rPr>
          <w:color w:val="000000"/>
          <w:sz w:val="28"/>
          <w:szCs w:val="28"/>
        </w:rPr>
      </w:pPr>
      <w:r w:rsidRPr="004B5890">
        <w:rPr>
          <w:color w:val="000000"/>
          <w:sz w:val="28"/>
          <w:szCs w:val="28"/>
        </w:rPr>
        <w:t xml:space="preserve">- </w:t>
      </w:r>
      <w:r w:rsidR="00F060A0" w:rsidRPr="004B5890">
        <w:rPr>
          <w:color w:val="000000"/>
          <w:sz w:val="28"/>
          <w:szCs w:val="28"/>
        </w:rPr>
        <w:t>Thời gian thực hiện:</w:t>
      </w:r>
      <w:r>
        <w:rPr>
          <w:color w:val="000000"/>
          <w:sz w:val="28"/>
          <w:szCs w:val="28"/>
        </w:rPr>
        <w:t xml:space="preserve"> Trong năm 2021</w:t>
      </w:r>
      <w:r w:rsidR="00F060A0">
        <w:rPr>
          <w:color w:val="000000"/>
          <w:sz w:val="28"/>
          <w:szCs w:val="28"/>
        </w:rPr>
        <w:t>.</w:t>
      </w:r>
    </w:p>
    <w:p w:rsidR="004B5890" w:rsidRDefault="004B5890">
      <w:pPr>
        <w:spacing w:before="120" w:line="240" w:lineRule="auto"/>
        <w:ind w:firstLine="567"/>
        <w:rPr>
          <w:color w:val="000000"/>
          <w:sz w:val="28"/>
          <w:szCs w:val="28"/>
        </w:rPr>
      </w:pPr>
      <w:r>
        <w:rPr>
          <w:color w:val="000000"/>
          <w:sz w:val="28"/>
          <w:szCs w:val="28"/>
        </w:rPr>
        <w:t>- Đối tượng kiể</w:t>
      </w:r>
      <w:r w:rsidR="00C32792">
        <w:rPr>
          <w:color w:val="000000"/>
          <w:sz w:val="28"/>
          <w:szCs w:val="28"/>
        </w:rPr>
        <w:t xml:space="preserve">m tra: </w:t>
      </w:r>
      <w:r>
        <w:rPr>
          <w:color w:val="000000"/>
          <w:sz w:val="28"/>
          <w:szCs w:val="28"/>
        </w:rPr>
        <w:t>Cán bộ, giáo viên, nhân viên, phụ huynh</w:t>
      </w:r>
    </w:p>
    <w:p w:rsidR="00A30B8B" w:rsidRDefault="00F060A0">
      <w:pPr>
        <w:ind w:firstLine="567"/>
        <w:rPr>
          <w:b/>
          <w:color w:val="000000"/>
          <w:sz w:val="28"/>
          <w:szCs w:val="28"/>
        </w:rPr>
      </w:pPr>
      <w:r>
        <w:rPr>
          <w:b/>
          <w:color w:val="000000"/>
          <w:sz w:val="28"/>
          <w:szCs w:val="28"/>
        </w:rPr>
        <w:t>3. Điều tra, khảo sát</w:t>
      </w:r>
    </w:p>
    <w:p w:rsidR="00A30B8B" w:rsidRDefault="00F060A0">
      <w:pPr>
        <w:ind w:firstLine="567"/>
        <w:rPr>
          <w:color w:val="000000"/>
          <w:sz w:val="28"/>
          <w:szCs w:val="28"/>
        </w:rPr>
      </w:pPr>
      <w:r>
        <w:rPr>
          <w:color w:val="000000"/>
          <w:sz w:val="28"/>
          <w:szCs w:val="28"/>
        </w:rPr>
        <w:lastRenderedPageBreak/>
        <w:t xml:space="preserve">- Căn cứ yêu cầu về việc thu thập thông tin về tình hình thi hành pháp luật đối với nội dung trọng tâm trong lĩnh vực giáo dục và đào tạo, </w:t>
      </w:r>
      <w:r w:rsidR="009A20C0">
        <w:rPr>
          <w:color w:val="000000"/>
          <w:sz w:val="28"/>
          <w:szCs w:val="28"/>
        </w:rPr>
        <w:t>Trường Mầ</w:t>
      </w:r>
      <w:r w:rsidR="00C32792">
        <w:rPr>
          <w:color w:val="000000"/>
          <w:sz w:val="28"/>
          <w:szCs w:val="28"/>
        </w:rPr>
        <w:t>m non Tuổi Ngọc</w:t>
      </w:r>
      <w:r w:rsidR="009A20C0">
        <w:rPr>
          <w:color w:val="000000"/>
          <w:sz w:val="28"/>
          <w:szCs w:val="28"/>
        </w:rPr>
        <w:t xml:space="preserve"> </w:t>
      </w:r>
      <w:r>
        <w:rPr>
          <w:color w:val="000000"/>
          <w:sz w:val="28"/>
          <w:szCs w:val="28"/>
        </w:rPr>
        <w:t>sẽ chủ động quyết định tổ chức hoạt động kiểm tra, khảo sát (nếu có) theo quy định tại Điều 13 Nghị định số 59/2013/NĐ-CP và Điều 9 Thông tư số 14/2014/TT-BTP.</w:t>
      </w:r>
    </w:p>
    <w:p w:rsidR="00A30B8B" w:rsidRDefault="00F060A0">
      <w:pPr>
        <w:ind w:firstLine="567"/>
        <w:rPr>
          <w:color w:val="000000"/>
          <w:sz w:val="28"/>
          <w:szCs w:val="28"/>
        </w:rPr>
      </w:pPr>
      <w:r>
        <w:rPr>
          <w:color w:val="000000"/>
          <w:sz w:val="28"/>
          <w:szCs w:val="28"/>
        </w:rPr>
        <w:t xml:space="preserve">- Rà soát văn bản quy phạm pháp luật để kiến nghị kịp thời điều chỉnh, bổ sung, sửa đổi các quy định, hướng dẫn trong lĩnh vực giáo dục và đào tạo trên địa bàn </w:t>
      </w:r>
      <w:r w:rsidR="009A20C0">
        <w:rPr>
          <w:color w:val="000000"/>
          <w:sz w:val="28"/>
          <w:szCs w:val="28"/>
        </w:rPr>
        <w:t>Quận 8</w:t>
      </w:r>
      <w:r>
        <w:rPr>
          <w:color w:val="000000"/>
          <w:sz w:val="28"/>
          <w:szCs w:val="28"/>
        </w:rPr>
        <w:t>.</w:t>
      </w:r>
    </w:p>
    <w:p w:rsidR="00350242" w:rsidRDefault="004B5890" w:rsidP="00350242">
      <w:pPr>
        <w:ind w:left="567"/>
        <w:rPr>
          <w:b/>
          <w:color w:val="000000"/>
          <w:sz w:val="28"/>
          <w:szCs w:val="28"/>
        </w:rPr>
      </w:pPr>
      <w:r>
        <w:rPr>
          <w:sz w:val="28"/>
          <w:szCs w:val="28"/>
        </w:rPr>
        <w:t xml:space="preserve">- </w:t>
      </w:r>
      <w:r w:rsidR="00F060A0" w:rsidRPr="004B5890">
        <w:rPr>
          <w:sz w:val="28"/>
          <w:szCs w:val="28"/>
        </w:rPr>
        <w:t>Bộ phận thực hiện:</w:t>
      </w:r>
      <w:r w:rsidR="00C32792">
        <w:rPr>
          <w:sz w:val="28"/>
          <w:szCs w:val="28"/>
        </w:rPr>
        <w:t xml:space="preserve"> </w:t>
      </w:r>
      <w:r w:rsidR="00350242">
        <w:rPr>
          <w:color w:val="000000"/>
          <w:sz w:val="28"/>
          <w:szCs w:val="28"/>
        </w:rPr>
        <w:t>Cán bộ pháp chế và các bộ phận có liên quan</w:t>
      </w:r>
    </w:p>
    <w:p w:rsidR="00A30B8B" w:rsidRDefault="004B5890" w:rsidP="00350242">
      <w:pPr>
        <w:ind w:left="567"/>
        <w:rPr>
          <w:color w:val="000000"/>
          <w:sz w:val="28"/>
          <w:szCs w:val="28"/>
        </w:rPr>
      </w:pPr>
      <w:r>
        <w:rPr>
          <w:color w:val="000000"/>
          <w:sz w:val="28"/>
          <w:szCs w:val="28"/>
        </w:rPr>
        <w:t xml:space="preserve">- </w:t>
      </w:r>
      <w:r w:rsidR="00F060A0" w:rsidRPr="004B5890">
        <w:rPr>
          <w:color w:val="000000"/>
          <w:sz w:val="28"/>
          <w:szCs w:val="28"/>
        </w:rPr>
        <w:t>Thời gian thực hiện:</w:t>
      </w:r>
      <w:r>
        <w:rPr>
          <w:color w:val="000000"/>
          <w:sz w:val="28"/>
          <w:szCs w:val="28"/>
        </w:rPr>
        <w:t xml:space="preserve"> Năm 2021</w:t>
      </w:r>
      <w:r w:rsidR="00F060A0">
        <w:rPr>
          <w:color w:val="000000"/>
          <w:sz w:val="28"/>
          <w:szCs w:val="28"/>
        </w:rPr>
        <w:t>.</w:t>
      </w:r>
    </w:p>
    <w:p w:rsidR="004D5837" w:rsidRPr="004D5837" w:rsidRDefault="004D5837" w:rsidP="004D5837">
      <w:pPr>
        <w:ind w:left="567"/>
        <w:rPr>
          <w:b/>
          <w:color w:val="000000"/>
          <w:sz w:val="28"/>
          <w:szCs w:val="28"/>
        </w:rPr>
      </w:pPr>
      <w:r w:rsidRPr="004D5837">
        <w:rPr>
          <w:b/>
          <w:color w:val="000000"/>
          <w:sz w:val="28"/>
          <w:szCs w:val="28"/>
        </w:rPr>
        <w:t>4. Xử lý kết quả theo dõi tình hình thi hành pháp luật</w:t>
      </w:r>
    </w:p>
    <w:p w:rsidR="004D5837" w:rsidRPr="004D5837" w:rsidRDefault="004D5837" w:rsidP="004D5837">
      <w:pPr>
        <w:ind w:firstLine="567"/>
        <w:rPr>
          <w:color w:val="000000"/>
          <w:sz w:val="28"/>
          <w:szCs w:val="28"/>
        </w:rPr>
      </w:pPr>
      <w:r>
        <w:rPr>
          <w:color w:val="000000"/>
          <w:sz w:val="28"/>
          <w:szCs w:val="28"/>
        </w:rPr>
        <w:t xml:space="preserve">- </w:t>
      </w:r>
      <w:r w:rsidRPr="004D5837">
        <w:rPr>
          <w:color w:val="000000"/>
          <w:sz w:val="28"/>
          <w:szCs w:val="28"/>
        </w:rPr>
        <w:t>Căn cứ kết quả thu thập thông tin, kết quả điều tra, khảo sát tình hình thi hành</w:t>
      </w:r>
      <w:r w:rsidR="00C32792">
        <w:rPr>
          <w:color w:val="000000"/>
          <w:sz w:val="28"/>
          <w:szCs w:val="28"/>
        </w:rPr>
        <w:t xml:space="preserve"> </w:t>
      </w:r>
      <w:r w:rsidRPr="004D5837">
        <w:rPr>
          <w:color w:val="000000"/>
          <w:sz w:val="28"/>
          <w:szCs w:val="28"/>
        </w:rPr>
        <w:t xml:space="preserve">pháp luật tại </w:t>
      </w:r>
      <w:r>
        <w:rPr>
          <w:color w:val="000000"/>
          <w:sz w:val="28"/>
          <w:szCs w:val="28"/>
        </w:rPr>
        <w:t>đơn vị</w:t>
      </w:r>
      <w:r w:rsidRPr="004D5837">
        <w:rPr>
          <w:color w:val="000000"/>
          <w:sz w:val="28"/>
          <w:szCs w:val="28"/>
        </w:rPr>
        <w:t xml:space="preserve">, </w:t>
      </w:r>
      <w:r>
        <w:rPr>
          <w:color w:val="000000"/>
          <w:sz w:val="28"/>
          <w:szCs w:val="28"/>
        </w:rPr>
        <w:t>nhà trường</w:t>
      </w:r>
      <w:r w:rsidRPr="004D5837">
        <w:rPr>
          <w:color w:val="000000"/>
          <w:sz w:val="28"/>
          <w:szCs w:val="28"/>
        </w:rPr>
        <w:t xml:space="preserve"> xem xét xử</w:t>
      </w:r>
      <w:r>
        <w:rPr>
          <w:color w:val="000000"/>
          <w:sz w:val="28"/>
          <w:szCs w:val="28"/>
        </w:rPr>
        <w:t xml:space="preserve"> lý theo thẩm quyề</w:t>
      </w:r>
      <w:r w:rsidRPr="004D5837">
        <w:rPr>
          <w:color w:val="000000"/>
          <w:sz w:val="28"/>
          <w:szCs w:val="28"/>
        </w:rPr>
        <w:t>n, ki</w:t>
      </w:r>
      <w:r>
        <w:rPr>
          <w:color w:val="000000"/>
          <w:sz w:val="28"/>
          <w:szCs w:val="28"/>
        </w:rPr>
        <w:t>ế</w:t>
      </w:r>
      <w:r w:rsidRPr="004D5837">
        <w:rPr>
          <w:color w:val="000000"/>
          <w:sz w:val="28"/>
          <w:szCs w:val="28"/>
        </w:rPr>
        <w:t>n nghị cơ quan, người có th</w:t>
      </w:r>
      <w:r>
        <w:rPr>
          <w:color w:val="000000"/>
          <w:sz w:val="28"/>
          <w:szCs w:val="28"/>
        </w:rPr>
        <w:t>ẩm quyề</w:t>
      </w:r>
      <w:r w:rsidRPr="004D5837">
        <w:rPr>
          <w:color w:val="000000"/>
          <w:sz w:val="28"/>
          <w:szCs w:val="28"/>
        </w:rPr>
        <w:t>n xử lý hoặc báo cáo Ủ</w:t>
      </w:r>
      <w:r>
        <w:rPr>
          <w:color w:val="000000"/>
          <w:sz w:val="28"/>
          <w:szCs w:val="28"/>
        </w:rPr>
        <w:t xml:space="preserve">y ban </w:t>
      </w:r>
      <w:r w:rsidRPr="004D5837">
        <w:rPr>
          <w:color w:val="000000"/>
          <w:sz w:val="28"/>
          <w:szCs w:val="28"/>
        </w:rPr>
        <w:t>nhân dân Quậ</w:t>
      </w:r>
      <w:r w:rsidR="00C32792">
        <w:rPr>
          <w:color w:val="000000"/>
          <w:sz w:val="28"/>
          <w:szCs w:val="28"/>
        </w:rPr>
        <w:t xml:space="preserve">n </w:t>
      </w:r>
      <w:r w:rsidRPr="004D5837">
        <w:rPr>
          <w:color w:val="000000"/>
          <w:sz w:val="28"/>
          <w:szCs w:val="28"/>
        </w:rPr>
        <w:t>8.</w:t>
      </w:r>
    </w:p>
    <w:p w:rsidR="004D5837" w:rsidRPr="004D5837" w:rsidRDefault="004D5837" w:rsidP="004D5837">
      <w:pPr>
        <w:ind w:firstLine="567"/>
        <w:rPr>
          <w:color w:val="000000"/>
          <w:sz w:val="28"/>
          <w:szCs w:val="28"/>
        </w:rPr>
      </w:pPr>
      <w:r w:rsidRPr="004D5837">
        <w:rPr>
          <w:color w:val="000000"/>
          <w:sz w:val="28"/>
          <w:szCs w:val="28"/>
        </w:rPr>
        <w:t>Nội dung xử lý kết quả theo đõi tình hình thi hành pháp luật được thực hiện</w:t>
      </w:r>
      <w:r w:rsidR="00C32792">
        <w:rPr>
          <w:color w:val="000000"/>
          <w:sz w:val="28"/>
          <w:szCs w:val="28"/>
        </w:rPr>
        <w:t xml:space="preserve"> </w:t>
      </w:r>
      <w:r w:rsidRPr="004D5837">
        <w:rPr>
          <w:color w:val="000000"/>
          <w:sz w:val="28"/>
          <w:szCs w:val="28"/>
        </w:rPr>
        <w:t>theo quy định tại Điều 14 Nghị đị</w:t>
      </w:r>
      <w:r w:rsidR="00C32792">
        <w:rPr>
          <w:color w:val="000000"/>
          <w:sz w:val="28"/>
          <w:szCs w:val="28"/>
        </w:rPr>
        <w:t>nh số</w:t>
      </w:r>
      <w:r w:rsidRPr="004D5837">
        <w:rPr>
          <w:color w:val="000000"/>
          <w:sz w:val="28"/>
          <w:szCs w:val="28"/>
        </w:rPr>
        <w:t xml:space="preserve"> 59/2012/NĐ-CP, đượ</w:t>
      </w:r>
      <w:r>
        <w:rPr>
          <w:color w:val="000000"/>
          <w:sz w:val="28"/>
          <w:szCs w:val="28"/>
        </w:rPr>
        <w:t>c bổ</w:t>
      </w:r>
      <w:r w:rsidRPr="004D5837">
        <w:rPr>
          <w:color w:val="000000"/>
          <w:sz w:val="28"/>
          <w:szCs w:val="28"/>
        </w:rPr>
        <w:t xml:space="preserve"> sung tạ</w:t>
      </w:r>
      <w:r w:rsidR="00C32792">
        <w:rPr>
          <w:color w:val="000000"/>
          <w:sz w:val="28"/>
          <w:szCs w:val="28"/>
        </w:rPr>
        <w:t>i K</w:t>
      </w:r>
      <w:r w:rsidRPr="004D5837">
        <w:rPr>
          <w:color w:val="000000"/>
          <w:sz w:val="28"/>
          <w:szCs w:val="28"/>
        </w:rPr>
        <w:t>hoả</w:t>
      </w:r>
      <w:r>
        <w:rPr>
          <w:color w:val="000000"/>
          <w:sz w:val="28"/>
          <w:szCs w:val="28"/>
        </w:rPr>
        <w:t xml:space="preserve">n 5 </w:t>
      </w:r>
      <w:r w:rsidRPr="004D5837">
        <w:rPr>
          <w:color w:val="000000"/>
          <w:sz w:val="28"/>
          <w:szCs w:val="28"/>
        </w:rPr>
        <w:t>Đi</w:t>
      </w:r>
      <w:r>
        <w:rPr>
          <w:color w:val="000000"/>
          <w:sz w:val="28"/>
          <w:szCs w:val="28"/>
        </w:rPr>
        <w:t>ề</w:t>
      </w:r>
      <w:r w:rsidRPr="004D5837">
        <w:rPr>
          <w:color w:val="000000"/>
          <w:sz w:val="28"/>
          <w:szCs w:val="28"/>
        </w:rPr>
        <w:t xml:space="preserve">u </w:t>
      </w:r>
      <w:r>
        <w:rPr>
          <w:color w:val="000000"/>
          <w:sz w:val="28"/>
          <w:szCs w:val="28"/>
        </w:rPr>
        <w:t>1</w:t>
      </w:r>
      <w:r w:rsidRPr="004D5837">
        <w:rPr>
          <w:color w:val="000000"/>
          <w:sz w:val="28"/>
          <w:szCs w:val="28"/>
        </w:rPr>
        <w:t xml:space="preserve"> Nghị định s</w:t>
      </w:r>
      <w:r>
        <w:rPr>
          <w:color w:val="000000"/>
          <w:sz w:val="28"/>
          <w:szCs w:val="28"/>
        </w:rPr>
        <w:t>ố</w:t>
      </w:r>
      <w:r w:rsidRPr="004D5837">
        <w:rPr>
          <w:color w:val="000000"/>
          <w:sz w:val="28"/>
          <w:szCs w:val="28"/>
        </w:rPr>
        <w:t xml:space="preserve"> 32/2020/NĐ-CP.</w:t>
      </w:r>
    </w:p>
    <w:p w:rsidR="004D5837" w:rsidRDefault="00C32792" w:rsidP="004D5837">
      <w:pPr>
        <w:ind w:left="567"/>
        <w:rPr>
          <w:color w:val="000000"/>
          <w:sz w:val="28"/>
          <w:szCs w:val="28"/>
        </w:rPr>
      </w:pPr>
      <w:r>
        <w:rPr>
          <w:color w:val="000000"/>
          <w:sz w:val="28"/>
          <w:szCs w:val="28"/>
        </w:rPr>
        <w:t xml:space="preserve">- </w:t>
      </w:r>
      <w:r w:rsidR="004D5837" w:rsidRPr="004D5837">
        <w:rPr>
          <w:color w:val="000000"/>
          <w:sz w:val="28"/>
          <w:szCs w:val="28"/>
        </w:rPr>
        <w:t>Thời gian thực hiện: trong năm 2021.</w:t>
      </w:r>
    </w:p>
    <w:p w:rsidR="00A30B8B" w:rsidRDefault="004D5837">
      <w:pPr>
        <w:spacing w:before="120" w:after="120"/>
        <w:ind w:firstLine="567"/>
        <w:rPr>
          <w:b/>
          <w:sz w:val="28"/>
          <w:szCs w:val="28"/>
        </w:rPr>
      </w:pPr>
      <w:r>
        <w:rPr>
          <w:b/>
          <w:color w:val="000000"/>
          <w:sz w:val="28"/>
          <w:szCs w:val="28"/>
        </w:rPr>
        <w:t>5</w:t>
      </w:r>
      <w:r w:rsidR="00F060A0">
        <w:rPr>
          <w:b/>
          <w:color w:val="000000"/>
          <w:sz w:val="28"/>
          <w:szCs w:val="28"/>
        </w:rPr>
        <w:t>.</w:t>
      </w:r>
      <w:r w:rsidR="00F060A0">
        <w:rPr>
          <w:b/>
          <w:sz w:val="28"/>
          <w:szCs w:val="28"/>
        </w:rPr>
        <w:t>Triển khai thực hiện “Đề án đổi mới, nâng cao hiệu quả công tác tổ chức thi hành pháp luật giai đoạn 2018-2022” trên địa bàn thành phố theo Kế hoạch số 3110/KH-UBND ngày 11 tháng 7 năm 2018 của Ủy ban nhân dân thành phố</w:t>
      </w:r>
    </w:p>
    <w:p w:rsidR="004D5837" w:rsidRDefault="00F060A0" w:rsidP="0059060B">
      <w:pPr>
        <w:numPr>
          <w:ilvl w:val="0"/>
          <w:numId w:val="2"/>
        </w:numPr>
        <w:spacing w:line="240" w:lineRule="auto"/>
        <w:rPr>
          <w:noProof/>
          <w:sz w:val="28"/>
          <w:szCs w:val="28"/>
          <w:lang w:eastAsia="en-GB"/>
        </w:rPr>
      </w:pPr>
      <w:r w:rsidRPr="004D5837">
        <w:rPr>
          <w:noProof/>
          <w:sz w:val="28"/>
          <w:szCs w:val="28"/>
          <w:lang w:eastAsia="en-GB"/>
        </w:rPr>
        <w:t xml:space="preserve">Tham gia góp ý các dự thảo văn bản quy phạm pháp luật của Trung ương nhằm góp phần hoàn thiện pháp luật về công tác theo dõi tình hình thi hành pháp luật </w:t>
      </w:r>
    </w:p>
    <w:p w:rsidR="00A30B8B" w:rsidRPr="004D5837" w:rsidRDefault="00F060A0" w:rsidP="004D5837">
      <w:pPr>
        <w:spacing w:line="240" w:lineRule="auto"/>
        <w:ind w:firstLine="567"/>
        <w:rPr>
          <w:noProof/>
          <w:sz w:val="28"/>
          <w:szCs w:val="28"/>
          <w:lang w:eastAsia="en-GB"/>
        </w:rPr>
      </w:pPr>
      <w:r w:rsidRPr="004D5837">
        <w:rPr>
          <w:sz w:val="28"/>
          <w:szCs w:val="28"/>
        </w:rPr>
        <w:t>- Thực hiện các hoạt động đổi mới, ứng dụng công nghệ thông tin vào công tác theo dõi tình hình thi hành pháp luật</w:t>
      </w:r>
    </w:p>
    <w:p w:rsidR="00A30B8B" w:rsidRDefault="00F060A0">
      <w:pPr>
        <w:ind w:firstLine="567"/>
        <w:rPr>
          <w:sz w:val="28"/>
          <w:szCs w:val="28"/>
        </w:rPr>
      </w:pPr>
      <w:r>
        <w:rPr>
          <w:sz w:val="28"/>
          <w:szCs w:val="28"/>
        </w:rPr>
        <w:t xml:space="preserve"> - Chủ động tổ chức triển khai thi hành các văn bản quy phạm pháp luật của Trung ương liên quan đến lĩnh vực, phạm vi quản lý của đơn vị mình.</w:t>
      </w:r>
    </w:p>
    <w:p w:rsidR="00A30B8B" w:rsidRDefault="00F060A0">
      <w:pPr>
        <w:ind w:firstLine="567"/>
        <w:rPr>
          <w:sz w:val="28"/>
          <w:szCs w:val="28"/>
        </w:rPr>
      </w:pPr>
      <w:r>
        <w:rPr>
          <w:sz w:val="28"/>
          <w:szCs w:val="28"/>
        </w:rPr>
        <w:t>- Bảo đảm các điều kiện về nhân lực, kinh phí cho công tác tổ chức thi hành pháp luật và theo dõi thi hành pháp luật.</w:t>
      </w:r>
    </w:p>
    <w:p w:rsidR="00A30B8B" w:rsidRDefault="004D5837">
      <w:pPr>
        <w:ind w:firstLine="567"/>
        <w:rPr>
          <w:b/>
          <w:sz w:val="28"/>
          <w:szCs w:val="28"/>
          <w:lang w:val="nl-NL"/>
        </w:rPr>
      </w:pPr>
      <w:r>
        <w:rPr>
          <w:b/>
          <w:sz w:val="28"/>
          <w:szCs w:val="28"/>
          <w:lang w:val="nl-NL"/>
        </w:rPr>
        <w:t>6</w:t>
      </w:r>
      <w:r w:rsidR="00F060A0">
        <w:rPr>
          <w:b/>
          <w:sz w:val="28"/>
          <w:szCs w:val="28"/>
          <w:lang w:val="nl-NL"/>
        </w:rPr>
        <w:t xml:space="preserve">. Báo cáo về tình hình thi hành pháp luật  </w:t>
      </w:r>
    </w:p>
    <w:p w:rsidR="00A30B8B" w:rsidRDefault="00F060A0">
      <w:pPr>
        <w:ind w:firstLine="567"/>
        <w:rPr>
          <w:b/>
          <w:color w:val="000000"/>
          <w:sz w:val="28"/>
          <w:szCs w:val="28"/>
        </w:rPr>
      </w:pPr>
      <w:r>
        <w:rPr>
          <w:b/>
          <w:color w:val="000000"/>
          <w:sz w:val="28"/>
          <w:szCs w:val="28"/>
        </w:rPr>
        <w:t xml:space="preserve">a. Báo cáo </w:t>
      </w:r>
      <w:r>
        <w:rPr>
          <w:b/>
          <w:sz w:val="28"/>
          <w:szCs w:val="28"/>
        </w:rPr>
        <w:t>công tác theo dõi tình hình thi hành pháp luật</w:t>
      </w:r>
      <w:r>
        <w:rPr>
          <w:b/>
          <w:color w:val="000000"/>
          <w:sz w:val="28"/>
          <w:szCs w:val="28"/>
        </w:rPr>
        <w:t>:</w:t>
      </w:r>
    </w:p>
    <w:p w:rsidR="00A30B8B" w:rsidRDefault="00F060A0">
      <w:pPr>
        <w:ind w:firstLine="567"/>
        <w:rPr>
          <w:sz w:val="28"/>
          <w:szCs w:val="28"/>
        </w:rPr>
      </w:pPr>
      <w:r>
        <w:rPr>
          <w:sz w:val="28"/>
          <w:szCs w:val="28"/>
        </w:rPr>
        <w:t xml:space="preserve"> - Báo cáo công tác theo dõi tình hình thi hành pháp luật trong lĩnh vực giáo dục và đào tạo </w:t>
      </w:r>
      <w:r w:rsidR="00350242">
        <w:rPr>
          <w:sz w:val="28"/>
          <w:szCs w:val="28"/>
        </w:rPr>
        <w:t>của đơn vị</w:t>
      </w:r>
      <w:r>
        <w:rPr>
          <w:sz w:val="28"/>
          <w:szCs w:val="28"/>
        </w:rPr>
        <w:t>; báo cáo chuyên đề theo yêu cầu của cấp trên;</w:t>
      </w:r>
    </w:p>
    <w:p w:rsidR="00A30B8B" w:rsidRDefault="00F060A0">
      <w:pPr>
        <w:spacing w:before="120" w:line="240" w:lineRule="auto"/>
        <w:ind w:firstLine="567"/>
        <w:rPr>
          <w:sz w:val="28"/>
          <w:szCs w:val="28"/>
        </w:rPr>
      </w:pPr>
      <w:r>
        <w:rPr>
          <w:sz w:val="28"/>
          <w:szCs w:val="28"/>
        </w:rPr>
        <w:t xml:space="preserve"> - Báo cáo khi phát hiện những vướng mắc, bất cập của các quy định pháp luật hoặc thấy cần thiết phải áp dụng các biện pháp nhằm kịp thời ngăn chặn những thiệt hại có thể xảy ra cho đời sống xã hội; báo cáo về kết quả xử lý các kiến nghị theo yêu cầu của cơ quan nhà nước có thẩm quyền.</w:t>
      </w:r>
    </w:p>
    <w:p w:rsidR="00A30B8B" w:rsidRDefault="00F060A0">
      <w:pPr>
        <w:spacing w:before="120" w:line="240" w:lineRule="auto"/>
        <w:ind w:firstLine="567"/>
        <w:rPr>
          <w:sz w:val="28"/>
          <w:szCs w:val="28"/>
        </w:rPr>
      </w:pPr>
      <w:r>
        <w:rPr>
          <w:sz w:val="28"/>
          <w:szCs w:val="28"/>
        </w:rPr>
        <w:t xml:space="preserve"> - Nội dung báo cáo thực hiện theo Thông tư số 10/2015/TT-BTP ngày 31 tháng 8 năm 2015 của Bộ Tư pháp quy định chế độ báo cáo trong quản lý công tác </w:t>
      </w:r>
      <w:r>
        <w:rPr>
          <w:sz w:val="28"/>
          <w:szCs w:val="28"/>
        </w:rPr>
        <w:lastRenderedPageBreak/>
        <w:t>thi hành pháp luật về xử lý vi phạm hành chính và theo dõi tình hình thi hành pháp luật đồng thời triển khai, hướng dẫn của Phòng Tư pháp (nếu có).</w:t>
      </w:r>
    </w:p>
    <w:p w:rsidR="004D5837" w:rsidRDefault="004D5837">
      <w:pPr>
        <w:spacing w:before="120" w:line="240" w:lineRule="auto"/>
        <w:ind w:firstLine="567"/>
        <w:rPr>
          <w:sz w:val="28"/>
          <w:szCs w:val="28"/>
        </w:rPr>
      </w:pPr>
      <w:r>
        <w:rPr>
          <w:sz w:val="28"/>
          <w:szCs w:val="28"/>
        </w:rPr>
        <w:t xml:space="preserve">Thời hạn báo cáo: thực hiện theo quy định, hướng dẫn Phòng tư pháp </w:t>
      </w:r>
    </w:p>
    <w:p w:rsidR="00A30B8B" w:rsidRDefault="00F060A0">
      <w:pPr>
        <w:spacing w:before="120" w:line="240" w:lineRule="auto"/>
        <w:ind w:firstLine="567"/>
        <w:rPr>
          <w:sz w:val="28"/>
          <w:szCs w:val="28"/>
        </w:rPr>
      </w:pPr>
      <w:r>
        <w:rPr>
          <w:b/>
          <w:sz w:val="28"/>
          <w:szCs w:val="28"/>
        </w:rPr>
        <w:t>b</w:t>
      </w:r>
      <w:r>
        <w:rPr>
          <w:sz w:val="28"/>
          <w:szCs w:val="28"/>
        </w:rPr>
        <w:t xml:space="preserve">. Báo cáo kết quả thực hiện Kế hoạch triển khai thực hiện </w:t>
      </w:r>
      <w:r w:rsidRPr="004D5837">
        <w:rPr>
          <w:i/>
          <w:sz w:val="28"/>
          <w:szCs w:val="28"/>
        </w:rPr>
        <w:t>“Đề án đổi mới, nâng cao hiệu quả công tác tổ chức thi hành pháp luật giai đoạn 2018-2020”</w:t>
      </w:r>
    </w:p>
    <w:p w:rsidR="00A30B8B" w:rsidRDefault="00F060A0">
      <w:pPr>
        <w:spacing w:before="120" w:line="240" w:lineRule="auto"/>
        <w:ind w:firstLine="567"/>
        <w:rPr>
          <w:sz w:val="28"/>
          <w:szCs w:val="28"/>
        </w:rPr>
      </w:pPr>
      <w:r>
        <w:rPr>
          <w:color w:val="000000"/>
          <w:sz w:val="28"/>
          <w:szCs w:val="28"/>
        </w:rPr>
        <w:t xml:space="preserve">Bộ phận Pháp chế </w:t>
      </w:r>
      <w:r>
        <w:rPr>
          <w:sz w:val="28"/>
          <w:szCs w:val="28"/>
        </w:rPr>
        <w:t>thực hiện báo cáo trong quản lý công tác thi hành pháp luật về xử lý vi phạm hành chính và theo dõi tình hình thi hành pháp luật theo văn bản hướng dẫn của Phòng Tư pháp.</w:t>
      </w:r>
    </w:p>
    <w:p w:rsidR="00A30B8B" w:rsidRDefault="004D5837">
      <w:pPr>
        <w:spacing w:before="120" w:line="240" w:lineRule="auto"/>
        <w:ind w:firstLine="567"/>
        <w:rPr>
          <w:color w:val="000000"/>
          <w:sz w:val="28"/>
          <w:szCs w:val="28"/>
        </w:rPr>
      </w:pPr>
      <w:r>
        <w:rPr>
          <w:color w:val="000000"/>
          <w:sz w:val="28"/>
          <w:szCs w:val="28"/>
        </w:rPr>
        <w:t xml:space="preserve">Thời hạn báo cáo: </w:t>
      </w:r>
      <w:r w:rsidR="00F060A0">
        <w:rPr>
          <w:color w:val="000000"/>
          <w:sz w:val="28"/>
          <w:szCs w:val="28"/>
        </w:rPr>
        <w:t>Thực hiện theo quy định và hướng dẫn của Phòng Tư pháp Quận 8.</w:t>
      </w:r>
    </w:p>
    <w:p w:rsidR="00A30B8B" w:rsidRDefault="0063418A">
      <w:pPr>
        <w:spacing w:before="120" w:line="240" w:lineRule="auto"/>
        <w:ind w:firstLine="567"/>
        <w:rPr>
          <w:b/>
          <w:sz w:val="28"/>
          <w:szCs w:val="28"/>
          <w:lang w:val="nb-NO"/>
        </w:rPr>
      </w:pPr>
      <w:r>
        <w:rPr>
          <w:b/>
          <w:sz w:val="28"/>
          <w:szCs w:val="28"/>
          <w:lang w:val="nb-NO"/>
        </w:rPr>
        <w:t>V</w:t>
      </w:r>
      <w:r w:rsidR="00F060A0">
        <w:rPr>
          <w:b/>
          <w:sz w:val="28"/>
          <w:szCs w:val="28"/>
          <w:lang w:val="nb-NO"/>
        </w:rPr>
        <w:t>. TỔ CHỨC THỰC HIỆN</w:t>
      </w:r>
    </w:p>
    <w:p w:rsidR="00350242" w:rsidRDefault="00350242" w:rsidP="00350242">
      <w:pPr>
        <w:pStyle w:val="msolistparagraph0"/>
        <w:spacing w:before="120"/>
        <w:ind w:left="0" w:firstLine="567"/>
        <w:jc w:val="both"/>
        <w:rPr>
          <w:sz w:val="28"/>
          <w:szCs w:val="28"/>
        </w:rPr>
      </w:pPr>
      <w:r>
        <w:rPr>
          <w:sz w:val="28"/>
          <w:szCs w:val="28"/>
        </w:rPr>
        <w:t xml:space="preserve">- Xây dựng kế hoạch và triển khai kế hoạch gửi về Phòng </w:t>
      </w:r>
      <w:r w:rsidR="0063418A">
        <w:rPr>
          <w:sz w:val="28"/>
          <w:szCs w:val="28"/>
        </w:rPr>
        <w:t>Giáo dục và Đào tạo trước ngày 25</w:t>
      </w:r>
      <w:r>
        <w:rPr>
          <w:sz w:val="28"/>
          <w:szCs w:val="28"/>
        </w:rPr>
        <w:t>/0</w:t>
      </w:r>
      <w:r w:rsidR="0063418A">
        <w:rPr>
          <w:sz w:val="28"/>
          <w:szCs w:val="28"/>
        </w:rPr>
        <w:t>1/2021 (qua mail: nttthanhq8@tphcm.gov.vn)</w:t>
      </w:r>
      <w:r>
        <w:rPr>
          <w:sz w:val="28"/>
          <w:szCs w:val="28"/>
        </w:rPr>
        <w:t>.</w:t>
      </w:r>
    </w:p>
    <w:p w:rsidR="00350242" w:rsidRDefault="00350242" w:rsidP="00350242">
      <w:pPr>
        <w:shd w:val="clear" w:color="auto" w:fill="FFFFFF"/>
        <w:spacing w:before="120" w:line="240" w:lineRule="auto"/>
        <w:ind w:firstLine="567"/>
        <w:rPr>
          <w:spacing w:val="-4"/>
          <w:sz w:val="28"/>
          <w:szCs w:val="28"/>
        </w:rPr>
      </w:pPr>
      <w:r>
        <w:rPr>
          <w:bCs/>
          <w:sz w:val="28"/>
          <w:szCs w:val="28"/>
        </w:rPr>
        <w:t>- Tổ chức tiếp nhận và giải quyết các kiến nghị của người dân về các quy định hành chính, thủ tục hành chính đang áp dụng tại đơn vị</w:t>
      </w:r>
      <w:r>
        <w:rPr>
          <w:spacing w:val="-4"/>
          <w:sz w:val="28"/>
          <w:szCs w:val="28"/>
        </w:rPr>
        <w:t>, hộp thư điện tử, điện thoại và phản ánh trực tiếp tại bộ phận tiếp nhận và trả kết quả.</w:t>
      </w:r>
    </w:p>
    <w:p w:rsidR="00350242" w:rsidRDefault="00350242" w:rsidP="00350242">
      <w:pPr>
        <w:pStyle w:val="msolistparagraph0"/>
        <w:spacing w:before="120"/>
        <w:ind w:left="0" w:firstLine="567"/>
        <w:jc w:val="both"/>
        <w:rPr>
          <w:sz w:val="28"/>
          <w:szCs w:val="28"/>
        </w:rPr>
      </w:pPr>
      <w:r>
        <w:rPr>
          <w:sz w:val="28"/>
          <w:szCs w:val="28"/>
          <w:lang w:val="nl-NL"/>
        </w:rPr>
        <w:t xml:space="preserve">- Cán bộ phụ trách công tác pháp chế tổ chức kiểm tra việc thi hành pháp luật theo </w:t>
      </w:r>
      <w:r>
        <w:rPr>
          <w:spacing w:val="-2"/>
          <w:sz w:val="28"/>
          <w:szCs w:val="28"/>
          <w:lang w:val="nl-NL"/>
        </w:rPr>
        <w:t xml:space="preserve">trách nhiệm, </w:t>
      </w:r>
      <w:r>
        <w:rPr>
          <w:sz w:val="28"/>
          <w:szCs w:val="28"/>
          <w:lang w:val="nl-NL"/>
        </w:rPr>
        <w:t>nhiệm vụ, chức năng được phân công</w:t>
      </w:r>
    </w:p>
    <w:p w:rsidR="00A30B8B" w:rsidRDefault="00F060A0">
      <w:pPr>
        <w:spacing w:before="120" w:line="240" w:lineRule="auto"/>
        <w:ind w:firstLine="567"/>
        <w:rPr>
          <w:spacing w:val="-6"/>
          <w:sz w:val="28"/>
          <w:szCs w:val="28"/>
        </w:rPr>
      </w:pPr>
      <w:r w:rsidRPr="009C641D">
        <w:rPr>
          <w:sz w:val="28"/>
          <w:szCs w:val="28"/>
          <w:lang w:val="nl-NL"/>
        </w:rPr>
        <w:t>-</w:t>
      </w:r>
      <w:r>
        <w:rPr>
          <w:sz w:val="28"/>
          <w:szCs w:val="28"/>
          <w:lang w:val="nl-NL"/>
        </w:rPr>
        <w:t xml:space="preserve">Báo cáo công tác thi hành pháp luật </w:t>
      </w:r>
      <w:r w:rsidR="0063418A">
        <w:rPr>
          <w:spacing w:val="-6"/>
          <w:sz w:val="28"/>
          <w:szCs w:val="28"/>
        </w:rPr>
        <w:t>năm 2021</w:t>
      </w:r>
      <w:r>
        <w:rPr>
          <w:spacing w:val="-6"/>
          <w:sz w:val="28"/>
          <w:szCs w:val="28"/>
        </w:rPr>
        <w:t xml:space="preserve"> về Phòng Tư pháp và Phòng Giáo dục và Đào tạo Quận 8 theo quy định.</w:t>
      </w:r>
    </w:p>
    <w:p w:rsidR="0063418A" w:rsidRPr="0063418A" w:rsidRDefault="0063418A">
      <w:pPr>
        <w:spacing w:before="120" w:line="240" w:lineRule="auto"/>
        <w:ind w:firstLine="567"/>
        <w:rPr>
          <w:b/>
          <w:spacing w:val="-6"/>
          <w:sz w:val="28"/>
          <w:szCs w:val="28"/>
        </w:rPr>
      </w:pPr>
      <w:r w:rsidRPr="0063418A">
        <w:rPr>
          <w:b/>
          <w:spacing w:val="-6"/>
          <w:sz w:val="28"/>
          <w:szCs w:val="28"/>
        </w:rPr>
        <w:t>VI. KINH PHÍ THỰC HIỆN</w:t>
      </w:r>
    </w:p>
    <w:p w:rsidR="0063418A" w:rsidRDefault="0063418A">
      <w:pPr>
        <w:spacing w:before="120" w:line="240" w:lineRule="auto"/>
        <w:ind w:firstLine="567"/>
        <w:rPr>
          <w:spacing w:val="-6"/>
          <w:sz w:val="28"/>
          <w:szCs w:val="28"/>
        </w:rPr>
      </w:pPr>
      <w:r>
        <w:rPr>
          <w:spacing w:val="-6"/>
          <w:sz w:val="28"/>
          <w:szCs w:val="28"/>
        </w:rPr>
        <w:t>Kinh phí thực hiện các hoạt động theo dõi tình hình thi hành pháp luật được thực hiện theo các quy định hiện hành các quy định nội dung chi, mức chi cho các hoạt động tương ứng</w:t>
      </w:r>
    </w:p>
    <w:p w:rsidR="0063418A" w:rsidRDefault="0063418A">
      <w:pPr>
        <w:spacing w:before="120" w:line="240" w:lineRule="auto"/>
        <w:ind w:firstLine="567"/>
        <w:rPr>
          <w:spacing w:val="-6"/>
          <w:sz w:val="28"/>
          <w:szCs w:val="28"/>
        </w:rPr>
      </w:pPr>
      <w:r>
        <w:rPr>
          <w:spacing w:val="-6"/>
          <w:sz w:val="28"/>
          <w:szCs w:val="28"/>
        </w:rPr>
        <w:t>Đơn vị lập dự toán, phân bổ kinh phí thực hiện theo quy định</w:t>
      </w:r>
    </w:p>
    <w:p w:rsidR="00A30B8B" w:rsidRDefault="00F060A0">
      <w:pPr>
        <w:tabs>
          <w:tab w:val="left" w:pos="360"/>
        </w:tabs>
        <w:spacing w:before="120" w:line="240" w:lineRule="auto"/>
        <w:ind w:firstLine="567"/>
        <w:rPr>
          <w:sz w:val="28"/>
          <w:szCs w:val="28"/>
        </w:rPr>
      </w:pPr>
      <w:r>
        <w:rPr>
          <w:sz w:val="28"/>
          <w:szCs w:val="28"/>
        </w:rPr>
        <w:t xml:space="preserve">Trên đây là </w:t>
      </w:r>
      <w:r>
        <w:rPr>
          <w:bCs/>
          <w:sz w:val="28"/>
          <w:szCs w:val="28"/>
        </w:rPr>
        <w:t>Kế hoạch triển khai</w:t>
      </w:r>
      <w:r>
        <w:rPr>
          <w:sz w:val="28"/>
          <w:szCs w:val="28"/>
        </w:rPr>
        <w:t>, theo dõi tình hình thi hành pháp luậ</w:t>
      </w:r>
      <w:r w:rsidR="0063418A">
        <w:rPr>
          <w:sz w:val="28"/>
          <w:szCs w:val="28"/>
        </w:rPr>
        <w:t>t năm 2021</w:t>
      </w:r>
      <w:r w:rsidR="00350242">
        <w:rPr>
          <w:sz w:val="28"/>
          <w:szCs w:val="28"/>
        </w:rPr>
        <w:t>của Trường Mầ</w:t>
      </w:r>
      <w:r w:rsidR="00C32792">
        <w:rPr>
          <w:sz w:val="28"/>
          <w:szCs w:val="28"/>
        </w:rPr>
        <w:t>m non Tuổi Ngọc</w:t>
      </w:r>
      <w:r>
        <w:rPr>
          <w:sz w:val="28"/>
          <w:szCs w:val="28"/>
        </w:rPr>
        <w:t>./.</w:t>
      </w:r>
    </w:p>
    <w:p w:rsidR="00350242" w:rsidRDefault="00350242">
      <w:pPr>
        <w:tabs>
          <w:tab w:val="left" w:pos="360"/>
        </w:tabs>
        <w:spacing w:before="120" w:line="240" w:lineRule="auto"/>
        <w:ind w:firstLine="567"/>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50242">
        <w:tc>
          <w:tcPr>
            <w:tcW w:w="4785" w:type="dxa"/>
          </w:tcPr>
          <w:p w:rsidR="00350242" w:rsidRDefault="00350242" w:rsidP="00422A10">
            <w:pPr>
              <w:rPr>
                <w:b/>
                <w:bCs/>
                <w:i/>
                <w:sz w:val="24"/>
              </w:rPr>
            </w:pPr>
            <w:r>
              <w:rPr>
                <w:b/>
                <w:bCs/>
                <w:i/>
                <w:sz w:val="24"/>
              </w:rPr>
              <w:t>Nơi nhận:</w:t>
            </w:r>
          </w:p>
          <w:p w:rsidR="00350242" w:rsidRDefault="00B95948" w:rsidP="00422A10">
            <w:pPr>
              <w:rPr>
                <w:sz w:val="22"/>
              </w:rPr>
            </w:pPr>
            <w:r>
              <w:rPr>
                <w:sz w:val="22"/>
              </w:rPr>
              <w:t xml:space="preserve">- PGD&amp;ĐT </w:t>
            </w:r>
            <w:r w:rsidR="00350242">
              <w:rPr>
                <w:sz w:val="22"/>
              </w:rPr>
              <w:t>Q8;</w:t>
            </w:r>
            <w:r w:rsidR="00350242">
              <w:rPr>
                <w:sz w:val="22"/>
              </w:rPr>
              <w:tab/>
            </w:r>
          </w:p>
          <w:p w:rsidR="00350242" w:rsidRDefault="00350242" w:rsidP="00422A10">
            <w:pPr>
              <w:rPr>
                <w:sz w:val="22"/>
              </w:rPr>
            </w:pPr>
            <w:r>
              <w:rPr>
                <w:sz w:val="22"/>
              </w:rPr>
              <w:t>- Đoàn thể</w:t>
            </w:r>
            <w:r>
              <w:rPr>
                <w:sz w:val="22"/>
              </w:rPr>
              <w:tab/>
            </w:r>
            <w:r>
              <w:rPr>
                <w:sz w:val="22"/>
              </w:rPr>
              <w:tab/>
            </w:r>
          </w:p>
          <w:p w:rsidR="00350242" w:rsidRDefault="00350242" w:rsidP="00422A10">
            <w:pPr>
              <w:rPr>
                <w:b/>
                <w:bCs/>
                <w:sz w:val="24"/>
              </w:rPr>
            </w:pPr>
            <w:r>
              <w:rPr>
                <w:sz w:val="22"/>
              </w:rPr>
              <w:t>- Lưu: VT.</w:t>
            </w:r>
            <w:r>
              <w:rPr>
                <w:sz w:val="22"/>
              </w:rPr>
              <w:tab/>
            </w:r>
          </w:p>
        </w:tc>
        <w:tc>
          <w:tcPr>
            <w:tcW w:w="4786" w:type="dxa"/>
          </w:tcPr>
          <w:p w:rsidR="00350242" w:rsidRDefault="00350242" w:rsidP="00422A10">
            <w:pPr>
              <w:jc w:val="center"/>
              <w:rPr>
                <w:b/>
                <w:szCs w:val="28"/>
              </w:rPr>
            </w:pPr>
            <w:r>
              <w:rPr>
                <w:b/>
                <w:szCs w:val="28"/>
              </w:rPr>
              <w:t>HIỆU TRƯỞNG</w:t>
            </w:r>
          </w:p>
          <w:p w:rsidR="00350242" w:rsidRDefault="00350242" w:rsidP="00422A10">
            <w:pPr>
              <w:jc w:val="center"/>
              <w:rPr>
                <w:b/>
                <w:szCs w:val="28"/>
              </w:rPr>
            </w:pPr>
          </w:p>
          <w:p w:rsidR="00350242" w:rsidRPr="005F70D1" w:rsidRDefault="005F70D1" w:rsidP="00422A10">
            <w:pPr>
              <w:jc w:val="center"/>
              <w:rPr>
                <w:szCs w:val="28"/>
              </w:rPr>
            </w:pPr>
            <w:r w:rsidRPr="005F70D1">
              <w:rPr>
                <w:szCs w:val="28"/>
              </w:rPr>
              <w:t>Đã ký</w:t>
            </w:r>
          </w:p>
          <w:p w:rsidR="00350242" w:rsidRDefault="00350242" w:rsidP="00422A10">
            <w:pPr>
              <w:jc w:val="center"/>
              <w:rPr>
                <w:b/>
                <w:szCs w:val="28"/>
              </w:rPr>
            </w:pPr>
          </w:p>
          <w:p w:rsidR="00350242" w:rsidRDefault="00350242" w:rsidP="00422A10">
            <w:pPr>
              <w:jc w:val="center"/>
              <w:rPr>
                <w:b/>
                <w:szCs w:val="28"/>
              </w:rPr>
            </w:pPr>
          </w:p>
          <w:p w:rsidR="00350242" w:rsidRDefault="00350242" w:rsidP="0063418A">
            <w:pPr>
              <w:jc w:val="center"/>
              <w:rPr>
                <w:b/>
                <w:szCs w:val="28"/>
              </w:rPr>
            </w:pPr>
            <w:r>
              <w:rPr>
                <w:b/>
                <w:szCs w:val="28"/>
              </w:rPr>
              <w:t xml:space="preserve">Nguyễn </w:t>
            </w:r>
            <w:r w:rsidR="00C32792">
              <w:rPr>
                <w:b/>
                <w:szCs w:val="28"/>
              </w:rPr>
              <w:t>Thị Nhiều</w:t>
            </w:r>
          </w:p>
        </w:tc>
      </w:tr>
    </w:tbl>
    <w:p w:rsidR="00A30B8B" w:rsidRDefault="00A30B8B">
      <w:pPr>
        <w:widowControl w:val="0"/>
        <w:spacing w:before="120" w:after="120"/>
        <w:ind w:firstLine="567"/>
        <w:rPr>
          <w:b/>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color w:val="000000"/>
          <w:sz w:val="28"/>
          <w:szCs w:val="28"/>
        </w:rPr>
      </w:pPr>
    </w:p>
    <w:p w:rsidR="00A30B8B" w:rsidRDefault="00A30B8B">
      <w:pPr>
        <w:ind w:firstLine="567"/>
        <w:rPr>
          <w:sz w:val="28"/>
          <w:szCs w:val="28"/>
        </w:rPr>
      </w:pPr>
    </w:p>
    <w:p w:rsidR="00A30B8B" w:rsidRDefault="00A30B8B">
      <w:pPr>
        <w:widowControl w:val="0"/>
        <w:spacing w:before="120" w:after="120"/>
        <w:ind w:firstLine="567"/>
        <w:rPr>
          <w:b/>
          <w:sz w:val="28"/>
          <w:szCs w:val="28"/>
        </w:rPr>
      </w:pPr>
    </w:p>
    <w:p w:rsidR="00A30B8B" w:rsidRDefault="00A30B8B" w:rsidP="00420A9B">
      <w:pPr>
        <w:tabs>
          <w:tab w:val="left" w:pos="540"/>
        </w:tabs>
        <w:rPr>
          <w:sz w:val="28"/>
          <w:szCs w:val="28"/>
        </w:rPr>
      </w:pPr>
    </w:p>
    <w:p w:rsidR="00A30B8B" w:rsidRDefault="00A30B8B"/>
    <w:sectPr w:rsidR="00A30B8B" w:rsidSect="00C32792">
      <w:headerReference w:type="default" r:id="rId7"/>
      <w:footerReference w:type="default" r:id="rId8"/>
      <w:pgSz w:w="11907" w:h="16840"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09" w:rsidRDefault="00AC7109">
      <w:pPr>
        <w:spacing w:line="240" w:lineRule="auto"/>
      </w:pPr>
      <w:r>
        <w:separator/>
      </w:r>
    </w:p>
  </w:endnote>
  <w:endnote w:type="continuationSeparator" w:id="0">
    <w:p w:rsidR="00AC7109" w:rsidRDefault="00AC7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8B" w:rsidRDefault="00A30B8B">
    <w:pPr>
      <w:pStyle w:val="Footer"/>
      <w:jc w:val="right"/>
    </w:pPr>
  </w:p>
  <w:p w:rsidR="00A30B8B" w:rsidRDefault="00A30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09" w:rsidRDefault="00AC7109">
      <w:pPr>
        <w:spacing w:line="240" w:lineRule="auto"/>
      </w:pPr>
      <w:r>
        <w:separator/>
      </w:r>
    </w:p>
  </w:footnote>
  <w:footnote w:type="continuationSeparator" w:id="0">
    <w:p w:rsidR="00AC7109" w:rsidRDefault="00AC71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058064"/>
      <w:docPartObj>
        <w:docPartGallery w:val="Page Numbers (Top of Page)"/>
        <w:docPartUnique/>
      </w:docPartObj>
    </w:sdtPr>
    <w:sdtEndPr/>
    <w:sdtContent>
      <w:p w:rsidR="0050330E" w:rsidRDefault="0050330E">
        <w:pPr>
          <w:pStyle w:val="Header"/>
          <w:jc w:val="center"/>
        </w:pPr>
      </w:p>
      <w:p w:rsidR="0050330E" w:rsidRDefault="00AC7109">
        <w:pPr>
          <w:pStyle w:val="Header"/>
          <w:jc w:val="center"/>
        </w:pPr>
        <w:r>
          <w:fldChar w:fldCharType="begin"/>
        </w:r>
        <w:r>
          <w:instrText xml:space="preserve"> PAGE   \* MERGEFORMAT </w:instrText>
        </w:r>
        <w:r>
          <w:fldChar w:fldCharType="separate"/>
        </w:r>
        <w:r w:rsidR="00FA6305">
          <w:rPr>
            <w:noProof/>
          </w:rPr>
          <w:t>1</w:t>
        </w:r>
        <w:r>
          <w:rPr>
            <w:noProof/>
          </w:rPr>
          <w:fldChar w:fldCharType="end"/>
        </w:r>
      </w:p>
    </w:sdtContent>
  </w:sdt>
  <w:p w:rsidR="0050330E" w:rsidRDefault="00503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68C1"/>
    <w:multiLevelType w:val="hybridMultilevel"/>
    <w:tmpl w:val="0A30124C"/>
    <w:lvl w:ilvl="0" w:tplc="9BA2167C">
      <w:start w:val="1"/>
      <w:numFmt w:val="bullet"/>
      <w:lvlText w:val="-"/>
      <w:lvlJc w:val="right"/>
      <w:pPr>
        <w:ind w:left="1070"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1DDC362D"/>
    <w:multiLevelType w:val="hybridMultilevel"/>
    <w:tmpl w:val="02109FF0"/>
    <w:lvl w:ilvl="0" w:tplc="D34EF462">
      <w:start w:val="4"/>
      <w:numFmt w:val="bullet"/>
      <w:suff w:val="space"/>
      <w:lvlText w:val="-"/>
      <w:lvlJc w:val="left"/>
      <w:pPr>
        <w:ind w:left="0" w:firstLine="567"/>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8B"/>
    <w:rsid w:val="00001E53"/>
    <w:rsid w:val="001C18AC"/>
    <w:rsid w:val="001E2E5C"/>
    <w:rsid w:val="002C1196"/>
    <w:rsid w:val="0033053E"/>
    <w:rsid w:val="00350242"/>
    <w:rsid w:val="00420A9B"/>
    <w:rsid w:val="004272C1"/>
    <w:rsid w:val="004575E6"/>
    <w:rsid w:val="004B5890"/>
    <w:rsid w:val="004D5837"/>
    <w:rsid w:val="00500322"/>
    <w:rsid w:val="0050330E"/>
    <w:rsid w:val="005F5F23"/>
    <w:rsid w:val="005F70D1"/>
    <w:rsid w:val="0063418A"/>
    <w:rsid w:val="00670A31"/>
    <w:rsid w:val="00892EA9"/>
    <w:rsid w:val="008D5748"/>
    <w:rsid w:val="008D7E97"/>
    <w:rsid w:val="009A20C0"/>
    <w:rsid w:val="009C641D"/>
    <w:rsid w:val="00A30B8B"/>
    <w:rsid w:val="00A76127"/>
    <w:rsid w:val="00AC7109"/>
    <w:rsid w:val="00B95948"/>
    <w:rsid w:val="00BE251E"/>
    <w:rsid w:val="00BE6729"/>
    <w:rsid w:val="00C32792"/>
    <w:rsid w:val="00D10E17"/>
    <w:rsid w:val="00D62E47"/>
    <w:rsid w:val="00DC0334"/>
    <w:rsid w:val="00EC5E37"/>
    <w:rsid w:val="00F060A0"/>
    <w:rsid w:val="00FA63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3A3BD-378D-42A7-905D-AF66666C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E97"/>
  </w:style>
  <w:style w:type="paragraph" w:styleId="Heading3">
    <w:name w:val="heading 3"/>
    <w:basedOn w:val="Normal"/>
    <w:next w:val="Normal"/>
    <w:link w:val="Heading3Char"/>
    <w:unhideWhenUsed/>
    <w:qFormat/>
    <w:rsid w:val="008D7E97"/>
    <w:pPr>
      <w:keepNext/>
      <w:spacing w:before="240" w:after="60" w:line="240" w:lineRule="auto"/>
      <w:jc w:val="left"/>
      <w:outlineLvl w:val="2"/>
    </w:pPr>
    <w:rPr>
      <w:rFonts w:ascii="Cambria" w:eastAsia="Times New Roman" w:hAnsi="Cambria"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rtejustify">
    <w:name w:val="msonormal rtejustify"/>
    <w:basedOn w:val="Normal"/>
    <w:uiPriority w:val="99"/>
    <w:rsid w:val="008D7E97"/>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link w:val="NormalWebChar"/>
    <w:uiPriority w:val="99"/>
    <w:unhideWhenUsed/>
    <w:rsid w:val="008D7E97"/>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sid w:val="008D7E97"/>
    <w:rPr>
      <w:rFonts w:eastAsia="Times New Roman" w:cs="Times New Roman"/>
      <w:sz w:val="24"/>
      <w:szCs w:val="24"/>
    </w:rPr>
  </w:style>
  <w:style w:type="paragraph" w:styleId="Header">
    <w:name w:val="header"/>
    <w:basedOn w:val="Normal"/>
    <w:link w:val="HeaderChar"/>
    <w:uiPriority w:val="99"/>
    <w:unhideWhenUsed/>
    <w:rsid w:val="008D7E97"/>
    <w:pPr>
      <w:tabs>
        <w:tab w:val="center" w:pos="4680"/>
        <w:tab w:val="right" w:pos="9360"/>
      </w:tabs>
      <w:spacing w:line="240" w:lineRule="auto"/>
    </w:pPr>
  </w:style>
  <w:style w:type="character" w:customStyle="1" w:styleId="HeaderChar">
    <w:name w:val="Header Char"/>
    <w:basedOn w:val="DefaultParagraphFont"/>
    <w:link w:val="Header"/>
    <w:uiPriority w:val="99"/>
    <w:rsid w:val="008D7E97"/>
  </w:style>
  <w:style w:type="paragraph" w:styleId="Footer">
    <w:name w:val="footer"/>
    <w:basedOn w:val="Normal"/>
    <w:link w:val="FooterChar"/>
    <w:uiPriority w:val="99"/>
    <w:unhideWhenUsed/>
    <w:rsid w:val="008D7E97"/>
    <w:pPr>
      <w:tabs>
        <w:tab w:val="center" w:pos="4680"/>
        <w:tab w:val="right" w:pos="9360"/>
      </w:tabs>
      <w:spacing w:line="240" w:lineRule="auto"/>
    </w:pPr>
  </w:style>
  <w:style w:type="character" w:customStyle="1" w:styleId="FooterChar">
    <w:name w:val="Footer Char"/>
    <w:basedOn w:val="DefaultParagraphFont"/>
    <w:link w:val="Footer"/>
    <w:uiPriority w:val="99"/>
    <w:rsid w:val="008D7E97"/>
  </w:style>
  <w:style w:type="paragraph" w:styleId="BodyText">
    <w:name w:val="Body Text"/>
    <w:basedOn w:val="Normal"/>
    <w:link w:val="BodyTextChar"/>
    <w:rsid w:val="008D7E97"/>
    <w:pPr>
      <w:keepNext/>
      <w:spacing w:before="120" w:line="240" w:lineRule="auto"/>
      <w:ind w:firstLine="720"/>
    </w:pPr>
    <w:rPr>
      <w:rFonts w:eastAsia="Times New Roman" w:cs="Times New Roman"/>
      <w:sz w:val="28"/>
      <w:szCs w:val="20"/>
    </w:rPr>
  </w:style>
  <w:style w:type="character" w:customStyle="1" w:styleId="BodyTextChar">
    <w:name w:val="Body Text Char"/>
    <w:basedOn w:val="DefaultParagraphFont"/>
    <w:link w:val="BodyText"/>
    <w:rsid w:val="008D7E97"/>
    <w:rPr>
      <w:rFonts w:eastAsia="Times New Roman" w:cs="Times New Roman"/>
      <w:sz w:val="28"/>
      <w:szCs w:val="20"/>
    </w:rPr>
  </w:style>
  <w:style w:type="character" w:customStyle="1" w:styleId="apple-converted-space">
    <w:name w:val="apple-converted-space"/>
    <w:basedOn w:val="DefaultParagraphFont"/>
    <w:rsid w:val="008D7E97"/>
  </w:style>
  <w:style w:type="paragraph" w:customStyle="1" w:styleId="msolistparagraph0">
    <w:name w:val="msolistparagraph"/>
    <w:basedOn w:val="Normal"/>
    <w:rsid w:val="008D7E97"/>
    <w:pPr>
      <w:spacing w:line="240" w:lineRule="auto"/>
      <w:ind w:left="720"/>
      <w:contextualSpacing/>
      <w:jc w:val="left"/>
    </w:pPr>
    <w:rPr>
      <w:rFonts w:eastAsia="Times New Roman" w:cs="Times New Roman"/>
      <w:sz w:val="24"/>
      <w:szCs w:val="24"/>
    </w:rPr>
  </w:style>
  <w:style w:type="table" w:styleId="TableGrid">
    <w:name w:val="Table Grid"/>
    <w:basedOn w:val="TableNormal"/>
    <w:uiPriority w:val="59"/>
    <w:rsid w:val="008D7E9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D7E97"/>
    <w:rPr>
      <w:rFonts w:ascii="Cambria" w:eastAsia="Times New Roman" w:hAnsi="Cambria" w:cs="Times New Roman"/>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2</cp:revision>
  <cp:lastPrinted>2021-01-14T06:58:00Z</cp:lastPrinted>
  <dcterms:created xsi:type="dcterms:W3CDTF">2021-06-15T03:28:00Z</dcterms:created>
  <dcterms:modified xsi:type="dcterms:W3CDTF">2021-06-15T03:28:00Z</dcterms:modified>
</cp:coreProperties>
</file>