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A7" w:rsidRPr="00264EA7" w:rsidRDefault="00264EA7" w:rsidP="00264EA7">
      <w:pPr>
        <w:pStyle w:val="NormalWeb"/>
        <w:spacing w:before="0" w:beforeAutospacing="0" w:after="120" w:afterAutospacing="0"/>
        <w:jc w:val="center"/>
        <w:rPr>
          <w:b/>
          <w:color w:val="FF0000"/>
          <w:sz w:val="32"/>
          <w:szCs w:val="32"/>
        </w:rPr>
      </w:pPr>
      <w:proofErr w:type="spellStart"/>
      <w:r w:rsidRPr="00264EA7">
        <w:rPr>
          <w:b/>
          <w:color w:val="FF0000"/>
          <w:sz w:val="32"/>
          <w:szCs w:val="32"/>
        </w:rPr>
        <w:t>Những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điều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cần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biết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và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làm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để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phòng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tránh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nhiễm</w:t>
      </w:r>
      <w:proofErr w:type="spellEnd"/>
      <w:r w:rsidRPr="00264EA7">
        <w:rPr>
          <w:b/>
          <w:color w:val="FF0000"/>
          <w:sz w:val="32"/>
          <w:szCs w:val="32"/>
        </w:rPr>
        <w:t xml:space="preserve"> </w:t>
      </w:r>
      <w:proofErr w:type="spellStart"/>
      <w:r w:rsidRPr="00264EA7">
        <w:rPr>
          <w:b/>
          <w:color w:val="FF0000"/>
          <w:sz w:val="32"/>
          <w:szCs w:val="32"/>
        </w:rPr>
        <w:t>giun</w:t>
      </w:r>
      <w:proofErr w:type="spellEnd"/>
    </w:p>
    <w:p w:rsidR="00264EA7" w:rsidRPr="00264EA7" w:rsidRDefault="00264EA7" w:rsidP="00264EA7">
      <w:pPr>
        <w:pStyle w:val="NormalWeb"/>
        <w:spacing w:before="0" w:beforeAutospacing="0" w:after="120" w:afterAutospacing="0"/>
        <w:jc w:val="both"/>
        <w:rPr>
          <w:sz w:val="30"/>
          <w:szCs w:val="28"/>
        </w:rPr>
      </w:pPr>
      <w:r w:rsidRPr="00264EA7">
        <w:rPr>
          <w:sz w:val="28"/>
          <w:szCs w:val="28"/>
        </w:rPr>
        <w:t xml:space="preserve">      </w:t>
      </w:r>
      <w:proofErr w:type="spellStart"/>
      <w:r w:rsidRPr="00264EA7">
        <w:rPr>
          <w:sz w:val="30"/>
          <w:szCs w:val="28"/>
        </w:rPr>
        <w:t>Trẻ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em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Việt</w:t>
      </w:r>
      <w:proofErr w:type="spellEnd"/>
      <w:r w:rsidRPr="00264EA7">
        <w:rPr>
          <w:sz w:val="30"/>
          <w:szCs w:val="28"/>
        </w:rPr>
        <w:t xml:space="preserve"> Nam </w:t>
      </w:r>
      <w:proofErr w:type="spellStart"/>
      <w:r w:rsidRPr="00264EA7">
        <w:rPr>
          <w:sz w:val="30"/>
          <w:szCs w:val="28"/>
        </w:rPr>
        <w:t>tỉ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lệ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nhiễm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chiếm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tỉ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lệ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tương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đối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cao</w:t>
      </w:r>
      <w:proofErr w:type="spellEnd"/>
      <w:r w:rsidRPr="00264EA7">
        <w:rPr>
          <w:sz w:val="30"/>
          <w:szCs w:val="28"/>
        </w:rPr>
        <w:t>(</w:t>
      </w:r>
      <w:proofErr w:type="gramEnd"/>
      <w:r w:rsidRPr="00264EA7">
        <w:rPr>
          <w:sz w:val="30"/>
          <w:szCs w:val="28"/>
        </w:rPr>
        <w:t xml:space="preserve">80-90%) </w:t>
      </w:r>
      <w:proofErr w:type="spellStart"/>
      <w:r w:rsidRPr="00264EA7">
        <w:rPr>
          <w:sz w:val="30"/>
          <w:szCs w:val="28"/>
        </w:rPr>
        <w:t>bị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nhiểm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tức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cứ</w:t>
      </w:r>
      <w:proofErr w:type="spellEnd"/>
      <w:r w:rsidRPr="00264EA7">
        <w:rPr>
          <w:sz w:val="30"/>
          <w:szCs w:val="28"/>
        </w:rPr>
        <w:t xml:space="preserve"> 10 </w:t>
      </w:r>
      <w:proofErr w:type="spellStart"/>
      <w:r w:rsidRPr="00264EA7">
        <w:rPr>
          <w:sz w:val="30"/>
          <w:szCs w:val="28"/>
        </w:rPr>
        <w:t>em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thì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có</w:t>
      </w:r>
      <w:proofErr w:type="spellEnd"/>
      <w:r w:rsidRPr="00264EA7">
        <w:rPr>
          <w:sz w:val="30"/>
          <w:szCs w:val="28"/>
        </w:rPr>
        <w:t xml:space="preserve"> 8-9 </w:t>
      </w:r>
      <w:proofErr w:type="spellStart"/>
      <w:r w:rsidRPr="00264EA7">
        <w:rPr>
          <w:sz w:val="30"/>
          <w:szCs w:val="28"/>
        </w:rPr>
        <w:t>em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bị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nhiễm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. 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1. </w:t>
      </w:r>
      <w:proofErr w:type="spellStart"/>
      <w:r w:rsidRPr="00264EA7">
        <w:rPr>
          <w:b/>
          <w:color w:val="0070C0"/>
          <w:sz w:val="30"/>
          <w:szCs w:val="28"/>
        </w:rPr>
        <w:t>Nguyên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nhân</w:t>
      </w:r>
      <w:proofErr w:type="spellEnd"/>
      <w:r w:rsidRPr="00264EA7">
        <w:rPr>
          <w:b/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120" w:afterAutospacing="0"/>
        <w:jc w:val="both"/>
        <w:rPr>
          <w:sz w:val="30"/>
          <w:szCs w:val="28"/>
        </w:rPr>
      </w:pPr>
      <w:proofErr w:type="spellStart"/>
      <w:r w:rsidRPr="00264EA7">
        <w:rPr>
          <w:sz w:val="30"/>
          <w:szCs w:val="28"/>
        </w:rPr>
        <w:t>Nguyên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nhân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chính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là</w:t>
      </w:r>
      <w:proofErr w:type="spellEnd"/>
      <w:r w:rsidRPr="00264EA7">
        <w:rPr>
          <w:sz w:val="30"/>
          <w:szCs w:val="28"/>
        </w:rPr>
        <w:t xml:space="preserve"> do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sống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trong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ruột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người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hàng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ngày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chúng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đẻ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nhiều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trứng</w:t>
      </w:r>
      <w:proofErr w:type="spellEnd"/>
      <w:r w:rsidRPr="00264EA7">
        <w:rPr>
          <w:sz w:val="30"/>
          <w:szCs w:val="28"/>
        </w:rPr>
        <w:t xml:space="preserve">. </w:t>
      </w:r>
      <w:proofErr w:type="spellStart"/>
      <w:r w:rsidRPr="00264EA7">
        <w:rPr>
          <w:sz w:val="30"/>
          <w:szCs w:val="28"/>
        </w:rPr>
        <w:t>Trứng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theo</w:t>
      </w:r>
      <w:proofErr w:type="spellEnd"/>
      <w:proofErr w:type="gram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phân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ngoài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phát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triển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rồi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lại</w:t>
      </w:r>
      <w:proofErr w:type="spellEnd"/>
      <w:r w:rsidRPr="00264EA7">
        <w:rPr>
          <w:sz w:val="30"/>
          <w:szCs w:val="28"/>
        </w:rPr>
        <w:t xml:space="preserve"> quay </w:t>
      </w:r>
      <w:proofErr w:type="spellStart"/>
      <w:r w:rsidRPr="00264EA7">
        <w:rPr>
          <w:sz w:val="30"/>
          <w:szCs w:val="28"/>
        </w:rPr>
        <w:t>trở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lại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nhiểm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bệnh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cho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người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khác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cho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chính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mình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>2</w:t>
      </w:r>
      <w:r w:rsidRPr="00264EA7">
        <w:rPr>
          <w:color w:val="0070C0"/>
          <w:sz w:val="30"/>
          <w:szCs w:val="28"/>
        </w:rPr>
        <w:t xml:space="preserve">. </w:t>
      </w:r>
      <w:proofErr w:type="spellStart"/>
      <w:r w:rsidRPr="00264EA7">
        <w:rPr>
          <w:b/>
          <w:color w:val="0070C0"/>
          <w:sz w:val="30"/>
          <w:szCs w:val="28"/>
        </w:rPr>
        <w:t>Đường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lây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truyền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và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tác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hại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của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  -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tóc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đũa</w:t>
      </w:r>
      <w:proofErr w:type="spellEnd"/>
      <w:r w:rsidRPr="00264EA7">
        <w:rPr>
          <w:sz w:val="30"/>
          <w:szCs w:val="28"/>
        </w:rPr>
        <w:t xml:space="preserve">: </w:t>
      </w:r>
      <w:proofErr w:type="spellStart"/>
      <w:r w:rsidRPr="00264EA7">
        <w:rPr>
          <w:sz w:val="30"/>
          <w:szCs w:val="28"/>
        </w:rPr>
        <w:t>lây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nhiễm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chủ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yếu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là</w:t>
      </w:r>
      <w:proofErr w:type="spellEnd"/>
      <w:r w:rsidRPr="00264EA7">
        <w:rPr>
          <w:sz w:val="30"/>
          <w:szCs w:val="28"/>
        </w:rPr>
        <w:t xml:space="preserve"> qua </w:t>
      </w:r>
      <w:proofErr w:type="spellStart"/>
      <w:r w:rsidRPr="00264EA7">
        <w:rPr>
          <w:sz w:val="30"/>
          <w:szCs w:val="28"/>
        </w:rPr>
        <w:t>đường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miệng</w:t>
      </w:r>
      <w:proofErr w:type="spellEnd"/>
      <w:r w:rsidRPr="00264EA7">
        <w:rPr>
          <w:sz w:val="30"/>
          <w:szCs w:val="28"/>
        </w:rPr>
        <w:t xml:space="preserve"> do </w:t>
      </w:r>
      <w:proofErr w:type="spellStart"/>
      <w:r w:rsidRPr="00264EA7">
        <w:rPr>
          <w:sz w:val="30"/>
          <w:szCs w:val="28"/>
        </w:rPr>
        <w:t>chúng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ăn</w:t>
      </w:r>
      <w:proofErr w:type="spellEnd"/>
      <w:proofErr w:type="gram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phải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thức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ăn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bẩn</w:t>
      </w:r>
      <w:proofErr w:type="spellEnd"/>
      <w:r w:rsidRPr="00264EA7">
        <w:rPr>
          <w:sz w:val="30"/>
          <w:szCs w:val="28"/>
        </w:rPr>
        <w:t xml:space="preserve">. </w:t>
      </w:r>
      <w:proofErr w:type="spellStart"/>
      <w:proofErr w:type="gramStart"/>
      <w:r w:rsidRPr="00264EA7">
        <w:rPr>
          <w:sz w:val="30"/>
          <w:szCs w:val="28"/>
        </w:rPr>
        <w:t>khi</w:t>
      </w:r>
      <w:proofErr w:type="spellEnd"/>
      <w:proofErr w:type="gram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vào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miệng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trứng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nở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thành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. </w:t>
      </w:r>
      <w:proofErr w:type="spellStart"/>
      <w:proofErr w:type="gramStart"/>
      <w:r w:rsidRPr="00264EA7">
        <w:rPr>
          <w:sz w:val="30"/>
          <w:szCs w:val="28"/>
        </w:rPr>
        <w:t>Nhờ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hút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các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dinh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bổ</w:t>
      </w:r>
      <w:proofErr w:type="spellEnd"/>
      <w:r w:rsidRPr="00264EA7">
        <w:rPr>
          <w:sz w:val="30"/>
          <w:szCs w:val="28"/>
        </w:rPr>
        <w:t xml:space="preserve"> ở </w:t>
      </w:r>
      <w:proofErr w:type="spellStart"/>
      <w:r w:rsidRPr="00264EA7">
        <w:rPr>
          <w:sz w:val="30"/>
          <w:szCs w:val="28"/>
        </w:rPr>
        <w:t>người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chúng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phát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triển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thành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trưởng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thành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rồi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lại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đẻ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trứng</w:t>
      </w:r>
      <w:proofErr w:type="spellEnd"/>
      <w:r w:rsidRPr="00264EA7">
        <w:rPr>
          <w:sz w:val="30"/>
          <w:szCs w:val="28"/>
        </w:rPr>
        <w:t>.</w:t>
      </w:r>
      <w:proofErr w:type="gramEnd"/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 +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sống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trong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ruột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người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gây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nhiều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tác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hại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nhất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đối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với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cơ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thể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trẻ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em</w:t>
      </w:r>
      <w:proofErr w:type="spellEnd"/>
      <w:r w:rsidRPr="00264EA7">
        <w:rPr>
          <w:sz w:val="30"/>
          <w:szCs w:val="28"/>
        </w:rPr>
        <w:t xml:space="preserve">. </w:t>
      </w:r>
      <w:proofErr w:type="spellStart"/>
      <w:proofErr w:type="gramStart"/>
      <w:r w:rsidRPr="00264EA7">
        <w:rPr>
          <w:sz w:val="30"/>
          <w:szCs w:val="28"/>
        </w:rPr>
        <w:t>Chúng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hút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các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dinh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dưỡng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làm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cơ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thể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gầy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yếu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chậm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phát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triển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kém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thông</w:t>
      </w:r>
      <w:proofErr w:type="spellEnd"/>
      <w:r w:rsidRPr="00264EA7">
        <w:rPr>
          <w:sz w:val="30"/>
          <w:szCs w:val="28"/>
        </w:rPr>
        <w:t xml:space="preserve"> minh.</w:t>
      </w:r>
      <w:proofErr w:type="gram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còn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tiết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các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độc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làm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cho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cơ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thể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có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thể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bị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nhiễm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độc</w:t>
      </w:r>
      <w:proofErr w:type="spellEnd"/>
      <w:r w:rsidRPr="00264EA7">
        <w:rPr>
          <w:sz w:val="30"/>
          <w:szCs w:val="28"/>
        </w:rPr>
        <w:t>.</w:t>
      </w:r>
      <w:proofErr w:type="gram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xanh</w:t>
      </w:r>
      <w:proofErr w:type="spellEnd"/>
      <w:proofErr w:type="gram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xao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vàng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vọt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kém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ăn</w:t>
      </w:r>
      <w:proofErr w:type="spellEnd"/>
      <w:r w:rsidRPr="00264EA7">
        <w:rPr>
          <w:sz w:val="30"/>
          <w:szCs w:val="28"/>
        </w:rPr>
        <w:t xml:space="preserve">. </w:t>
      </w:r>
      <w:proofErr w:type="spellStart"/>
      <w:r w:rsidRPr="00264EA7">
        <w:rPr>
          <w:sz w:val="30"/>
          <w:szCs w:val="28"/>
        </w:rPr>
        <w:t>Đôi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còn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gây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đâu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bụng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gây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nhiều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biến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chứng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nguy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hiểm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như</w:t>
      </w:r>
      <w:proofErr w:type="spellEnd"/>
      <w:r w:rsidRPr="00264EA7">
        <w:rPr>
          <w:sz w:val="30"/>
          <w:szCs w:val="28"/>
        </w:rPr>
        <w:t xml:space="preserve">: </w:t>
      </w:r>
      <w:proofErr w:type="spellStart"/>
      <w:r w:rsidRPr="00264EA7">
        <w:rPr>
          <w:sz w:val="30"/>
          <w:szCs w:val="28"/>
        </w:rPr>
        <w:t>tắc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ruột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chui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ống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mật</w:t>
      </w:r>
      <w:proofErr w:type="spellEnd"/>
      <w:r w:rsidRPr="00264EA7">
        <w:rPr>
          <w:sz w:val="30"/>
          <w:szCs w:val="28"/>
        </w:rPr>
        <w:t>…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 -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móc</w:t>
      </w:r>
      <w:proofErr w:type="spellEnd"/>
      <w:r w:rsidRPr="00264EA7">
        <w:rPr>
          <w:sz w:val="30"/>
          <w:szCs w:val="28"/>
        </w:rPr>
        <w:t xml:space="preserve">: </w:t>
      </w:r>
      <w:proofErr w:type="spellStart"/>
      <w:r w:rsidRPr="00264EA7">
        <w:rPr>
          <w:sz w:val="30"/>
          <w:szCs w:val="28"/>
        </w:rPr>
        <w:t>lây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nhiễm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chủ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yếu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là</w:t>
      </w:r>
      <w:proofErr w:type="spellEnd"/>
      <w:r w:rsidRPr="00264EA7">
        <w:rPr>
          <w:sz w:val="30"/>
          <w:szCs w:val="28"/>
        </w:rPr>
        <w:t xml:space="preserve"> qua </w:t>
      </w:r>
      <w:proofErr w:type="spellStart"/>
      <w:r w:rsidRPr="00264EA7">
        <w:rPr>
          <w:sz w:val="30"/>
          <w:szCs w:val="28"/>
        </w:rPr>
        <w:t>da</w:t>
      </w:r>
      <w:proofErr w:type="spellEnd"/>
      <w:r w:rsidRPr="00264EA7">
        <w:rPr>
          <w:sz w:val="30"/>
          <w:szCs w:val="28"/>
        </w:rPr>
        <w:t xml:space="preserve"> do </w:t>
      </w:r>
      <w:proofErr w:type="spellStart"/>
      <w:r w:rsidRPr="00264EA7">
        <w:rPr>
          <w:sz w:val="30"/>
          <w:szCs w:val="28"/>
        </w:rPr>
        <w:t>trứng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ngoài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nở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thành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ấu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trùng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ấu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trùng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này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chui</w:t>
      </w:r>
      <w:proofErr w:type="spellEnd"/>
      <w:r w:rsidRPr="00264EA7">
        <w:rPr>
          <w:sz w:val="30"/>
          <w:szCs w:val="28"/>
        </w:rPr>
        <w:t xml:space="preserve"> qua </w:t>
      </w:r>
      <w:proofErr w:type="spellStart"/>
      <w:r w:rsidRPr="00264EA7">
        <w:rPr>
          <w:sz w:val="30"/>
          <w:szCs w:val="28"/>
        </w:rPr>
        <w:t>da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tiếp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xúc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trực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tiếp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với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đất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12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 +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móc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bám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vào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ruột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hút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máu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làm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cơ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thể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các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em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bị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thiếu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máu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xanh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xao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mệt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mỏi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chậm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phát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triển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học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kém</w:t>
      </w:r>
      <w:proofErr w:type="spellEnd"/>
      <w:r w:rsidRPr="00264EA7">
        <w:rPr>
          <w:sz w:val="30"/>
          <w:szCs w:val="28"/>
        </w:rPr>
        <w:t xml:space="preserve">, hay </w:t>
      </w:r>
      <w:proofErr w:type="spellStart"/>
      <w:r w:rsidRPr="00264EA7">
        <w:rPr>
          <w:sz w:val="30"/>
          <w:szCs w:val="28"/>
        </w:rPr>
        <w:t>buồn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ngủ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trong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giờ</w:t>
      </w:r>
      <w:proofErr w:type="spellEnd"/>
      <w:r w:rsidRPr="00264EA7">
        <w:rPr>
          <w:sz w:val="30"/>
          <w:szCs w:val="28"/>
        </w:rPr>
        <w:t>….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b/>
          <w:color w:val="0070C0"/>
          <w:sz w:val="30"/>
          <w:szCs w:val="28"/>
        </w:rPr>
      </w:pPr>
      <w:r w:rsidRPr="00264EA7">
        <w:rPr>
          <w:sz w:val="30"/>
          <w:szCs w:val="28"/>
        </w:rPr>
        <w:t xml:space="preserve">3. </w:t>
      </w:r>
      <w:proofErr w:type="spellStart"/>
      <w:r w:rsidRPr="00264EA7">
        <w:rPr>
          <w:b/>
          <w:color w:val="0070C0"/>
          <w:sz w:val="30"/>
          <w:szCs w:val="28"/>
        </w:rPr>
        <w:t>Biện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pháp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phòng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ngừa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nhiễm</w:t>
      </w:r>
      <w:proofErr w:type="spellEnd"/>
      <w:r w:rsidRPr="00264EA7">
        <w:rPr>
          <w:b/>
          <w:color w:val="0070C0"/>
          <w:sz w:val="30"/>
          <w:szCs w:val="28"/>
        </w:rPr>
        <w:t xml:space="preserve"> </w:t>
      </w:r>
      <w:proofErr w:type="spellStart"/>
      <w:r w:rsidRPr="00264EA7">
        <w:rPr>
          <w:b/>
          <w:color w:val="0070C0"/>
          <w:sz w:val="30"/>
          <w:szCs w:val="28"/>
        </w:rPr>
        <w:t>giun</w:t>
      </w:r>
      <w:proofErr w:type="spellEnd"/>
      <w:r w:rsidRPr="00264EA7">
        <w:rPr>
          <w:b/>
          <w:color w:val="0070C0"/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 - </w:t>
      </w:r>
      <w:proofErr w:type="spellStart"/>
      <w:r w:rsidRPr="00264EA7">
        <w:rPr>
          <w:sz w:val="30"/>
          <w:szCs w:val="28"/>
        </w:rPr>
        <w:t>Rữa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tay</w:t>
      </w:r>
      <w:proofErr w:type="spellEnd"/>
      <w:proofErr w:type="gram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sạch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trước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ăn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sau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chơi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trên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đất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trước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đại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tiện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- </w:t>
      </w:r>
      <w:proofErr w:type="spellStart"/>
      <w:r w:rsidRPr="00264EA7">
        <w:rPr>
          <w:sz w:val="30"/>
          <w:szCs w:val="28"/>
        </w:rPr>
        <w:t>Luôn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cắt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móng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tay</w:t>
      </w:r>
      <w:proofErr w:type="spellEnd"/>
      <w:proofErr w:type="gram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sạch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không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mút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ngón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tay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- </w:t>
      </w:r>
      <w:proofErr w:type="spellStart"/>
      <w:r w:rsidRPr="00264EA7">
        <w:rPr>
          <w:sz w:val="30"/>
          <w:szCs w:val="28"/>
        </w:rPr>
        <w:t>Luôn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giầy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dép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không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ngồi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lê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trên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đất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- </w:t>
      </w:r>
      <w:proofErr w:type="spellStart"/>
      <w:r w:rsidRPr="00264EA7">
        <w:rPr>
          <w:sz w:val="30"/>
          <w:szCs w:val="28"/>
        </w:rPr>
        <w:t>Không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ăn</w:t>
      </w:r>
      <w:proofErr w:type="spellEnd"/>
      <w:proofErr w:type="gram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thức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ăn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chưa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rữa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sạch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- </w:t>
      </w:r>
      <w:proofErr w:type="spellStart"/>
      <w:r w:rsidRPr="00264EA7">
        <w:rPr>
          <w:sz w:val="30"/>
          <w:szCs w:val="28"/>
        </w:rPr>
        <w:t>Không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proofErr w:type="gramStart"/>
      <w:r w:rsidRPr="00264EA7">
        <w:rPr>
          <w:sz w:val="30"/>
          <w:szCs w:val="28"/>
        </w:rPr>
        <w:t>ăn</w:t>
      </w:r>
      <w:proofErr w:type="spellEnd"/>
      <w:proofErr w:type="gram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thức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ăn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chưa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nấu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chín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- </w:t>
      </w:r>
      <w:proofErr w:type="spellStart"/>
      <w:r w:rsidRPr="00264EA7">
        <w:rPr>
          <w:sz w:val="30"/>
          <w:szCs w:val="28"/>
        </w:rPr>
        <w:t>Không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uống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nước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khi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chưa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sôi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> </w:t>
      </w:r>
      <w:proofErr w:type="gramStart"/>
      <w:r w:rsidRPr="00264EA7">
        <w:rPr>
          <w:sz w:val="30"/>
          <w:szCs w:val="28"/>
        </w:rPr>
        <w:t xml:space="preserve">- </w:t>
      </w:r>
      <w:proofErr w:type="spellStart"/>
      <w:r w:rsidRPr="00264EA7">
        <w:rPr>
          <w:sz w:val="30"/>
          <w:szCs w:val="28"/>
        </w:rPr>
        <w:t>Đại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tiện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đúng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nơi</w:t>
      </w:r>
      <w:proofErr w:type="spellEnd"/>
      <w:r w:rsidRPr="00264EA7">
        <w:rPr>
          <w:sz w:val="30"/>
          <w:szCs w:val="28"/>
        </w:rPr>
        <w:t xml:space="preserve"> qui </w:t>
      </w:r>
      <w:proofErr w:type="spellStart"/>
      <w:r w:rsidRPr="00264EA7">
        <w:rPr>
          <w:sz w:val="30"/>
          <w:szCs w:val="28"/>
        </w:rPr>
        <w:t>định</w:t>
      </w:r>
      <w:proofErr w:type="spellEnd"/>
      <w:r w:rsidRPr="00264EA7">
        <w:rPr>
          <w:sz w:val="30"/>
          <w:szCs w:val="28"/>
        </w:rPr>
        <w:t>.</w:t>
      </w:r>
      <w:proofErr w:type="gramEnd"/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- </w:t>
      </w:r>
      <w:proofErr w:type="spellStart"/>
      <w:r w:rsidRPr="00264EA7">
        <w:rPr>
          <w:sz w:val="30"/>
          <w:szCs w:val="28"/>
        </w:rPr>
        <w:t>Vận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động</w:t>
      </w:r>
      <w:proofErr w:type="spellEnd"/>
      <w:r w:rsidRPr="00264EA7">
        <w:rPr>
          <w:sz w:val="30"/>
          <w:szCs w:val="28"/>
        </w:rPr>
        <w:t xml:space="preserve"> cha </w:t>
      </w:r>
      <w:proofErr w:type="spellStart"/>
      <w:r w:rsidRPr="00264EA7">
        <w:rPr>
          <w:sz w:val="30"/>
          <w:szCs w:val="28"/>
        </w:rPr>
        <w:t>mẹ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xây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hố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xí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hợp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vệ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sinh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không</w:t>
      </w:r>
      <w:proofErr w:type="spellEnd"/>
      <w:r w:rsidRPr="00264EA7">
        <w:rPr>
          <w:sz w:val="30"/>
          <w:szCs w:val="28"/>
        </w:rPr>
        <w:t xml:space="preserve"> dung </w:t>
      </w:r>
      <w:proofErr w:type="spellStart"/>
      <w:r w:rsidRPr="00264EA7">
        <w:rPr>
          <w:sz w:val="30"/>
          <w:szCs w:val="28"/>
        </w:rPr>
        <w:t>phân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tươi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bón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ruộng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nuôi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cá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- </w:t>
      </w:r>
      <w:proofErr w:type="spellStart"/>
      <w:r w:rsidRPr="00264EA7">
        <w:rPr>
          <w:sz w:val="30"/>
          <w:szCs w:val="28"/>
        </w:rPr>
        <w:t>Tẩy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đều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đặn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năm</w:t>
      </w:r>
      <w:proofErr w:type="spellEnd"/>
      <w:r w:rsidRPr="00264EA7">
        <w:rPr>
          <w:sz w:val="30"/>
          <w:szCs w:val="28"/>
        </w:rPr>
        <w:t xml:space="preserve"> 2 </w:t>
      </w:r>
      <w:proofErr w:type="spellStart"/>
      <w:r w:rsidRPr="00264EA7">
        <w:rPr>
          <w:sz w:val="30"/>
          <w:szCs w:val="28"/>
        </w:rPr>
        <w:t>lần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vận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động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mọi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người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trong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cùng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tham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gia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tẩy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giun</w:t>
      </w:r>
      <w:proofErr w:type="spellEnd"/>
      <w:r w:rsidRPr="00264EA7">
        <w:rPr>
          <w:sz w:val="30"/>
          <w:szCs w:val="28"/>
        </w:rPr>
        <w:t>.</w:t>
      </w:r>
    </w:p>
    <w:p w:rsidR="00264EA7" w:rsidRPr="00264EA7" w:rsidRDefault="00264EA7" w:rsidP="00264EA7">
      <w:pPr>
        <w:pStyle w:val="NormalWeb"/>
        <w:spacing w:before="0" w:beforeAutospacing="0" w:after="0" w:afterAutospacing="0"/>
        <w:jc w:val="both"/>
        <w:rPr>
          <w:sz w:val="30"/>
          <w:szCs w:val="28"/>
        </w:rPr>
      </w:pPr>
      <w:r w:rsidRPr="00264EA7">
        <w:rPr>
          <w:sz w:val="30"/>
          <w:szCs w:val="28"/>
        </w:rPr>
        <w:t xml:space="preserve"> - </w:t>
      </w:r>
      <w:proofErr w:type="spellStart"/>
      <w:r w:rsidRPr="00264EA7">
        <w:rPr>
          <w:sz w:val="30"/>
          <w:szCs w:val="28"/>
        </w:rPr>
        <w:t>Vệ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sinh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nhà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cửa</w:t>
      </w:r>
      <w:proofErr w:type="spellEnd"/>
      <w:r w:rsidRPr="00264EA7">
        <w:rPr>
          <w:sz w:val="30"/>
          <w:szCs w:val="28"/>
        </w:rPr>
        <w:t xml:space="preserve">, </w:t>
      </w:r>
      <w:proofErr w:type="spellStart"/>
      <w:r w:rsidRPr="00264EA7">
        <w:rPr>
          <w:sz w:val="30"/>
          <w:szCs w:val="28"/>
        </w:rPr>
        <w:t>trường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lớp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sạch</w:t>
      </w:r>
      <w:proofErr w:type="spellEnd"/>
      <w:r w:rsidRPr="00264EA7">
        <w:rPr>
          <w:sz w:val="30"/>
          <w:szCs w:val="28"/>
        </w:rPr>
        <w:t xml:space="preserve"> </w:t>
      </w:r>
      <w:proofErr w:type="spellStart"/>
      <w:r w:rsidRPr="00264EA7">
        <w:rPr>
          <w:sz w:val="30"/>
          <w:szCs w:val="28"/>
        </w:rPr>
        <w:t>sẽ</w:t>
      </w:r>
      <w:proofErr w:type="spellEnd"/>
      <w:r w:rsidRPr="00264EA7">
        <w:rPr>
          <w:sz w:val="30"/>
          <w:szCs w:val="28"/>
        </w:rPr>
        <w:t>.</w:t>
      </w:r>
    </w:p>
    <w:p w:rsidR="00212BBD" w:rsidRPr="00264EA7" w:rsidRDefault="00264EA7" w:rsidP="00264EA7">
      <w:pPr>
        <w:spacing w:after="0" w:line="240" w:lineRule="auto"/>
        <w:jc w:val="both"/>
        <w:rPr>
          <w:rFonts w:ascii="Times New Roman" w:hAnsi="Times New Roman" w:cs="Times New Roman"/>
          <w:sz w:val="30"/>
          <w:szCs w:val="28"/>
        </w:rPr>
      </w:pPr>
    </w:p>
    <w:sectPr w:rsidR="00212BBD" w:rsidRPr="00264EA7" w:rsidSect="00264EA7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EA7"/>
    <w:rsid w:val="001042B8"/>
    <w:rsid w:val="00264EA7"/>
    <w:rsid w:val="00524C53"/>
    <w:rsid w:val="0057370F"/>
    <w:rsid w:val="005A6F09"/>
    <w:rsid w:val="00D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4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>XP SP3 All Main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1</cp:revision>
  <dcterms:created xsi:type="dcterms:W3CDTF">2016-10-28T08:41:00Z</dcterms:created>
  <dcterms:modified xsi:type="dcterms:W3CDTF">2016-10-28T08:45:00Z</dcterms:modified>
</cp:coreProperties>
</file>