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3" w:type="dxa"/>
        <w:tblInd w:w="108" w:type="dxa"/>
        <w:tblLook w:val="01E0"/>
      </w:tblPr>
      <w:tblGrid>
        <w:gridCol w:w="4278"/>
        <w:gridCol w:w="5215"/>
      </w:tblGrid>
      <w:tr w:rsidR="00DE49C6" w:rsidRPr="004F4FB1" w:rsidTr="00D5324E">
        <w:tc>
          <w:tcPr>
            <w:tcW w:w="4278" w:type="dxa"/>
          </w:tcPr>
          <w:p w:rsidR="00DE49C6" w:rsidRPr="004F4FB1" w:rsidRDefault="00DE49C6" w:rsidP="007D7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FB1">
              <w:rPr>
                <w:rFonts w:ascii="Times New Roman" w:hAnsi="Times New Roman"/>
                <w:sz w:val="24"/>
                <w:szCs w:val="24"/>
              </w:rPr>
              <w:t xml:space="preserve">  UBND QUẬN BÌNH TÂN</w:t>
            </w:r>
          </w:p>
          <w:p w:rsidR="00DE49C6" w:rsidRPr="004F4FB1" w:rsidRDefault="000D5978" w:rsidP="007D79EE">
            <w:pPr>
              <w:ind w:right="-13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5978"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line id="Straight Connector 2" o:spid="_x0000_s1026" style="position:absolute;left:0;text-align:left;flip:y;z-index:251660288;visibility:visible" from="68.6pt,16.6pt" to="140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7fzQEAAIADAAAOAAAAZHJzL2Uyb0RvYy54bWysU01v2zAMvQ/YfxB0X+wE7bAZcXpI1126&#10;LUC63RlJtoXJokApcfLvRylp2m23YT4Q4tcj+Ugv746jEwdD0aJv5XxWS2G8Qm1938rvTw/vPkgR&#10;E3gNDr1p5clEebd6+2Y5hcYscECnDQkG8bGZQiuHlEJTVVENZoQ4w2A8OzukERKr1FeaYGL00VWL&#10;un5fTUg6ECoTI1vvz065KvhdZ1T61nXRJOFayb2lIqnIXZbVaglNTxAGqy5twD90MYL1XPQKdQ8J&#10;xJ7sX1CjVYQRuzRTOFbYdVaZMgNPM6//mGY7QDBlFiYnhitN8f/Bqq+HDQmrW7mQwsPIK9omAtsP&#10;SazReyYQSSwyT1OIDYev/YbypOrot+ER1c8oPK4H8L0p/T6dAoPMc0b1W0pWYuBqu+kLao6BfcJC&#10;2rGjUXTOhh85MYMzMeJYtnS6bskck1Bs/Di/ual5l+rZVUGTEXJeoJg+GxxFfrTSWZ/5gwYOjzHl&#10;jl5Cstnjg3Wu3IDzYmLs28VtSYjorM7OHBap360diQPkKypfGY89r8MI914XsMGA/nR5J7Du/Obi&#10;zl9YyUScKd2hPm3omS1ec+nycpL5jl7rJfvlx1n9AgAA//8DAFBLAwQUAAYACAAAACEAAx6e09wA&#10;AAAJAQAADwAAAGRycy9kb3ducmV2LnhtbEyPQU/DMAyF70j8h8hIu7F0rQSjNJ0mBLsgIbF1nNPG&#10;tBWJUzVZV/49RhzYyX720/PnYjM7KyYcQ+9JwWqZgEBqvOmpVVAdXm7XIELUZLT1hAq+McCmvL4q&#10;dG78md5x2sdWcAiFXCvoYhxyKUPTodNh6Qck3n360enIcmylGfWZw52VaZLcSad74gudHvCpw+Zr&#10;f3IKth+vz9nbVDtvzUNbHY2rkl2q1OJm3j6CiDjHfzP84jM6lMxU+xOZICzr7D5lq4Is48qGdL3i&#10;pv4byLKQlx+UPwAAAP//AwBQSwECLQAUAAYACAAAACEAtoM4kv4AAADhAQAAEwAAAAAAAAAAAAAA&#10;AAAAAAAAW0NvbnRlbnRfVHlwZXNdLnhtbFBLAQItABQABgAIAAAAIQA4/SH/1gAAAJQBAAALAAAA&#10;AAAAAAAAAAAAAC8BAABfcmVscy8ucmVsc1BLAQItABQABgAIAAAAIQDZt57fzQEAAIADAAAOAAAA&#10;AAAAAAAAAAAAAC4CAABkcnMvZTJvRG9jLnhtbFBLAQItABQABgAIAAAAIQADHp7T3AAAAAkBAAAP&#10;AAAAAAAAAAAAAAAAACcEAABkcnMvZG93bnJldi54bWxQSwUGAAAAAAQABADzAAAAMAUAAAAA&#10;"/>
              </w:pict>
            </w:r>
            <w:r w:rsidR="00DE49C6" w:rsidRPr="004F4FB1">
              <w:rPr>
                <w:rFonts w:ascii="Times New Roman" w:hAnsi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215" w:type="dxa"/>
          </w:tcPr>
          <w:p w:rsidR="00DE49C6" w:rsidRPr="004F4FB1" w:rsidRDefault="00DE49C6" w:rsidP="007D79EE">
            <w:pPr>
              <w:ind w:right="-1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4FB1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="00D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="00D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4F4FB1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4F4FB1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4F4FB1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4F4FB1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="00D5324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DE49C6" w:rsidRPr="004F4FB1" w:rsidRDefault="000D5978" w:rsidP="007D79EE">
            <w:pPr>
              <w:rPr>
                <w:rFonts w:ascii="Times New Roman" w:hAnsi="Times New Roman"/>
                <w:sz w:val="26"/>
                <w:szCs w:val="26"/>
              </w:rPr>
            </w:pPr>
            <w:r w:rsidRPr="000D5978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Straight Connector 1" o:spid="_x0000_s1027" style="position:absolute;z-index:251659264;visibility:visible" from="59.15pt,3.15pt" to="216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XVyAEAAHcDAAAOAAAAZHJzL2Uyb0RvYy54bWysU02PEzEMvSPxH6Lc6bSVuqKjTvfQZbks&#10;UKnLD3CTzExEJo6ctNP+e5z0AxZuiDlEjv38Yj97Vo+nwYmjoWjRN3I2mUphvEJtfdfI76/PHz5K&#10;ERN4DQ69aeTZRPm4fv9uNYbazLFHpw0JJvGxHkMj+5RCXVVR9WaAOMFgPAdbpAESX6mrNMHI7IOr&#10;5tPpQzUi6UCoTIzsfboE5brwt61R6VvbRpOEayTXlspJ5dzns1qvoO4IQm/VtQz4hyoGsJ4fvVM9&#10;QQJxIPsX1WAVYcQ2TRQOFbatVab0wN3Mpn90s+shmNILixPDXab4/2jV1+OWhNU8Oyk8DDyiXSKw&#10;XZ/EBr1nAZHELOs0hlgzfOO3lDtVJ78LL6h+ROFx04PvTKn39RyYpGRUb1LyJQZ+bT9+Qc0YOCQs&#10;op1aGjIlyyFOZTbn+2zMKQnFztlyuXyYLaRQt1gF9S0xUEyfDQ4iG4101mfZoIbjS0xcOkNvkOz2&#10;+GydK6N3XoyNXC7mi5IQ0VmdgxkWqdtvHIkj5OUpX9aByd7ACA9eF7LegP50tRNYd7EZ7zyn3fq/&#10;KLlHfd5Spst+nm4hvm5iXp/f7wX1639Z/wQAAP//AwBQSwMEFAAGAAgAAAAhADCz9rzaAAAABwEA&#10;AA8AAABkcnMvZG93bnJldi54bWxMjkFLw0AQhe+C/2EZwUuxmyZSSsymiJqbF6vidZodk2B2Ns1u&#10;2+ivd+qlnoaP93jzFevJ9epAY+g8G1jME1DEtbcdNwbeXqubFagQkS32nsnANwVYl5cXBebWH/mF&#10;DpvYKBnhkKOBNsYh1zrULTkMcz8QS/bpR4dRcGy0HfEo467XaZIstcOO5UOLAz20VH9t9s5AqN5p&#10;V/3M6lnykTWe0t3j8xMac3013d+BijTFcxlO+qIOpTht/Z5tUL3wYpVJ1cBSjuS3WZaC2v6xLgv9&#10;37/8BQAA//8DAFBLAQItABQABgAIAAAAIQC2gziS/gAAAOEBAAATAAAAAAAAAAAAAAAAAAAAAABb&#10;Q29udGVudF9UeXBlc10ueG1sUEsBAi0AFAAGAAgAAAAhADj9If/WAAAAlAEAAAsAAAAAAAAAAAAA&#10;AAAALwEAAF9yZWxzLy5yZWxzUEsBAi0AFAAGAAgAAAAhAMr+RdXIAQAAdwMAAA4AAAAAAAAAAAAA&#10;AAAALgIAAGRycy9lMm9Eb2MueG1sUEsBAi0AFAAGAAgAAAAhADCz9rzaAAAABwEAAA8AAAAAAAAA&#10;AAAAAAAAIgQAAGRycy9kb3ducmV2LnhtbFBLBQYAAAAABAAEAPMAAAApBQAAAAA=&#10;"/>
              </w:pict>
            </w:r>
          </w:p>
        </w:tc>
      </w:tr>
      <w:tr w:rsidR="00DE49C6" w:rsidRPr="004F4FB1" w:rsidTr="00D5324E">
        <w:tc>
          <w:tcPr>
            <w:tcW w:w="4278" w:type="dxa"/>
          </w:tcPr>
          <w:p w:rsidR="00DE49C6" w:rsidRPr="004F4FB1" w:rsidRDefault="00DE49C6" w:rsidP="007D79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F4FB1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F4FB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486D1F">
              <w:rPr>
                <w:rFonts w:ascii="Times New Roman" w:hAnsi="Times New Roman"/>
                <w:sz w:val="26"/>
                <w:szCs w:val="26"/>
              </w:rPr>
              <w:t>1000</w:t>
            </w:r>
            <w:r w:rsidRPr="004F4FB1">
              <w:rPr>
                <w:rFonts w:ascii="Times New Roman" w:hAnsi="Times New Roman"/>
                <w:sz w:val="26"/>
                <w:szCs w:val="26"/>
              </w:rPr>
              <w:t>/GDĐT-THCS</w:t>
            </w:r>
          </w:p>
        </w:tc>
        <w:tc>
          <w:tcPr>
            <w:tcW w:w="5215" w:type="dxa"/>
          </w:tcPr>
          <w:p w:rsidR="00DE49C6" w:rsidRPr="004F4FB1" w:rsidRDefault="00DE49C6" w:rsidP="007D79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4FB1">
              <w:rPr>
                <w:rFonts w:ascii="Times New Roman" w:hAnsi="Times New Roman"/>
                <w:i/>
                <w:sz w:val="26"/>
                <w:szCs w:val="26"/>
              </w:rPr>
              <w:t>Bình</w:t>
            </w:r>
            <w:proofErr w:type="spellEnd"/>
            <w:r w:rsidR="00D5324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i/>
                <w:sz w:val="26"/>
                <w:szCs w:val="26"/>
              </w:rPr>
              <w:t>Tân</w:t>
            </w:r>
            <w:proofErr w:type="spellEnd"/>
            <w:r w:rsidRPr="004F4FB1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4F4FB1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4F4FB1">
              <w:rPr>
                <w:rFonts w:ascii="Times New Roman" w:hAnsi="Times New Roman"/>
                <w:i/>
                <w:sz w:val="26"/>
                <w:szCs w:val="26"/>
              </w:rPr>
              <w:t xml:space="preserve"> 15 </w:t>
            </w:r>
            <w:proofErr w:type="spellStart"/>
            <w:r w:rsidRPr="004F4FB1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4F4FB1">
              <w:rPr>
                <w:rFonts w:ascii="Times New Roman" w:hAnsi="Times New Roman"/>
                <w:i/>
                <w:sz w:val="26"/>
                <w:szCs w:val="26"/>
              </w:rPr>
              <w:t xml:space="preserve"> 6 </w:t>
            </w:r>
            <w:proofErr w:type="spellStart"/>
            <w:r w:rsidRPr="004F4FB1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4F4FB1">
              <w:rPr>
                <w:rFonts w:ascii="Times New Roman" w:hAnsi="Times New Roman"/>
                <w:i/>
                <w:sz w:val="26"/>
                <w:szCs w:val="26"/>
              </w:rPr>
              <w:t xml:space="preserve"> 2021</w:t>
            </w:r>
          </w:p>
        </w:tc>
      </w:tr>
      <w:tr w:rsidR="00DE49C6" w:rsidRPr="004F4FB1" w:rsidTr="00D5324E">
        <w:tblPrEx>
          <w:tblLook w:val="04A0"/>
        </w:tblPrEx>
        <w:tc>
          <w:tcPr>
            <w:tcW w:w="4278" w:type="dxa"/>
          </w:tcPr>
          <w:p w:rsidR="00DE49C6" w:rsidRPr="004F4FB1" w:rsidRDefault="00DE49C6" w:rsidP="00D5324E">
            <w:pPr>
              <w:tabs>
                <w:tab w:val="left" w:pos="360"/>
                <w:tab w:val="left" w:pos="720"/>
                <w:tab w:val="left" w:pos="1080"/>
                <w:tab w:val="left" w:pos="6480"/>
                <w:tab w:val="left" w:pos="7560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tuyên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truyền</w:t>
            </w:r>
            <w:proofErr w:type="spellEnd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phổ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biến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hệ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thống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lấy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trực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tuyến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Bộ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phận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Tiếp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nhận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trả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kết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quả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quận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Bình</w:t>
            </w:r>
            <w:proofErr w:type="spellEnd"/>
            <w:r w:rsidR="00D5324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F4FB1">
              <w:rPr>
                <w:rFonts w:ascii="Times New Roman" w:hAnsi="Times New Roman"/>
                <w:bCs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5215" w:type="dxa"/>
          </w:tcPr>
          <w:p w:rsidR="00DE49C6" w:rsidRPr="004F4FB1" w:rsidRDefault="00DE49C6" w:rsidP="007D79EE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DE49C6" w:rsidRPr="004F4FB1" w:rsidRDefault="00DE49C6" w:rsidP="00DE49C6">
      <w:pPr>
        <w:ind w:left="1191" w:firstLine="397"/>
        <w:rPr>
          <w:rFonts w:ascii="Times New Roman" w:hAnsi="Times New Roman"/>
        </w:rPr>
      </w:pPr>
    </w:p>
    <w:p w:rsidR="00DE49C6" w:rsidRPr="004F4FB1" w:rsidRDefault="00DE49C6" w:rsidP="00D5324E">
      <w:pPr>
        <w:ind w:firstLine="709"/>
        <w:rPr>
          <w:rFonts w:ascii="Times New Roman" w:hAnsi="Times New Roman"/>
        </w:rPr>
      </w:pPr>
      <w:proofErr w:type="spellStart"/>
      <w:r w:rsidRPr="004F4FB1">
        <w:rPr>
          <w:rFonts w:ascii="Times New Roman" w:hAnsi="Times New Roman"/>
        </w:rPr>
        <w:t>Kính</w:t>
      </w:r>
      <w:proofErr w:type="spellEnd"/>
      <w:r w:rsidRPr="004F4FB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gửi</w:t>
      </w:r>
      <w:proofErr w:type="spellEnd"/>
      <w:r w:rsidRPr="004F4FB1">
        <w:rPr>
          <w:rFonts w:ascii="Times New Roman" w:hAnsi="Times New Roman"/>
        </w:rPr>
        <w:t>:</w:t>
      </w:r>
    </w:p>
    <w:p w:rsidR="00DE49C6" w:rsidRPr="004F4FB1" w:rsidRDefault="00D5324E" w:rsidP="00DE49C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DE49C6" w:rsidRPr="004F4FB1">
        <w:rPr>
          <w:rFonts w:ascii="Times New Roman" w:hAnsi="Times New Roman"/>
        </w:rPr>
        <w:t xml:space="preserve">- </w:t>
      </w:r>
      <w:proofErr w:type="spellStart"/>
      <w:r w:rsidR="00DE49C6" w:rsidRPr="004F4FB1">
        <w:rPr>
          <w:rFonts w:ascii="Times New Roman" w:hAnsi="Times New Roman"/>
        </w:rPr>
        <w:t>Hiệu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E49C6" w:rsidRPr="004F4FB1">
        <w:rPr>
          <w:rFonts w:ascii="Times New Roman" w:hAnsi="Times New Roman"/>
        </w:rPr>
        <w:t>trưởng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E49C6" w:rsidRPr="004F4FB1"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E49C6" w:rsidRPr="004F4FB1"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E49C6" w:rsidRPr="004F4FB1">
        <w:rPr>
          <w:rFonts w:ascii="Times New Roman" w:hAnsi="Times New Roman"/>
        </w:rPr>
        <w:t>Mầm</w:t>
      </w:r>
      <w:proofErr w:type="spellEnd"/>
      <w:r w:rsidR="00DE49C6" w:rsidRPr="004F4FB1">
        <w:rPr>
          <w:rFonts w:ascii="Times New Roman" w:hAnsi="Times New Roman"/>
        </w:rPr>
        <w:t xml:space="preserve"> non, </w:t>
      </w:r>
      <w:proofErr w:type="spellStart"/>
      <w:r w:rsidR="00DE49C6" w:rsidRPr="004F4FB1">
        <w:rPr>
          <w:rFonts w:ascii="Times New Roman" w:hAnsi="Times New Roman"/>
        </w:rPr>
        <w:t>Tiểu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E49C6" w:rsidRPr="004F4FB1">
        <w:rPr>
          <w:rFonts w:ascii="Times New Roman" w:hAnsi="Times New Roman"/>
        </w:rPr>
        <w:t>học</w:t>
      </w:r>
      <w:proofErr w:type="spellEnd"/>
      <w:r w:rsidR="00DE49C6" w:rsidRPr="004F4FB1">
        <w:rPr>
          <w:rFonts w:ascii="Times New Roman" w:hAnsi="Times New Roman"/>
        </w:rPr>
        <w:t>, THCS (CL, NCL);</w:t>
      </w:r>
    </w:p>
    <w:p w:rsidR="00DE49C6" w:rsidRPr="004F4FB1" w:rsidRDefault="00DE49C6" w:rsidP="00DE49C6">
      <w:pPr>
        <w:rPr>
          <w:rFonts w:ascii="Times New Roman" w:hAnsi="Times New Roman"/>
        </w:rPr>
      </w:pPr>
      <w:r w:rsidRPr="004F4FB1">
        <w:rPr>
          <w:rFonts w:ascii="Times New Roman" w:hAnsi="Times New Roman"/>
        </w:rPr>
        <w:t xml:space="preserve">                             - </w:t>
      </w:r>
      <w:proofErr w:type="spellStart"/>
      <w:r w:rsidRPr="004F4FB1">
        <w:rPr>
          <w:rFonts w:ascii="Times New Roman" w:hAnsi="Times New Roman"/>
        </w:rPr>
        <w:t>Thủ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trưởng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các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đơn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vị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trực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thuộc</w:t>
      </w:r>
      <w:proofErr w:type="spellEnd"/>
      <w:r w:rsidRPr="004F4FB1">
        <w:rPr>
          <w:rFonts w:ascii="Times New Roman" w:hAnsi="Times New Roman"/>
        </w:rPr>
        <w:t>;</w:t>
      </w:r>
    </w:p>
    <w:p w:rsidR="00DE49C6" w:rsidRPr="004F4FB1" w:rsidRDefault="00DE49C6" w:rsidP="00DE49C6">
      <w:pPr>
        <w:rPr>
          <w:rFonts w:ascii="Times New Roman" w:hAnsi="Times New Roman"/>
        </w:rPr>
      </w:pPr>
      <w:r w:rsidRPr="004F4FB1">
        <w:rPr>
          <w:rFonts w:ascii="Times New Roman" w:hAnsi="Times New Roman"/>
        </w:rPr>
        <w:t xml:space="preserve">                             - </w:t>
      </w:r>
      <w:proofErr w:type="spellStart"/>
      <w:r w:rsidRPr="004F4FB1">
        <w:rPr>
          <w:rFonts w:ascii="Times New Roman" w:hAnsi="Times New Roman"/>
        </w:rPr>
        <w:t>Chủ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nhóm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trẻ</w:t>
      </w:r>
      <w:proofErr w:type="spellEnd"/>
      <w:r w:rsidRPr="004F4FB1">
        <w:rPr>
          <w:rFonts w:ascii="Times New Roman" w:hAnsi="Times New Roman"/>
        </w:rPr>
        <w:t xml:space="preserve">, </w:t>
      </w:r>
      <w:proofErr w:type="spellStart"/>
      <w:r w:rsidRPr="004F4FB1">
        <w:rPr>
          <w:rFonts w:ascii="Times New Roman" w:hAnsi="Times New Roman"/>
        </w:rPr>
        <w:t>lớp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mẫu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giáo</w:t>
      </w:r>
      <w:proofErr w:type="spellEnd"/>
      <w:r w:rsidRPr="004F4FB1">
        <w:rPr>
          <w:rFonts w:ascii="Times New Roman" w:hAnsi="Times New Roman"/>
        </w:rPr>
        <w:t>.</w:t>
      </w:r>
    </w:p>
    <w:p w:rsidR="00DE49C6" w:rsidRPr="004F4FB1" w:rsidRDefault="00DE49C6" w:rsidP="00DE49C6">
      <w:pPr>
        <w:rPr>
          <w:rFonts w:ascii="Times New Roman" w:hAnsi="Times New Roman"/>
        </w:rPr>
      </w:pPr>
    </w:p>
    <w:p w:rsidR="00DE49C6" w:rsidRPr="004F4FB1" w:rsidRDefault="00DE49C6" w:rsidP="004F4FB1">
      <w:pPr>
        <w:pStyle w:val="Heading3"/>
        <w:spacing w:before="80"/>
        <w:ind w:left="0" w:firstLine="357"/>
        <w:jc w:val="both"/>
        <w:rPr>
          <w:rFonts w:ascii="Times New Roman" w:hAnsi="Times New Roman"/>
        </w:rPr>
      </w:pPr>
      <w:r w:rsidRPr="004F4FB1">
        <w:rPr>
          <w:rFonts w:ascii="Times New Roman" w:hAnsi="Times New Roman"/>
          <w:b w:val="0"/>
          <w:bCs/>
          <w:sz w:val="28"/>
          <w:szCs w:val="28"/>
        </w:rPr>
        <w:tab/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Căn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cứ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Kế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hoạch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số</w:t>
      </w:r>
      <w:proofErr w:type="spellEnd"/>
      <w:r w:rsidRPr="004F4FB1">
        <w:rPr>
          <w:rFonts w:ascii="Times New Roman" w:hAnsi="Times New Roman"/>
          <w:b w:val="0"/>
          <w:bCs/>
          <w:sz w:val="28"/>
          <w:szCs w:val="28"/>
        </w:rPr>
        <w:t xml:space="preserve"> 353/KH-UBND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ngày</w:t>
      </w:r>
      <w:proofErr w:type="spellEnd"/>
      <w:r w:rsidRPr="004F4FB1">
        <w:rPr>
          <w:rFonts w:ascii="Times New Roman" w:hAnsi="Times New Roman"/>
          <w:b w:val="0"/>
          <w:bCs/>
          <w:sz w:val="28"/>
          <w:szCs w:val="28"/>
        </w:rPr>
        <w:t xml:space="preserve"> 11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tháng</w:t>
      </w:r>
      <w:proofErr w:type="spellEnd"/>
      <w:r w:rsidRPr="004F4FB1">
        <w:rPr>
          <w:rFonts w:ascii="Times New Roman" w:hAnsi="Times New Roman"/>
          <w:b w:val="0"/>
          <w:bCs/>
          <w:sz w:val="28"/>
          <w:szCs w:val="28"/>
        </w:rPr>
        <w:t xml:space="preserve"> 6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năm</w:t>
      </w:r>
      <w:proofErr w:type="spellEnd"/>
      <w:r w:rsidRPr="004F4FB1">
        <w:rPr>
          <w:rFonts w:ascii="Times New Roman" w:hAnsi="Times New Roman"/>
          <w:b w:val="0"/>
          <w:bCs/>
          <w:sz w:val="28"/>
          <w:szCs w:val="28"/>
        </w:rPr>
        <w:t xml:space="preserve"> 2021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của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Ủy</w:t>
      </w:r>
      <w:proofErr w:type="spellEnd"/>
      <w:r w:rsidRPr="004F4FB1">
        <w:rPr>
          <w:rFonts w:ascii="Times New Roman" w:hAnsi="Times New Roman"/>
          <w:b w:val="0"/>
          <w:bCs/>
          <w:sz w:val="28"/>
          <w:szCs w:val="28"/>
        </w:rPr>
        <w:t xml:space="preserve"> ban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nhân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dân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quận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Bình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Tân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về</w:t>
      </w:r>
      <w:proofErr w:type="spellEnd"/>
      <w:r w:rsidR="00D5324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bCs/>
          <w:sz w:val="28"/>
          <w:szCs w:val="28"/>
        </w:rPr>
        <w:t>t</w:t>
      </w:r>
      <w:r w:rsidRPr="004F4FB1">
        <w:rPr>
          <w:rFonts w:ascii="Times New Roman" w:hAnsi="Times New Roman"/>
          <w:b w:val="0"/>
          <w:sz w:val="28"/>
          <w:szCs w:val="28"/>
        </w:rPr>
        <w:t>riển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khai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hệ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thống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lấy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số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trực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tuyến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tại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Bộ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phận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Tiếp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nhận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và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trả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kết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quả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quận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Bình</w:t>
      </w:r>
      <w:proofErr w:type="spellEnd"/>
      <w:r w:rsidR="00D5324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F4FB1">
        <w:rPr>
          <w:rFonts w:ascii="Times New Roman" w:hAnsi="Times New Roman"/>
          <w:b w:val="0"/>
          <w:sz w:val="28"/>
          <w:szCs w:val="28"/>
        </w:rPr>
        <w:t>Tân</w:t>
      </w:r>
      <w:proofErr w:type="spellEnd"/>
      <w:r w:rsidRPr="004F4FB1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4F4FB1" w:rsidRPr="004F4FB1" w:rsidRDefault="00DE49C6" w:rsidP="004F4FB1">
      <w:pPr>
        <w:spacing w:before="80"/>
        <w:ind w:firstLine="720"/>
        <w:jc w:val="both"/>
        <w:rPr>
          <w:rFonts w:ascii="Times New Roman" w:hAnsi="Times New Roman"/>
        </w:rPr>
      </w:pPr>
      <w:proofErr w:type="spellStart"/>
      <w:r w:rsidRPr="004F4FB1">
        <w:rPr>
          <w:rFonts w:ascii="Times New Roman" w:hAnsi="Times New Roman"/>
        </w:rPr>
        <w:t>Phòng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Giáo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dục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Đào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tạo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đề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nghị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Thủ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trưởng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các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đơn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vị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tích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cực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tuyên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truyền</w:t>
      </w:r>
      <w:proofErr w:type="spellEnd"/>
      <w:r w:rsidR="004F4FB1" w:rsidRPr="004F4FB1">
        <w:rPr>
          <w:rFonts w:ascii="Times New Roman" w:hAnsi="Times New Roman"/>
        </w:rPr>
        <w:t xml:space="preserve">, </w:t>
      </w:r>
      <w:proofErr w:type="spellStart"/>
      <w:r w:rsidR="004F4FB1" w:rsidRPr="004F4FB1">
        <w:rPr>
          <w:rFonts w:ascii="Times New Roman" w:hAnsi="Times New Roman"/>
        </w:rPr>
        <w:t>phổ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biến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sâu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rộng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trong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cán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bộ</w:t>
      </w:r>
      <w:proofErr w:type="spellEnd"/>
      <w:r w:rsidR="004F4FB1" w:rsidRPr="004F4FB1">
        <w:rPr>
          <w:rFonts w:ascii="Times New Roman" w:hAnsi="Times New Roman"/>
        </w:rPr>
        <w:t xml:space="preserve">, </w:t>
      </w:r>
      <w:proofErr w:type="spellStart"/>
      <w:r w:rsidR="004F4FB1" w:rsidRPr="004F4FB1">
        <w:rPr>
          <w:rFonts w:ascii="Times New Roman" w:hAnsi="Times New Roman"/>
        </w:rPr>
        <w:t>công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chức</w:t>
      </w:r>
      <w:proofErr w:type="spellEnd"/>
      <w:r w:rsidR="004F4FB1" w:rsidRPr="004F4FB1">
        <w:rPr>
          <w:rFonts w:ascii="Times New Roman" w:hAnsi="Times New Roman"/>
        </w:rPr>
        <w:t xml:space="preserve">, </w:t>
      </w:r>
      <w:proofErr w:type="spellStart"/>
      <w:r w:rsidR="004F4FB1" w:rsidRPr="004F4FB1">
        <w:rPr>
          <w:rFonts w:ascii="Times New Roman" w:hAnsi="Times New Roman"/>
        </w:rPr>
        <w:t>viên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chức</w:t>
      </w:r>
      <w:proofErr w:type="spellEnd"/>
      <w:r w:rsidR="004F4FB1" w:rsidRPr="004F4FB1">
        <w:rPr>
          <w:rFonts w:ascii="Times New Roman" w:hAnsi="Times New Roman"/>
        </w:rPr>
        <w:t xml:space="preserve">, </w:t>
      </w:r>
      <w:proofErr w:type="spellStart"/>
      <w:r w:rsidR="004F4FB1" w:rsidRPr="004F4FB1">
        <w:rPr>
          <w:rFonts w:ascii="Times New Roman" w:hAnsi="Times New Roman"/>
        </w:rPr>
        <w:t>người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lao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động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và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phụ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huynh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về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các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tiện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ích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và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cách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thức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sử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dụng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phần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mềm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lấy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số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trực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tuyến</w:t>
      </w:r>
      <w:proofErr w:type="spellEnd"/>
      <w:r w:rsidR="004F4FB1" w:rsidRPr="004F4FB1">
        <w:rPr>
          <w:rFonts w:ascii="Times New Roman" w:hAnsi="Times New Roman"/>
        </w:rPr>
        <w:t xml:space="preserve">. </w:t>
      </w:r>
      <w:proofErr w:type="spellStart"/>
      <w:r w:rsidR="004F4FB1" w:rsidRPr="004F4FB1">
        <w:rPr>
          <w:rFonts w:ascii="Times New Roman" w:hAnsi="Times New Roman"/>
        </w:rPr>
        <w:t>Cụ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thể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như</w:t>
      </w:r>
      <w:proofErr w:type="spellEnd"/>
      <w:r w:rsidR="00D5324E">
        <w:rPr>
          <w:rFonts w:ascii="Times New Roman" w:hAnsi="Times New Roman"/>
        </w:rPr>
        <w:t xml:space="preserve"> </w:t>
      </w:r>
      <w:proofErr w:type="spellStart"/>
      <w:r w:rsidR="004F4FB1" w:rsidRPr="004F4FB1">
        <w:rPr>
          <w:rFonts w:ascii="Times New Roman" w:hAnsi="Times New Roman"/>
        </w:rPr>
        <w:t>sau</w:t>
      </w:r>
      <w:proofErr w:type="spellEnd"/>
      <w:r w:rsidR="004F4FB1" w:rsidRPr="004F4FB1">
        <w:rPr>
          <w:rFonts w:ascii="Times New Roman" w:hAnsi="Times New Roman"/>
        </w:rPr>
        <w:t>:</w:t>
      </w:r>
    </w:p>
    <w:p w:rsidR="0075582F" w:rsidRPr="004F4FB1" w:rsidRDefault="0075582F" w:rsidP="004F4FB1">
      <w:pPr>
        <w:spacing w:before="80"/>
        <w:ind w:firstLine="720"/>
        <w:jc w:val="both"/>
        <w:rPr>
          <w:rFonts w:ascii="Times New Roman" w:hAnsi="Times New Roman"/>
          <w:b/>
          <w:bCs/>
        </w:rPr>
      </w:pPr>
      <w:r w:rsidRPr="004F4FB1">
        <w:rPr>
          <w:rFonts w:ascii="Times New Roman" w:hAnsi="Times New Roman"/>
          <w:b/>
          <w:bCs/>
        </w:rPr>
        <w:t xml:space="preserve">1. </w:t>
      </w:r>
      <w:proofErr w:type="spellStart"/>
      <w:r w:rsidRPr="004F4FB1">
        <w:rPr>
          <w:rFonts w:ascii="Times New Roman" w:hAnsi="Times New Roman"/>
          <w:b/>
          <w:bCs/>
        </w:rPr>
        <w:t>Mô</w:t>
      </w:r>
      <w:proofErr w:type="spellEnd"/>
      <w:r w:rsidR="00D5324E">
        <w:rPr>
          <w:rFonts w:ascii="Times New Roman" w:hAnsi="Times New Roman"/>
          <w:b/>
          <w:bCs/>
        </w:rPr>
        <w:t xml:space="preserve"> </w:t>
      </w:r>
      <w:proofErr w:type="spellStart"/>
      <w:r w:rsidRPr="004F4FB1">
        <w:rPr>
          <w:rFonts w:ascii="Times New Roman" w:hAnsi="Times New Roman"/>
          <w:b/>
          <w:bCs/>
        </w:rPr>
        <w:t>tả</w:t>
      </w:r>
      <w:proofErr w:type="spellEnd"/>
      <w:r w:rsidR="00D5324E">
        <w:rPr>
          <w:rFonts w:ascii="Times New Roman" w:hAnsi="Times New Roman"/>
          <w:b/>
          <w:bCs/>
        </w:rPr>
        <w:t xml:space="preserve"> </w:t>
      </w:r>
      <w:proofErr w:type="spellStart"/>
      <w:r w:rsidRPr="004F4FB1">
        <w:rPr>
          <w:rFonts w:ascii="Times New Roman" w:hAnsi="Times New Roman"/>
          <w:b/>
          <w:bCs/>
        </w:rPr>
        <w:t>phần</w:t>
      </w:r>
      <w:proofErr w:type="spellEnd"/>
      <w:r w:rsidR="00D5324E">
        <w:rPr>
          <w:rFonts w:ascii="Times New Roman" w:hAnsi="Times New Roman"/>
          <w:b/>
          <w:bCs/>
        </w:rPr>
        <w:t xml:space="preserve"> </w:t>
      </w:r>
      <w:proofErr w:type="spellStart"/>
      <w:r w:rsidRPr="004F4FB1">
        <w:rPr>
          <w:rFonts w:ascii="Times New Roman" w:hAnsi="Times New Roman"/>
          <w:b/>
          <w:bCs/>
        </w:rPr>
        <w:t>mềm</w:t>
      </w:r>
      <w:proofErr w:type="spellEnd"/>
      <w:r w:rsidRPr="004F4FB1">
        <w:rPr>
          <w:rFonts w:ascii="Times New Roman" w:hAnsi="Times New Roman"/>
          <w:b/>
          <w:bCs/>
        </w:rPr>
        <w:t>:</w:t>
      </w:r>
    </w:p>
    <w:p w:rsidR="0075582F" w:rsidRPr="004F4FB1" w:rsidRDefault="0075582F" w:rsidP="004F4FB1">
      <w:pPr>
        <w:spacing w:before="80"/>
        <w:ind w:firstLine="720"/>
        <w:jc w:val="both"/>
        <w:rPr>
          <w:rFonts w:ascii="Times New Roman" w:hAnsi="Times New Roman"/>
        </w:rPr>
      </w:pPr>
      <w:r w:rsidRPr="004F4FB1">
        <w:rPr>
          <w:rFonts w:ascii="Times New Roman" w:hAnsi="Times New Roman"/>
        </w:rPr>
        <w:t xml:space="preserve">- </w:t>
      </w:r>
      <w:proofErr w:type="spellStart"/>
      <w:r w:rsidRPr="004F4FB1">
        <w:rPr>
          <w:rFonts w:ascii="Times New Roman" w:hAnsi="Times New Roman"/>
        </w:rPr>
        <w:t>Hệ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thống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phần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mềm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lấy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số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trực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tuyến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được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xây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dựng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nhằm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góp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phần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tiết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kiệm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thời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gian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cho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người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dân</w:t>
      </w:r>
      <w:proofErr w:type="spellEnd"/>
      <w:r w:rsidRPr="004F4FB1">
        <w:rPr>
          <w:rFonts w:ascii="Times New Roman" w:hAnsi="Times New Roman"/>
        </w:rPr>
        <w:t xml:space="preserve">, </w:t>
      </w:r>
      <w:proofErr w:type="spellStart"/>
      <w:r w:rsidRPr="004F4FB1">
        <w:rPr>
          <w:rFonts w:ascii="Times New Roman" w:hAnsi="Times New Roman"/>
        </w:rPr>
        <w:t>doanh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nghiệp</w:t>
      </w:r>
      <w:proofErr w:type="spellEnd"/>
      <w:r w:rsidRPr="004F4FB1">
        <w:rPr>
          <w:rFonts w:ascii="Times New Roman" w:hAnsi="Times New Roman"/>
        </w:rPr>
        <w:t xml:space="preserve">; </w:t>
      </w:r>
      <w:proofErr w:type="spellStart"/>
      <w:r w:rsidRPr="004F4FB1">
        <w:rPr>
          <w:rFonts w:ascii="Times New Roman" w:hAnsi="Times New Roman"/>
        </w:rPr>
        <w:t>giải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quyết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tình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trạng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người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dân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tập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trung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đông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tại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trụ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sở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Bộ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phận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Tiếp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nhận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trả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kết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quả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quận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đề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lấy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thứ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tự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chờ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đến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lượt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được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giải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quyết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hồ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sơ</w:t>
      </w:r>
      <w:proofErr w:type="spellEnd"/>
      <w:r w:rsidRPr="004F4FB1">
        <w:rPr>
          <w:rFonts w:ascii="Times New Roman" w:hAnsi="Times New Roman"/>
        </w:rPr>
        <w:t>.</w:t>
      </w:r>
    </w:p>
    <w:p w:rsidR="0075582F" w:rsidRPr="004F4FB1" w:rsidRDefault="0075582F" w:rsidP="004F4FB1">
      <w:pPr>
        <w:spacing w:before="80"/>
        <w:ind w:firstLine="720"/>
        <w:jc w:val="both"/>
        <w:rPr>
          <w:rFonts w:ascii="Times New Roman" w:hAnsi="Times New Roman"/>
        </w:rPr>
      </w:pPr>
      <w:r w:rsidRPr="004F4FB1">
        <w:rPr>
          <w:rFonts w:ascii="Times New Roman" w:hAnsi="Times New Roman"/>
        </w:rPr>
        <w:t xml:space="preserve">- </w:t>
      </w:r>
      <w:proofErr w:type="spellStart"/>
      <w:r w:rsidRPr="004F4FB1">
        <w:rPr>
          <w:rFonts w:ascii="Times New Roman" w:hAnsi="Times New Roman"/>
        </w:rPr>
        <w:t>Với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phần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mềm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này</w:t>
      </w:r>
      <w:proofErr w:type="spellEnd"/>
      <w:r w:rsidRPr="004F4FB1">
        <w:rPr>
          <w:rFonts w:ascii="Times New Roman" w:hAnsi="Times New Roman"/>
        </w:rPr>
        <w:t xml:space="preserve">, </w:t>
      </w:r>
      <w:proofErr w:type="spellStart"/>
      <w:r w:rsidRPr="004F4FB1">
        <w:rPr>
          <w:rFonts w:ascii="Times New Roman" w:hAnsi="Times New Roman"/>
        </w:rPr>
        <w:t>người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dân</w:t>
      </w:r>
      <w:proofErr w:type="spellEnd"/>
      <w:r w:rsidRPr="004F4FB1">
        <w:rPr>
          <w:rFonts w:ascii="Times New Roman" w:hAnsi="Times New Roman"/>
        </w:rPr>
        <w:t xml:space="preserve">, </w:t>
      </w:r>
      <w:proofErr w:type="spellStart"/>
      <w:r w:rsidRPr="004F4FB1">
        <w:rPr>
          <w:rFonts w:ascii="Times New Roman" w:hAnsi="Times New Roman"/>
        </w:rPr>
        <w:t>doanh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nghiệp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chỉ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cần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truy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cập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vào</w:t>
      </w:r>
      <w:proofErr w:type="spellEnd"/>
      <w:r w:rsidRPr="004F4FB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Trang</w:t>
      </w:r>
      <w:proofErr w:type="spellEnd"/>
      <w:r w:rsidRPr="004F4FB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thông</w:t>
      </w:r>
      <w:proofErr w:type="spellEnd"/>
      <w:r w:rsidRPr="004F4FB1">
        <w:rPr>
          <w:rFonts w:ascii="Times New Roman" w:hAnsi="Times New Roman"/>
        </w:rPr>
        <w:t xml:space="preserve"> tin </w:t>
      </w:r>
      <w:proofErr w:type="spellStart"/>
      <w:r w:rsidRPr="004F4FB1">
        <w:rPr>
          <w:rFonts w:ascii="Times New Roman" w:hAnsi="Times New Roman"/>
        </w:rPr>
        <w:t>điện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tử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quận</w:t>
      </w:r>
      <w:proofErr w:type="spellEnd"/>
      <w:r w:rsidRPr="004F4FB1">
        <w:rPr>
          <w:rFonts w:ascii="Times New Roman" w:hAnsi="Times New Roman"/>
        </w:rPr>
        <w:t xml:space="preserve"> (</w:t>
      </w:r>
      <w:r w:rsidRPr="00B54D4B">
        <w:rPr>
          <w:rFonts w:ascii="Times New Roman" w:hAnsi="Times New Roman"/>
          <w:b/>
          <w:bCs/>
          <w:u w:val="single"/>
        </w:rPr>
        <w:t>www.binhtan.hochiminhcity.gov.vn</w:t>
      </w:r>
      <w:r w:rsidRPr="004F4FB1">
        <w:rPr>
          <w:rFonts w:ascii="Times New Roman" w:hAnsi="Times New Roman"/>
        </w:rPr>
        <w:t xml:space="preserve">) </w:t>
      </w:r>
      <w:proofErr w:type="spellStart"/>
      <w:r w:rsidRPr="004F4FB1">
        <w:rPr>
          <w:rFonts w:ascii="Times New Roman" w:hAnsi="Times New Roman"/>
        </w:rPr>
        <w:t>hoặc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đăng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ký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tài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khoản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cá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nhân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tại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ứng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dụng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Bình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Tân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Công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dân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số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lấy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số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thứ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tự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của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lĩnh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vực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mình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cần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làm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thủ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tục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hành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chính</w:t>
      </w:r>
      <w:proofErr w:type="spellEnd"/>
      <w:r w:rsidRPr="004F4FB1">
        <w:rPr>
          <w:rFonts w:ascii="Times New Roman" w:hAnsi="Times New Roman"/>
        </w:rPr>
        <w:t xml:space="preserve">. </w:t>
      </w:r>
      <w:proofErr w:type="spellStart"/>
      <w:r w:rsidRPr="004F4FB1">
        <w:rPr>
          <w:rFonts w:ascii="Times New Roman" w:hAnsi="Times New Roman"/>
        </w:rPr>
        <w:t>Sau</w:t>
      </w:r>
      <w:proofErr w:type="spellEnd"/>
      <w:r w:rsidRPr="004F4FB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đó</w:t>
      </w:r>
      <w:proofErr w:type="spellEnd"/>
      <w:r w:rsidRPr="004F4FB1">
        <w:rPr>
          <w:rFonts w:ascii="Times New Roman" w:hAnsi="Times New Roman"/>
        </w:rPr>
        <w:t xml:space="preserve">, </w:t>
      </w:r>
      <w:proofErr w:type="spellStart"/>
      <w:r w:rsidRPr="004F4FB1">
        <w:rPr>
          <w:rFonts w:ascii="Times New Roman" w:hAnsi="Times New Roman"/>
        </w:rPr>
        <w:t>hệ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thống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sẽ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gửi</w:t>
      </w:r>
      <w:proofErr w:type="spellEnd"/>
      <w:r w:rsidRPr="004F4FB1">
        <w:rPr>
          <w:rFonts w:ascii="Times New Roman" w:hAnsi="Times New Roman"/>
        </w:rPr>
        <w:t xml:space="preserve"> tin </w:t>
      </w:r>
      <w:proofErr w:type="spellStart"/>
      <w:r w:rsidRPr="004F4FB1">
        <w:rPr>
          <w:rFonts w:ascii="Times New Roman" w:hAnsi="Times New Roman"/>
        </w:rPr>
        <w:t>nhắn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hẹn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giờ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đến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giải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quyết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thủ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tục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hành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chính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vào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điện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thoại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proofErr w:type="gramStart"/>
      <w:r w:rsidRPr="004F4FB1">
        <w:rPr>
          <w:rFonts w:ascii="Times New Roman" w:hAnsi="Times New Roman"/>
        </w:rPr>
        <w:t>thư</w:t>
      </w:r>
      <w:proofErr w:type="spellEnd"/>
      <w:proofErr w:type="gram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điện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tử</w:t>
      </w:r>
      <w:proofErr w:type="spellEnd"/>
      <w:r w:rsidRPr="004F4FB1">
        <w:rPr>
          <w:rFonts w:ascii="Times New Roman" w:hAnsi="Times New Roman"/>
        </w:rPr>
        <w:t xml:space="preserve"> do </w:t>
      </w:r>
      <w:proofErr w:type="spellStart"/>
      <w:r w:rsidRPr="004F4FB1">
        <w:rPr>
          <w:rFonts w:ascii="Times New Roman" w:hAnsi="Times New Roman"/>
        </w:rPr>
        <w:t>người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dân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đăng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ký</w:t>
      </w:r>
      <w:proofErr w:type="spellEnd"/>
      <w:r w:rsidRPr="004F4FB1">
        <w:rPr>
          <w:rFonts w:ascii="Times New Roman" w:hAnsi="Times New Roman"/>
        </w:rPr>
        <w:t xml:space="preserve">. </w:t>
      </w:r>
      <w:proofErr w:type="spellStart"/>
      <w:proofErr w:type="gramStart"/>
      <w:r w:rsidRPr="004F4FB1">
        <w:rPr>
          <w:rFonts w:ascii="Times New Roman" w:hAnsi="Times New Roman"/>
        </w:rPr>
        <w:t>Như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vậy</w:t>
      </w:r>
      <w:proofErr w:type="spellEnd"/>
      <w:r w:rsidRPr="004F4FB1">
        <w:rPr>
          <w:rFonts w:ascii="Times New Roman" w:hAnsi="Times New Roman"/>
        </w:rPr>
        <w:t xml:space="preserve">, </w:t>
      </w:r>
      <w:proofErr w:type="spellStart"/>
      <w:r w:rsidRPr="004F4FB1">
        <w:rPr>
          <w:rFonts w:ascii="Times New Roman" w:hAnsi="Times New Roman"/>
        </w:rPr>
        <w:t>người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dân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không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phải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đến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sớm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để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lấy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số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chờ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đến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lượt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được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giải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quyết</w:t>
      </w:r>
      <w:proofErr w:type="spellEnd"/>
      <w:r w:rsidRPr="004F4FB1">
        <w:rPr>
          <w:rFonts w:ascii="Times New Roman" w:hAnsi="Times New Roman"/>
        </w:rPr>
        <w:t>.</w:t>
      </w:r>
      <w:proofErr w:type="gramEnd"/>
    </w:p>
    <w:p w:rsidR="0075582F" w:rsidRPr="004F4FB1" w:rsidRDefault="0075582F" w:rsidP="004F4FB1">
      <w:pPr>
        <w:spacing w:before="80"/>
        <w:ind w:firstLine="720"/>
        <w:jc w:val="both"/>
        <w:rPr>
          <w:rFonts w:ascii="Times New Roman" w:hAnsi="Times New Roman"/>
          <w:b/>
          <w:bCs/>
        </w:rPr>
      </w:pPr>
      <w:r w:rsidRPr="004F4FB1">
        <w:rPr>
          <w:rFonts w:ascii="Times New Roman" w:hAnsi="Times New Roman"/>
          <w:b/>
          <w:bCs/>
        </w:rPr>
        <w:t xml:space="preserve">2. </w:t>
      </w:r>
      <w:proofErr w:type="spellStart"/>
      <w:r w:rsidR="004F4FB1">
        <w:rPr>
          <w:rFonts w:ascii="Times New Roman" w:hAnsi="Times New Roman"/>
          <w:b/>
          <w:bCs/>
        </w:rPr>
        <w:t>C</w:t>
      </w:r>
      <w:r w:rsidRPr="004F4FB1">
        <w:rPr>
          <w:rFonts w:ascii="Times New Roman" w:hAnsi="Times New Roman"/>
          <w:b/>
          <w:bCs/>
        </w:rPr>
        <w:t>ác</w:t>
      </w:r>
      <w:proofErr w:type="spellEnd"/>
      <w:r w:rsidR="00B84C11">
        <w:rPr>
          <w:rFonts w:ascii="Times New Roman" w:hAnsi="Times New Roman"/>
          <w:b/>
          <w:bCs/>
        </w:rPr>
        <w:t xml:space="preserve"> </w:t>
      </w:r>
      <w:proofErr w:type="spellStart"/>
      <w:r w:rsidRPr="004F4FB1">
        <w:rPr>
          <w:rFonts w:ascii="Times New Roman" w:hAnsi="Times New Roman"/>
          <w:b/>
          <w:bCs/>
        </w:rPr>
        <w:t>tiện</w:t>
      </w:r>
      <w:proofErr w:type="spellEnd"/>
      <w:r w:rsidR="00B84C11">
        <w:rPr>
          <w:rFonts w:ascii="Times New Roman" w:hAnsi="Times New Roman"/>
          <w:b/>
          <w:bCs/>
        </w:rPr>
        <w:t xml:space="preserve"> </w:t>
      </w:r>
      <w:proofErr w:type="spellStart"/>
      <w:r w:rsidRPr="004F4FB1">
        <w:rPr>
          <w:rFonts w:ascii="Times New Roman" w:hAnsi="Times New Roman"/>
          <w:b/>
          <w:bCs/>
        </w:rPr>
        <w:t>ích</w:t>
      </w:r>
      <w:proofErr w:type="spellEnd"/>
      <w:r w:rsidR="00B84C11">
        <w:rPr>
          <w:rFonts w:ascii="Times New Roman" w:hAnsi="Times New Roman"/>
          <w:b/>
          <w:bCs/>
        </w:rPr>
        <w:t xml:space="preserve"> </w:t>
      </w:r>
      <w:proofErr w:type="spellStart"/>
      <w:r w:rsidRPr="004F4FB1">
        <w:rPr>
          <w:rFonts w:ascii="Times New Roman" w:hAnsi="Times New Roman"/>
          <w:b/>
          <w:bCs/>
        </w:rPr>
        <w:t>của</w:t>
      </w:r>
      <w:proofErr w:type="spellEnd"/>
      <w:r w:rsidR="00B84C11">
        <w:rPr>
          <w:rFonts w:ascii="Times New Roman" w:hAnsi="Times New Roman"/>
          <w:b/>
          <w:bCs/>
        </w:rPr>
        <w:t xml:space="preserve"> </w:t>
      </w:r>
      <w:proofErr w:type="spellStart"/>
      <w:r w:rsidRPr="004F4FB1">
        <w:rPr>
          <w:rFonts w:ascii="Times New Roman" w:hAnsi="Times New Roman"/>
          <w:b/>
          <w:bCs/>
        </w:rPr>
        <w:t>phần</w:t>
      </w:r>
      <w:proofErr w:type="spellEnd"/>
      <w:r w:rsidR="00B84C11">
        <w:rPr>
          <w:rFonts w:ascii="Times New Roman" w:hAnsi="Times New Roman"/>
          <w:b/>
          <w:bCs/>
        </w:rPr>
        <w:t xml:space="preserve"> </w:t>
      </w:r>
      <w:proofErr w:type="spellStart"/>
      <w:r w:rsidRPr="004F4FB1">
        <w:rPr>
          <w:rFonts w:ascii="Times New Roman" w:hAnsi="Times New Roman"/>
          <w:b/>
          <w:bCs/>
        </w:rPr>
        <w:t>mềm</w:t>
      </w:r>
      <w:proofErr w:type="spellEnd"/>
      <w:r w:rsidRPr="004F4FB1">
        <w:rPr>
          <w:rFonts w:ascii="Times New Roman" w:hAnsi="Times New Roman"/>
          <w:b/>
          <w:bCs/>
        </w:rPr>
        <w:t>:</w:t>
      </w:r>
    </w:p>
    <w:p w:rsidR="0075582F" w:rsidRPr="004F4FB1" w:rsidRDefault="0075582F" w:rsidP="004F4FB1">
      <w:pPr>
        <w:spacing w:before="80"/>
        <w:ind w:firstLine="720"/>
        <w:jc w:val="both"/>
        <w:rPr>
          <w:rFonts w:ascii="Times New Roman" w:hAnsi="Times New Roman"/>
        </w:rPr>
      </w:pPr>
      <w:r w:rsidRPr="004F4FB1">
        <w:rPr>
          <w:rFonts w:ascii="Times New Roman" w:hAnsi="Times New Roman"/>
        </w:rPr>
        <w:t xml:space="preserve">- </w:t>
      </w:r>
      <w:proofErr w:type="spellStart"/>
      <w:r w:rsidRPr="004F4FB1">
        <w:rPr>
          <w:rFonts w:ascii="Times New Roman" w:hAnsi="Times New Roman"/>
        </w:rPr>
        <w:t>Lấy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số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thứ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tự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trên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ứng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dụng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tương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ứng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với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số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thứ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tự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quầy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giao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dịch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tại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Bộ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phận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tiếp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nhận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trả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kết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quả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quận</w:t>
      </w:r>
      <w:proofErr w:type="spellEnd"/>
      <w:r w:rsidRPr="004F4FB1">
        <w:rPr>
          <w:rFonts w:ascii="Times New Roman" w:hAnsi="Times New Roman"/>
        </w:rPr>
        <w:t xml:space="preserve">. </w:t>
      </w:r>
      <w:proofErr w:type="spellStart"/>
      <w:proofErr w:type="gramStart"/>
      <w:r w:rsidRPr="004F4FB1">
        <w:rPr>
          <w:rFonts w:ascii="Times New Roman" w:hAnsi="Times New Roman"/>
        </w:rPr>
        <w:t>Người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dân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có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thể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xem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danh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sách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số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thứ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tự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đang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giải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quyết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tại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quầy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giao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dịch</w:t>
      </w:r>
      <w:proofErr w:type="spellEnd"/>
      <w:r w:rsidRPr="004F4FB1">
        <w:rPr>
          <w:rFonts w:ascii="Times New Roman" w:hAnsi="Times New Roman"/>
        </w:rPr>
        <w:t>.</w:t>
      </w:r>
      <w:proofErr w:type="gramEnd"/>
    </w:p>
    <w:p w:rsidR="0075582F" w:rsidRPr="004F4FB1" w:rsidRDefault="0075582F" w:rsidP="004F4FB1">
      <w:pPr>
        <w:spacing w:before="80"/>
        <w:ind w:firstLine="720"/>
        <w:jc w:val="both"/>
        <w:rPr>
          <w:rFonts w:ascii="Times New Roman" w:hAnsi="Times New Roman"/>
        </w:rPr>
      </w:pPr>
      <w:r w:rsidRPr="004F4FB1">
        <w:rPr>
          <w:rFonts w:ascii="Times New Roman" w:hAnsi="Times New Roman"/>
        </w:rPr>
        <w:t xml:space="preserve">- </w:t>
      </w:r>
      <w:proofErr w:type="spellStart"/>
      <w:r w:rsidRPr="004F4FB1">
        <w:rPr>
          <w:rFonts w:ascii="Times New Roman" w:hAnsi="Times New Roman"/>
        </w:rPr>
        <w:t>Tiết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kiệm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thời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gian</w:t>
      </w:r>
      <w:proofErr w:type="spellEnd"/>
      <w:r w:rsidRPr="004F4FB1">
        <w:rPr>
          <w:rFonts w:ascii="Times New Roman" w:hAnsi="Times New Roman"/>
        </w:rPr>
        <w:t xml:space="preserve">, chi </w:t>
      </w:r>
      <w:proofErr w:type="spellStart"/>
      <w:r w:rsidRPr="004F4FB1">
        <w:rPr>
          <w:rFonts w:ascii="Times New Roman" w:hAnsi="Times New Roman"/>
        </w:rPr>
        <w:t>phí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lại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không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phải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đến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sớm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để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lấy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số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và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chờ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đến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lượt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giải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quyết</w:t>
      </w:r>
      <w:proofErr w:type="spellEnd"/>
      <w:r w:rsidR="00B84C11">
        <w:rPr>
          <w:rFonts w:ascii="Times New Roman" w:hAnsi="Times New Roman"/>
        </w:rPr>
        <w:t>.</w:t>
      </w:r>
    </w:p>
    <w:p w:rsidR="0075582F" w:rsidRPr="004F4FB1" w:rsidRDefault="0075582F" w:rsidP="004F4FB1">
      <w:pPr>
        <w:spacing w:before="80"/>
        <w:ind w:firstLine="720"/>
        <w:jc w:val="both"/>
        <w:rPr>
          <w:rFonts w:ascii="Times New Roman" w:hAnsi="Times New Roman"/>
        </w:rPr>
      </w:pPr>
      <w:r w:rsidRPr="004F4FB1">
        <w:rPr>
          <w:rFonts w:ascii="Times New Roman" w:hAnsi="Times New Roman"/>
        </w:rPr>
        <w:t xml:space="preserve">- </w:t>
      </w:r>
      <w:proofErr w:type="spellStart"/>
      <w:r w:rsidRPr="004F4FB1">
        <w:rPr>
          <w:rFonts w:ascii="Times New Roman" w:hAnsi="Times New Roman"/>
        </w:rPr>
        <w:t>Nâng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cao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hiệu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quả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công</w:t>
      </w:r>
      <w:proofErr w:type="spellEnd"/>
      <w:r w:rsidR="00B84C11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tác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phòng</w:t>
      </w:r>
      <w:proofErr w:type="spellEnd"/>
      <w:r w:rsidRPr="004F4FB1">
        <w:rPr>
          <w:rFonts w:ascii="Times New Roman" w:hAnsi="Times New Roman"/>
        </w:rPr>
        <w:t xml:space="preserve">, </w:t>
      </w:r>
      <w:proofErr w:type="spellStart"/>
      <w:r w:rsidRPr="004F4FB1">
        <w:rPr>
          <w:rFonts w:ascii="Times New Roman" w:hAnsi="Times New Roman"/>
        </w:rPr>
        <w:t>chống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dịch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 w:rsidRPr="004F4FB1">
        <w:rPr>
          <w:rFonts w:ascii="Times New Roman" w:hAnsi="Times New Roman"/>
        </w:rPr>
        <w:t>bệnh</w:t>
      </w:r>
      <w:proofErr w:type="spellEnd"/>
      <w:r w:rsidRPr="004F4FB1">
        <w:rPr>
          <w:rFonts w:ascii="Times New Roman" w:hAnsi="Times New Roman"/>
        </w:rPr>
        <w:t xml:space="preserve"> Covid-19</w:t>
      </w:r>
      <w:r w:rsidR="004F4FB1" w:rsidRPr="004F4FB1">
        <w:rPr>
          <w:rFonts w:ascii="Times New Roman" w:hAnsi="Times New Roman"/>
        </w:rPr>
        <w:t>.</w:t>
      </w:r>
    </w:p>
    <w:p w:rsidR="004F4FB1" w:rsidRDefault="004F4FB1" w:rsidP="004F4FB1">
      <w:pPr>
        <w:shd w:val="clear" w:color="auto" w:fill="FFFFFF"/>
        <w:spacing w:before="8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Trên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đây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ý </w:t>
      </w:r>
      <w:proofErr w:type="spellStart"/>
      <w:r>
        <w:rPr>
          <w:rFonts w:ascii="Times New Roman" w:hAnsi="Times New Roman"/>
        </w:rPr>
        <w:t>kiến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Đào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đề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trưởng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đơn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vị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nghiêm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túc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triển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 w:rsidR="002B508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proofErr w:type="gramStart"/>
      <w:r>
        <w:rPr>
          <w:rFonts w:ascii="Times New Roman" w:hAnsi="Times New Roman"/>
        </w:rPr>
        <w:t>./</w:t>
      </w:r>
      <w:proofErr w:type="gramEnd"/>
      <w:r>
        <w:rPr>
          <w:rFonts w:ascii="Times New Roman" w:hAnsi="Times New Roman"/>
        </w:rPr>
        <w:t>.</w:t>
      </w:r>
    </w:p>
    <w:p w:rsidR="004F4FB1" w:rsidRPr="007C41DD" w:rsidRDefault="004F4FB1" w:rsidP="004F4FB1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14"/>
          <w:szCs w:val="14"/>
        </w:rPr>
      </w:pPr>
    </w:p>
    <w:p w:rsidR="004F4FB1" w:rsidRPr="0087352B" w:rsidRDefault="004F4FB1" w:rsidP="004F4FB1">
      <w:pPr>
        <w:pStyle w:val="Heading2"/>
        <w:spacing w:before="0"/>
        <w:rPr>
          <w:rFonts w:ascii="Times New Roman" w:hAnsi="Times New Roman"/>
          <w:b/>
          <w:bCs/>
          <w:i/>
          <w:color w:val="auto"/>
          <w:sz w:val="28"/>
          <w:szCs w:val="28"/>
          <w:lang w:val="nl-NL"/>
        </w:rPr>
      </w:pPr>
      <w:bookmarkStart w:id="0" w:name="_Hlk69801369"/>
      <w:r w:rsidRPr="0087352B">
        <w:rPr>
          <w:rFonts w:ascii="Times New Roman" w:hAnsi="Times New Roman"/>
          <w:b/>
          <w:bCs/>
          <w:i/>
          <w:iCs/>
          <w:color w:val="auto"/>
          <w:sz w:val="24"/>
          <w:szCs w:val="22"/>
          <w:lang w:val="nl-NL"/>
        </w:rPr>
        <w:t>Nơi nhận:</w:t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color w:val="auto"/>
          <w:sz w:val="24"/>
          <w:szCs w:val="22"/>
          <w:lang w:val="nl-NL"/>
        </w:rPr>
        <w:tab/>
      </w:r>
      <w:r w:rsidRPr="0087352B">
        <w:rPr>
          <w:rFonts w:ascii="Times New Roman" w:hAnsi="Times New Roman"/>
          <w:b/>
          <w:bCs/>
          <w:color w:val="auto"/>
          <w:sz w:val="28"/>
          <w:szCs w:val="28"/>
          <w:lang w:val="nl-NL"/>
        </w:rPr>
        <w:t>TRƯỞNG PHÒNG</w:t>
      </w:r>
    </w:p>
    <w:p w:rsidR="004F4FB1" w:rsidRPr="0087352B" w:rsidRDefault="004F4FB1" w:rsidP="004F4FB1">
      <w:pPr>
        <w:rPr>
          <w:rFonts w:ascii="Times New Roman" w:hAnsi="Times New Roman"/>
          <w:sz w:val="22"/>
          <w:szCs w:val="22"/>
          <w:lang w:val="nl-NL"/>
        </w:rPr>
      </w:pPr>
      <w:r w:rsidRPr="0087352B">
        <w:rPr>
          <w:rFonts w:ascii="Times New Roman" w:hAnsi="Times New Roman"/>
          <w:sz w:val="22"/>
          <w:szCs w:val="22"/>
          <w:lang w:val="nl-NL"/>
        </w:rPr>
        <w:t>- Như trên (để thực hiện);</w:t>
      </w:r>
    </w:p>
    <w:p w:rsidR="004F4FB1" w:rsidRDefault="004F4FB1" w:rsidP="004F4FB1">
      <w:pPr>
        <w:rPr>
          <w:rFonts w:ascii="Times New Roman" w:hAnsi="Times New Roman"/>
          <w:i/>
          <w:iCs/>
          <w:lang w:val="nl-NL"/>
        </w:rPr>
      </w:pPr>
      <w:r w:rsidRPr="006E625B">
        <w:rPr>
          <w:rFonts w:ascii="Times New Roman" w:hAnsi="Times New Roman"/>
          <w:sz w:val="22"/>
          <w:szCs w:val="22"/>
          <w:lang w:val="nl-NL"/>
        </w:rPr>
        <w:t xml:space="preserve"> - Lưu: VT.</w:t>
      </w:r>
      <w:r w:rsidRPr="006E625B">
        <w:rPr>
          <w:rFonts w:ascii="Times New Roman" w:hAnsi="Times New Roman"/>
          <w:sz w:val="14"/>
          <w:szCs w:val="14"/>
          <w:lang w:val="nl-NL"/>
        </w:rPr>
        <w:tab/>
      </w:r>
      <w:r w:rsidRPr="006E625B">
        <w:rPr>
          <w:rFonts w:ascii="Times New Roman" w:hAnsi="Times New Roman"/>
          <w:b/>
          <w:bCs/>
          <w:sz w:val="22"/>
          <w:szCs w:val="22"/>
          <w:lang w:val="nl-NL"/>
        </w:rPr>
        <w:t>        </w:t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="002B5088">
        <w:rPr>
          <w:rFonts w:ascii="Times New Roman" w:hAnsi="Times New Roman"/>
          <w:i/>
          <w:iCs/>
          <w:lang w:val="nl-NL"/>
        </w:rPr>
        <w:t xml:space="preserve"> </w:t>
      </w:r>
      <w:r w:rsidR="00486D1F">
        <w:rPr>
          <w:rFonts w:ascii="Times New Roman" w:hAnsi="Times New Roman"/>
          <w:i/>
          <w:iCs/>
          <w:lang w:val="nl-NL"/>
        </w:rPr>
        <w:t>(Đã ký)</w:t>
      </w:r>
    </w:p>
    <w:p w:rsidR="004F4FB1" w:rsidRPr="00F9616A" w:rsidRDefault="004F4FB1" w:rsidP="004F4FB1">
      <w:pPr>
        <w:rPr>
          <w:rFonts w:ascii="Times New Roman" w:hAnsi="Times New Roman"/>
          <w:i/>
          <w:iCs/>
          <w:lang w:val="nl-NL"/>
        </w:rPr>
      </w:pP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  <w:r>
        <w:rPr>
          <w:rFonts w:ascii="Times New Roman" w:hAnsi="Times New Roman"/>
          <w:i/>
          <w:iCs/>
          <w:lang w:val="nl-NL"/>
        </w:rPr>
        <w:tab/>
      </w:r>
    </w:p>
    <w:p w:rsidR="004F4FB1" w:rsidRPr="00F9616A" w:rsidRDefault="004F4FB1" w:rsidP="004F4FB1">
      <w:pPr>
        <w:rPr>
          <w:rFonts w:ascii="Times New Roman" w:hAnsi="Times New Roman"/>
          <w:b/>
          <w:bCs/>
          <w:lang w:val="nl-NL"/>
        </w:rPr>
      </w:pP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  <w:r w:rsidRPr="00F9616A">
        <w:rPr>
          <w:rFonts w:ascii="Times New Roman" w:hAnsi="Times New Roman"/>
          <w:b/>
          <w:bCs/>
          <w:lang w:val="nl-NL"/>
        </w:rPr>
        <w:tab/>
      </w:r>
    </w:p>
    <w:p w:rsidR="0075582F" w:rsidRPr="004F4FB1" w:rsidRDefault="004F4FB1" w:rsidP="004F4FB1">
      <w:pPr>
        <w:rPr>
          <w:rFonts w:ascii="Times New Roman" w:hAnsi="Times New Roman"/>
        </w:rPr>
      </w:pPr>
      <w:r w:rsidRPr="00F9616A">
        <w:rPr>
          <w:rFonts w:ascii="Times New Roman" w:hAnsi="Times New Roman"/>
          <w:b/>
          <w:bCs/>
          <w:lang w:val="nl-NL"/>
        </w:rPr>
        <w:t xml:space="preserve">                                                                </w:t>
      </w:r>
      <w:r w:rsidRPr="00F9616A">
        <w:rPr>
          <w:rFonts w:ascii="Times New Roman" w:hAnsi="Times New Roman"/>
          <w:b/>
          <w:bCs/>
          <w:lang w:val="nl-NL"/>
        </w:rPr>
        <w:tab/>
      </w:r>
      <w:r w:rsidR="002B5088">
        <w:rPr>
          <w:rFonts w:ascii="Times New Roman" w:hAnsi="Times New Roman"/>
          <w:b/>
          <w:bCs/>
          <w:lang w:val="nl-NL"/>
        </w:rPr>
        <w:t xml:space="preserve">               </w:t>
      </w:r>
      <w:r w:rsidRPr="00F9616A">
        <w:rPr>
          <w:rFonts w:ascii="Times New Roman" w:hAnsi="Times New Roman"/>
          <w:b/>
          <w:bCs/>
          <w:lang w:val="nl-NL"/>
        </w:rPr>
        <w:t xml:space="preserve"> Ngô Văn Tuyên</w:t>
      </w:r>
      <w:bookmarkEnd w:id="0"/>
    </w:p>
    <w:sectPr w:rsidR="0075582F" w:rsidRPr="004F4FB1" w:rsidSect="00D5324E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E49C6"/>
    <w:rsid w:val="000D5978"/>
    <w:rsid w:val="002B5088"/>
    <w:rsid w:val="00486D1F"/>
    <w:rsid w:val="004F4FB1"/>
    <w:rsid w:val="0075582F"/>
    <w:rsid w:val="00A818EE"/>
    <w:rsid w:val="00A84D1B"/>
    <w:rsid w:val="00B54D4B"/>
    <w:rsid w:val="00B84C11"/>
    <w:rsid w:val="00D43291"/>
    <w:rsid w:val="00D5324E"/>
    <w:rsid w:val="00DE49C6"/>
    <w:rsid w:val="00ED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9C6"/>
    <w:rPr>
      <w:rFonts w:ascii="VNI-Times" w:hAnsi="VNI-Times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4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49C6"/>
    <w:pPr>
      <w:keepNext/>
      <w:ind w:left="360"/>
      <w:jc w:val="center"/>
      <w:outlineLvl w:val="2"/>
    </w:pPr>
    <w:rPr>
      <w:b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49C6"/>
    <w:rPr>
      <w:rFonts w:ascii="VNI-Times" w:hAnsi="VNI-Times"/>
      <w:b/>
      <w:sz w:val="34"/>
    </w:rPr>
  </w:style>
  <w:style w:type="character" w:customStyle="1" w:styleId="Heading2Char">
    <w:name w:val="Heading 2 Char"/>
    <w:basedOn w:val="DefaultParagraphFont"/>
    <w:link w:val="Heading2"/>
    <w:semiHidden/>
    <w:rsid w:val="004F4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Hue Man</dc:creator>
  <cp:keywords/>
  <dc:description/>
  <cp:lastModifiedBy>phonglan</cp:lastModifiedBy>
  <cp:revision>6</cp:revision>
  <dcterms:created xsi:type="dcterms:W3CDTF">2021-06-15T03:40:00Z</dcterms:created>
  <dcterms:modified xsi:type="dcterms:W3CDTF">2021-06-21T03:01:00Z</dcterms:modified>
</cp:coreProperties>
</file>