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4A0" w:firstRow="1" w:lastRow="0" w:firstColumn="1" w:lastColumn="0" w:noHBand="0" w:noVBand="1"/>
      </w:tblPr>
      <w:tblGrid>
        <w:gridCol w:w="3652"/>
        <w:gridCol w:w="5670"/>
      </w:tblGrid>
      <w:tr w:rsidR="00BA6E53" w:rsidRPr="00D44773" w:rsidTr="0035335D">
        <w:tc>
          <w:tcPr>
            <w:tcW w:w="3652" w:type="dxa"/>
            <w:shd w:val="clear" w:color="auto" w:fill="auto"/>
          </w:tcPr>
          <w:p w:rsidR="00D44773" w:rsidRPr="00D44773" w:rsidRDefault="00D44773" w:rsidP="00BA6E53">
            <w:pPr>
              <w:tabs>
                <w:tab w:val="left" w:pos="900"/>
              </w:tabs>
              <w:spacing w:after="0" w:line="240" w:lineRule="auto"/>
              <w:jc w:val="both"/>
              <w:rPr>
                <w:rFonts w:eastAsia="Times New Roman" w:cs="Times New Roman"/>
                <w:color w:val="000000" w:themeColor="text1"/>
                <w:sz w:val="26"/>
                <w:szCs w:val="26"/>
                <w:lang w:val="es-BO"/>
              </w:rPr>
            </w:pPr>
            <w:r w:rsidRPr="00D44773">
              <w:rPr>
                <w:rFonts w:eastAsia="Times New Roman" w:cs="Times New Roman"/>
                <w:color w:val="000000" w:themeColor="text1"/>
                <w:sz w:val="26"/>
                <w:szCs w:val="26"/>
                <w:lang w:val="es-BO"/>
              </w:rPr>
              <w:t>UBND QUẬN TÂN BÌNH</w:t>
            </w:r>
          </w:p>
          <w:p w:rsidR="00D44773" w:rsidRPr="00D44773" w:rsidRDefault="00BA6E53" w:rsidP="00BA6E53">
            <w:pPr>
              <w:spacing w:after="0" w:line="240" w:lineRule="auto"/>
              <w:jc w:val="both"/>
              <w:rPr>
                <w:rFonts w:eastAsia="Times New Roman" w:cs="Times New Roman"/>
                <w:b/>
                <w:color w:val="000000" w:themeColor="text1"/>
                <w:sz w:val="26"/>
                <w:szCs w:val="26"/>
                <w:lang w:val="es-BO"/>
              </w:rPr>
            </w:pPr>
            <w:r w:rsidRPr="00BA6E53">
              <w:rPr>
                <w:rFonts w:eastAsia="Times New Roman" w:cs="Times New Roman"/>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77744792" wp14:editId="42EA9C48">
                      <wp:simplePos x="0" y="0"/>
                      <wp:positionH relativeFrom="column">
                        <wp:posOffset>170815</wp:posOffset>
                      </wp:positionH>
                      <wp:positionV relativeFrom="paragraph">
                        <wp:posOffset>193040</wp:posOffset>
                      </wp:positionV>
                      <wp:extent cx="1543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86D72"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5pt,15.2pt" to="134.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oP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m+VM6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"/>
                  </w:pict>
                </mc:Fallback>
              </mc:AlternateContent>
            </w:r>
            <w:r w:rsidRPr="00BA6E53">
              <w:rPr>
                <w:rFonts w:eastAsia="Times New Roman" w:cs="Times New Roman"/>
                <w:b/>
                <w:color w:val="000000" w:themeColor="text1"/>
                <w:sz w:val="26"/>
                <w:szCs w:val="26"/>
                <w:lang w:val="es-BO"/>
              </w:rPr>
              <w:t xml:space="preserve"> </w:t>
            </w:r>
            <w:r w:rsidR="00D44773" w:rsidRPr="00D44773">
              <w:rPr>
                <w:rFonts w:eastAsia="Times New Roman" w:cs="Times New Roman"/>
                <w:b/>
                <w:color w:val="000000" w:themeColor="text1"/>
                <w:sz w:val="26"/>
                <w:szCs w:val="26"/>
                <w:lang w:val="es-BO"/>
              </w:rPr>
              <w:t>TRƯỜNG MẦM NON 7</w:t>
            </w:r>
          </w:p>
          <w:p w:rsidR="00D44773" w:rsidRPr="00D44773" w:rsidRDefault="00D44773" w:rsidP="00BA6E53">
            <w:pPr>
              <w:tabs>
                <w:tab w:val="left" w:pos="900"/>
              </w:tabs>
              <w:spacing w:after="0" w:line="240" w:lineRule="auto"/>
              <w:ind w:firstLine="720"/>
              <w:jc w:val="both"/>
              <w:rPr>
                <w:rFonts w:eastAsia="Times New Roman" w:cs="Times New Roman"/>
                <w:color w:val="000000" w:themeColor="text1"/>
                <w:sz w:val="26"/>
                <w:szCs w:val="26"/>
                <w:lang w:val="vi-VN"/>
              </w:rPr>
            </w:pPr>
          </w:p>
        </w:tc>
        <w:tc>
          <w:tcPr>
            <w:tcW w:w="5670" w:type="dxa"/>
            <w:shd w:val="clear" w:color="auto" w:fill="auto"/>
          </w:tcPr>
          <w:p w:rsidR="00D44773" w:rsidRPr="00D44773" w:rsidRDefault="00D44773" w:rsidP="00BA6E53">
            <w:pPr>
              <w:spacing w:after="0" w:line="240" w:lineRule="auto"/>
              <w:jc w:val="both"/>
              <w:rPr>
                <w:rFonts w:eastAsia="Times New Roman" w:cs="Times New Roman"/>
                <w:b/>
                <w:color w:val="000000" w:themeColor="text1"/>
                <w:sz w:val="26"/>
                <w:szCs w:val="26"/>
                <w:lang w:val="es-BO"/>
              </w:rPr>
            </w:pPr>
            <w:r w:rsidRPr="00D44773">
              <w:rPr>
                <w:rFonts w:eastAsia="Times New Roman" w:cs="Times New Roman"/>
                <w:b/>
                <w:color w:val="000000" w:themeColor="text1"/>
                <w:sz w:val="26"/>
                <w:szCs w:val="26"/>
                <w:lang w:val="es-BO"/>
              </w:rPr>
              <w:t>CỘNG HÒA XÃ HỘI CHỦ NGHĨA VIỆT NAM</w:t>
            </w:r>
          </w:p>
          <w:p w:rsidR="00D44773" w:rsidRPr="00D44773" w:rsidRDefault="00D44773" w:rsidP="00BA6E53">
            <w:pPr>
              <w:tabs>
                <w:tab w:val="left" w:pos="900"/>
              </w:tabs>
              <w:spacing w:after="0" w:line="240" w:lineRule="auto"/>
              <w:ind w:firstLine="720"/>
              <w:jc w:val="both"/>
              <w:rPr>
                <w:rFonts w:eastAsia="Times New Roman" w:cs="Times New Roman"/>
                <w:b/>
                <w:color w:val="000000" w:themeColor="text1"/>
                <w:sz w:val="28"/>
                <w:szCs w:val="28"/>
                <w:lang w:val="es-BO"/>
              </w:rPr>
            </w:pPr>
            <w:r w:rsidRPr="00BA6E53">
              <w:rPr>
                <w:rFonts w:eastAsia="Times New Roman" w:cs="Times New Roman"/>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3D7A53E4" wp14:editId="18F13496">
                      <wp:simplePos x="0" y="0"/>
                      <wp:positionH relativeFrom="column">
                        <wp:posOffset>775335</wp:posOffset>
                      </wp:positionH>
                      <wp:positionV relativeFrom="paragraph">
                        <wp:posOffset>220344</wp:posOffset>
                      </wp:positionV>
                      <wp:extent cx="18834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3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C97B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05pt,17.35pt" to="209.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av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n0/zD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"/>
                  </w:pict>
                </mc:Fallback>
              </mc:AlternateContent>
            </w:r>
            <w:r w:rsidR="00BA6E53" w:rsidRPr="00BA6E53">
              <w:rPr>
                <w:rFonts w:eastAsia="Times New Roman" w:cs="Times New Roman"/>
                <w:b/>
                <w:color w:val="000000" w:themeColor="text1"/>
                <w:sz w:val="26"/>
                <w:szCs w:val="26"/>
                <w:lang w:val="es-BO"/>
              </w:rPr>
              <w:t xml:space="preserve">     </w:t>
            </w:r>
            <w:r w:rsidRPr="00D44773">
              <w:rPr>
                <w:rFonts w:eastAsia="Times New Roman" w:cs="Times New Roman"/>
                <w:b/>
                <w:color w:val="000000" w:themeColor="text1"/>
                <w:sz w:val="28"/>
                <w:szCs w:val="28"/>
                <w:lang w:val="es-BO"/>
              </w:rPr>
              <w:t>Độc lập – Tự do – Hạnh phúc</w:t>
            </w:r>
          </w:p>
          <w:p w:rsidR="00D44773" w:rsidRPr="00D44773" w:rsidRDefault="00D44773" w:rsidP="00BA6E53">
            <w:pPr>
              <w:tabs>
                <w:tab w:val="left" w:pos="900"/>
              </w:tabs>
              <w:spacing w:after="0" w:line="240" w:lineRule="auto"/>
              <w:ind w:firstLine="720"/>
              <w:jc w:val="both"/>
              <w:rPr>
                <w:rFonts w:eastAsia="Times New Roman" w:cs="Times New Roman"/>
                <w:color w:val="000000" w:themeColor="text1"/>
                <w:sz w:val="26"/>
                <w:szCs w:val="26"/>
                <w:lang w:val="vi-VN"/>
              </w:rPr>
            </w:pPr>
          </w:p>
        </w:tc>
      </w:tr>
      <w:tr w:rsidR="00BA6E53" w:rsidRPr="00D44773" w:rsidTr="0035335D">
        <w:tc>
          <w:tcPr>
            <w:tcW w:w="3652" w:type="dxa"/>
            <w:shd w:val="clear" w:color="auto" w:fill="auto"/>
          </w:tcPr>
          <w:p w:rsidR="00D44773" w:rsidRPr="00D44773" w:rsidRDefault="00D44773" w:rsidP="00BA6E53">
            <w:pPr>
              <w:tabs>
                <w:tab w:val="left" w:pos="900"/>
              </w:tabs>
              <w:spacing w:before="120" w:after="0" w:line="240" w:lineRule="auto"/>
              <w:ind w:firstLine="720"/>
              <w:jc w:val="both"/>
              <w:rPr>
                <w:rFonts w:eastAsia="Times New Roman" w:cs="Times New Roman"/>
                <w:color w:val="000000" w:themeColor="text1"/>
                <w:sz w:val="26"/>
                <w:szCs w:val="26"/>
              </w:rPr>
            </w:pPr>
            <w:r w:rsidRPr="00D44773">
              <w:rPr>
                <w:rFonts w:eastAsia="Times New Roman" w:cs="Times New Roman"/>
                <w:color w:val="000000" w:themeColor="text1"/>
                <w:sz w:val="26"/>
                <w:szCs w:val="26"/>
                <w:lang w:val="vi-VN"/>
              </w:rPr>
              <w:t>Số:</w:t>
            </w:r>
            <w:r w:rsidRPr="00D44773">
              <w:rPr>
                <w:rFonts w:eastAsia="Times New Roman" w:cs="Times New Roman"/>
                <w:color w:val="000000" w:themeColor="text1"/>
                <w:sz w:val="26"/>
                <w:szCs w:val="26"/>
              </w:rPr>
              <w:t xml:space="preserve">        </w:t>
            </w:r>
            <w:r w:rsidRPr="00D44773">
              <w:rPr>
                <w:rFonts w:eastAsia="Times New Roman" w:cs="Times New Roman"/>
                <w:color w:val="000000" w:themeColor="text1"/>
                <w:sz w:val="26"/>
                <w:szCs w:val="26"/>
                <w:lang w:val="vi-VN"/>
              </w:rPr>
              <w:t>/</w:t>
            </w:r>
            <w:r w:rsidRPr="00D44773">
              <w:rPr>
                <w:rFonts w:eastAsia="Times New Roman" w:cs="Times New Roman"/>
                <w:color w:val="000000" w:themeColor="text1"/>
                <w:sz w:val="26"/>
                <w:szCs w:val="26"/>
              </w:rPr>
              <w:t>KH</w:t>
            </w:r>
            <w:r w:rsidRPr="00D44773">
              <w:rPr>
                <w:rFonts w:eastAsia="Times New Roman" w:cs="Times New Roman"/>
                <w:color w:val="000000" w:themeColor="text1"/>
                <w:sz w:val="26"/>
                <w:szCs w:val="26"/>
                <w:lang w:val="vi-VN"/>
              </w:rPr>
              <w:t>-</w:t>
            </w:r>
            <w:r w:rsidRPr="00D44773">
              <w:rPr>
                <w:rFonts w:eastAsia="Times New Roman" w:cs="Times New Roman"/>
                <w:color w:val="000000" w:themeColor="text1"/>
                <w:sz w:val="26"/>
                <w:szCs w:val="26"/>
              </w:rPr>
              <w:t>MN7</w:t>
            </w:r>
          </w:p>
        </w:tc>
        <w:tc>
          <w:tcPr>
            <w:tcW w:w="5670" w:type="dxa"/>
            <w:shd w:val="clear" w:color="auto" w:fill="auto"/>
          </w:tcPr>
          <w:p w:rsidR="00D44773" w:rsidRPr="00D44773" w:rsidRDefault="00D44773" w:rsidP="008E1395">
            <w:pPr>
              <w:tabs>
                <w:tab w:val="left" w:pos="900"/>
              </w:tabs>
              <w:spacing w:before="120" w:after="0" w:line="240" w:lineRule="auto"/>
              <w:ind w:firstLine="720"/>
              <w:jc w:val="both"/>
              <w:rPr>
                <w:rFonts w:eastAsia="Times New Roman" w:cs="Times New Roman"/>
                <w:color w:val="000000" w:themeColor="text1"/>
                <w:sz w:val="26"/>
                <w:szCs w:val="26"/>
              </w:rPr>
            </w:pPr>
            <w:r w:rsidRPr="00D44773">
              <w:rPr>
                <w:rFonts w:eastAsia="Times New Roman" w:cs="Times New Roman"/>
                <w:i/>
                <w:iCs/>
                <w:color w:val="000000" w:themeColor="text1"/>
                <w:sz w:val="26"/>
                <w:szCs w:val="26"/>
              </w:rPr>
              <w:t xml:space="preserve">       Tân Bình</w:t>
            </w:r>
            <w:r w:rsidRPr="00D44773">
              <w:rPr>
                <w:rFonts w:eastAsia="Times New Roman" w:cs="Times New Roman"/>
                <w:i/>
                <w:iCs/>
                <w:color w:val="000000" w:themeColor="text1"/>
                <w:sz w:val="26"/>
                <w:szCs w:val="26"/>
                <w:lang w:val="vi-VN"/>
              </w:rPr>
              <w:t xml:space="preserve">, ngày </w:t>
            </w:r>
            <w:r w:rsidRPr="00D44773">
              <w:rPr>
                <w:rFonts w:eastAsia="Times New Roman" w:cs="Times New Roman"/>
                <w:i/>
                <w:iCs/>
                <w:color w:val="000000" w:themeColor="text1"/>
                <w:sz w:val="26"/>
                <w:szCs w:val="26"/>
              </w:rPr>
              <w:t xml:space="preserve">     </w:t>
            </w:r>
            <w:r w:rsidRPr="00D44773">
              <w:rPr>
                <w:rFonts w:eastAsia="Times New Roman" w:cs="Times New Roman"/>
                <w:i/>
                <w:iCs/>
                <w:color w:val="000000" w:themeColor="text1"/>
                <w:sz w:val="26"/>
                <w:szCs w:val="26"/>
                <w:lang w:val="vi-VN"/>
              </w:rPr>
              <w:t xml:space="preserve">tháng </w:t>
            </w:r>
            <w:r w:rsidRPr="00D44773">
              <w:rPr>
                <w:rFonts w:eastAsia="Times New Roman" w:cs="Times New Roman"/>
                <w:i/>
                <w:iCs/>
                <w:color w:val="000000" w:themeColor="text1"/>
                <w:sz w:val="26"/>
                <w:szCs w:val="26"/>
              </w:rPr>
              <w:t xml:space="preserve"> </w:t>
            </w:r>
            <w:r w:rsidR="008E1395">
              <w:rPr>
                <w:rFonts w:eastAsia="Times New Roman" w:cs="Times New Roman"/>
                <w:i/>
                <w:iCs/>
                <w:color w:val="000000" w:themeColor="text1"/>
                <w:sz w:val="26"/>
                <w:szCs w:val="26"/>
              </w:rPr>
              <w:t>12</w:t>
            </w:r>
            <w:r w:rsidRPr="00D44773">
              <w:rPr>
                <w:rFonts w:eastAsia="Times New Roman" w:cs="Times New Roman"/>
                <w:i/>
                <w:iCs/>
                <w:color w:val="000000" w:themeColor="text1"/>
                <w:sz w:val="26"/>
                <w:szCs w:val="26"/>
              </w:rPr>
              <w:t xml:space="preserve"> </w:t>
            </w:r>
            <w:r w:rsidRPr="00D44773">
              <w:rPr>
                <w:rFonts w:eastAsia="Times New Roman" w:cs="Times New Roman"/>
                <w:i/>
                <w:iCs/>
                <w:color w:val="000000" w:themeColor="text1"/>
                <w:sz w:val="26"/>
                <w:szCs w:val="26"/>
                <w:lang w:val="vi-VN"/>
              </w:rPr>
              <w:t xml:space="preserve"> năm 20</w:t>
            </w:r>
            <w:r w:rsidRPr="00D44773">
              <w:rPr>
                <w:rFonts w:eastAsia="Times New Roman" w:cs="Times New Roman"/>
                <w:i/>
                <w:iCs/>
                <w:color w:val="000000" w:themeColor="text1"/>
                <w:sz w:val="26"/>
                <w:szCs w:val="26"/>
              </w:rPr>
              <w:t>23</w:t>
            </w:r>
          </w:p>
        </w:tc>
      </w:tr>
    </w:tbl>
    <w:p w:rsidR="00D44773" w:rsidRPr="00BA6E53" w:rsidRDefault="00D44773" w:rsidP="00BA6E53">
      <w:pPr>
        <w:shd w:val="clear" w:color="auto" w:fill="FFFFFF"/>
        <w:spacing w:before="120" w:after="0" w:line="240" w:lineRule="auto"/>
        <w:ind w:firstLine="720"/>
        <w:jc w:val="both"/>
        <w:rPr>
          <w:rFonts w:eastAsia="Times New Roman" w:cs="Times New Roman"/>
          <w:color w:val="000000" w:themeColor="text1"/>
          <w:szCs w:val="24"/>
        </w:rPr>
      </w:pPr>
    </w:p>
    <w:p w:rsidR="00D44773" w:rsidRPr="00BA6E53" w:rsidRDefault="00D44773" w:rsidP="00BA6E53">
      <w:pPr>
        <w:shd w:val="clear" w:color="auto" w:fill="FFFFFF"/>
        <w:spacing w:after="0" w:line="240" w:lineRule="auto"/>
        <w:jc w:val="center"/>
        <w:rPr>
          <w:rFonts w:eastAsia="Times New Roman" w:cs="Times New Roman"/>
          <w:b/>
          <w:color w:val="000000" w:themeColor="text1"/>
          <w:sz w:val="28"/>
          <w:szCs w:val="28"/>
        </w:rPr>
      </w:pPr>
      <w:r w:rsidRPr="00D44773">
        <w:rPr>
          <w:rFonts w:eastAsia="Times New Roman" w:cs="Times New Roman"/>
          <w:b/>
          <w:color w:val="000000" w:themeColor="text1"/>
          <w:sz w:val="28"/>
          <w:szCs w:val="28"/>
        </w:rPr>
        <w:t>KẾ HOẠCH</w:t>
      </w:r>
    </w:p>
    <w:p w:rsidR="00D44773" w:rsidRPr="00D44773" w:rsidRDefault="00BA6E53" w:rsidP="00BA6E53">
      <w:pPr>
        <w:shd w:val="clear" w:color="auto" w:fill="FFFFFF"/>
        <w:spacing w:after="0" w:line="240" w:lineRule="auto"/>
        <w:jc w:val="center"/>
        <w:rPr>
          <w:rFonts w:eastAsia="Times New Roman" w:cs="Times New Roman"/>
          <w:b/>
          <w:color w:val="000000" w:themeColor="text1"/>
          <w:sz w:val="28"/>
          <w:szCs w:val="28"/>
        </w:rPr>
      </w:pPr>
      <w:r w:rsidRPr="00BA6E53">
        <w:rPr>
          <w:rFonts w:eastAsia="Times New Roman" w:cs="Times New Roman"/>
          <w:b/>
          <w:color w:val="000000" w:themeColor="text1"/>
          <w:sz w:val="28"/>
          <w:szCs w:val="28"/>
        </w:rPr>
        <w:t>Tổ chức hội thi bé ráp mô hình chào mừng 2</w:t>
      </w:r>
      <w:r w:rsidR="008E1395">
        <w:rPr>
          <w:rFonts w:eastAsia="Times New Roman" w:cs="Times New Roman"/>
          <w:b/>
          <w:color w:val="000000" w:themeColor="text1"/>
          <w:sz w:val="28"/>
          <w:szCs w:val="28"/>
        </w:rPr>
        <w:t>2</w:t>
      </w:r>
      <w:r w:rsidRPr="00BA6E53">
        <w:rPr>
          <w:rFonts w:eastAsia="Times New Roman" w:cs="Times New Roman"/>
          <w:b/>
          <w:color w:val="000000" w:themeColor="text1"/>
          <w:sz w:val="28"/>
          <w:szCs w:val="28"/>
        </w:rPr>
        <w:t>/1</w:t>
      </w:r>
      <w:r w:rsidR="008E1395">
        <w:rPr>
          <w:rFonts w:eastAsia="Times New Roman" w:cs="Times New Roman"/>
          <w:b/>
          <w:color w:val="000000" w:themeColor="text1"/>
          <w:sz w:val="28"/>
          <w:szCs w:val="28"/>
        </w:rPr>
        <w:t>2</w:t>
      </w:r>
    </w:p>
    <w:p w:rsidR="00D44773" w:rsidRDefault="00D44773" w:rsidP="00BA6E53">
      <w:pPr>
        <w:shd w:val="clear" w:color="auto" w:fill="FFFFFF"/>
        <w:spacing w:after="0" w:line="240" w:lineRule="auto"/>
        <w:jc w:val="center"/>
        <w:rPr>
          <w:rFonts w:eastAsia="Times New Roman" w:cs="Times New Roman"/>
          <w:b/>
          <w:color w:val="000000" w:themeColor="text1"/>
          <w:sz w:val="28"/>
          <w:szCs w:val="28"/>
        </w:rPr>
      </w:pPr>
      <w:r w:rsidRPr="00D44773">
        <w:rPr>
          <w:rFonts w:eastAsia="Times New Roman" w:cs="Times New Roman"/>
          <w:b/>
          <w:color w:val="000000" w:themeColor="text1"/>
          <w:sz w:val="28"/>
          <w:szCs w:val="28"/>
        </w:rPr>
        <w:t xml:space="preserve">Năm học 2023 </w:t>
      </w:r>
      <w:r w:rsidR="00BA6E53">
        <w:rPr>
          <w:rFonts w:eastAsia="Times New Roman" w:cs="Times New Roman"/>
          <w:b/>
          <w:color w:val="000000" w:themeColor="text1"/>
          <w:sz w:val="28"/>
          <w:szCs w:val="28"/>
        </w:rPr>
        <w:t>–</w:t>
      </w:r>
      <w:r w:rsidRPr="00D44773">
        <w:rPr>
          <w:rFonts w:eastAsia="Times New Roman" w:cs="Times New Roman"/>
          <w:b/>
          <w:color w:val="000000" w:themeColor="text1"/>
          <w:sz w:val="28"/>
          <w:szCs w:val="28"/>
        </w:rPr>
        <w:t xml:space="preserve"> 2024</w:t>
      </w:r>
    </w:p>
    <w:p w:rsidR="00BA6E53" w:rsidRDefault="00BA6E53" w:rsidP="00BA6E53">
      <w:pPr>
        <w:shd w:val="clear" w:color="auto" w:fill="FFFFFF"/>
        <w:spacing w:after="0" w:line="240" w:lineRule="auto"/>
        <w:jc w:val="center"/>
        <w:rPr>
          <w:rFonts w:eastAsia="Times New Roman" w:cs="Times New Roman"/>
          <w:b/>
          <w:color w:val="000000" w:themeColor="text1"/>
          <w:sz w:val="28"/>
          <w:szCs w:val="28"/>
        </w:rPr>
      </w:pPr>
      <w:r w:rsidRPr="00BA6E53">
        <w:rPr>
          <w:rFonts w:eastAsia="Times New Roman" w:cs="Times New Roman"/>
          <w:noProof/>
          <w:color w:val="000000" w:themeColor="text1"/>
          <w:sz w:val="26"/>
          <w:szCs w:val="26"/>
        </w:rPr>
        <mc:AlternateContent>
          <mc:Choice Requires="wps">
            <w:drawing>
              <wp:anchor distT="4294967295" distB="4294967295" distL="114300" distR="114300" simplePos="0" relativeHeight="251662336" behindDoc="0" locked="0" layoutInCell="1" allowOverlap="1" wp14:anchorId="402197D6" wp14:editId="63CACD3F">
                <wp:simplePos x="0" y="0"/>
                <wp:positionH relativeFrom="page">
                  <wp:posOffset>3464170</wp:posOffset>
                </wp:positionH>
                <wp:positionV relativeFrom="paragraph">
                  <wp:posOffset>26084</wp:posOffset>
                </wp:positionV>
                <wp:extent cx="826038"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0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7C0F7"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2.75pt,2.05pt" to="337.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vNj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">
                <w10:wrap anchorx="page"/>
              </v:line>
            </w:pict>
          </mc:Fallback>
        </mc:AlternateContent>
      </w:r>
    </w:p>
    <w:p w:rsidR="00BA6E53" w:rsidRPr="00E90A7B" w:rsidRDefault="00BA6E53" w:rsidP="00BA6E53">
      <w:pPr>
        <w:spacing w:before="120" w:after="120"/>
        <w:ind w:firstLine="709"/>
        <w:jc w:val="both"/>
        <w:rPr>
          <w:color w:val="000000" w:themeColor="text1"/>
          <w:sz w:val="28"/>
          <w:szCs w:val="28"/>
        </w:rPr>
      </w:pPr>
      <w:r w:rsidRPr="00E90A7B">
        <w:rPr>
          <w:rFonts w:eastAsia="Calibri"/>
          <w:color w:val="000000" w:themeColor="text1"/>
          <w:sz w:val="28"/>
          <w:szCs w:val="28"/>
        </w:rPr>
        <w:t xml:space="preserve">Căn cứ Kế hoạch số 1728/GDĐT-CTTT ngày </w:t>
      </w:r>
      <w:r w:rsidRPr="00E90A7B">
        <w:rPr>
          <w:rFonts w:eastAsia="Calibri"/>
          <w:color w:val="000000" w:themeColor="text1"/>
          <w:sz w:val="28"/>
          <w:szCs w:val="28"/>
          <w:lang w:val="vi-VN"/>
        </w:rPr>
        <w:t>0</w:t>
      </w:r>
      <w:r w:rsidRPr="00E90A7B">
        <w:rPr>
          <w:rFonts w:eastAsia="Calibri"/>
          <w:color w:val="000000" w:themeColor="text1"/>
          <w:sz w:val="28"/>
          <w:szCs w:val="28"/>
        </w:rPr>
        <w:t xml:space="preserve">9 tháng </w:t>
      </w:r>
      <w:r w:rsidRPr="00E90A7B">
        <w:rPr>
          <w:rFonts w:eastAsia="Calibri"/>
          <w:color w:val="000000" w:themeColor="text1"/>
          <w:sz w:val="28"/>
          <w:szCs w:val="28"/>
          <w:lang w:val="vi-VN"/>
        </w:rPr>
        <w:t>10</w:t>
      </w:r>
      <w:r w:rsidRPr="00E90A7B">
        <w:rPr>
          <w:rFonts w:eastAsia="Calibri"/>
          <w:color w:val="000000" w:themeColor="text1"/>
          <w:sz w:val="28"/>
          <w:szCs w:val="28"/>
        </w:rPr>
        <w:t xml:space="preserve"> năm </w:t>
      </w:r>
      <w:r w:rsidRPr="00E90A7B">
        <w:rPr>
          <w:rFonts w:eastAsia="Calibri"/>
          <w:color w:val="000000" w:themeColor="text1"/>
          <w:sz w:val="28"/>
          <w:szCs w:val="28"/>
          <w:lang w:val="vi-VN"/>
        </w:rPr>
        <w:t>2023</w:t>
      </w:r>
      <w:r w:rsidRPr="00E90A7B">
        <w:rPr>
          <w:rFonts w:eastAsia="Calibri"/>
          <w:color w:val="000000" w:themeColor="text1"/>
          <w:sz w:val="28"/>
          <w:szCs w:val="28"/>
        </w:rPr>
        <w:t xml:space="preserve"> của Phòng Giáo dục và Đào tạo quận Tân Bình về việc hướng dẫn thực hiện nhiệm vụ công tác hoạt động thể thao trường học năm học 2023-2024;</w:t>
      </w:r>
    </w:p>
    <w:p w:rsidR="00BA6E53" w:rsidRPr="00D44773" w:rsidRDefault="00BA6E53" w:rsidP="00E90A7B">
      <w:pPr>
        <w:spacing w:before="120" w:after="120"/>
        <w:ind w:firstLine="709"/>
        <w:jc w:val="both"/>
        <w:rPr>
          <w:color w:val="000000" w:themeColor="text1"/>
          <w:sz w:val="28"/>
          <w:szCs w:val="28"/>
        </w:rPr>
      </w:pPr>
      <w:r w:rsidRPr="00E90A7B">
        <w:rPr>
          <w:iCs/>
          <w:color w:val="000000" w:themeColor="text1"/>
          <w:sz w:val="28"/>
          <w:szCs w:val="28"/>
        </w:rPr>
        <w:t xml:space="preserve">Căn cứ tình hình thực tế, Trường Mầm non 7 </w:t>
      </w:r>
      <w:r w:rsidRPr="00E90A7B">
        <w:rPr>
          <w:rFonts w:eastAsia="Calibri"/>
          <w:color w:val="000000" w:themeColor="text1"/>
          <w:sz w:val="28"/>
          <w:szCs w:val="28"/>
        </w:rPr>
        <w:t xml:space="preserve">triển khai hoạt động thể thao trường học năm học 2023-2024 </w:t>
      </w:r>
      <w:r w:rsidRPr="00E90A7B">
        <w:rPr>
          <w:color w:val="000000" w:themeColor="text1"/>
          <w:sz w:val="28"/>
          <w:szCs w:val="28"/>
        </w:rPr>
        <w:t>cụ thể như sau:</w:t>
      </w:r>
    </w:p>
    <w:p w:rsidR="00D44773" w:rsidRPr="00E90A7B" w:rsidRDefault="00BA6E53" w:rsidP="00E90A7B">
      <w:pPr>
        <w:shd w:val="clear" w:color="auto" w:fill="FFFFFF"/>
        <w:spacing w:before="120" w:after="0" w:line="240" w:lineRule="auto"/>
        <w:ind w:firstLine="709"/>
        <w:jc w:val="both"/>
        <w:rPr>
          <w:rFonts w:eastAsia="Times New Roman" w:cs="Times New Roman"/>
          <w:b/>
          <w:color w:val="000000" w:themeColor="text1"/>
          <w:sz w:val="28"/>
          <w:szCs w:val="28"/>
        </w:rPr>
      </w:pPr>
      <w:r w:rsidRPr="00E90A7B">
        <w:rPr>
          <w:rFonts w:eastAsia="Times New Roman" w:cs="Times New Roman"/>
          <w:b/>
          <w:color w:val="000000" w:themeColor="text1"/>
          <w:sz w:val="28"/>
          <w:szCs w:val="28"/>
        </w:rPr>
        <w:t xml:space="preserve">I. </w:t>
      </w:r>
      <w:r w:rsidR="00D44773" w:rsidRPr="00E90A7B">
        <w:rPr>
          <w:rFonts w:eastAsia="Times New Roman" w:cs="Times New Roman"/>
          <w:b/>
          <w:color w:val="000000" w:themeColor="text1"/>
          <w:sz w:val="28"/>
          <w:szCs w:val="28"/>
        </w:rPr>
        <w:t>Mục đích</w:t>
      </w:r>
      <w:r w:rsidRPr="00E90A7B">
        <w:rPr>
          <w:rFonts w:eastAsia="Times New Roman" w:cs="Times New Roman"/>
          <w:b/>
          <w:color w:val="000000" w:themeColor="text1"/>
          <w:sz w:val="28"/>
          <w:szCs w:val="28"/>
        </w:rPr>
        <w:t xml:space="preserve"> yêu cầu</w:t>
      </w:r>
    </w:p>
    <w:p w:rsidR="00D44773" w:rsidRPr="00E90A7B"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E90A7B">
        <w:rPr>
          <w:rFonts w:eastAsia="Times New Roman" w:cs="Times New Roman"/>
          <w:color w:val="000000" w:themeColor="text1"/>
          <w:sz w:val="28"/>
          <w:szCs w:val="28"/>
        </w:rPr>
        <w:t>Tạo cơ hội cho trẻ mầm non được giao lưu, thể hiện khả năng sáng tạo, rèn luyện kỹ năng vận động tinh, trí tưởng tượng, óc sáng tạo trong hoạt động tạo hình.</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Phát huy tính tích cực, chủ động, sáng tạo của trẻ.</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Góp phần nâng cao chất lượng giáo dục mầm non.</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Hội thi phải được tổ chức nghiêm túc, đúng thời gian, nội dung, thể lệ.</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Các sản phẩm dự thi phải đảm bảo tính thẩm mỹ, sáng tạo, phù hợp với lứa tuổi.</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Tạo không khí vui tươi, hào hứng cho trẻ tham gia hội thi.</w:t>
      </w:r>
    </w:p>
    <w:p w:rsidR="00D44773" w:rsidRPr="00D44773" w:rsidRDefault="00E90A7B" w:rsidP="00BA6E53">
      <w:pPr>
        <w:shd w:val="clear" w:color="auto" w:fill="FFFFFF"/>
        <w:spacing w:before="120" w:after="0" w:line="240" w:lineRule="auto"/>
        <w:ind w:firstLine="720"/>
        <w:jc w:val="both"/>
        <w:rPr>
          <w:rFonts w:eastAsia="Times New Roman" w:cs="Times New Roman"/>
          <w:b/>
          <w:color w:val="000000" w:themeColor="text1"/>
          <w:sz w:val="28"/>
          <w:szCs w:val="28"/>
        </w:rPr>
      </w:pPr>
      <w:r>
        <w:rPr>
          <w:rFonts w:eastAsia="Times New Roman" w:cs="Times New Roman"/>
          <w:b/>
          <w:color w:val="000000" w:themeColor="text1"/>
          <w:sz w:val="28"/>
          <w:szCs w:val="28"/>
        </w:rPr>
        <w:t>II</w:t>
      </w:r>
      <w:r w:rsidR="00D44773" w:rsidRPr="00D44773">
        <w:rPr>
          <w:rFonts w:eastAsia="Times New Roman" w:cs="Times New Roman"/>
          <w:b/>
          <w:color w:val="000000" w:themeColor="text1"/>
          <w:sz w:val="28"/>
          <w:szCs w:val="28"/>
        </w:rPr>
        <w:t>. Đối tượng, thành phần dự thi</w:t>
      </w:r>
    </w:p>
    <w:p w:rsidR="00D44773" w:rsidRPr="00D44773" w:rsidRDefault="00E72ACB" w:rsidP="00BA6E53">
      <w:pPr>
        <w:shd w:val="clear" w:color="auto" w:fill="FFFFFF"/>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 xml:space="preserve">Đối tượng dự thi: Trẻ mẫu giáo </w:t>
      </w:r>
      <w:r w:rsidR="00E90A7B">
        <w:rPr>
          <w:rFonts w:eastAsia="Times New Roman" w:cs="Times New Roman"/>
          <w:color w:val="000000" w:themeColor="text1"/>
          <w:sz w:val="28"/>
          <w:szCs w:val="28"/>
        </w:rPr>
        <w:t>3</w:t>
      </w:r>
      <w:r w:rsidR="00D44773" w:rsidRPr="00D44773">
        <w:rPr>
          <w:rFonts w:eastAsia="Times New Roman" w:cs="Times New Roman"/>
          <w:color w:val="000000" w:themeColor="text1"/>
          <w:sz w:val="28"/>
          <w:szCs w:val="28"/>
        </w:rPr>
        <w:t xml:space="preserve"> - 6 tuổi.</w:t>
      </w:r>
    </w:p>
    <w:p w:rsidR="00D44773" w:rsidRPr="00D44773" w:rsidRDefault="00E72ACB" w:rsidP="00BA6E53">
      <w:pPr>
        <w:shd w:val="clear" w:color="auto" w:fill="FFFFFF"/>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Thành phần dự thi:</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Mỗi lớp dự thi 01 nhóm, mỗi nhóm gồm 03 - 05 trẻ.</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Mỗi nhóm dự thi 01 sản phẩm.</w:t>
      </w:r>
    </w:p>
    <w:p w:rsidR="00D44773" w:rsidRPr="00D44773" w:rsidRDefault="00D44773" w:rsidP="00BA6E53">
      <w:pPr>
        <w:shd w:val="clear" w:color="auto" w:fill="FFFFFF"/>
        <w:spacing w:before="120" w:after="0" w:line="240" w:lineRule="auto"/>
        <w:ind w:firstLine="720"/>
        <w:jc w:val="both"/>
        <w:rPr>
          <w:rFonts w:eastAsia="Times New Roman" w:cs="Times New Roman"/>
          <w:b/>
          <w:color w:val="000000" w:themeColor="text1"/>
          <w:sz w:val="28"/>
          <w:szCs w:val="28"/>
        </w:rPr>
      </w:pPr>
      <w:r w:rsidRPr="00D44773">
        <w:rPr>
          <w:rFonts w:eastAsia="Times New Roman" w:cs="Times New Roman"/>
          <w:b/>
          <w:color w:val="000000" w:themeColor="text1"/>
          <w:sz w:val="28"/>
          <w:szCs w:val="28"/>
        </w:rPr>
        <w:t>IV. Thời gian và địa điểm tổ chức</w:t>
      </w:r>
    </w:p>
    <w:p w:rsidR="00D44773" w:rsidRPr="00D44773" w:rsidRDefault="006E1FF0" w:rsidP="00BA6E53">
      <w:pPr>
        <w:shd w:val="clear" w:color="auto" w:fill="FFFFFF"/>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Thời gian:</w:t>
      </w:r>
    </w:p>
    <w:p w:rsidR="00D44773" w:rsidRPr="00D44773" w:rsidRDefault="00D44773" w:rsidP="006E1FF0">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 xml:space="preserve">Lễ khai mạc: 8h00, ngày </w:t>
      </w:r>
      <w:r w:rsidR="008E1395">
        <w:rPr>
          <w:rFonts w:eastAsia="Times New Roman" w:cs="Times New Roman"/>
          <w:color w:val="000000" w:themeColor="text1"/>
          <w:sz w:val="28"/>
          <w:szCs w:val="28"/>
        </w:rPr>
        <w:t>19</w:t>
      </w:r>
      <w:r w:rsidRPr="00D44773">
        <w:rPr>
          <w:rFonts w:eastAsia="Times New Roman" w:cs="Times New Roman"/>
          <w:color w:val="000000" w:themeColor="text1"/>
          <w:sz w:val="28"/>
          <w:szCs w:val="28"/>
        </w:rPr>
        <w:t xml:space="preserve"> tháng 1</w:t>
      </w:r>
      <w:r w:rsidR="008E1395">
        <w:rPr>
          <w:rFonts w:eastAsia="Times New Roman" w:cs="Times New Roman"/>
          <w:color w:val="000000" w:themeColor="text1"/>
          <w:sz w:val="28"/>
          <w:szCs w:val="28"/>
        </w:rPr>
        <w:t>2</w:t>
      </w:r>
      <w:r w:rsidRPr="00D44773">
        <w:rPr>
          <w:rFonts w:eastAsia="Times New Roman" w:cs="Times New Roman"/>
          <w:color w:val="000000" w:themeColor="text1"/>
          <w:sz w:val="28"/>
          <w:szCs w:val="28"/>
        </w:rPr>
        <w:t xml:space="preserve"> năm 2023.</w:t>
      </w:r>
    </w:p>
    <w:p w:rsidR="00D44773" w:rsidRPr="00D44773" w:rsidRDefault="00D44773" w:rsidP="006E1FF0">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 xml:space="preserve">Lễ bế mạc và trao giải: 10h00, ngày </w:t>
      </w:r>
      <w:r w:rsidR="008E1395">
        <w:rPr>
          <w:rFonts w:eastAsia="Times New Roman" w:cs="Times New Roman"/>
          <w:color w:val="000000" w:themeColor="text1"/>
          <w:sz w:val="28"/>
          <w:szCs w:val="28"/>
        </w:rPr>
        <w:t>22</w:t>
      </w:r>
      <w:r w:rsidRPr="00D44773">
        <w:rPr>
          <w:rFonts w:eastAsia="Times New Roman" w:cs="Times New Roman"/>
          <w:color w:val="000000" w:themeColor="text1"/>
          <w:sz w:val="28"/>
          <w:szCs w:val="28"/>
        </w:rPr>
        <w:t xml:space="preserve"> tháng 1</w:t>
      </w:r>
      <w:r w:rsidR="008E1395">
        <w:rPr>
          <w:rFonts w:eastAsia="Times New Roman" w:cs="Times New Roman"/>
          <w:color w:val="000000" w:themeColor="text1"/>
          <w:sz w:val="28"/>
          <w:szCs w:val="28"/>
        </w:rPr>
        <w:t>2</w:t>
      </w:r>
      <w:r w:rsidRPr="00D44773">
        <w:rPr>
          <w:rFonts w:eastAsia="Times New Roman" w:cs="Times New Roman"/>
          <w:color w:val="000000" w:themeColor="text1"/>
          <w:sz w:val="28"/>
          <w:szCs w:val="28"/>
        </w:rPr>
        <w:t xml:space="preserve"> năm 2023.</w:t>
      </w:r>
    </w:p>
    <w:p w:rsidR="00D44773"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Địa điểm: Sân trường Mầm non</w:t>
      </w:r>
      <w:r>
        <w:rPr>
          <w:rFonts w:eastAsia="Times New Roman" w:cs="Times New Roman"/>
          <w:color w:val="000000" w:themeColor="text1"/>
          <w:sz w:val="28"/>
          <w:szCs w:val="28"/>
        </w:rPr>
        <w:t xml:space="preserve"> 7</w:t>
      </w:r>
    </w:p>
    <w:p w:rsidR="00D44773" w:rsidRPr="008E1395" w:rsidRDefault="00D44773" w:rsidP="00BA6E53">
      <w:pPr>
        <w:shd w:val="clear" w:color="auto" w:fill="FFFFFF"/>
        <w:spacing w:before="120" w:after="0" w:line="240" w:lineRule="auto"/>
        <w:ind w:firstLine="720"/>
        <w:jc w:val="both"/>
        <w:rPr>
          <w:rFonts w:eastAsia="Times New Roman" w:cs="Times New Roman"/>
          <w:b/>
          <w:color w:val="000000" w:themeColor="text1"/>
          <w:sz w:val="28"/>
          <w:szCs w:val="28"/>
        </w:rPr>
      </w:pPr>
      <w:r w:rsidRPr="008E1395">
        <w:rPr>
          <w:rFonts w:eastAsia="Times New Roman" w:cs="Times New Roman"/>
          <w:b/>
          <w:color w:val="000000" w:themeColor="text1"/>
          <w:sz w:val="28"/>
          <w:szCs w:val="28"/>
        </w:rPr>
        <w:t>V. Nội dung và hình thức thi</w:t>
      </w:r>
    </w:p>
    <w:p w:rsidR="00D44773"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Nội dung thi:</w:t>
      </w:r>
    </w:p>
    <w:p w:rsidR="00D44773" w:rsidRPr="00D44773" w:rsidRDefault="00D44773" w:rsidP="008E1395">
      <w:pPr>
        <w:shd w:val="clear" w:color="auto" w:fill="FFFFFF"/>
        <w:spacing w:before="120" w:after="0" w:line="240" w:lineRule="auto"/>
        <w:ind w:left="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lastRenderedPageBreak/>
        <w:t xml:space="preserve">Trẻ sử dụng các khối gỗ, </w:t>
      </w:r>
      <w:r w:rsidR="008E1395">
        <w:rPr>
          <w:rFonts w:eastAsia="Times New Roman" w:cs="Times New Roman"/>
          <w:color w:val="000000" w:themeColor="text1"/>
          <w:sz w:val="28"/>
          <w:szCs w:val="28"/>
        </w:rPr>
        <w:t>các đồ chơi, khuyến khích sử dụng nguyên vật liệu tái chế</w:t>
      </w:r>
      <w:r w:rsidRPr="00D44773">
        <w:rPr>
          <w:rFonts w:eastAsia="Times New Roman" w:cs="Times New Roman"/>
          <w:color w:val="000000" w:themeColor="text1"/>
          <w:sz w:val="28"/>
          <w:szCs w:val="28"/>
        </w:rPr>
        <w:t xml:space="preserve"> để tạo ra </w:t>
      </w:r>
      <w:r w:rsidR="008E1395">
        <w:rPr>
          <w:rFonts w:eastAsia="Times New Roman" w:cs="Times New Roman"/>
          <w:color w:val="000000" w:themeColor="text1"/>
          <w:sz w:val="28"/>
          <w:szCs w:val="28"/>
        </w:rPr>
        <w:t>sản phẩm mô hình về quân đội như biển đảo, doanh trại bộ đội, triển lãm về không quân …</w:t>
      </w:r>
    </w:p>
    <w:p w:rsidR="00D44773" w:rsidRPr="00D44773" w:rsidRDefault="008E1395" w:rsidP="008E1395">
      <w:pPr>
        <w:shd w:val="clear" w:color="auto" w:fill="FFFFFF"/>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Hình thức thi:</w:t>
      </w:r>
    </w:p>
    <w:p w:rsidR="00D44773"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Trẻ thi theo nhóm, mỗi nhóm có 03 - 05 trẻ.</w:t>
      </w:r>
    </w:p>
    <w:p w:rsidR="00D44773"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Thời gian thi: 30 phút.</w:t>
      </w:r>
    </w:p>
    <w:p w:rsidR="00D44773" w:rsidRPr="008E1395" w:rsidRDefault="00D44773" w:rsidP="00BA6E53">
      <w:pPr>
        <w:shd w:val="clear" w:color="auto" w:fill="FFFFFF"/>
        <w:spacing w:before="120" w:after="0" w:line="240" w:lineRule="auto"/>
        <w:ind w:firstLine="720"/>
        <w:jc w:val="both"/>
        <w:rPr>
          <w:rFonts w:eastAsia="Times New Roman" w:cs="Times New Roman"/>
          <w:b/>
          <w:color w:val="000000" w:themeColor="text1"/>
          <w:sz w:val="28"/>
          <w:szCs w:val="28"/>
        </w:rPr>
      </w:pPr>
      <w:r w:rsidRPr="008E1395">
        <w:rPr>
          <w:rFonts w:eastAsia="Times New Roman" w:cs="Times New Roman"/>
          <w:b/>
          <w:color w:val="000000" w:themeColor="text1"/>
          <w:sz w:val="28"/>
          <w:szCs w:val="28"/>
        </w:rPr>
        <w:t>VI. Thang điểm đánh giá</w:t>
      </w:r>
    </w:p>
    <w:p w:rsidR="00D44773"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Tính sáng tạo: 20 điểm.</w:t>
      </w:r>
    </w:p>
    <w:p w:rsidR="00D44773"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Tính thẩm mỹ: 20 điểm.</w:t>
      </w:r>
    </w:p>
    <w:p w:rsidR="00D44773"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Kỹ năng vận động tinh: 20 điểm.</w:t>
      </w:r>
    </w:p>
    <w:p w:rsid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Thời gian hoàn thành: 20 điểm.</w:t>
      </w:r>
    </w:p>
    <w:p w:rsidR="008E1395"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Sử dụng nguyên vật liệu tái chế: 20 điểm.</w:t>
      </w:r>
    </w:p>
    <w:p w:rsidR="00D44773" w:rsidRPr="008E1395" w:rsidRDefault="00D44773" w:rsidP="00BA6E53">
      <w:pPr>
        <w:shd w:val="clear" w:color="auto" w:fill="FFFFFF"/>
        <w:spacing w:before="120" w:after="0" w:line="240" w:lineRule="auto"/>
        <w:ind w:firstLine="720"/>
        <w:jc w:val="both"/>
        <w:rPr>
          <w:rFonts w:eastAsia="Times New Roman" w:cs="Times New Roman"/>
          <w:b/>
          <w:color w:val="000000" w:themeColor="text1"/>
          <w:sz w:val="28"/>
          <w:szCs w:val="28"/>
        </w:rPr>
      </w:pPr>
      <w:r w:rsidRPr="008E1395">
        <w:rPr>
          <w:rFonts w:eastAsia="Times New Roman" w:cs="Times New Roman"/>
          <w:b/>
          <w:color w:val="000000" w:themeColor="text1"/>
          <w:sz w:val="28"/>
          <w:szCs w:val="28"/>
        </w:rPr>
        <w:t>VII. Giải thưởng</w:t>
      </w:r>
    </w:p>
    <w:p w:rsidR="00D44773"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Giải nhất: 01 giải</w:t>
      </w:r>
    </w:p>
    <w:p w:rsidR="00D44773"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G</w:t>
      </w:r>
      <w:r>
        <w:rPr>
          <w:rFonts w:eastAsia="Times New Roman" w:cs="Times New Roman"/>
          <w:color w:val="000000" w:themeColor="text1"/>
          <w:sz w:val="28"/>
          <w:szCs w:val="28"/>
        </w:rPr>
        <w:t>iải nhì: 01 giải</w:t>
      </w:r>
      <w:r w:rsidR="00D44773" w:rsidRPr="00D44773">
        <w:rPr>
          <w:rFonts w:eastAsia="Times New Roman" w:cs="Times New Roman"/>
          <w:color w:val="000000" w:themeColor="text1"/>
          <w:sz w:val="28"/>
          <w:szCs w:val="28"/>
        </w:rPr>
        <w:t xml:space="preserve"> </w:t>
      </w:r>
    </w:p>
    <w:p w:rsidR="00D44773"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Giải ba: 01 giải</w:t>
      </w:r>
    </w:p>
    <w:p w:rsid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Giải khuyến khích: 0</w:t>
      </w:r>
      <w:r>
        <w:rPr>
          <w:rFonts w:eastAsia="Times New Roman" w:cs="Times New Roman"/>
          <w:color w:val="000000" w:themeColor="text1"/>
          <w:sz w:val="28"/>
          <w:szCs w:val="28"/>
        </w:rPr>
        <w:t>2</w:t>
      </w:r>
      <w:r w:rsidR="00D44773" w:rsidRPr="00D44773">
        <w:rPr>
          <w:rFonts w:eastAsia="Times New Roman" w:cs="Times New Roman"/>
          <w:color w:val="000000" w:themeColor="text1"/>
          <w:sz w:val="28"/>
          <w:szCs w:val="28"/>
        </w:rPr>
        <w:t xml:space="preserve"> giải</w:t>
      </w:r>
    </w:p>
    <w:p w:rsidR="00E72ACB" w:rsidRPr="00D44773" w:rsidRDefault="00E72ACB"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Giải mô hình được yêu thích nhất.</w:t>
      </w:r>
    </w:p>
    <w:p w:rsidR="00D44773" w:rsidRPr="008E1395" w:rsidRDefault="00D44773" w:rsidP="00BA6E53">
      <w:pPr>
        <w:shd w:val="clear" w:color="auto" w:fill="FFFFFF"/>
        <w:spacing w:before="120" w:after="0" w:line="240" w:lineRule="auto"/>
        <w:ind w:firstLine="720"/>
        <w:jc w:val="both"/>
        <w:rPr>
          <w:rFonts w:eastAsia="Times New Roman" w:cs="Times New Roman"/>
          <w:b/>
          <w:color w:val="000000" w:themeColor="text1"/>
          <w:sz w:val="28"/>
          <w:szCs w:val="28"/>
        </w:rPr>
      </w:pPr>
      <w:r w:rsidRPr="008E1395">
        <w:rPr>
          <w:rFonts w:eastAsia="Times New Roman" w:cs="Times New Roman"/>
          <w:b/>
          <w:color w:val="000000" w:themeColor="text1"/>
          <w:sz w:val="28"/>
          <w:szCs w:val="28"/>
        </w:rPr>
        <w:t>VIII. Tổ chức thực hiện</w:t>
      </w:r>
    </w:p>
    <w:p w:rsidR="00D44773" w:rsidRPr="008E1395" w:rsidRDefault="00D44773" w:rsidP="008E1395">
      <w:pPr>
        <w:shd w:val="clear" w:color="auto" w:fill="FFFFFF"/>
        <w:spacing w:before="120" w:after="0" w:line="240" w:lineRule="auto"/>
        <w:ind w:left="720"/>
        <w:jc w:val="both"/>
        <w:rPr>
          <w:rFonts w:eastAsia="Times New Roman" w:cs="Times New Roman"/>
          <w:b/>
          <w:color w:val="000000" w:themeColor="text1"/>
          <w:sz w:val="28"/>
          <w:szCs w:val="28"/>
        </w:rPr>
      </w:pPr>
      <w:r w:rsidRPr="008E1395">
        <w:rPr>
          <w:rFonts w:eastAsia="Times New Roman" w:cs="Times New Roman"/>
          <w:b/>
          <w:color w:val="000000" w:themeColor="text1"/>
          <w:sz w:val="28"/>
          <w:szCs w:val="28"/>
        </w:rPr>
        <w:t>Ban tổ chức hội thi:</w:t>
      </w:r>
    </w:p>
    <w:p w:rsidR="00D44773"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Trưởng ban: Hiệu trưởng nhà trường.</w:t>
      </w:r>
    </w:p>
    <w:p w:rsidR="00D44773"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 xml:space="preserve">Phó ban: </w:t>
      </w:r>
      <w:r>
        <w:rPr>
          <w:rFonts w:eastAsia="Times New Roman" w:cs="Times New Roman"/>
          <w:color w:val="000000" w:themeColor="text1"/>
          <w:sz w:val="28"/>
          <w:szCs w:val="28"/>
        </w:rPr>
        <w:t>Phó hiệu trưởng</w:t>
      </w:r>
    </w:p>
    <w:p w:rsidR="00D44773" w:rsidRPr="00D44773" w:rsidRDefault="008E1395" w:rsidP="008E1395">
      <w:pPr>
        <w:shd w:val="clear" w:color="auto" w:fill="FFFFFF"/>
        <w:spacing w:before="120" w:after="0" w:line="240" w:lineRule="auto"/>
        <w:ind w:left="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 xml:space="preserve">Thành viên: </w:t>
      </w:r>
      <w:r w:rsidRPr="00D44773">
        <w:rPr>
          <w:rFonts w:eastAsia="Times New Roman" w:cs="Times New Roman"/>
          <w:color w:val="000000" w:themeColor="text1"/>
          <w:sz w:val="28"/>
          <w:szCs w:val="28"/>
        </w:rPr>
        <w:t>Tổ trưởng chuyên môn.</w:t>
      </w:r>
      <w:r>
        <w:rPr>
          <w:rFonts w:eastAsia="Times New Roman" w:cs="Times New Roman"/>
          <w:color w:val="000000" w:themeColor="text1"/>
          <w:sz w:val="28"/>
          <w:szCs w:val="28"/>
        </w:rPr>
        <w:t xml:space="preserve"> </w:t>
      </w:r>
      <w:r w:rsidR="00D44773" w:rsidRPr="00D44773">
        <w:rPr>
          <w:rFonts w:eastAsia="Times New Roman" w:cs="Times New Roman"/>
          <w:color w:val="000000" w:themeColor="text1"/>
          <w:sz w:val="28"/>
          <w:szCs w:val="28"/>
        </w:rPr>
        <w:t>Giáo viên các lớp.</w:t>
      </w:r>
    </w:p>
    <w:p w:rsidR="00D44773" w:rsidRPr="00E72ACB" w:rsidRDefault="00D44773" w:rsidP="00BA6E53">
      <w:pPr>
        <w:shd w:val="clear" w:color="auto" w:fill="FFFFFF"/>
        <w:spacing w:before="120" w:after="0" w:line="240" w:lineRule="auto"/>
        <w:ind w:firstLine="720"/>
        <w:jc w:val="both"/>
        <w:rPr>
          <w:rFonts w:eastAsia="Times New Roman" w:cs="Times New Roman"/>
          <w:i/>
          <w:color w:val="000000" w:themeColor="text1"/>
          <w:sz w:val="28"/>
          <w:szCs w:val="28"/>
        </w:rPr>
      </w:pPr>
      <w:r w:rsidRPr="00E72ACB">
        <w:rPr>
          <w:rFonts w:eastAsia="Times New Roman" w:cs="Times New Roman"/>
          <w:i/>
          <w:color w:val="000000" w:themeColor="text1"/>
          <w:sz w:val="28"/>
          <w:szCs w:val="28"/>
        </w:rPr>
        <w:t>- Nhiệm vụ của ban tổ chức:</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Xây dựng kế hoạch, nội dung, hình thức, thể lệ hội thi.</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Phổ biến kế hoạch, nội dung, hình thức, thể lệ hội thi tới các lớp.</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Tiếp nhận, kiểm tra, đánh giá các sản phẩm dự thi.</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Tổ chức lễ khai mạc, bế mạc và trao giải hội thi.</w:t>
      </w:r>
    </w:p>
    <w:p w:rsidR="00D44773" w:rsidRPr="00E72ACB" w:rsidRDefault="00D44773" w:rsidP="00BA6E53">
      <w:pPr>
        <w:shd w:val="clear" w:color="auto" w:fill="FFFFFF"/>
        <w:spacing w:before="120" w:after="0" w:line="240" w:lineRule="auto"/>
        <w:ind w:firstLine="720"/>
        <w:jc w:val="both"/>
        <w:rPr>
          <w:rFonts w:eastAsia="Times New Roman" w:cs="Times New Roman"/>
          <w:i/>
          <w:color w:val="000000" w:themeColor="text1"/>
          <w:sz w:val="28"/>
          <w:szCs w:val="28"/>
        </w:rPr>
      </w:pPr>
      <w:r w:rsidRPr="00E72ACB">
        <w:rPr>
          <w:rFonts w:eastAsia="Times New Roman" w:cs="Times New Roman"/>
          <w:i/>
          <w:color w:val="000000" w:themeColor="text1"/>
          <w:sz w:val="28"/>
          <w:szCs w:val="28"/>
        </w:rPr>
        <w:t>- Nhiệm vụ của các lớp:</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Phổ biến kế hoạch, nội dung, hình thức, thể lệ hội thi tới trẻ.</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Hướng dẫn trẻ chuẩn bị sản phẩm dự thi.</w:t>
      </w:r>
    </w:p>
    <w:p w:rsidR="00D44773" w:rsidRPr="00D44773" w:rsidRDefault="00D44773"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D44773">
        <w:rPr>
          <w:rFonts w:eastAsia="Times New Roman" w:cs="Times New Roman"/>
          <w:color w:val="000000" w:themeColor="text1"/>
          <w:sz w:val="28"/>
          <w:szCs w:val="28"/>
        </w:rPr>
        <w:t>Chuẩn bị đầy đủ dụng cụ, nguyên vật liệu cho trẻ tham gia hội thi.</w:t>
      </w:r>
    </w:p>
    <w:p w:rsidR="00D44773" w:rsidRPr="008E1395" w:rsidRDefault="008E1395" w:rsidP="00BA6E53">
      <w:pPr>
        <w:shd w:val="clear" w:color="auto" w:fill="FFFFFF"/>
        <w:spacing w:before="120" w:after="0" w:line="240" w:lineRule="auto"/>
        <w:ind w:firstLine="720"/>
        <w:jc w:val="both"/>
        <w:rPr>
          <w:rFonts w:eastAsia="Times New Roman" w:cs="Times New Roman"/>
          <w:b/>
          <w:color w:val="000000" w:themeColor="text1"/>
          <w:sz w:val="28"/>
          <w:szCs w:val="28"/>
        </w:rPr>
      </w:pPr>
      <w:r w:rsidRPr="008E1395">
        <w:rPr>
          <w:rFonts w:eastAsia="Times New Roman" w:cs="Times New Roman"/>
          <w:b/>
          <w:color w:val="000000" w:themeColor="text1"/>
          <w:sz w:val="28"/>
          <w:szCs w:val="28"/>
        </w:rPr>
        <w:t>Ban Giám khảo hội thi:</w:t>
      </w:r>
    </w:p>
    <w:p w:rsidR="008E1395" w:rsidRDefault="008E1395" w:rsidP="00BA6E53">
      <w:pPr>
        <w:shd w:val="clear" w:color="auto" w:fill="FFFFFF"/>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lastRenderedPageBreak/>
        <w:t>- Hiệu trưởng, phó hiệu trưởng, các tổ trưởng.</w:t>
      </w:r>
    </w:p>
    <w:p w:rsidR="00E72ACB" w:rsidRDefault="00E72ACB" w:rsidP="00BA6E53">
      <w:pPr>
        <w:shd w:val="clear" w:color="auto" w:fill="FFFFFF"/>
        <w:spacing w:before="120" w:after="0" w:line="240" w:lineRule="auto"/>
        <w:ind w:firstLine="720"/>
        <w:jc w:val="both"/>
        <w:rPr>
          <w:rFonts w:eastAsia="Times New Roman" w:cs="Times New Roman"/>
          <w:b/>
          <w:color w:val="000000" w:themeColor="text1"/>
          <w:sz w:val="28"/>
          <w:szCs w:val="28"/>
        </w:rPr>
      </w:pPr>
      <w:r w:rsidRPr="00E72ACB">
        <w:rPr>
          <w:rFonts w:eastAsia="Times New Roman" w:cs="Times New Roman"/>
          <w:b/>
          <w:color w:val="000000" w:themeColor="text1"/>
          <w:sz w:val="28"/>
          <w:szCs w:val="28"/>
        </w:rPr>
        <w:t>Phân công:</w:t>
      </w:r>
    </w:p>
    <w:p w:rsidR="00E72ACB" w:rsidRPr="00E72ACB" w:rsidRDefault="00E72ACB"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E72ACB">
        <w:rPr>
          <w:rFonts w:eastAsia="Times New Roman" w:cs="Times New Roman"/>
          <w:color w:val="000000" w:themeColor="text1"/>
          <w:sz w:val="28"/>
          <w:szCs w:val="28"/>
        </w:rPr>
        <w:t xml:space="preserve">- </w:t>
      </w:r>
      <w:r w:rsidR="00FB6FAF">
        <w:rPr>
          <w:rFonts w:eastAsia="Times New Roman" w:cs="Times New Roman"/>
          <w:color w:val="000000" w:themeColor="text1"/>
          <w:sz w:val="28"/>
          <w:szCs w:val="28"/>
        </w:rPr>
        <w:t>Cô Xuân Dung</w:t>
      </w:r>
      <w:r w:rsidRPr="00E72ACB">
        <w:rPr>
          <w:rFonts w:eastAsia="Times New Roman" w:cs="Times New Roman"/>
          <w:color w:val="000000" w:themeColor="text1"/>
          <w:sz w:val="28"/>
          <w:szCs w:val="28"/>
        </w:rPr>
        <w:t xml:space="preserve">: </w:t>
      </w:r>
      <w:r w:rsidR="00FB6FAF">
        <w:rPr>
          <w:rFonts w:eastAsia="Times New Roman" w:cs="Times New Roman"/>
          <w:color w:val="000000" w:themeColor="text1"/>
          <w:sz w:val="28"/>
          <w:szCs w:val="28"/>
        </w:rPr>
        <w:t>Chịu trách nhiệm phân công t</w:t>
      </w:r>
      <w:r w:rsidRPr="00E72ACB">
        <w:rPr>
          <w:rFonts w:eastAsia="Times New Roman" w:cs="Times New Roman"/>
          <w:color w:val="000000" w:themeColor="text1"/>
          <w:sz w:val="28"/>
          <w:szCs w:val="28"/>
        </w:rPr>
        <w:t>hực hiện phông và sân khấu</w:t>
      </w:r>
      <w:r w:rsidR="00FB6FAF">
        <w:rPr>
          <w:rFonts w:eastAsia="Times New Roman" w:cs="Times New Roman"/>
          <w:color w:val="000000" w:themeColor="text1"/>
          <w:sz w:val="28"/>
          <w:szCs w:val="28"/>
        </w:rPr>
        <w:t>.</w:t>
      </w:r>
      <w:bookmarkStart w:id="0" w:name="_GoBack"/>
      <w:bookmarkEnd w:id="0"/>
    </w:p>
    <w:p w:rsidR="00E72ACB" w:rsidRPr="00E72ACB" w:rsidRDefault="00E72ACB"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E72ACB">
        <w:rPr>
          <w:rFonts w:eastAsia="Times New Roman" w:cs="Times New Roman"/>
          <w:color w:val="000000" w:themeColor="text1"/>
          <w:sz w:val="28"/>
          <w:szCs w:val="28"/>
        </w:rPr>
        <w:t>- Bảo vệ: Chuẩn bị âm thanh</w:t>
      </w:r>
    </w:p>
    <w:p w:rsidR="00E72ACB" w:rsidRDefault="00E72ACB" w:rsidP="00BA6E53">
      <w:pPr>
        <w:shd w:val="clear" w:color="auto" w:fill="FFFFFF"/>
        <w:spacing w:before="120" w:after="0" w:line="240" w:lineRule="auto"/>
        <w:ind w:firstLine="720"/>
        <w:jc w:val="both"/>
        <w:rPr>
          <w:rFonts w:eastAsia="Times New Roman" w:cs="Times New Roman"/>
          <w:color w:val="000000" w:themeColor="text1"/>
          <w:sz w:val="28"/>
          <w:szCs w:val="28"/>
        </w:rPr>
      </w:pPr>
      <w:r w:rsidRPr="00E72ACB">
        <w:rPr>
          <w:rFonts w:eastAsia="Times New Roman" w:cs="Times New Roman"/>
          <w:color w:val="000000" w:themeColor="text1"/>
          <w:sz w:val="28"/>
          <w:szCs w:val="28"/>
        </w:rPr>
        <w:t xml:space="preserve">- </w:t>
      </w:r>
      <w:r>
        <w:rPr>
          <w:rFonts w:eastAsia="Times New Roman" w:cs="Times New Roman"/>
          <w:color w:val="000000" w:themeColor="text1"/>
          <w:sz w:val="28"/>
          <w:szCs w:val="28"/>
        </w:rPr>
        <w:t>Phục vụ: Vệ sinh sảnh để trẻ tham gia hội thi.</w:t>
      </w:r>
    </w:p>
    <w:p w:rsidR="00E72ACB" w:rsidRDefault="00E72ACB" w:rsidP="00BA6E53">
      <w:pPr>
        <w:shd w:val="clear" w:color="auto" w:fill="FFFFFF"/>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Cô Duy Thảo: Đăng mô hình lên facebook trường để phụ huynh bình chọn mô hình được yêu thích nhất.</w:t>
      </w:r>
    </w:p>
    <w:p w:rsidR="00E72ACB" w:rsidRPr="00E72ACB" w:rsidRDefault="00E72ACB" w:rsidP="00BA6E53">
      <w:pPr>
        <w:shd w:val="clear" w:color="auto" w:fill="FFFFFF"/>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Cô Lê Trang: Đăng hình ảnh hội thi lên cổng thông tin điện tử trường.</w:t>
      </w:r>
    </w:p>
    <w:p w:rsidR="00E72ACB" w:rsidRDefault="00E72ACB" w:rsidP="00BA6E53">
      <w:pPr>
        <w:shd w:val="clear" w:color="auto" w:fill="FFFFFF"/>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Trên đây là Kế hoạch tổ chức hội thi Bé lắp ráp mô hình chào mừng ngày thành lập Quân đội Nhân dân Việt Nam 22/12 của trường Mầm non 7, đề nghị CBQL, giáo viên nghiêm túc thực hiện./.</w:t>
      </w:r>
    </w:p>
    <w:p w:rsidR="00E72ACB" w:rsidRPr="00D44773" w:rsidRDefault="00E72ACB" w:rsidP="00BA6E53">
      <w:pPr>
        <w:shd w:val="clear" w:color="auto" w:fill="FFFFFF"/>
        <w:spacing w:before="120" w:after="0" w:line="240" w:lineRule="auto"/>
        <w:ind w:firstLine="720"/>
        <w:jc w:val="both"/>
        <w:rPr>
          <w:rFonts w:eastAsia="Times New Roman" w:cs="Times New Roman"/>
          <w:color w:val="000000" w:themeColor="text1"/>
          <w:sz w:val="28"/>
          <w:szCs w:val="28"/>
        </w:rPr>
      </w:pPr>
    </w:p>
    <w:tbl>
      <w:tblPr>
        <w:tblW w:w="0" w:type="auto"/>
        <w:tblLook w:val="04A0" w:firstRow="1" w:lastRow="0" w:firstColumn="1" w:lastColumn="0" w:noHBand="0" w:noVBand="1"/>
      </w:tblPr>
      <w:tblGrid>
        <w:gridCol w:w="4644"/>
        <w:gridCol w:w="4644"/>
      </w:tblGrid>
      <w:tr w:rsidR="00E72ACB" w:rsidRPr="00E72ACB" w:rsidTr="00852798">
        <w:tc>
          <w:tcPr>
            <w:tcW w:w="4644" w:type="dxa"/>
            <w:shd w:val="clear" w:color="auto" w:fill="auto"/>
          </w:tcPr>
          <w:p w:rsidR="00E72ACB" w:rsidRPr="00E72ACB" w:rsidRDefault="00E72ACB" w:rsidP="00E72ACB">
            <w:pPr>
              <w:spacing w:after="0" w:line="240" w:lineRule="auto"/>
              <w:jc w:val="both"/>
              <w:rPr>
                <w:rFonts w:eastAsia="Calibri" w:cs="Times New Roman"/>
                <w:sz w:val="26"/>
                <w:szCs w:val="26"/>
              </w:rPr>
            </w:pPr>
            <w:r w:rsidRPr="00E72ACB">
              <w:rPr>
                <w:rFonts w:eastAsia="Calibri" w:cs="Times New Roman"/>
                <w:b/>
                <w:i/>
                <w:szCs w:val="24"/>
              </w:rPr>
              <w:t>Nơi nhận:</w:t>
            </w:r>
            <w:r w:rsidRPr="00E72ACB">
              <w:rPr>
                <w:rFonts w:eastAsia="Calibri" w:cs="Times New Roman"/>
                <w:i/>
                <w:sz w:val="26"/>
                <w:szCs w:val="26"/>
              </w:rPr>
              <w:t xml:space="preserve"> </w:t>
            </w:r>
            <w:r w:rsidRPr="00E72ACB">
              <w:rPr>
                <w:rFonts w:eastAsia="Calibri" w:cs="Times New Roman"/>
                <w:sz w:val="26"/>
                <w:szCs w:val="26"/>
              </w:rPr>
              <w:t xml:space="preserve">                                                                        </w:t>
            </w:r>
          </w:p>
          <w:p w:rsidR="00E72ACB" w:rsidRPr="00E72ACB" w:rsidRDefault="00E72ACB" w:rsidP="00E72ACB">
            <w:pPr>
              <w:spacing w:after="0" w:line="240" w:lineRule="auto"/>
              <w:contextualSpacing/>
              <w:rPr>
                <w:rFonts w:eastAsia="Times New Roman" w:cs="Times New Roman"/>
                <w:bCs/>
                <w:sz w:val="22"/>
              </w:rPr>
            </w:pPr>
            <w:r w:rsidRPr="00E72ACB">
              <w:rPr>
                <w:rFonts w:eastAsia="Times New Roman" w:cs="Times New Roman"/>
                <w:bCs/>
                <w:sz w:val="22"/>
              </w:rPr>
              <w:t xml:space="preserve">- </w:t>
            </w:r>
            <w:r>
              <w:rPr>
                <w:rFonts w:eastAsia="Times New Roman" w:cs="Times New Roman"/>
                <w:bCs/>
                <w:sz w:val="22"/>
              </w:rPr>
              <w:t>Giáo viên;</w:t>
            </w:r>
          </w:p>
          <w:p w:rsidR="00E72ACB" w:rsidRPr="00E72ACB" w:rsidRDefault="00E72ACB" w:rsidP="00E72ACB">
            <w:pPr>
              <w:spacing w:after="0" w:line="240" w:lineRule="auto"/>
              <w:jc w:val="both"/>
              <w:rPr>
                <w:rFonts w:eastAsia="Calibri" w:cs="Times New Roman"/>
                <w:sz w:val="22"/>
              </w:rPr>
            </w:pPr>
            <w:r w:rsidRPr="00E72ACB">
              <w:rPr>
                <w:rFonts w:eastAsia="Calibri" w:cs="Times New Roman"/>
                <w:sz w:val="22"/>
              </w:rPr>
              <w:t>- Lưu: VT.</w:t>
            </w:r>
          </w:p>
          <w:p w:rsidR="00E72ACB" w:rsidRPr="00E72ACB" w:rsidRDefault="00E72ACB" w:rsidP="00E72ACB">
            <w:pPr>
              <w:spacing w:after="200" w:line="240" w:lineRule="auto"/>
              <w:jc w:val="both"/>
              <w:rPr>
                <w:rFonts w:eastAsia="Calibri" w:cs="Times New Roman"/>
                <w:sz w:val="28"/>
                <w:szCs w:val="28"/>
              </w:rPr>
            </w:pPr>
          </w:p>
        </w:tc>
        <w:tc>
          <w:tcPr>
            <w:tcW w:w="4644" w:type="dxa"/>
            <w:shd w:val="clear" w:color="auto" w:fill="auto"/>
          </w:tcPr>
          <w:p w:rsidR="00E72ACB" w:rsidRPr="00E72ACB" w:rsidRDefault="00E72ACB" w:rsidP="00E72ACB">
            <w:pPr>
              <w:spacing w:after="200" w:line="240" w:lineRule="auto"/>
              <w:jc w:val="center"/>
              <w:rPr>
                <w:rFonts w:eastAsia="Calibri" w:cs="Times New Roman"/>
                <w:sz w:val="22"/>
              </w:rPr>
            </w:pPr>
            <w:r w:rsidRPr="00E72ACB">
              <w:rPr>
                <w:rFonts w:eastAsia="Calibri" w:cs="Times New Roman"/>
                <w:b/>
                <w:sz w:val="28"/>
                <w:szCs w:val="28"/>
              </w:rPr>
              <w:t>HIỆU TRƯỞNG</w:t>
            </w:r>
          </w:p>
          <w:p w:rsidR="00E72ACB" w:rsidRPr="00E72ACB" w:rsidRDefault="00E72ACB" w:rsidP="00E72ACB">
            <w:pPr>
              <w:spacing w:after="200" w:line="240" w:lineRule="auto"/>
              <w:jc w:val="center"/>
              <w:rPr>
                <w:rFonts w:eastAsia="Calibri" w:cs="Times New Roman"/>
                <w:sz w:val="22"/>
              </w:rPr>
            </w:pPr>
          </w:p>
          <w:p w:rsidR="00E72ACB" w:rsidRPr="00E72ACB" w:rsidRDefault="00E72ACB" w:rsidP="00E72ACB">
            <w:pPr>
              <w:spacing w:after="200" w:line="240" w:lineRule="auto"/>
              <w:jc w:val="center"/>
              <w:rPr>
                <w:rFonts w:eastAsia="Calibri" w:cs="Times New Roman"/>
                <w:sz w:val="22"/>
              </w:rPr>
            </w:pPr>
          </w:p>
          <w:p w:rsidR="00E72ACB" w:rsidRPr="00E72ACB" w:rsidRDefault="00E72ACB" w:rsidP="00E72ACB">
            <w:pPr>
              <w:spacing w:after="200" w:line="240" w:lineRule="auto"/>
              <w:jc w:val="center"/>
              <w:rPr>
                <w:rFonts w:eastAsia="Calibri" w:cs="Times New Roman"/>
                <w:b/>
                <w:sz w:val="28"/>
                <w:szCs w:val="28"/>
              </w:rPr>
            </w:pPr>
            <w:r w:rsidRPr="00E72ACB">
              <w:rPr>
                <w:rFonts w:eastAsia="Calibri" w:cs="Times New Roman"/>
                <w:b/>
                <w:sz w:val="28"/>
                <w:szCs w:val="28"/>
              </w:rPr>
              <w:t>Nguyễn Ngọc Dung</w:t>
            </w:r>
          </w:p>
        </w:tc>
      </w:tr>
    </w:tbl>
    <w:p w:rsidR="00FC39C9" w:rsidRPr="00BA6E53" w:rsidRDefault="00FC39C9" w:rsidP="00BA6E53">
      <w:pPr>
        <w:spacing w:before="120" w:after="0" w:line="240" w:lineRule="auto"/>
        <w:ind w:firstLine="720"/>
        <w:jc w:val="both"/>
        <w:rPr>
          <w:rFonts w:cs="Times New Roman"/>
          <w:color w:val="000000" w:themeColor="text1"/>
        </w:rPr>
      </w:pPr>
    </w:p>
    <w:sectPr w:rsidR="00FC39C9" w:rsidRPr="00BA6E53" w:rsidSect="00BA6E5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32A"/>
    <w:multiLevelType w:val="multilevel"/>
    <w:tmpl w:val="DFCC4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F5881"/>
    <w:multiLevelType w:val="multilevel"/>
    <w:tmpl w:val="0C928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7250C"/>
    <w:multiLevelType w:val="multilevel"/>
    <w:tmpl w:val="DD489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24EBF"/>
    <w:multiLevelType w:val="multilevel"/>
    <w:tmpl w:val="6F26A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679E4"/>
    <w:multiLevelType w:val="hybridMultilevel"/>
    <w:tmpl w:val="9C2E3160"/>
    <w:lvl w:ilvl="0" w:tplc="E0B4D7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E343B5"/>
    <w:multiLevelType w:val="multilevel"/>
    <w:tmpl w:val="9076A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35556"/>
    <w:multiLevelType w:val="multilevel"/>
    <w:tmpl w:val="02B8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50702"/>
    <w:multiLevelType w:val="multilevel"/>
    <w:tmpl w:val="260CF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33A45"/>
    <w:multiLevelType w:val="multilevel"/>
    <w:tmpl w:val="47B2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AD6698"/>
    <w:multiLevelType w:val="multilevel"/>
    <w:tmpl w:val="37807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9"/>
  </w:num>
  <w:num w:numId="4">
    <w:abstractNumId w:val="7"/>
  </w:num>
  <w:num w:numId="5">
    <w:abstractNumId w:val="3"/>
  </w:num>
  <w:num w:numId="6">
    <w:abstractNumId w:val="0"/>
  </w:num>
  <w:num w:numId="7">
    <w:abstractNumId w:val="5"/>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73"/>
    <w:rsid w:val="001B306B"/>
    <w:rsid w:val="00681049"/>
    <w:rsid w:val="006E1FF0"/>
    <w:rsid w:val="008E1395"/>
    <w:rsid w:val="00BA6E53"/>
    <w:rsid w:val="00D44773"/>
    <w:rsid w:val="00E72ACB"/>
    <w:rsid w:val="00E90A7B"/>
    <w:rsid w:val="00FB6FAF"/>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CEA6"/>
  <w15:chartTrackingRefBased/>
  <w15:docId w15:val="{F89BA31D-63AE-4830-9170-73A8AE9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48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2023-10-17T08:54:00Z</dcterms:created>
  <dcterms:modified xsi:type="dcterms:W3CDTF">2023-12-14T02:49:00Z</dcterms:modified>
</cp:coreProperties>
</file>