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886"/>
        <w:gridCol w:w="5134"/>
      </w:tblGrid>
      <w:tr w:rsidR="00202609" w:rsidRPr="00202609" w:rsidTr="00BB2BF8">
        <w:tc>
          <w:tcPr>
            <w:tcW w:w="3978" w:type="dxa"/>
            <w:shd w:val="clear" w:color="auto" w:fill="auto"/>
          </w:tcPr>
          <w:p w:rsidR="00202609" w:rsidRPr="00202609" w:rsidRDefault="00202609" w:rsidP="00202609">
            <w:pPr>
              <w:pStyle w:val="BodyText"/>
              <w:shd w:val="clear" w:color="auto" w:fill="auto"/>
              <w:spacing w:after="0" w:line="276" w:lineRule="auto"/>
              <w:ind w:firstLine="0"/>
              <w:jc w:val="center"/>
              <w:rPr>
                <w:rStyle w:val="BodyTextChar1"/>
                <w:b/>
                <w:bCs/>
                <w:color w:val="000000"/>
                <w:sz w:val="26"/>
                <w:szCs w:val="26"/>
                <w:lang w:eastAsia="vi-VN"/>
              </w:rPr>
            </w:pPr>
            <w:r w:rsidRPr="00202609">
              <w:rPr>
                <w:rStyle w:val="BodyTextChar1"/>
                <w:b/>
                <w:bCs/>
                <w:color w:val="000000"/>
                <w:sz w:val="26"/>
                <w:szCs w:val="26"/>
                <w:lang w:eastAsia="vi-VN"/>
              </w:rPr>
              <w:t>CHÍNH PHỦ</w:t>
            </w:r>
          </w:p>
          <w:p w:rsidR="00202609" w:rsidRPr="00202609" w:rsidRDefault="00202609" w:rsidP="00202609">
            <w:pPr>
              <w:pStyle w:val="BodyText"/>
              <w:shd w:val="clear" w:color="auto" w:fill="auto"/>
              <w:spacing w:after="0" w:line="276" w:lineRule="auto"/>
              <w:ind w:firstLine="0"/>
              <w:jc w:val="center"/>
              <w:rPr>
                <w:rStyle w:val="BodyTextChar1"/>
                <w:color w:val="000000"/>
                <w:sz w:val="26"/>
                <w:szCs w:val="26"/>
                <w:vertAlign w:val="superscript"/>
                <w:lang w:eastAsia="vi-VN"/>
              </w:rPr>
            </w:pPr>
            <w:r w:rsidRPr="00202609">
              <w:rPr>
                <w:rStyle w:val="BodyTextChar1"/>
                <w:color w:val="000000"/>
                <w:sz w:val="26"/>
                <w:szCs w:val="26"/>
                <w:vertAlign w:val="superscript"/>
                <w:lang w:eastAsia="vi-VN"/>
              </w:rPr>
              <w:t>______</w:t>
            </w:r>
          </w:p>
          <w:p w:rsidR="00202609" w:rsidRPr="00202609" w:rsidRDefault="00202609" w:rsidP="00202609">
            <w:pPr>
              <w:pStyle w:val="BodyText"/>
              <w:shd w:val="clear" w:color="auto" w:fill="auto"/>
              <w:spacing w:after="0" w:line="276" w:lineRule="auto"/>
              <w:ind w:firstLine="0"/>
              <w:jc w:val="center"/>
              <w:rPr>
                <w:sz w:val="26"/>
                <w:szCs w:val="26"/>
              </w:rPr>
            </w:pPr>
            <w:r w:rsidRPr="00202609">
              <w:rPr>
                <w:rStyle w:val="BodyTextChar1"/>
                <w:color w:val="000000"/>
                <w:sz w:val="26"/>
                <w:szCs w:val="26"/>
                <w:lang w:eastAsia="vi-VN"/>
              </w:rPr>
              <w:t>Số: 75/2023/NĐ-CP</w:t>
            </w:r>
          </w:p>
          <w:p w:rsidR="00202609" w:rsidRPr="00202609" w:rsidRDefault="00202609" w:rsidP="00202609">
            <w:pPr>
              <w:pStyle w:val="BodyText"/>
              <w:shd w:val="clear" w:color="auto" w:fill="auto"/>
              <w:spacing w:after="0" w:line="276" w:lineRule="auto"/>
              <w:ind w:firstLine="0"/>
              <w:rPr>
                <w:rStyle w:val="BodyTextChar1"/>
                <w:b/>
                <w:bCs/>
                <w:color w:val="000000"/>
                <w:sz w:val="26"/>
                <w:szCs w:val="26"/>
                <w:lang w:eastAsia="vi-VN"/>
              </w:rPr>
            </w:pPr>
          </w:p>
        </w:tc>
        <w:tc>
          <w:tcPr>
            <w:tcW w:w="5258" w:type="dxa"/>
            <w:shd w:val="clear" w:color="auto" w:fill="auto"/>
          </w:tcPr>
          <w:p w:rsidR="00202609" w:rsidRPr="00202609" w:rsidRDefault="00202609" w:rsidP="00202609">
            <w:pPr>
              <w:pStyle w:val="BodyText"/>
              <w:shd w:val="clear" w:color="auto" w:fill="auto"/>
              <w:spacing w:after="0" w:line="276" w:lineRule="auto"/>
              <w:ind w:firstLine="0"/>
              <w:jc w:val="center"/>
              <w:rPr>
                <w:sz w:val="26"/>
                <w:szCs w:val="26"/>
              </w:rPr>
            </w:pPr>
            <w:r w:rsidRPr="00202609">
              <w:rPr>
                <w:rStyle w:val="BodyTextChar1"/>
                <w:b/>
                <w:bCs/>
                <w:color w:val="000000"/>
                <w:sz w:val="26"/>
                <w:szCs w:val="26"/>
                <w:lang w:eastAsia="vi-VN"/>
              </w:rPr>
              <w:t>CỘNG HÒA XÃ HỘI CHỦ NGHĨA VIỆT NAM</w:t>
            </w:r>
          </w:p>
          <w:p w:rsidR="00202609" w:rsidRPr="00202609" w:rsidRDefault="00202609" w:rsidP="00202609">
            <w:pPr>
              <w:pStyle w:val="BodyText"/>
              <w:shd w:val="clear" w:color="auto" w:fill="auto"/>
              <w:spacing w:after="0" w:line="276" w:lineRule="auto"/>
              <w:ind w:firstLine="0"/>
              <w:jc w:val="center"/>
              <w:rPr>
                <w:rStyle w:val="BodyTextChar1"/>
                <w:b/>
                <w:bCs/>
                <w:color w:val="000000"/>
                <w:sz w:val="26"/>
                <w:szCs w:val="26"/>
                <w:lang w:eastAsia="vi-VN"/>
              </w:rPr>
            </w:pPr>
            <w:r w:rsidRPr="00202609">
              <w:rPr>
                <w:rStyle w:val="BodyTextChar1"/>
                <w:b/>
                <w:bCs/>
                <w:color w:val="000000"/>
                <w:sz w:val="26"/>
                <w:szCs w:val="26"/>
                <w:lang w:eastAsia="vi-VN"/>
              </w:rPr>
              <w:t>Độc lập - Tự do - Hạnh phúc</w:t>
            </w:r>
          </w:p>
          <w:p w:rsidR="00202609" w:rsidRPr="00202609" w:rsidRDefault="00202609" w:rsidP="00202609">
            <w:pPr>
              <w:pStyle w:val="BodyText"/>
              <w:shd w:val="clear" w:color="auto" w:fill="auto"/>
              <w:spacing w:after="0" w:line="276" w:lineRule="auto"/>
              <w:ind w:firstLine="0"/>
              <w:jc w:val="center"/>
              <w:rPr>
                <w:sz w:val="26"/>
                <w:szCs w:val="26"/>
                <w:vertAlign w:val="superscript"/>
              </w:rPr>
            </w:pPr>
            <w:r w:rsidRPr="00202609">
              <w:rPr>
                <w:sz w:val="26"/>
                <w:szCs w:val="26"/>
                <w:vertAlign w:val="superscript"/>
              </w:rPr>
              <w:t>______________________</w:t>
            </w:r>
          </w:p>
          <w:p w:rsidR="00202609" w:rsidRPr="00202609" w:rsidRDefault="00202609" w:rsidP="00202609">
            <w:pPr>
              <w:pStyle w:val="BodyText"/>
              <w:shd w:val="clear" w:color="auto" w:fill="auto"/>
              <w:spacing w:after="0" w:line="276" w:lineRule="auto"/>
              <w:ind w:firstLine="0"/>
              <w:jc w:val="center"/>
              <w:rPr>
                <w:rStyle w:val="BodyTextChar1"/>
                <w:sz w:val="26"/>
                <w:szCs w:val="26"/>
              </w:rPr>
            </w:pPr>
            <w:r w:rsidRPr="00202609">
              <w:rPr>
                <w:rStyle w:val="BodyTextChar1"/>
                <w:i/>
                <w:iCs/>
                <w:color w:val="000000"/>
                <w:sz w:val="26"/>
                <w:szCs w:val="26"/>
                <w:lang w:eastAsia="vi-VN"/>
              </w:rPr>
              <w:t>Hà Nội, ngày 19 tháng 10 năm 2023</w:t>
            </w:r>
          </w:p>
        </w:tc>
      </w:tr>
    </w:tbl>
    <w:p w:rsidR="00202609" w:rsidRPr="00202609" w:rsidRDefault="00202609" w:rsidP="00202609">
      <w:pPr>
        <w:pStyle w:val="BodyText"/>
        <w:shd w:val="clear" w:color="auto" w:fill="auto"/>
        <w:spacing w:after="0" w:line="276" w:lineRule="auto"/>
        <w:ind w:firstLine="0"/>
        <w:jc w:val="center"/>
        <w:rPr>
          <w:rStyle w:val="BodyTextChar1"/>
          <w:b/>
          <w:bCs/>
          <w:color w:val="000000"/>
          <w:sz w:val="26"/>
          <w:szCs w:val="26"/>
          <w:lang w:eastAsia="vi-VN"/>
        </w:rPr>
      </w:pPr>
    </w:p>
    <w:p w:rsidR="00202609" w:rsidRPr="00202609" w:rsidRDefault="00202609" w:rsidP="00202609">
      <w:pPr>
        <w:pStyle w:val="BodyText"/>
        <w:shd w:val="clear" w:color="auto" w:fill="auto"/>
        <w:spacing w:after="0" w:line="276" w:lineRule="auto"/>
        <w:ind w:firstLine="0"/>
        <w:jc w:val="center"/>
        <w:rPr>
          <w:rStyle w:val="BodyTextChar1"/>
          <w:b/>
          <w:bCs/>
          <w:color w:val="000000"/>
          <w:sz w:val="26"/>
          <w:szCs w:val="26"/>
          <w:lang w:eastAsia="vi-VN"/>
        </w:rPr>
      </w:pPr>
    </w:p>
    <w:p w:rsidR="00202609" w:rsidRPr="00202609" w:rsidRDefault="00202609" w:rsidP="00202609">
      <w:pPr>
        <w:pStyle w:val="BodyText"/>
        <w:shd w:val="clear" w:color="auto" w:fill="auto"/>
        <w:spacing w:after="0" w:line="276" w:lineRule="auto"/>
        <w:ind w:firstLine="0"/>
        <w:jc w:val="center"/>
        <w:rPr>
          <w:sz w:val="26"/>
          <w:szCs w:val="26"/>
        </w:rPr>
      </w:pPr>
      <w:r w:rsidRPr="00202609">
        <w:rPr>
          <w:rStyle w:val="BodyTextChar1"/>
          <w:b/>
          <w:bCs/>
          <w:color w:val="000000"/>
          <w:sz w:val="26"/>
          <w:szCs w:val="26"/>
          <w:lang w:eastAsia="vi-VN"/>
        </w:rPr>
        <w:t>NGHỊ ĐỊNH</w:t>
      </w:r>
    </w:p>
    <w:p w:rsidR="00202609" w:rsidRPr="00202609" w:rsidRDefault="00202609" w:rsidP="00202609">
      <w:pPr>
        <w:pStyle w:val="BodyText"/>
        <w:shd w:val="clear" w:color="auto" w:fill="auto"/>
        <w:spacing w:after="0" w:line="276" w:lineRule="auto"/>
        <w:ind w:firstLine="0"/>
        <w:jc w:val="center"/>
        <w:rPr>
          <w:rStyle w:val="BodyTextChar1"/>
          <w:b/>
          <w:bCs/>
          <w:color w:val="000000"/>
          <w:sz w:val="26"/>
          <w:szCs w:val="26"/>
          <w:lang w:eastAsia="vi-VN"/>
        </w:rPr>
      </w:pPr>
      <w:r w:rsidRPr="00202609">
        <w:rPr>
          <w:rStyle w:val="BodyTextChar1"/>
          <w:b/>
          <w:bCs/>
          <w:color w:val="000000"/>
          <w:sz w:val="26"/>
          <w:szCs w:val="26"/>
          <w:lang w:eastAsia="vi-VN"/>
        </w:rPr>
        <w:t>Sửa đổi, bổ sung một số điều của Nghị định số 146/2018/NĐ-CP</w:t>
      </w:r>
      <w:r w:rsidRPr="00202609">
        <w:rPr>
          <w:rStyle w:val="BodyTextChar1"/>
          <w:b/>
          <w:bCs/>
          <w:color w:val="000000"/>
          <w:sz w:val="26"/>
          <w:szCs w:val="26"/>
          <w:lang w:eastAsia="vi-VN"/>
        </w:rPr>
        <w:br/>
        <w:t>ngày 17 tháng 10 năm 2018 của Chính phủ quy định chi tiết và hướng dẫn</w:t>
      </w:r>
      <w:r w:rsidRPr="00202609">
        <w:rPr>
          <w:rStyle w:val="BodyTextChar1"/>
          <w:b/>
          <w:bCs/>
          <w:color w:val="000000"/>
          <w:sz w:val="26"/>
          <w:szCs w:val="26"/>
          <w:lang w:eastAsia="vi-VN"/>
        </w:rPr>
        <w:br/>
        <w:t>biện pháp thi hành một số điều của Luật Bảo hiểm y tế</w:t>
      </w:r>
    </w:p>
    <w:p w:rsidR="00202609" w:rsidRPr="00202609" w:rsidRDefault="00202609" w:rsidP="00202609">
      <w:pPr>
        <w:pStyle w:val="BodyText"/>
        <w:shd w:val="clear" w:color="auto" w:fill="auto"/>
        <w:spacing w:after="0" w:line="276" w:lineRule="auto"/>
        <w:ind w:firstLine="0"/>
        <w:jc w:val="center"/>
        <w:rPr>
          <w:rStyle w:val="BodyTextChar1"/>
          <w:color w:val="000000"/>
          <w:sz w:val="26"/>
          <w:szCs w:val="26"/>
          <w:vertAlign w:val="superscript"/>
          <w:lang w:eastAsia="vi-VN"/>
        </w:rPr>
      </w:pPr>
      <w:r w:rsidRPr="00202609">
        <w:rPr>
          <w:rStyle w:val="BodyTextChar1"/>
          <w:color w:val="000000"/>
          <w:sz w:val="26"/>
          <w:szCs w:val="26"/>
          <w:vertAlign w:val="superscript"/>
          <w:lang w:eastAsia="vi-VN"/>
        </w:rPr>
        <w:t>______________</w:t>
      </w:r>
    </w:p>
    <w:p w:rsidR="00202609" w:rsidRPr="00202609" w:rsidRDefault="00202609" w:rsidP="00202609">
      <w:pPr>
        <w:pStyle w:val="BodyText"/>
        <w:shd w:val="clear" w:color="auto" w:fill="auto"/>
        <w:spacing w:after="0" w:line="276" w:lineRule="auto"/>
        <w:ind w:firstLine="0"/>
        <w:jc w:val="center"/>
        <w:rPr>
          <w:sz w:val="26"/>
          <w:szCs w:val="26"/>
        </w:rPr>
      </w:pP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i/>
          <w:iCs/>
          <w:color w:val="000000"/>
          <w:sz w:val="26"/>
          <w:szCs w:val="26"/>
          <w:lang w:eastAsia="vi-VN"/>
        </w:rPr>
        <w:t>Căn cứ Luật Tổ chức Chính phủ ngày 19 tháng 6 năm 2015; Luật sửa đổi, bổ sung một số điều của Luật Tổ chức Chính phủ và Luật Tổ chức chính quyền địa phương ngày 22 tháng 11 năm 2019;</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i/>
          <w:iCs/>
          <w:color w:val="000000"/>
          <w:sz w:val="26"/>
          <w:szCs w:val="26"/>
          <w:lang w:eastAsia="vi-VN"/>
        </w:rPr>
        <w:t>Căn cứ Luật Bảo hiểm y tế ngày 14 tháng 11 năm 2008; Luật sửa đổi, bổ sung một số điều của Luật Bảo hiểm y tế ngày 13 tháng 6 năm 2014;</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i/>
          <w:iCs/>
          <w:color w:val="000000"/>
          <w:sz w:val="26"/>
          <w:szCs w:val="26"/>
          <w:lang w:eastAsia="vi-VN"/>
        </w:rPr>
        <w:t>Theo đề nghị của Bộ trưởng Bộ Y tế,</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i/>
          <w:iCs/>
          <w:color w:val="000000"/>
          <w:sz w:val="26"/>
          <w:szCs w:val="26"/>
          <w:lang w:eastAsia="vi-VN"/>
        </w:rPr>
        <w:t>Chính phủ ban hành Nghị định sửa đổi, bổ sung một số điều của Nghị định số 146/2018/NĐ-CP ngày 1</w:t>
      </w:r>
      <w:r w:rsidRPr="00202609">
        <w:rPr>
          <w:rStyle w:val="BodyTextChar1"/>
          <w:color w:val="000000"/>
          <w:sz w:val="26"/>
          <w:szCs w:val="26"/>
          <w:lang w:eastAsia="vi-VN"/>
        </w:rPr>
        <w:t xml:space="preserve">7 </w:t>
      </w:r>
      <w:r w:rsidRPr="00202609">
        <w:rPr>
          <w:rStyle w:val="BodyTextChar1"/>
          <w:i/>
          <w:iCs/>
          <w:color w:val="000000"/>
          <w:sz w:val="26"/>
          <w:szCs w:val="26"/>
          <w:lang w:eastAsia="vi-VN"/>
        </w:rPr>
        <w:t xml:space="preserve">tháng 10 năm 2018 của Chính phủ quy định chi tiết và hướng dẫn biện pháp thi hành một </w:t>
      </w:r>
      <w:r w:rsidRPr="00202609">
        <w:rPr>
          <w:rStyle w:val="BodyTextChar1"/>
          <w:i/>
          <w:iCs/>
          <w:color w:val="000000"/>
          <w:sz w:val="26"/>
          <w:szCs w:val="26"/>
        </w:rPr>
        <w:t xml:space="preserve">số </w:t>
      </w:r>
      <w:r w:rsidRPr="00202609">
        <w:rPr>
          <w:rStyle w:val="BodyTextChar1"/>
          <w:i/>
          <w:iCs/>
          <w:color w:val="000000"/>
          <w:sz w:val="26"/>
          <w:szCs w:val="26"/>
          <w:lang w:eastAsia="vi-VN"/>
        </w:rPr>
        <w:t>điều của Luật Bảo hiểm y tế.</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b/>
          <w:bCs/>
          <w:color w:val="000000"/>
          <w:sz w:val="26"/>
          <w:szCs w:val="26"/>
          <w:lang w:eastAsia="vi-VN"/>
        </w:rPr>
        <w:t>Điều 1. Sửa đổi, bổ sung một số điều của Nghị định số 146/2018/NĐ-CP ngày 17 tháng 10 năm 2018 của Chính phủ quy định chi tiết và hướng dẫn biện pháp thi hành một số điều của Luật Bảo hiểm y tế</w:t>
      </w:r>
    </w:p>
    <w:p w:rsidR="00202609" w:rsidRPr="00202609" w:rsidRDefault="00202609" w:rsidP="00202609">
      <w:pPr>
        <w:pStyle w:val="BodyText"/>
        <w:shd w:val="clear" w:color="auto" w:fill="auto"/>
        <w:tabs>
          <w:tab w:val="left" w:pos="971"/>
        </w:tabs>
        <w:spacing w:after="0" w:line="276" w:lineRule="auto"/>
        <w:ind w:firstLine="720"/>
        <w:jc w:val="both"/>
        <w:rPr>
          <w:sz w:val="26"/>
          <w:szCs w:val="26"/>
        </w:rPr>
      </w:pPr>
      <w:r w:rsidRPr="00202609">
        <w:rPr>
          <w:rStyle w:val="BodyTextChar1"/>
          <w:color w:val="000000"/>
          <w:sz w:val="26"/>
          <w:szCs w:val="26"/>
          <w:lang w:eastAsia="vi-VN"/>
        </w:rPr>
        <w:t>1. Sửa đổi, bổ sung một số khoản của Điều 3 như sau:</w:t>
      </w:r>
    </w:p>
    <w:p w:rsidR="00202609" w:rsidRPr="00202609" w:rsidRDefault="00202609" w:rsidP="00202609">
      <w:pPr>
        <w:pStyle w:val="BodyText"/>
        <w:shd w:val="clear" w:color="auto" w:fill="auto"/>
        <w:tabs>
          <w:tab w:val="left" w:pos="1022"/>
        </w:tabs>
        <w:spacing w:after="0" w:line="276" w:lineRule="auto"/>
        <w:ind w:firstLine="720"/>
        <w:jc w:val="both"/>
        <w:rPr>
          <w:sz w:val="26"/>
          <w:szCs w:val="26"/>
        </w:rPr>
      </w:pPr>
      <w:r w:rsidRPr="00202609">
        <w:rPr>
          <w:rStyle w:val="BodyTextChar1"/>
          <w:color w:val="000000"/>
          <w:sz w:val="26"/>
          <w:szCs w:val="26"/>
          <w:lang w:eastAsia="vi-VN"/>
        </w:rPr>
        <w:t>a) Sửa đổi, bổ sung khoản 8 như sau:</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“8. Người thuộc diện hưởng trợ cấp, trợ giúp xã hội hằng tháng theo quy định của pháp luật về người cao tuổi, người khuyết tật và trợ giúp xã hội.”;</w:t>
      </w:r>
    </w:p>
    <w:p w:rsidR="00202609" w:rsidRPr="00202609" w:rsidRDefault="00202609" w:rsidP="00202609">
      <w:pPr>
        <w:pStyle w:val="BodyText"/>
        <w:shd w:val="clear" w:color="auto" w:fill="auto"/>
        <w:tabs>
          <w:tab w:val="left" w:pos="1036"/>
        </w:tabs>
        <w:spacing w:after="0" w:line="276" w:lineRule="auto"/>
        <w:ind w:firstLine="720"/>
        <w:jc w:val="both"/>
        <w:rPr>
          <w:sz w:val="26"/>
          <w:szCs w:val="26"/>
        </w:rPr>
      </w:pPr>
      <w:r w:rsidRPr="00202609">
        <w:rPr>
          <w:rStyle w:val="BodyTextChar1"/>
          <w:color w:val="000000"/>
          <w:sz w:val="26"/>
          <w:szCs w:val="26"/>
          <w:lang w:eastAsia="vi-VN"/>
        </w:rPr>
        <w:t>b) Sửa đổi, bổ sung điểm a khoản 9 như sau:</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“a) Người thuộc hộ gia đình nghèo theo chuẩn hộ nghèo giai đoạn 2022- 2025 quy định tại Nghị định số 07/2021/NĐ-CP ngày 27 tháng 01 năm 2021 của Chính phủ quy định chuẩn nghèo đa chiều giai đoạn 2021-2025 (sau đây gọi tắt là Nghị định số 07/2021/NĐ-CP) và các văn bản khác của cơ quan có thẩm quyền sửa đổi, bổ sung hoặc thay thế chuẩn nghèo áp dụng cho từng giai đoạn;”;</w:t>
      </w:r>
    </w:p>
    <w:p w:rsidR="00202609" w:rsidRPr="00202609" w:rsidRDefault="00202609" w:rsidP="00202609">
      <w:pPr>
        <w:pStyle w:val="BodyText"/>
        <w:shd w:val="clear" w:color="auto" w:fill="auto"/>
        <w:tabs>
          <w:tab w:val="left" w:pos="1114"/>
        </w:tabs>
        <w:spacing w:after="0" w:line="276" w:lineRule="auto"/>
        <w:ind w:firstLine="720"/>
        <w:jc w:val="both"/>
        <w:rPr>
          <w:sz w:val="26"/>
          <w:szCs w:val="26"/>
        </w:rPr>
      </w:pPr>
      <w:r w:rsidRPr="00202609">
        <w:rPr>
          <w:rStyle w:val="BodyTextChar1"/>
          <w:color w:val="000000"/>
          <w:sz w:val="26"/>
          <w:szCs w:val="26"/>
          <w:lang w:eastAsia="vi-VN"/>
        </w:rPr>
        <w:t>c) Bổ sung khoản 20 sau các khoản 18 và 19 đã được bổ sung bởi khoản 1 Điều 183 của Nghị định số 131/2021/NĐ-CP ngày 30 tháng 12 năm 2021 của Chính phủ quy định chi tiết và biện pháp thi hành Pháp lệnh ưu đãi người có công với cách mạng như sau:</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 xml:space="preserve">“20. Người dân các xã an toàn khu, vùng an toàn khu cách mạng trong kháng </w:t>
      </w:r>
      <w:r w:rsidRPr="00202609">
        <w:rPr>
          <w:rStyle w:val="BodyTextChar1"/>
          <w:color w:val="000000"/>
          <w:sz w:val="26"/>
          <w:szCs w:val="26"/>
          <w:lang w:eastAsia="vi-VN"/>
        </w:rPr>
        <w:lastRenderedPageBreak/>
        <w:t>chiến chống Pháp và chống Mỹ hiện đang thường trú tại các xã an toàn khu cách mạng trong kháng chiến chống Pháp và chống Mỹ đã được cập nhật thông tin trong Cơ sở dữ liệu quốc gia về dân cư, Cơ sở dữ liệu về cư trú mà không thuộc đối tượng quy định tại các khoản 1, 2 và 3 Điều 12 Luật Bảo hiểm y tế.”.</w:t>
      </w:r>
    </w:p>
    <w:p w:rsidR="00202609" w:rsidRPr="00202609" w:rsidRDefault="00202609" w:rsidP="00202609">
      <w:pPr>
        <w:pStyle w:val="BodyText"/>
        <w:shd w:val="clear" w:color="auto" w:fill="auto"/>
        <w:tabs>
          <w:tab w:val="left" w:pos="1142"/>
        </w:tabs>
        <w:spacing w:after="0" w:line="276" w:lineRule="auto"/>
        <w:ind w:firstLine="720"/>
        <w:jc w:val="both"/>
        <w:rPr>
          <w:sz w:val="26"/>
          <w:szCs w:val="26"/>
        </w:rPr>
      </w:pPr>
      <w:r w:rsidRPr="00202609">
        <w:rPr>
          <w:rStyle w:val="BodyTextChar1"/>
          <w:color w:val="000000"/>
          <w:sz w:val="26"/>
          <w:szCs w:val="26"/>
          <w:lang w:eastAsia="vi-VN"/>
        </w:rPr>
        <w:t>2. Sửa đổi, bổ sung một số khoản của Điều 4 như sau:</w:t>
      </w:r>
    </w:p>
    <w:p w:rsidR="00202609" w:rsidRPr="00202609" w:rsidRDefault="00202609" w:rsidP="00202609">
      <w:pPr>
        <w:pStyle w:val="BodyText"/>
        <w:shd w:val="clear" w:color="auto" w:fill="auto"/>
        <w:tabs>
          <w:tab w:val="left" w:pos="1156"/>
        </w:tabs>
        <w:spacing w:after="0" w:line="276" w:lineRule="auto"/>
        <w:ind w:firstLine="720"/>
        <w:jc w:val="both"/>
        <w:rPr>
          <w:sz w:val="26"/>
          <w:szCs w:val="26"/>
        </w:rPr>
      </w:pPr>
      <w:r w:rsidRPr="00202609">
        <w:rPr>
          <w:rStyle w:val="BodyTextChar1"/>
          <w:color w:val="000000"/>
          <w:sz w:val="26"/>
          <w:szCs w:val="26"/>
          <w:lang w:eastAsia="vi-VN"/>
        </w:rPr>
        <w:t>a) Sửa đổi, bổ sung khoản 1 như sau:</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“1. Người thuộc hộ gia đình cận nghèo theo chuẩn hộ cận nghèo giai đoạn 2022-2025 quy định tại Nghị định số 07/2021/NĐ-CP và các văn bản khác của cơ quan có thẩm quyền sửa đổi, bổ sung hoặc thay thế chuẩn hộ cận nghèo áp dụng cho từng giai đoạn.”;</w:t>
      </w:r>
    </w:p>
    <w:p w:rsidR="00202609" w:rsidRPr="00202609" w:rsidRDefault="00202609" w:rsidP="00202609">
      <w:pPr>
        <w:pStyle w:val="BodyText"/>
        <w:shd w:val="clear" w:color="auto" w:fill="auto"/>
        <w:tabs>
          <w:tab w:val="left" w:pos="1174"/>
        </w:tabs>
        <w:spacing w:after="0" w:line="276" w:lineRule="auto"/>
        <w:ind w:firstLine="720"/>
        <w:jc w:val="both"/>
        <w:rPr>
          <w:sz w:val="26"/>
          <w:szCs w:val="26"/>
        </w:rPr>
      </w:pPr>
      <w:r w:rsidRPr="00202609">
        <w:rPr>
          <w:rStyle w:val="BodyTextChar1"/>
          <w:color w:val="000000"/>
          <w:sz w:val="26"/>
          <w:szCs w:val="26"/>
          <w:lang w:eastAsia="vi-VN"/>
        </w:rPr>
        <w:t>b) Sửa đổi, bổ sung khoản 4 như sau:</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“4. Người thuộc hộ gia đình làm nông nghiệp, lâm nghiệp, ngư nghiệp và diêm nghiệp có mức sống trung bình theo chuẩn hộ có mức sống trung bình giai đoạn 2022-2025 quy định tại Nghị định số 07/2021/NĐ-CP và các văn bản khác của cơ quan có thẩm quyền sửa đổi, bổ sung hoặc thay thế chuẩn hộ có mức sống trung bình áp dụng cho từng giai đoạn.”;</w:t>
      </w:r>
    </w:p>
    <w:p w:rsidR="00202609" w:rsidRPr="00202609" w:rsidRDefault="00202609" w:rsidP="00202609">
      <w:pPr>
        <w:pStyle w:val="BodyText"/>
        <w:shd w:val="clear" w:color="auto" w:fill="auto"/>
        <w:tabs>
          <w:tab w:val="left" w:pos="1174"/>
        </w:tabs>
        <w:spacing w:after="0" w:line="276" w:lineRule="auto"/>
        <w:ind w:firstLine="720"/>
        <w:jc w:val="both"/>
        <w:rPr>
          <w:sz w:val="26"/>
          <w:szCs w:val="26"/>
        </w:rPr>
      </w:pPr>
      <w:r w:rsidRPr="00202609">
        <w:rPr>
          <w:rStyle w:val="BodyTextChar1"/>
          <w:color w:val="000000"/>
          <w:sz w:val="26"/>
          <w:szCs w:val="26"/>
          <w:lang w:eastAsia="vi-VN"/>
        </w:rPr>
        <w:t>c) Bổ sung khoản 5 vào sau khoản 4 như sau:</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“5. Người dân tộc thiểu số đang sinh sống tại địa bàn các xã khu vực II, khu vực III, thôn đặc biệt khó khăn thuộc vùng đồng bào dân tộc thiểu số và miền núi giai đoạn 2016-2020 mà các xã này không còn trong danh sách các xã khu vực II, khu vực III, thôn đặc biệt khó khăn thuộc vùng đồng bào dân tộc thiểu số và miền núi giai đoạn 2021-2025 theo quyết định của Thủ tướng Chính phủ.”.</w:t>
      </w:r>
    </w:p>
    <w:p w:rsidR="00202609" w:rsidRPr="00202609" w:rsidRDefault="00202609" w:rsidP="00202609">
      <w:pPr>
        <w:pStyle w:val="BodyText"/>
        <w:shd w:val="clear" w:color="auto" w:fill="auto"/>
        <w:tabs>
          <w:tab w:val="left" w:pos="1142"/>
        </w:tabs>
        <w:spacing w:after="0" w:line="276" w:lineRule="auto"/>
        <w:ind w:firstLine="720"/>
        <w:jc w:val="both"/>
        <w:rPr>
          <w:sz w:val="26"/>
          <w:szCs w:val="26"/>
        </w:rPr>
      </w:pPr>
      <w:r w:rsidRPr="00202609">
        <w:rPr>
          <w:rStyle w:val="BodyTextChar1"/>
          <w:color w:val="000000"/>
          <w:sz w:val="26"/>
          <w:szCs w:val="26"/>
          <w:lang w:eastAsia="vi-VN"/>
        </w:rPr>
        <w:t>3. Sửa đổi, bổ sung một số khoản của Điều 8 như sau:</w:t>
      </w:r>
    </w:p>
    <w:p w:rsidR="00202609" w:rsidRPr="00202609" w:rsidRDefault="00202609" w:rsidP="00202609">
      <w:pPr>
        <w:pStyle w:val="BodyText"/>
        <w:shd w:val="clear" w:color="auto" w:fill="auto"/>
        <w:tabs>
          <w:tab w:val="left" w:pos="1152"/>
        </w:tabs>
        <w:spacing w:after="0" w:line="276" w:lineRule="auto"/>
        <w:ind w:firstLine="720"/>
        <w:jc w:val="both"/>
        <w:rPr>
          <w:sz w:val="26"/>
          <w:szCs w:val="26"/>
        </w:rPr>
      </w:pPr>
      <w:r w:rsidRPr="00202609">
        <w:rPr>
          <w:rStyle w:val="BodyTextChar1"/>
          <w:color w:val="000000"/>
          <w:sz w:val="26"/>
          <w:szCs w:val="26"/>
          <w:lang w:eastAsia="vi-VN"/>
        </w:rPr>
        <w:t>a) Sửa đổi, bổ sung các điểm a và b khoản 1 như sau:</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“a) Hỗ trợ 100% mức đóng bảo hiểm y tế đối với người thuộc hộ gia đình cận nghèo đang cư trú trên địa bàn các huyện nghèo theo quyết định của Thủ tướng Chính phủ và các văn bản khác của cơ quan có thẩm quyền;</w:t>
      </w:r>
    </w:p>
    <w:p w:rsidR="00202609" w:rsidRPr="00202609" w:rsidRDefault="00202609" w:rsidP="00202609">
      <w:pPr>
        <w:pStyle w:val="BodyText"/>
        <w:shd w:val="clear" w:color="auto" w:fill="auto"/>
        <w:tabs>
          <w:tab w:val="left" w:pos="1127"/>
        </w:tabs>
        <w:spacing w:after="0" w:line="276" w:lineRule="auto"/>
        <w:ind w:firstLine="720"/>
        <w:jc w:val="both"/>
        <w:rPr>
          <w:sz w:val="26"/>
          <w:szCs w:val="26"/>
        </w:rPr>
      </w:pPr>
      <w:r w:rsidRPr="00202609">
        <w:rPr>
          <w:rStyle w:val="BodyTextChar1"/>
          <w:color w:val="000000"/>
          <w:sz w:val="26"/>
          <w:szCs w:val="26"/>
          <w:lang w:eastAsia="vi-VN"/>
        </w:rPr>
        <w:t>b) Hỗ trợ tối thiểu 70% mức đóng bảo hiểm y tế đối với đối tượng quy định tại các khoản 1, 2 và 5 Điều 4 Nghị định này;”;</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b) Sửa đổi, bổ sung khoản 3 như sau:</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“3. Ủy ban nhân dân tỉnh, thành phố trực thuộc trung ương căn cứ khả năng ngân sách của địa phương và các nguồn kinh phí hợp pháp khác trình hội đồng nhân dân tỉnh, thành phố trực thuộc trung ương quyết định:</w:t>
      </w:r>
    </w:p>
    <w:p w:rsidR="00202609" w:rsidRPr="00202609" w:rsidRDefault="00202609" w:rsidP="00202609">
      <w:pPr>
        <w:pStyle w:val="BodyText"/>
        <w:shd w:val="clear" w:color="auto" w:fill="auto"/>
        <w:tabs>
          <w:tab w:val="left" w:pos="1111"/>
        </w:tabs>
        <w:spacing w:after="0" w:line="276" w:lineRule="auto"/>
        <w:ind w:firstLine="720"/>
        <w:jc w:val="both"/>
        <w:rPr>
          <w:sz w:val="26"/>
          <w:szCs w:val="26"/>
        </w:rPr>
      </w:pPr>
      <w:r w:rsidRPr="00202609">
        <w:rPr>
          <w:rStyle w:val="BodyTextChar1"/>
          <w:color w:val="000000"/>
          <w:sz w:val="26"/>
          <w:szCs w:val="26"/>
          <w:lang w:eastAsia="vi-VN"/>
        </w:rPr>
        <w:t>a) Mức hỗ trợ đóng bảo hiểm y tế cho các đối tượng cao hơn mức hỗ trợ tối thiểu quy định tại các điểm b và c khoản 1 Điều 8 Nghị định này;</w:t>
      </w:r>
    </w:p>
    <w:p w:rsidR="00202609" w:rsidRPr="00202609" w:rsidRDefault="00202609" w:rsidP="00202609">
      <w:pPr>
        <w:pStyle w:val="BodyText"/>
        <w:shd w:val="clear" w:color="auto" w:fill="auto"/>
        <w:tabs>
          <w:tab w:val="left" w:pos="1122"/>
        </w:tabs>
        <w:spacing w:after="0" w:line="276" w:lineRule="auto"/>
        <w:ind w:firstLine="720"/>
        <w:jc w:val="both"/>
        <w:rPr>
          <w:sz w:val="26"/>
          <w:szCs w:val="26"/>
        </w:rPr>
      </w:pPr>
      <w:r w:rsidRPr="00202609">
        <w:rPr>
          <w:rStyle w:val="BodyTextChar1"/>
          <w:color w:val="000000"/>
          <w:sz w:val="26"/>
          <w:szCs w:val="26"/>
          <w:lang w:eastAsia="vi-VN"/>
        </w:rPr>
        <w:t>b) Mức hỗ trợ đóng bảo hiểm y tế cho các đối tượng không được hưởng mức hỗ trợ quy định tại khoản 1 Điều 8 Nghị định này;</w:t>
      </w:r>
    </w:p>
    <w:p w:rsidR="00202609" w:rsidRPr="00202609" w:rsidRDefault="00202609" w:rsidP="00202609">
      <w:pPr>
        <w:pStyle w:val="BodyText"/>
        <w:shd w:val="clear" w:color="auto" w:fill="auto"/>
        <w:tabs>
          <w:tab w:val="left" w:pos="1122"/>
        </w:tabs>
        <w:spacing w:after="0" w:line="276" w:lineRule="auto"/>
        <w:ind w:firstLine="720"/>
        <w:jc w:val="both"/>
        <w:rPr>
          <w:sz w:val="26"/>
          <w:szCs w:val="26"/>
        </w:rPr>
      </w:pPr>
      <w:r w:rsidRPr="00202609">
        <w:rPr>
          <w:rStyle w:val="BodyTextChar1"/>
          <w:color w:val="000000"/>
          <w:sz w:val="26"/>
          <w:szCs w:val="26"/>
          <w:lang w:eastAsia="vi-VN"/>
        </w:rPr>
        <w:t>c) Đối tượng được hỗ trợ và mức hỗ trợ cùng chi trả chi phí khám bệnh, chữa bệnh bảo hiểm y tế cho người tham gia bảo hiểm y tế khi đi khám bệnh, chữa bệnh.”.</w:t>
      </w:r>
    </w:p>
    <w:p w:rsidR="00202609" w:rsidRPr="00202609" w:rsidRDefault="00202609" w:rsidP="00202609">
      <w:pPr>
        <w:pStyle w:val="BodyText"/>
        <w:shd w:val="clear" w:color="auto" w:fill="auto"/>
        <w:tabs>
          <w:tab w:val="left" w:pos="1147"/>
        </w:tabs>
        <w:spacing w:after="0" w:line="276" w:lineRule="auto"/>
        <w:ind w:firstLine="720"/>
        <w:jc w:val="both"/>
        <w:rPr>
          <w:sz w:val="26"/>
          <w:szCs w:val="26"/>
        </w:rPr>
      </w:pPr>
      <w:r w:rsidRPr="00202609">
        <w:rPr>
          <w:rStyle w:val="BodyTextChar1"/>
          <w:color w:val="000000"/>
          <w:sz w:val="26"/>
          <w:szCs w:val="26"/>
          <w:lang w:eastAsia="vi-VN"/>
        </w:rPr>
        <w:t>4. Sửa đổi, bổ sung một số khoản của Điều 9 như sau:</w:t>
      </w:r>
    </w:p>
    <w:p w:rsidR="00202609" w:rsidRPr="00202609" w:rsidRDefault="00202609" w:rsidP="00202609">
      <w:pPr>
        <w:pStyle w:val="BodyText"/>
        <w:shd w:val="clear" w:color="auto" w:fill="auto"/>
        <w:tabs>
          <w:tab w:val="left" w:pos="1154"/>
        </w:tabs>
        <w:spacing w:after="0" w:line="276" w:lineRule="auto"/>
        <w:ind w:firstLine="720"/>
        <w:jc w:val="both"/>
        <w:rPr>
          <w:sz w:val="26"/>
          <w:szCs w:val="26"/>
        </w:rPr>
      </w:pPr>
      <w:r w:rsidRPr="00202609">
        <w:rPr>
          <w:rStyle w:val="BodyTextChar1"/>
          <w:color w:val="000000"/>
          <w:sz w:val="26"/>
          <w:szCs w:val="26"/>
          <w:lang w:eastAsia="vi-VN"/>
        </w:rPr>
        <w:lastRenderedPageBreak/>
        <w:t>a) Sửa đổi, bổ sung khoản 2 như sau:</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“2. Đối với các đối tượng quy định tại các khoản 3, 5, 8, 11, 12, 18, 19 và 20 Điều 3 Nghị định này, hằng quý, cơ quan lao động thương binh và xã hội chuyển kinh phí từ nguồn thực hiện chính sách ưu đãi người có công với cách mạng, nguồn thực hiện chính sách bảo trợ xã hội vào quỹ bảo hiểm y tế. Trước ngày 15 tháng 12 hằng năm, cơ quan lao động thương binh và xã hội phải thực hiện xong việc thanh toán, chuyển kinh phí vào quỹ bảo hiểm y tế của năm đó.”;</w:t>
      </w:r>
    </w:p>
    <w:p w:rsidR="00202609" w:rsidRPr="00202609" w:rsidRDefault="00202609" w:rsidP="00202609">
      <w:pPr>
        <w:pStyle w:val="BodyText"/>
        <w:shd w:val="clear" w:color="auto" w:fill="auto"/>
        <w:tabs>
          <w:tab w:val="left" w:pos="1176"/>
        </w:tabs>
        <w:spacing w:after="0" w:line="276" w:lineRule="auto"/>
        <w:ind w:firstLine="720"/>
        <w:jc w:val="both"/>
        <w:rPr>
          <w:sz w:val="26"/>
          <w:szCs w:val="26"/>
        </w:rPr>
      </w:pPr>
      <w:r w:rsidRPr="00202609">
        <w:rPr>
          <w:rStyle w:val="BodyTextChar1"/>
          <w:color w:val="000000"/>
          <w:sz w:val="26"/>
          <w:szCs w:val="26"/>
          <w:lang w:eastAsia="vi-VN"/>
        </w:rPr>
        <w:t>b) Sửa đổi, bổ sung khoản 3 như sau:</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“3. Đối với đối tượng quy định tại các khoản 1, 4, 6, 7, 9, 10, 13, 14 và 17 Điều 3 và các khoản 1, 2 và 5 Điều 4 Nghị định này:</w:t>
      </w:r>
    </w:p>
    <w:p w:rsidR="00202609" w:rsidRPr="00202609" w:rsidRDefault="00202609" w:rsidP="00202609">
      <w:pPr>
        <w:pStyle w:val="BodyText"/>
        <w:shd w:val="clear" w:color="auto" w:fill="auto"/>
        <w:tabs>
          <w:tab w:val="left" w:pos="1100"/>
        </w:tabs>
        <w:spacing w:after="0" w:line="276" w:lineRule="auto"/>
        <w:ind w:firstLine="720"/>
        <w:jc w:val="both"/>
        <w:rPr>
          <w:sz w:val="26"/>
          <w:szCs w:val="26"/>
        </w:rPr>
      </w:pPr>
      <w:r w:rsidRPr="00202609">
        <w:rPr>
          <w:rStyle w:val="BodyTextChar1"/>
          <w:color w:val="000000"/>
          <w:sz w:val="26"/>
          <w:szCs w:val="26"/>
          <w:lang w:eastAsia="vi-VN"/>
        </w:rPr>
        <w:t>a) Hằng quý, cơ quan bảo hiểm xã hội tổng hợp số thẻ bảo hiểm y tế đã phát hành và số tiền đóng, hỗ trợ đóng theo Mẫu số 1 Phụ lục ban hành kèm theo Nghị định này, gửi cơ quan tài chính để chuyển kinh phí vào quỹ bảo hiểm y tế theo quy định tại khoản 9 Điều này;</w:t>
      </w:r>
    </w:p>
    <w:p w:rsidR="00202609" w:rsidRPr="00202609" w:rsidRDefault="00202609" w:rsidP="00202609">
      <w:pPr>
        <w:pStyle w:val="BodyText"/>
        <w:shd w:val="clear" w:color="auto" w:fill="auto"/>
        <w:tabs>
          <w:tab w:val="left" w:pos="1114"/>
        </w:tabs>
        <w:spacing w:after="0" w:line="276" w:lineRule="auto"/>
        <w:ind w:firstLine="720"/>
        <w:jc w:val="both"/>
        <w:rPr>
          <w:sz w:val="26"/>
          <w:szCs w:val="26"/>
        </w:rPr>
      </w:pPr>
      <w:r w:rsidRPr="00202609">
        <w:rPr>
          <w:rStyle w:val="BodyTextChar1"/>
          <w:color w:val="000000"/>
          <w:sz w:val="26"/>
          <w:szCs w:val="26"/>
          <w:lang w:eastAsia="vi-VN"/>
        </w:rPr>
        <w:t>b) Thời điểm để tính số tiền phải đóng đối với các đối tượng được lập danh sách hằng năm, tính tiền đóng từ ngày 01 tháng 01; đối với các đối tượng được bổ sung trong năm, tính tiền đóng từ ngày được xác định tại quyết định phê duyệt danh sách của cơ quan có thẩm quyền;</w:t>
      </w:r>
    </w:p>
    <w:p w:rsidR="00202609" w:rsidRPr="00202609" w:rsidRDefault="00202609" w:rsidP="00202609">
      <w:pPr>
        <w:pStyle w:val="BodyText"/>
        <w:shd w:val="clear" w:color="auto" w:fill="auto"/>
        <w:tabs>
          <w:tab w:val="left" w:pos="1122"/>
        </w:tabs>
        <w:spacing w:after="0" w:line="276" w:lineRule="auto"/>
        <w:ind w:firstLine="720"/>
        <w:jc w:val="both"/>
        <w:rPr>
          <w:sz w:val="26"/>
          <w:szCs w:val="26"/>
        </w:rPr>
      </w:pPr>
      <w:r w:rsidRPr="00202609">
        <w:rPr>
          <w:rStyle w:val="BodyTextChar1"/>
          <w:color w:val="000000"/>
          <w:sz w:val="26"/>
          <w:szCs w:val="26"/>
          <w:lang w:eastAsia="vi-VN"/>
        </w:rPr>
        <w:t>c) Trường hợp người tham gia bảo hiểm y tế tử vong, mất tích hoặc không còn cư trú tại Việt Nam, số tiền đóng bảo hiểm y tế tính từ thời điểm đóng đến thời điểm ngừng đóng theo danh sách báo giảm đóng của cơ quan có thẩm quyền lập".</w:t>
      </w:r>
    </w:p>
    <w:p w:rsidR="00202609" w:rsidRPr="00202609" w:rsidRDefault="00202609" w:rsidP="00202609">
      <w:pPr>
        <w:pStyle w:val="BodyText"/>
        <w:shd w:val="clear" w:color="auto" w:fill="auto"/>
        <w:tabs>
          <w:tab w:val="left" w:pos="1127"/>
        </w:tabs>
        <w:spacing w:after="0" w:line="276" w:lineRule="auto"/>
        <w:ind w:firstLine="720"/>
        <w:jc w:val="both"/>
        <w:rPr>
          <w:sz w:val="26"/>
          <w:szCs w:val="26"/>
        </w:rPr>
      </w:pPr>
      <w:r w:rsidRPr="00202609">
        <w:rPr>
          <w:rStyle w:val="BodyTextChar1"/>
          <w:color w:val="000000"/>
          <w:sz w:val="26"/>
          <w:szCs w:val="26"/>
          <w:lang w:eastAsia="vi-VN"/>
        </w:rPr>
        <w:t>5. Sửa đổi, bổ sung các điểm a và e khoản 1 Điều 14 như sau:</w:t>
      </w:r>
    </w:p>
    <w:p w:rsidR="00202609" w:rsidRPr="00202609" w:rsidRDefault="00202609" w:rsidP="00202609">
      <w:pPr>
        <w:pStyle w:val="BodyText"/>
        <w:shd w:val="clear" w:color="auto" w:fill="auto"/>
        <w:tabs>
          <w:tab w:val="left" w:pos="1138"/>
        </w:tabs>
        <w:spacing w:after="0" w:line="276" w:lineRule="auto"/>
        <w:ind w:firstLine="720"/>
        <w:jc w:val="both"/>
        <w:rPr>
          <w:sz w:val="26"/>
          <w:szCs w:val="26"/>
        </w:rPr>
      </w:pPr>
      <w:r w:rsidRPr="00202609">
        <w:rPr>
          <w:rStyle w:val="BodyTextChar1"/>
          <w:color w:val="000000"/>
          <w:sz w:val="26"/>
          <w:szCs w:val="26"/>
          <w:lang w:eastAsia="vi-VN"/>
        </w:rPr>
        <w:t>a) Sửa đổi, bổ sung điểm a như sau:</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“a) 100% chi phí khám bệnh, chữa bệnh đối với các đối tượng quy định tại các khoản 3, 4, 5, 8, 9, 11, 17 và 20 Điều 3 Nghị định này;”;</w:t>
      </w:r>
    </w:p>
    <w:p w:rsidR="00202609" w:rsidRPr="00202609" w:rsidRDefault="00202609" w:rsidP="00202609">
      <w:pPr>
        <w:pStyle w:val="BodyText"/>
        <w:shd w:val="clear" w:color="auto" w:fill="auto"/>
        <w:tabs>
          <w:tab w:val="left" w:pos="1176"/>
        </w:tabs>
        <w:spacing w:after="0" w:line="276" w:lineRule="auto"/>
        <w:ind w:firstLine="720"/>
        <w:jc w:val="both"/>
        <w:rPr>
          <w:sz w:val="26"/>
          <w:szCs w:val="26"/>
        </w:rPr>
      </w:pPr>
      <w:r w:rsidRPr="00202609">
        <w:rPr>
          <w:rStyle w:val="BodyTextChar1"/>
          <w:color w:val="000000"/>
          <w:sz w:val="26"/>
          <w:szCs w:val="26"/>
          <w:lang w:eastAsia="vi-VN"/>
        </w:rPr>
        <w:t>b) Sửa đổi, bổ sung điểm e như sau:</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rPr>
        <w:t xml:space="preserve">“e) 95% chi </w:t>
      </w:r>
      <w:r w:rsidRPr="00202609">
        <w:rPr>
          <w:rStyle w:val="BodyTextChar1"/>
          <w:color w:val="000000"/>
          <w:sz w:val="26"/>
          <w:szCs w:val="26"/>
          <w:lang w:eastAsia="vi-VN"/>
        </w:rPr>
        <w:t>phí khám bệnh, chữa bệnh đối với các đối tượng quy định tại khoản 1 Điều 2, các khoản 12, 18 và 19 Điều 3 và các khoản 1, 2 và 5 Điều 4 Nghị định này;”.</w:t>
      </w:r>
    </w:p>
    <w:p w:rsidR="00202609" w:rsidRPr="00202609" w:rsidRDefault="00202609" w:rsidP="00202609">
      <w:pPr>
        <w:pStyle w:val="BodyText"/>
        <w:shd w:val="clear" w:color="auto" w:fill="auto"/>
        <w:tabs>
          <w:tab w:val="left" w:pos="1147"/>
        </w:tabs>
        <w:spacing w:after="0" w:line="276" w:lineRule="auto"/>
        <w:ind w:firstLine="720"/>
        <w:jc w:val="both"/>
        <w:rPr>
          <w:sz w:val="26"/>
          <w:szCs w:val="26"/>
        </w:rPr>
      </w:pPr>
      <w:r w:rsidRPr="00202609">
        <w:rPr>
          <w:rStyle w:val="BodyTextChar1"/>
          <w:color w:val="000000"/>
          <w:sz w:val="26"/>
          <w:szCs w:val="26"/>
          <w:lang w:eastAsia="vi-VN"/>
        </w:rPr>
        <w:t>6. Sửa đổi, bổ sung khoản 1 Điều 15 như sau:</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“1. Người tham gia bảo hiểm y tế khi khám bệnh, chữa bệnh phải xuất trình thẻ bảo hiểm y tế có ảnh hoặc căn cước công dân; trường hợp xuất trình thẻ bảo hiểm y tế chưa có ảnh thì phải xuất trình thêm một trong các giấy tờ tùy thân có ảnh do cơ quan, tổ chức có thẩm quyền cấp hoặc giấy xác nhận của công an cấp xã hoặc giấy tờ khác có xác nhận của cơ sở giáo dục nơi quản lý học sinh, sinh viên; các giấy tờ chứng minh nhân thân hợp pháp khác hoặc giấy tờ được định danh điện tử mức độ 2 theo quy định tại Nghị định số 59/2022/NĐ-CP ngày 05 tháng 9 năm 2022 của Chính phủ quy định về định danh và xác thực điện tử.”.</w:t>
      </w:r>
    </w:p>
    <w:p w:rsidR="00202609" w:rsidRPr="00202609" w:rsidRDefault="00202609" w:rsidP="00202609">
      <w:pPr>
        <w:pStyle w:val="BodyText"/>
        <w:shd w:val="clear" w:color="auto" w:fill="auto"/>
        <w:tabs>
          <w:tab w:val="left" w:pos="1147"/>
        </w:tabs>
        <w:spacing w:after="0" w:line="276" w:lineRule="auto"/>
        <w:ind w:firstLine="720"/>
        <w:jc w:val="both"/>
        <w:rPr>
          <w:sz w:val="26"/>
          <w:szCs w:val="26"/>
        </w:rPr>
      </w:pPr>
      <w:r w:rsidRPr="00202609">
        <w:rPr>
          <w:rStyle w:val="BodyTextChar1"/>
          <w:color w:val="000000"/>
          <w:sz w:val="26"/>
          <w:szCs w:val="26"/>
          <w:lang w:eastAsia="vi-VN"/>
        </w:rPr>
        <w:t>7. Sửa đổi, bổ sung một số khoản của Điều 21 như sau:</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a) Sửa đổi, bổ sung khoản 1 như sau:</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“1. Quyền của cơ sở khám bệnh, chữa bệnh:</w:t>
      </w:r>
    </w:p>
    <w:p w:rsidR="00202609" w:rsidRPr="00202609" w:rsidRDefault="00202609" w:rsidP="00202609">
      <w:pPr>
        <w:pStyle w:val="BodyText"/>
        <w:shd w:val="clear" w:color="auto" w:fill="auto"/>
        <w:tabs>
          <w:tab w:val="left" w:pos="1118"/>
        </w:tabs>
        <w:spacing w:after="0" w:line="276" w:lineRule="auto"/>
        <w:ind w:firstLine="720"/>
        <w:jc w:val="both"/>
        <w:rPr>
          <w:sz w:val="26"/>
          <w:szCs w:val="26"/>
        </w:rPr>
      </w:pPr>
      <w:r w:rsidRPr="00202609">
        <w:rPr>
          <w:rStyle w:val="BodyTextChar1"/>
          <w:color w:val="000000"/>
          <w:sz w:val="26"/>
          <w:szCs w:val="26"/>
          <w:lang w:eastAsia="vi-VN"/>
        </w:rPr>
        <w:lastRenderedPageBreak/>
        <w:t>a) Thực hiện các quyền theo quy định tại Điều 42 Luật Bảo hiểm y tế và quy định của pháp luật về khám bệnh, chữa bệnh;</w:t>
      </w:r>
    </w:p>
    <w:p w:rsidR="00202609" w:rsidRPr="00202609" w:rsidRDefault="00202609" w:rsidP="00202609">
      <w:pPr>
        <w:pStyle w:val="BodyText"/>
        <w:shd w:val="clear" w:color="auto" w:fill="auto"/>
        <w:tabs>
          <w:tab w:val="left" w:pos="1140"/>
        </w:tabs>
        <w:spacing w:after="0" w:line="276" w:lineRule="auto"/>
        <w:ind w:firstLine="720"/>
        <w:jc w:val="both"/>
        <w:rPr>
          <w:sz w:val="26"/>
          <w:szCs w:val="26"/>
        </w:rPr>
      </w:pPr>
      <w:r w:rsidRPr="00202609">
        <w:rPr>
          <w:rStyle w:val="BodyTextChar1"/>
          <w:color w:val="000000"/>
          <w:sz w:val="26"/>
          <w:szCs w:val="26"/>
          <w:lang w:eastAsia="vi-VN"/>
        </w:rPr>
        <w:t>b) Được cung cấp thông tin kịp thời khi hệ thống thông tin giám định bảo hiểm y tế phát hiện có gia tăng chi phí khám bệnh, chữa bệnh bảo hiểm y tế cao so với mức chi phí bình quân của cơ sở khám bệnh, chữa bệnh cùng hạng, cùng tuyến, cùng chuyên khoa để kịp thời rà soát, kiểm tra xác minh, thực hiện giải pháp điều chỉnh phù hợp.”;</w:t>
      </w:r>
    </w:p>
    <w:p w:rsidR="00202609" w:rsidRPr="00202609" w:rsidRDefault="00202609" w:rsidP="00202609">
      <w:pPr>
        <w:pStyle w:val="BodyText"/>
        <w:shd w:val="clear" w:color="auto" w:fill="auto"/>
        <w:tabs>
          <w:tab w:val="left" w:pos="1180"/>
        </w:tabs>
        <w:spacing w:after="0" w:line="276" w:lineRule="auto"/>
        <w:ind w:firstLine="720"/>
        <w:jc w:val="both"/>
        <w:rPr>
          <w:sz w:val="26"/>
          <w:szCs w:val="26"/>
        </w:rPr>
      </w:pPr>
      <w:r w:rsidRPr="00202609">
        <w:rPr>
          <w:rStyle w:val="BodyTextChar1"/>
          <w:color w:val="000000"/>
          <w:sz w:val="26"/>
          <w:szCs w:val="26"/>
          <w:lang w:eastAsia="vi-VN"/>
        </w:rPr>
        <w:t>b) Sửa đổi, bổ sung điểm a khoản 2 như sau:</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“a) Thực hiện các trách nhiệm theo quy định tại Điều 43 Luật Bảo hiểm y tế và các trách nhiệm theo quy định của pháp luật về khám bệnh, chữa bệnh;”;</w:t>
      </w:r>
    </w:p>
    <w:p w:rsidR="00202609" w:rsidRPr="00202609" w:rsidRDefault="00202609" w:rsidP="00202609">
      <w:pPr>
        <w:pStyle w:val="BodyText"/>
        <w:shd w:val="clear" w:color="auto" w:fill="auto"/>
        <w:tabs>
          <w:tab w:val="left" w:pos="1180"/>
        </w:tabs>
        <w:spacing w:after="0" w:line="276" w:lineRule="auto"/>
        <w:ind w:firstLine="720"/>
        <w:jc w:val="both"/>
        <w:rPr>
          <w:sz w:val="26"/>
          <w:szCs w:val="26"/>
        </w:rPr>
      </w:pPr>
      <w:r w:rsidRPr="00202609">
        <w:rPr>
          <w:rStyle w:val="BodyTextChar1"/>
          <w:color w:val="000000"/>
          <w:sz w:val="26"/>
          <w:szCs w:val="26"/>
          <w:lang w:eastAsia="vi-VN"/>
        </w:rPr>
        <w:t>c) Sửa đổi, bổ sung điểm b khoản 2 như sau:</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“b) Tuân thủ các quy định của pháp luật về khám bệnh, chữa bệnh, các hướng dẫn chuyên môn của Bộ Y tế và quy định của pháp luật có liên quan về mua sắm, đấu thầu để bảo đảm cung ứng thuốc, hóa chất, vật tư y tế, dịch vụ kỹ thuật y tế có chất lượng, hiệu quả và tiết kiệm;”;</w:t>
      </w:r>
    </w:p>
    <w:p w:rsidR="00202609" w:rsidRPr="00202609" w:rsidRDefault="00202609" w:rsidP="00202609">
      <w:pPr>
        <w:pStyle w:val="BodyText"/>
        <w:shd w:val="clear" w:color="auto" w:fill="auto"/>
        <w:tabs>
          <w:tab w:val="left" w:pos="1180"/>
        </w:tabs>
        <w:spacing w:after="0" w:line="276" w:lineRule="auto"/>
        <w:ind w:firstLine="720"/>
        <w:jc w:val="both"/>
        <w:rPr>
          <w:sz w:val="26"/>
          <w:szCs w:val="26"/>
        </w:rPr>
      </w:pPr>
      <w:r w:rsidRPr="00202609">
        <w:rPr>
          <w:rStyle w:val="BodyTextChar1"/>
          <w:color w:val="000000"/>
          <w:sz w:val="26"/>
          <w:szCs w:val="26"/>
          <w:lang w:eastAsia="vi-VN"/>
        </w:rPr>
        <w:t>d) Bổ sung các điểm đ và e vào khoản 2 như sau:</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“đ) Thiết lập hệ thống cơ sở hạ tầng công nghệ thông tin, nâng cấp, hoàn thiện hệ thống phần mềm quản lý bệnh viện để thực hiện đúng quy định của pháp luật về chuẩn dữ liệu đầu vào, chuẩn dữ liệu đầu ra, trích chuyển dữ liệu điện tử, chuyển đổi số và giao dịch điện tử trong lĩnh vực y tế;</w:t>
      </w:r>
    </w:p>
    <w:p w:rsidR="00202609" w:rsidRPr="00202609" w:rsidRDefault="00202609" w:rsidP="00202609">
      <w:pPr>
        <w:pStyle w:val="BodyText"/>
        <w:shd w:val="clear" w:color="auto" w:fill="auto"/>
        <w:tabs>
          <w:tab w:val="left" w:pos="1143"/>
        </w:tabs>
        <w:spacing w:after="0" w:line="276" w:lineRule="auto"/>
        <w:ind w:firstLine="720"/>
        <w:jc w:val="both"/>
        <w:rPr>
          <w:sz w:val="26"/>
          <w:szCs w:val="26"/>
        </w:rPr>
      </w:pPr>
      <w:r w:rsidRPr="00202609">
        <w:rPr>
          <w:rStyle w:val="BodyTextChar1"/>
          <w:color w:val="000000"/>
          <w:sz w:val="26"/>
          <w:szCs w:val="26"/>
          <w:lang w:eastAsia="vi-VN"/>
        </w:rPr>
        <w:t>e) Rà soát, ban hành kịp thời các quy trình, hướng dẫn chuyên môn trong khám bệnh, chữa bệnh bảo hiểm y tế, các biện pháp phòng chống lạm dụng, trục lợi quỹ bảo hiểm y tế theo thẩm quyền; tổ chức kiểm tra, rà soát việc thực hiện thanh toán chi phí khám bệnh, chữa bệnh bảo hiểm y tế theo đúng quy định của pháp luật; chủ động phát hiện, rà soát, kiểm tra xác minh các chi phí khám bệnh, chữa bệnh bảo hiểm y tế tăng cao tại cơ sở theo kiến nghị, cảnh báo của cơ quan bảo hiểm xã hội và điều chỉnh phù hợp.</w:t>
      </w:r>
      <w:r w:rsidRPr="00202609">
        <w:rPr>
          <w:rStyle w:val="BodyTextChar1"/>
          <w:color w:val="000000"/>
          <w:sz w:val="26"/>
          <w:szCs w:val="26"/>
          <w:vertAlign w:val="superscript"/>
          <w:lang w:eastAsia="vi-VN"/>
        </w:rPr>
        <w:t>”</w:t>
      </w:r>
      <w:r w:rsidRPr="00202609">
        <w:rPr>
          <w:rStyle w:val="BodyTextChar1"/>
          <w:color w:val="000000"/>
          <w:sz w:val="26"/>
          <w:szCs w:val="26"/>
          <w:lang w:eastAsia="vi-VN"/>
        </w:rPr>
        <w:t>.</w:t>
      </w:r>
    </w:p>
    <w:p w:rsidR="00202609" w:rsidRPr="00202609" w:rsidRDefault="00202609" w:rsidP="00202609">
      <w:pPr>
        <w:pStyle w:val="BodyText"/>
        <w:shd w:val="clear" w:color="auto" w:fill="auto"/>
        <w:tabs>
          <w:tab w:val="left" w:pos="1067"/>
        </w:tabs>
        <w:spacing w:after="0" w:line="276" w:lineRule="auto"/>
        <w:ind w:firstLine="720"/>
        <w:jc w:val="both"/>
        <w:rPr>
          <w:sz w:val="26"/>
          <w:szCs w:val="26"/>
        </w:rPr>
      </w:pPr>
      <w:r w:rsidRPr="00202609">
        <w:rPr>
          <w:rStyle w:val="BodyTextChar1"/>
          <w:color w:val="000000"/>
          <w:sz w:val="26"/>
          <w:szCs w:val="26"/>
          <w:lang w:eastAsia="vi-VN"/>
        </w:rPr>
        <w:t>8. Sửa đổi, bổ sung khoản 3 Điều 24 như sau:</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"3. Nguyên tắc thanh toán:</w:t>
      </w:r>
    </w:p>
    <w:p w:rsidR="00202609" w:rsidRPr="00202609" w:rsidRDefault="00202609" w:rsidP="00202609">
      <w:pPr>
        <w:pStyle w:val="BodyText"/>
        <w:shd w:val="clear" w:color="auto" w:fill="auto"/>
        <w:tabs>
          <w:tab w:val="left" w:pos="1069"/>
        </w:tabs>
        <w:spacing w:after="0" w:line="276" w:lineRule="auto"/>
        <w:ind w:firstLine="720"/>
        <w:jc w:val="both"/>
        <w:rPr>
          <w:sz w:val="26"/>
          <w:szCs w:val="26"/>
        </w:rPr>
      </w:pPr>
      <w:r w:rsidRPr="00202609">
        <w:rPr>
          <w:rStyle w:val="BodyTextChar1"/>
          <w:color w:val="000000"/>
          <w:sz w:val="26"/>
          <w:szCs w:val="26"/>
          <w:lang w:eastAsia="vi-VN"/>
        </w:rPr>
        <w:t>a) Chi phí dịch vụ khám bệnh, chi phí dịch vụ ngày giường bệnh và chi phí dịch vụ kỹ thuật, xét nghiệm đã được sử dụng cho người bệnh trong phạm vi được hưởng và mức hưởng của người tham gia bảo hiểm y tế được thanh toán theo số lượng thực tế sử dụng cho người bệnh và mức giá theo quy định hiện hành;</w:t>
      </w:r>
    </w:p>
    <w:p w:rsidR="00202609" w:rsidRPr="00202609" w:rsidRDefault="00202609" w:rsidP="00202609">
      <w:pPr>
        <w:pStyle w:val="BodyText"/>
        <w:shd w:val="clear" w:color="auto" w:fill="auto"/>
        <w:tabs>
          <w:tab w:val="left" w:pos="1076"/>
        </w:tabs>
        <w:spacing w:after="0" w:line="276" w:lineRule="auto"/>
        <w:ind w:firstLine="720"/>
        <w:jc w:val="both"/>
        <w:rPr>
          <w:sz w:val="26"/>
          <w:szCs w:val="26"/>
        </w:rPr>
      </w:pPr>
      <w:r w:rsidRPr="00202609">
        <w:rPr>
          <w:rStyle w:val="BodyTextChar1"/>
          <w:color w:val="000000"/>
          <w:sz w:val="26"/>
          <w:szCs w:val="26"/>
          <w:lang w:eastAsia="vi-VN"/>
        </w:rPr>
        <w:t>b) Chi phí thuốc, hóa chất, vật tư y tế chưa được tính trong giá dịch vụ khám bệnh, chữa bệnh bảo hiểm y tế hoặc sử dụng trong các dịch vụ kỹ thuật chưa được ban hành giá khám bệnh, chữa bệnh bảo hiểm y tế đã được sử dụng cho người bệnh trong phạm vi được hưởng và mức hưởng của người tham gia bảo hiểm y tế được thanh toán theo số lượng thực tế sử dụng và giá mua theo quy định của pháp luật về đấu thầu;</w:t>
      </w:r>
    </w:p>
    <w:p w:rsidR="00202609" w:rsidRPr="00202609" w:rsidRDefault="00202609" w:rsidP="00202609">
      <w:pPr>
        <w:pStyle w:val="BodyText"/>
        <w:shd w:val="clear" w:color="auto" w:fill="auto"/>
        <w:tabs>
          <w:tab w:val="left" w:pos="1080"/>
        </w:tabs>
        <w:spacing w:after="0" w:line="276" w:lineRule="auto"/>
        <w:ind w:firstLine="720"/>
        <w:jc w:val="both"/>
        <w:rPr>
          <w:sz w:val="26"/>
          <w:szCs w:val="26"/>
        </w:rPr>
      </w:pPr>
      <w:r w:rsidRPr="00202609">
        <w:rPr>
          <w:rStyle w:val="BodyTextChar1"/>
          <w:color w:val="000000"/>
          <w:sz w:val="26"/>
          <w:szCs w:val="26"/>
          <w:lang w:eastAsia="vi-VN"/>
        </w:rPr>
        <w:t>c) Chi phí máu, chế phẩm máu được thanh toán theo hướng dẫn của Bộ trưởng Bộ Y tế.”.</w:t>
      </w:r>
    </w:p>
    <w:p w:rsidR="00202609" w:rsidRPr="00202609" w:rsidRDefault="00202609" w:rsidP="00202609">
      <w:pPr>
        <w:pStyle w:val="BodyText"/>
        <w:shd w:val="clear" w:color="auto" w:fill="auto"/>
        <w:tabs>
          <w:tab w:val="left" w:pos="1098"/>
        </w:tabs>
        <w:spacing w:after="0" w:line="276" w:lineRule="auto"/>
        <w:ind w:firstLine="720"/>
        <w:jc w:val="both"/>
        <w:rPr>
          <w:sz w:val="26"/>
          <w:szCs w:val="26"/>
        </w:rPr>
      </w:pPr>
      <w:r w:rsidRPr="00202609">
        <w:rPr>
          <w:rStyle w:val="BodyTextChar1"/>
          <w:color w:val="000000"/>
          <w:sz w:val="26"/>
          <w:szCs w:val="26"/>
          <w:lang w:eastAsia="vi-VN"/>
        </w:rPr>
        <w:t>9. Sửa đổi, bổ sung Điều 36 như sau:</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lastRenderedPageBreak/>
        <w:t>“Điều 36. Lập kế hoạch tài chính và quyết toán</w:t>
      </w:r>
    </w:p>
    <w:p w:rsidR="00202609" w:rsidRPr="00202609" w:rsidRDefault="00202609" w:rsidP="00202609">
      <w:pPr>
        <w:pStyle w:val="BodyText"/>
        <w:shd w:val="clear" w:color="auto" w:fill="auto"/>
        <w:tabs>
          <w:tab w:val="left" w:pos="1044"/>
        </w:tabs>
        <w:spacing w:after="0" w:line="276" w:lineRule="auto"/>
        <w:ind w:firstLine="720"/>
        <w:jc w:val="both"/>
        <w:rPr>
          <w:sz w:val="26"/>
          <w:szCs w:val="26"/>
        </w:rPr>
      </w:pPr>
      <w:r w:rsidRPr="00202609">
        <w:rPr>
          <w:rStyle w:val="BodyTextChar1"/>
          <w:color w:val="000000"/>
          <w:sz w:val="26"/>
          <w:szCs w:val="26"/>
          <w:lang w:eastAsia="vi-VN"/>
        </w:rPr>
        <w:t>1. Hằng năm, Bảo hiểm xã hội Việt Nam lập kế hoạch tài chính về thu, chi quỹ bảo hiểm y tế; chi phí quản lý quỹ bảo hiểm y tế và đầu tư từ số tiền tạm thời nhàn rỗi của quỹ bảo hiểm y tế. Bộ Tài chính chủ trì, phối hợp với Bộ Y tế xem xét, tổng hợp trình Thủ tướng Chính phủ giao kế hoạch tài chính.</w:t>
      </w:r>
    </w:p>
    <w:p w:rsidR="00202609" w:rsidRPr="00202609" w:rsidRDefault="00202609" w:rsidP="00202609">
      <w:pPr>
        <w:pStyle w:val="BodyText"/>
        <w:shd w:val="clear" w:color="auto" w:fill="auto"/>
        <w:tabs>
          <w:tab w:val="left" w:pos="1040"/>
        </w:tabs>
        <w:spacing w:after="0" w:line="276" w:lineRule="auto"/>
        <w:ind w:firstLine="720"/>
        <w:jc w:val="both"/>
        <w:rPr>
          <w:sz w:val="26"/>
          <w:szCs w:val="26"/>
        </w:rPr>
      </w:pPr>
      <w:r w:rsidRPr="00202609">
        <w:rPr>
          <w:rStyle w:val="BodyTextChar1"/>
          <w:color w:val="000000"/>
          <w:sz w:val="26"/>
          <w:szCs w:val="26"/>
          <w:lang w:eastAsia="vi-VN"/>
        </w:rPr>
        <w:t>2. Lập, giao dự toán chi khám bệnh, chữa bệnh bảo hiểm y tế và thông báo số dự kiến chi khám bệnh, chữa bệnh bảo hiểm y tế:</w:t>
      </w:r>
    </w:p>
    <w:p w:rsidR="00202609" w:rsidRPr="00202609" w:rsidRDefault="00202609" w:rsidP="00202609">
      <w:pPr>
        <w:pStyle w:val="BodyText"/>
        <w:shd w:val="clear" w:color="auto" w:fill="auto"/>
        <w:tabs>
          <w:tab w:val="left" w:pos="1058"/>
        </w:tabs>
        <w:spacing w:after="0" w:line="276" w:lineRule="auto"/>
        <w:ind w:firstLine="720"/>
        <w:jc w:val="both"/>
        <w:rPr>
          <w:sz w:val="26"/>
          <w:szCs w:val="26"/>
        </w:rPr>
      </w:pPr>
      <w:r w:rsidRPr="00202609">
        <w:rPr>
          <w:rStyle w:val="BodyTextChar1"/>
          <w:color w:val="000000"/>
          <w:sz w:val="26"/>
          <w:szCs w:val="26"/>
          <w:lang w:eastAsia="vi-VN"/>
        </w:rPr>
        <w:t>a) Bảo hiểm xã hội Việt Nam lập dự toán chi khám bệnh, chữa bệnh bảo hiểm y tế năm sau (bao gồm cả dự toán của Bảo hiểm xã hội Bộ Quốc phòng, Bảo hiểm xã hội Công an nhân dân) gửi Bộ Tài chính trước ngày 30 tháng 8 hằng năm. Bộ Tài chính chủ trì, phối hợp với Bộ Y tế tổng hợp trình Thủ tướng Chính phủ giao dự toán chi khám bệnh, chữa bệnh bảo hiểm y tế từ số dự toán thu và quỹ dự phòng cho Bảo hiểm xã hội Việt Nam;</w:t>
      </w:r>
    </w:p>
    <w:p w:rsidR="00202609" w:rsidRPr="00202609" w:rsidRDefault="00202609" w:rsidP="00202609">
      <w:pPr>
        <w:pStyle w:val="BodyText"/>
        <w:shd w:val="clear" w:color="auto" w:fill="auto"/>
        <w:tabs>
          <w:tab w:val="left" w:pos="1072"/>
        </w:tabs>
        <w:spacing w:after="0" w:line="276" w:lineRule="auto"/>
        <w:ind w:firstLine="720"/>
        <w:jc w:val="both"/>
        <w:rPr>
          <w:sz w:val="26"/>
          <w:szCs w:val="26"/>
        </w:rPr>
      </w:pPr>
      <w:r w:rsidRPr="00202609">
        <w:rPr>
          <w:rStyle w:val="BodyTextChar1"/>
          <w:color w:val="000000"/>
          <w:sz w:val="26"/>
          <w:szCs w:val="26"/>
          <w:lang w:eastAsia="vi-VN"/>
        </w:rPr>
        <w:t>b) Trên cơ sở dự toán được Thủ tướng Chính phủ giao, Bảo hiểm xã hội Việt Nam giao dự toán chi khám bệnh, chữa bệnh bảo hiểm y tế cho Bảo hiểm xã hội Bộ Quốc phòng, Bảo hiểm xã hội Công an nhân dân, Bảo hiểm xã hội các tỉnh, thành phố trực thuộc trung ương trong phạm vi 90% số dự toán thu bảo hiểm y tế của toàn quốc;</w:t>
      </w:r>
    </w:p>
    <w:p w:rsidR="00202609" w:rsidRPr="00202609" w:rsidRDefault="00202609" w:rsidP="00202609">
      <w:pPr>
        <w:pStyle w:val="BodyText"/>
        <w:shd w:val="clear" w:color="auto" w:fill="auto"/>
        <w:tabs>
          <w:tab w:val="left" w:pos="1065"/>
        </w:tabs>
        <w:spacing w:after="0" w:line="276" w:lineRule="auto"/>
        <w:ind w:firstLine="720"/>
        <w:jc w:val="both"/>
        <w:rPr>
          <w:sz w:val="26"/>
          <w:szCs w:val="26"/>
        </w:rPr>
      </w:pPr>
      <w:r w:rsidRPr="00202609">
        <w:rPr>
          <w:rStyle w:val="BodyTextChar1"/>
          <w:color w:val="000000"/>
          <w:sz w:val="26"/>
          <w:szCs w:val="26"/>
          <w:lang w:eastAsia="vi-VN"/>
        </w:rPr>
        <w:t>c) Trên cơ sở đề nghị của cơ sở khám bệnh, chữa bệnh, Bảo hiểm xã hội các tỉnh, thành phố trực thuộc trung ương thông báo số dự kiến chi khám bệnh, chữa bệnh bảo hiểm y tế đến cơ sở khám bệnh, chữa bệnh (không áp dụng làm căn cứ tạm ứng, thanh toán, quyết toán chi phí khám bệnh, chữa bệnh bảo hiểm y tế của cơ sở khám bệnh, chữa bệnh trong trường hợp vượt số dự kiến chi). Trường hợp cơ sở khám bệnh, chữa bệnh có số dự kiến chi trong năm tăng hoặc giảm so với số đã được thông báo, cơ sở có văn bản gửi Bảo hiểm xã hội tỉnh, thành phố trực thuộc trung ương trước ngày 15 tháng 10 hằng năm để tổng hợp, điều chỉnh trong phạm vi dự toán được giao của Bảo hiểm xã hội tỉnh, thành phố trực thuộc trung ương;</w:t>
      </w:r>
    </w:p>
    <w:p w:rsidR="00202609" w:rsidRPr="00202609" w:rsidRDefault="00202609" w:rsidP="00202609">
      <w:pPr>
        <w:pStyle w:val="BodyText"/>
        <w:shd w:val="clear" w:color="auto" w:fill="auto"/>
        <w:tabs>
          <w:tab w:val="left" w:pos="1069"/>
        </w:tabs>
        <w:spacing w:after="0" w:line="276" w:lineRule="auto"/>
        <w:ind w:firstLine="720"/>
        <w:jc w:val="both"/>
        <w:rPr>
          <w:sz w:val="26"/>
          <w:szCs w:val="26"/>
        </w:rPr>
      </w:pPr>
      <w:r w:rsidRPr="00202609">
        <w:rPr>
          <w:rStyle w:val="BodyTextChar1"/>
          <w:color w:val="000000"/>
          <w:sz w:val="26"/>
          <w:szCs w:val="26"/>
          <w:lang w:eastAsia="vi-VN"/>
        </w:rPr>
        <w:t>d) Trường hợp tổng số dự kiến chi khám bệnh, chữa bệnh bảo hiểm y tế của các cơ sở khám bệnh, chữa bệnh, số ước thực hiện chi khám bệnh, chữa bệnh bảo hiểm y tế của Bảo hiểm xã hội Bộ Quốc phòng, Bảo hiểm xã hội Công an nhân dân trong năm tăng hoặc giảm so với dự toán được Bảo hiểm xã hội Việt Nam giao, Bảo hiểm xã hội các tỉnh, thành phố trực thuộc trung ương, Bảo hiểm xã hội Bộ Quốc phòng, Bảo hiểm xã hội Công an nhân dân tổng hợp gửi Bảo hiểm xã hội Việt Nam trước ngày 30 tháng 10 hằng năm để xem xét điều chỉnh giữa các tỉnh, thành phố trực thuộc trung ương và Bảo hiểm xã hội Bộ Quốc phòng, Bảo hiểm xã hội Công an nhân dân.</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Bảo hiểm xã hội Việt Nam tổng hợp, xem xét điều chỉnh dự toán chi khám bệnh, chữa bệnh bảo hiểm y tế giữa Bảo hiểm xã hội các tỉnh, thành phố trực thuộc trung ương, Bảo hiểm xã hội Bộ Quốc phòng, Bảo hiểm xã hội Công an nhân dân trong phạm vi dự toán được Thủ tướng Chính phủ giao trước ngày 15 tháng 11 hằng năm để làm cơ sở điều chỉnh số dự kiến chi khám bệnh, chữa bệnh bảo hiểm y tế của cơ sở khám bệnh, chữa bệnh.</w:t>
      </w:r>
    </w:p>
    <w:p w:rsidR="00202609" w:rsidRPr="00202609" w:rsidRDefault="00202609" w:rsidP="00202609">
      <w:pPr>
        <w:pStyle w:val="BodyText"/>
        <w:shd w:val="clear" w:color="auto" w:fill="auto"/>
        <w:tabs>
          <w:tab w:val="left" w:pos="1044"/>
        </w:tabs>
        <w:spacing w:after="0" w:line="276" w:lineRule="auto"/>
        <w:ind w:firstLine="720"/>
        <w:jc w:val="both"/>
        <w:rPr>
          <w:sz w:val="26"/>
          <w:szCs w:val="26"/>
        </w:rPr>
      </w:pPr>
      <w:r w:rsidRPr="00202609">
        <w:rPr>
          <w:rStyle w:val="BodyTextChar1"/>
          <w:color w:val="000000"/>
          <w:sz w:val="26"/>
          <w:szCs w:val="26"/>
          <w:lang w:eastAsia="vi-VN"/>
        </w:rPr>
        <w:lastRenderedPageBreak/>
        <w:t>3. Bổ sung kinh phí khám bệnh, chữa bệnh bảo hiểm y tế cho cơ sở khám bệnh, chữa bệnh trong trường hợp số chi khám bệnh, chữa bệnh bảo hiểm y tế thực tế trong năm của cơ sở khám bệnh, chữa bệnh sau khi được cơ quan bảo hiểm xã hội giám định vượt số dự kiến chi (bao gồm số thông báo đầu năm và số điều chỉnh trong năm) và vượt dự toán chi khám bệnh, chữa bệnh bảo hiểm y tế được Bảo hiểm xã hội Việt Nam giao thực hiện như sau:</w:t>
      </w:r>
    </w:p>
    <w:p w:rsidR="00202609" w:rsidRPr="00202609" w:rsidRDefault="00202609" w:rsidP="00202609">
      <w:pPr>
        <w:pStyle w:val="BodyText"/>
        <w:shd w:val="clear" w:color="auto" w:fill="auto"/>
        <w:tabs>
          <w:tab w:val="left" w:pos="1033"/>
        </w:tabs>
        <w:spacing w:after="0" w:line="276" w:lineRule="auto"/>
        <w:ind w:firstLine="720"/>
        <w:jc w:val="both"/>
        <w:rPr>
          <w:sz w:val="26"/>
          <w:szCs w:val="26"/>
        </w:rPr>
      </w:pPr>
      <w:r w:rsidRPr="00202609">
        <w:rPr>
          <w:rStyle w:val="BodyTextChar1"/>
          <w:color w:val="000000"/>
          <w:sz w:val="26"/>
          <w:szCs w:val="26"/>
          <w:lang w:eastAsia="vi-VN"/>
        </w:rPr>
        <w:t>a) Bảo hiểm xã hội tỉnh, thành phố trực thuộc trung trong chủ trì, phối hợp với Sở Y tế, cơ sở khám bệnh, chữa bệnh rà soát xác định chi phí khám bệnh, chữa bệnh bảo hiểm y tế vượt số dự kiến chi được thanh toán và bổ sung kinh phí cho cơ sở khám bệnh, chữa bệnh.</w:t>
      </w:r>
    </w:p>
    <w:p w:rsidR="00202609" w:rsidRPr="00202609" w:rsidRDefault="00202609" w:rsidP="00202609">
      <w:pPr>
        <w:pStyle w:val="BodyText"/>
        <w:shd w:val="clear" w:color="auto" w:fill="auto"/>
        <w:tabs>
          <w:tab w:val="left" w:pos="1069"/>
        </w:tabs>
        <w:spacing w:after="0" w:line="276" w:lineRule="auto"/>
        <w:ind w:firstLine="720"/>
        <w:jc w:val="both"/>
        <w:rPr>
          <w:sz w:val="26"/>
          <w:szCs w:val="26"/>
        </w:rPr>
      </w:pPr>
      <w:r w:rsidRPr="00202609">
        <w:rPr>
          <w:rStyle w:val="BodyTextChar1"/>
          <w:color w:val="000000"/>
          <w:sz w:val="26"/>
          <w:szCs w:val="26"/>
          <w:lang w:eastAsia="vi-VN"/>
        </w:rPr>
        <w:t>b) Trường hợp dự toán được Bảo hiểm xã hội Việt Nam giao không đủ để bổ sung kinh phí cho các cơ sở khám bệnh, chữa bệnh, Bảo hiểm xã hội tỉnh, thành phố trực thuộc trung ương, Bảo hiểm xã hội Bộ Quốc phòng, Bảo hiểm xã hội Công an nhân dân tổng hợp, gửi Bảo hiểm xã hội Việt Nam để xem xét, bổ sung kinh phí khám bệnh, chữa bệnh bảo hiểm y tế.</w:t>
      </w:r>
    </w:p>
    <w:p w:rsidR="00202609" w:rsidRPr="00202609" w:rsidRDefault="00202609" w:rsidP="00202609">
      <w:pPr>
        <w:pStyle w:val="BodyText"/>
        <w:shd w:val="clear" w:color="auto" w:fill="auto"/>
        <w:tabs>
          <w:tab w:val="left" w:pos="1042"/>
        </w:tabs>
        <w:spacing w:after="0" w:line="276" w:lineRule="auto"/>
        <w:ind w:firstLine="720"/>
        <w:jc w:val="both"/>
        <w:rPr>
          <w:sz w:val="26"/>
          <w:szCs w:val="26"/>
        </w:rPr>
      </w:pPr>
      <w:r w:rsidRPr="00202609">
        <w:rPr>
          <w:rStyle w:val="BodyTextChar1"/>
          <w:color w:val="000000"/>
          <w:sz w:val="26"/>
          <w:szCs w:val="26"/>
          <w:lang w:eastAsia="vi-VN"/>
        </w:rPr>
        <w:t>4. Trường hợp tổng số quyết toán chi khám bệnh, chữa bệnh bảo hiểm y tế thực tế trong năm vượt dự toán được Thủ tướng Chính phủ giao, Bảo hiểm xã hội Việt Nam bổ sung kinh phí khám bệnh, chữa bệnh bảo hiểm y tế để thanh toán cho các cơ sở khám bệnh, chữa bệnh từ nguồn dự phòng và tổng hợp báo cáo gửi Hội đồng quản lý Bảo hiểm xã hội, Bộ Tài chính, Bộ Y tế và Thủ tướng Chính phủ.</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Trường hợp quỹ dự phòng bảo hiểm y tế không đủ để bổ sung kinh phí khám bệnh, chữa bệnh cho các tỉnh, thành phố trực thuộc trung ương, Bảo hiểm xã hội Bộ Quốc phòng, Bảo hiểm xã hội Công an nhân dân, các cơ quan thực hiện theo quy định tại khoản 3 Điều 35 Nghị định này.</w:t>
      </w:r>
    </w:p>
    <w:p w:rsidR="00202609" w:rsidRPr="00202609" w:rsidRDefault="00202609" w:rsidP="00202609">
      <w:pPr>
        <w:pStyle w:val="BodyText"/>
        <w:shd w:val="clear" w:color="auto" w:fill="auto"/>
        <w:tabs>
          <w:tab w:val="left" w:pos="1053"/>
        </w:tabs>
        <w:spacing w:after="0" w:line="276" w:lineRule="auto"/>
        <w:ind w:firstLine="720"/>
        <w:jc w:val="both"/>
        <w:rPr>
          <w:sz w:val="26"/>
          <w:szCs w:val="26"/>
        </w:rPr>
      </w:pPr>
      <w:r w:rsidRPr="00202609">
        <w:rPr>
          <w:rStyle w:val="BodyTextChar1"/>
          <w:color w:val="000000"/>
          <w:sz w:val="26"/>
          <w:szCs w:val="26"/>
          <w:lang w:eastAsia="vi-VN"/>
        </w:rPr>
        <w:t>5. Tạm ứng, thanh toán, quyết toán chi phí khám bệnh, chữa bệnh bảo hiểm y tế cho cơ sở khám bệnh, chữa bệnh được thực hiện hằng quý theo đúng quy định tại các khoản 1 và 2 Điều 32 Luật Bảo hiểm y tế.</w:t>
      </w:r>
    </w:p>
    <w:p w:rsidR="00202609" w:rsidRPr="00202609" w:rsidRDefault="00202609" w:rsidP="00202609">
      <w:pPr>
        <w:pStyle w:val="BodyText"/>
        <w:shd w:val="clear" w:color="auto" w:fill="auto"/>
        <w:tabs>
          <w:tab w:val="left" w:pos="1039"/>
        </w:tabs>
        <w:spacing w:after="0" w:line="276" w:lineRule="auto"/>
        <w:ind w:firstLine="720"/>
        <w:jc w:val="both"/>
        <w:rPr>
          <w:sz w:val="26"/>
          <w:szCs w:val="26"/>
        </w:rPr>
      </w:pPr>
      <w:r w:rsidRPr="00202609">
        <w:rPr>
          <w:rStyle w:val="BodyTextChar1"/>
          <w:color w:val="000000"/>
          <w:sz w:val="26"/>
          <w:szCs w:val="26"/>
          <w:lang w:eastAsia="vi-VN"/>
        </w:rPr>
        <w:t>6. Hằng năm, trước ngày 01 tháng 10, Bảo hiểm xã hội Việt Nam có trách nhiệm tổng hợp và lập báo cáo quyết toán quỹ bảo hiểm y tế năm trước theo quy định tại Điều 32 của Luật Bảo hiểm y tế.”</w:t>
      </w:r>
    </w:p>
    <w:p w:rsidR="00202609" w:rsidRPr="00202609" w:rsidRDefault="00202609" w:rsidP="00202609">
      <w:pPr>
        <w:pStyle w:val="BodyText"/>
        <w:shd w:val="clear" w:color="auto" w:fill="auto"/>
        <w:tabs>
          <w:tab w:val="left" w:pos="1181"/>
        </w:tabs>
        <w:spacing w:after="0" w:line="276" w:lineRule="auto"/>
        <w:ind w:firstLine="720"/>
        <w:jc w:val="both"/>
        <w:rPr>
          <w:sz w:val="26"/>
          <w:szCs w:val="26"/>
        </w:rPr>
      </w:pPr>
      <w:r w:rsidRPr="00202609">
        <w:rPr>
          <w:rStyle w:val="BodyTextChar1"/>
          <w:color w:val="000000"/>
          <w:sz w:val="26"/>
          <w:szCs w:val="26"/>
          <w:lang w:eastAsia="vi-VN"/>
        </w:rPr>
        <w:t>10. Sửa đổi, bổ sung một số khoản của Điều 42 như sau:</w:t>
      </w:r>
    </w:p>
    <w:p w:rsidR="00202609" w:rsidRPr="00202609" w:rsidRDefault="00202609" w:rsidP="00202609">
      <w:pPr>
        <w:pStyle w:val="BodyText"/>
        <w:shd w:val="clear" w:color="auto" w:fill="auto"/>
        <w:tabs>
          <w:tab w:val="left" w:pos="1080"/>
        </w:tabs>
        <w:spacing w:after="0" w:line="276" w:lineRule="auto"/>
        <w:ind w:firstLine="720"/>
        <w:jc w:val="both"/>
        <w:rPr>
          <w:sz w:val="26"/>
          <w:szCs w:val="26"/>
        </w:rPr>
      </w:pPr>
      <w:r w:rsidRPr="00202609">
        <w:rPr>
          <w:rStyle w:val="BodyTextChar1"/>
          <w:color w:val="000000"/>
          <w:sz w:val="26"/>
          <w:szCs w:val="26"/>
          <w:lang w:eastAsia="vi-VN"/>
        </w:rPr>
        <w:t>a) Sửa đổi điểm g khoản 1 như sau:</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"g) Quy định, hướng dẫn thực hiện liên thông dữ liệu về kết quả xét nghiệm, chẩn đoán hình ảnh, thăm dò chức năng, thông tin khám bệnh, chữa bệnh của người bệnh tham gia bảo hiểm y tế.”;</w:t>
      </w:r>
    </w:p>
    <w:p w:rsidR="00202609" w:rsidRPr="00202609" w:rsidRDefault="00202609" w:rsidP="00202609">
      <w:pPr>
        <w:pStyle w:val="BodyText"/>
        <w:shd w:val="clear" w:color="auto" w:fill="auto"/>
        <w:tabs>
          <w:tab w:val="left" w:pos="1118"/>
        </w:tabs>
        <w:spacing w:after="0" w:line="276" w:lineRule="auto"/>
        <w:ind w:firstLine="720"/>
        <w:jc w:val="both"/>
        <w:rPr>
          <w:sz w:val="26"/>
          <w:szCs w:val="26"/>
        </w:rPr>
      </w:pPr>
      <w:r w:rsidRPr="00202609">
        <w:rPr>
          <w:rStyle w:val="BodyTextChar1"/>
          <w:color w:val="000000"/>
          <w:sz w:val="26"/>
          <w:szCs w:val="26"/>
          <w:lang w:eastAsia="vi-VN"/>
        </w:rPr>
        <w:t>b) Bổ sung điểm i sau điểm h khoản 1 như sau:</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 xml:space="preserve">“i) Chỉ đạo các cơ sở khám bệnh, chữa bệnh và các đơn vị mua sắm tập trung thực hiện nghiêm các quy định có liên quan đến mua sắm, đấu thầu để bảo đảm cung ứng kịp thời thuốc, hóa chất, vật tư y tế thuộc phạm vi được hưởng của người tham gia bảo hiểm y tế, nâng cao thực hành tiết kiệm, chống lãng phí. Chỉ đạo các cơ sở khám </w:t>
      </w:r>
      <w:r w:rsidRPr="00202609">
        <w:rPr>
          <w:rStyle w:val="BodyTextChar1"/>
          <w:color w:val="000000"/>
          <w:sz w:val="26"/>
          <w:szCs w:val="26"/>
          <w:lang w:eastAsia="vi-VN"/>
        </w:rPr>
        <w:lastRenderedPageBreak/>
        <w:t>bệnh, chữa bệnh tuân thủ các quy định của pháp luật về khám bệnh, chữa bệnh, các hướng dẫn chuyên môn của Bộ Y tế; các quy định của pháp luật liên quan đến việc cung ứng dịch vụ kỹ thuật y tế để bảo đảm chất lượng, hiệu quả và tiết kiệm. Rà soát, cập nhật theo yêu cầu thực tiễn các danh mục, điều kiện, phạm vi, tỷ lệ thanh toán đối với các thuốc, vật tư, dịch vụ kỹ thuật, hàng hóa thuộc phạm vi thanh toán của quỹ bảo hiểm y tế để bảo đảm quản lý, sử dụng quỹ hiệu quả”.</w:t>
      </w:r>
    </w:p>
    <w:p w:rsidR="00202609" w:rsidRPr="00202609" w:rsidRDefault="00202609" w:rsidP="00202609">
      <w:pPr>
        <w:pStyle w:val="BodyText"/>
        <w:shd w:val="clear" w:color="auto" w:fill="auto"/>
        <w:tabs>
          <w:tab w:val="left" w:pos="1118"/>
        </w:tabs>
        <w:spacing w:after="0" w:line="276" w:lineRule="auto"/>
        <w:ind w:firstLine="720"/>
        <w:jc w:val="both"/>
        <w:rPr>
          <w:sz w:val="26"/>
          <w:szCs w:val="26"/>
        </w:rPr>
      </w:pPr>
      <w:r w:rsidRPr="00202609">
        <w:rPr>
          <w:rStyle w:val="BodyTextChar1"/>
          <w:color w:val="000000"/>
          <w:sz w:val="26"/>
          <w:szCs w:val="26"/>
          <w:lang w:eastAsia="vi-VN"/>
        </w:rPr>
        <w:t>c) Sửa đổi, bổ sung điểm d Khoản 5 Điều 42 như sau:</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“d) Hoàn thiện hệ thống công nghệ thông tin đáp ứng việc tiếp nhận, giám định và phản hồi kịp thời cho cơ sở khám bệnh, chữa bệnh về dữ liệu khám bệnh, chữa bệnh bảo hiểm y tế; bảo đảm chính xác, an toàn, bảo mật thông tin và quyền lợi của các bên liên quan; chủ động rà soát, phát hiện và gửi thông tin cảnh báo kịp thời cho cơ sở khám bệnh, chữa bệnh bảo hiểm y tế về các chi phí khám bệnh, chữa bệnh bảo hiểm y tế tăng cao so với mức chi phí bình quân của cơ sở khám bệnh, chữa bệnh cùng hạng, cùng tuyến, cùng chuyên khoa.”</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b/>
          <w:bCs/>
          <w:color w:val="000000"/>
          <w:sz w:val="26"/>
          <w:szCs w:val="26"/>
          <w:lang w:eastAsia="vi-VN"/>
        </w:rPr>
        <w:t>Điều 2. Sửa đổi, bãi bỏ một số quy định của Nghị định số 146/2018/NĐ-CP ngày 17 tháng 10 năm 2018 của Chính phủ quy định chi tiết và hướng dẫn biện pháp thi hành một số điều của Luật Bảo hiểm y tế</w:t>
      </w:r>
    </w:p>
    <w:p w:rsidR="00202609" w:rsidRPr="00202609" w:rsidRDefault="00202609" w:rsidP="00202609">
      <w:pPr>
        <w:pStyle w:val="BodyText"/>
        <w:shd w:val="clear" w:color="auto" w:fill="auto"/>
        <w:tabs>
          <w:tab w:val="left" w:pos="1078"/>
        </w:tabs>
        <w:spacing w:after="0" w:line="276" w:lineRule="auto"/>
        <w:ind w:firstLine="720"/>
        <w:jc w:val="both"/>
        <w:rPr>
          <w:sz w:val="26"/>
          <w:szCs w:val="26"/>
        </w:rPr>
      </w:pPr>
      <w:r w:rsidRPr="00202609">
        <w:rPr>
          <w:rStyle w:val="BodyTextChar1"/>
          <w:color w:val="000000"/>
          <w:sz w:val="26"/>
          <w:szCs w:val="26"/>
          <w:lang w:eastAsia="vi-VN"/>
        </w:rPr>
        <w:t>1. Sửa đổi, bổ sung các mẫu số 5, 6 và 7 tại Phụ lục ban hành kèm theo Nghị định số 146/2018/NĐ-CP ngày 17 tháng 10 năm 2018 của Chính phủ quy định chi tiết và hướng dẫn biện pháp thi hành một số điều của Luật Bảo hiểm y tế bằng các mẫu số 5, 6 và 7 tại Phụ lục ban hành kèm theo Nghị định này.</w:t>
      </w:r>
    </w:p>
    <w:p w:rsidR="00202609" w:rsidRPr="00202609" w:rsidRDefault="00202609" w:rsidP="00202609">
      <w:pPr>
        <w:pStyle w:val="BodyText"/>
        <w:shd w:val="clear" w:color="auto" w:fill="auto"/>
        <w:tabs>
          <w:tab w:val="left" w:pos="1070"/>
        </w:tabs>
        <w:spacing w:after="0" w:line="276" w:lineRule="auto"/>
        <w:ind w:firstLine="720"/>
        <w:jc w:val="both"/>
        <w:rPr>
          <w:sz w:val="26"/>
          <w:szCs w:val="26"/>
        </w:rPr>
      </w:pPr>
      <w:r w:rsidRPr="00202609">
        <w:rPr>
          <w:rStyle w:val="BodyTextChar1"/>
          <w:color w:val="000000"/>
          <w:sz w:val="26"/>
          <w:szCs w:val="26"/>
          <w:lang w:eastAsia="vi-VN"/>
        </w:rPr>
        <w:t>2. Bãi bỏ khoản 16 Điều 3 Nghị định số 146/2018/NĐ-CP ngày 17 tháng 10 năm 2018 của Chính phủ quy định chi tiết và hướng dẫn biện pháp thi hành một số điều của Luật Bảo hiểm y tế.</w:t>
      </w:r>
    </w:p>
    <w:p w:rsidR="00202609" w:rsidRPr="00202609" w:rsidRDefault="00202609" w:rsidP="00202609">
      <w:pPr>
        <w:pStyle w:val="BodyText"/>
        <w:shd w:val="clear" w:color="auto" w:fill="auto"/>
        <w:tabs>
          <w:tab w:val="left" w:pos="1070"/>
        </w:tabs>
        <w:spacing w:after="0" w:line="276" w:lineRule="auto"/>
        <w:ind w:firstLine="720"/>
        <w:jc w:val="both"/>
        <w:rPr>
          <w:sz w:val="26"/>
          <w:szCs w:val="26"/>
        </w:rPr>
      </w:pPr>
      <w:r w:rsidRPr="00202609">
        <w:rPr>
          <w:rStyle w:val="BodyTextChar1"/>
          <w:color w:val="000000"/>
          <w:sz w:val="26"/>
          <w:szCs w:val="26"/>
          <w:lang w:eastAsia="vi-VN"/>
        </w:rPr>
        <w:t>3. Bãi bỏ các khoản 4, 5 và 6 Điều 24 Nghị định số 146/2018/NĐ-CP ngày 17 tháng 10 năm 2018 của Chính phủ quy định chi tiết và hướng dẫn biện pháp thi hành một số điều của Luật Bảo hiểm y tế.</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b/>
          <w:bCs/>
          <w:color w:val="000000"/>
          <w:sz w:val="26"/>
          <w:szCs w:val="26"/>
          <w:lang w:eastAsia="vi-VN"/>
        </w:rPr>
        <w:t>Điều 3. Hiệu lực thi hành</w:t>
      </w:r>
    </w:p>
    <w:p w:rsidR="00202609" w:rsidRPr="00202609" w:rsidRDefault="00202609" w:rsidP="00202609">
      <w:pPr>
        <w:pStyle w:val="BodyText"/>
        <w:shd w:val="clear" w:color="auto" w:fill="auto"/>
        <w:tabs>
          <w:tab w:val="left" w:pos="1065"/>
        </w:tabs>
        <w:spacing w:after="0" w:line="276" w:lineRule="auto"/>
        <w:ind w:firstLine="720"/>
        <w:jc w:val="both"/>
        <w:rPr>
          <w:sz w:val="26"/>
          <w:szCs w:val="26"/>
        </w:rPr>
      </w:pPr>
      <w:r w:rsidRPr="00202609">
        <w:rPr>
          <w:rStyle w:val="BodyTextChar1"/>
          <w:color w:val="000000"/>
          <w:sz w:val="26"/>
          <w:szCs w:val="26"/>
          <w:lang w:eastAsia="vi-VN"/>
        </w:rPr>
        <w:t>1. Nghị định này có hiệu lực thi hành từ ngày 03 tháng 12 năm 2023.</w:t>
      </w:r>
    </w:p>
    <w:p w:rsidR="00202609" w:rsidRPr="00202609" w:rsidRDefault="00202609" w:rsidP="00202609">
      <w:pPr>
        <w:pStyle w:val="BodyText"/>
        <w:shd w:val="clear" w:color="auto" w:fill="auto"/>
        <w:tabs>
          <w:tab w:val="left" w:pos="1070"/>
        </w:tabs>
        <w:spacing w:after="0" w:line="276" w:lineRule="auto"/>
        <w:ind w:firstLine="720"/>
        <w:jc w:val="both"/>
        <w:rPr>
          <w:sz w:val="26"/>
          <w:szCs w:val="26"/>
        </w:rPr>
      </w:pPr>
      <w:r w:rsidRPr="00202609">
        <w:rPr>
          <w:rStyle w:val="BodyTextChar1"/>
          <w:color w:val="000000"/>
          <w:sz w:val="26"/>
          <w:szCs w:val="26"/>
          <w:lang w:eastAsia="vi-VN"/>
        </w:rPr>
        <w:t>2. Quy định tại khoản 1, các điểm a và b khoản 2, các khoản 3, 4, 5 và 6 Điều 1 Nghị định này được áp dụng từ ngày 19 tháng 10 năm 2023.</w:t>
      </w:r>
    </w:p>
    <w:p w:rsidR="00202609" w:rsidRPr="00202609" w:rsidRDefault="00202609" w:rsidP="00202609">
      <w:pPr>
        <w:pStyle w:val="BodyText"/>
        <w:shd w:val="clear" w:color="auto" w:fill="auto"/>
        <w:tabs>
          <w:tab w:val="left" w:pos="1078"/>
        </w:tabs>
        <w:spacing w:after="0" w:line="276" w:lineRule="auto"/>
        <w:ind w:firstLine="720"/>
        <w:jc w:val="both"/>
        <w:rPr>
          <w:sz w:val="26"/>
          <w:szCs w:val="26"/>
        </w:rPr>
      </w:pPr>
      <w:r w:rsidRPr="00202609">
        <w:rPr>
          <w:rStyle w:val="BodyTextChar1"/>
          <w:color w:val="000000"/>
          <w:sz w:val="26"/>
          <w:szCs w:val="26"/>
          <w:lang w:eastAsia="vi-VN"/>
        </w:rPr>
        <w:t>3. Ngân sách nhà nước hỗ trợ cho đối tượng quy định tại điểm c khoản 2 Điều 1 Nghị định này trong thời gian 36 (ba mươi sáu) tháng kể từ ngày 01 tháng 11 năm 2023</w:t>
      </w:r>
    </w:p>
    <w:p w:rsidR="00202609" w:rsidRPr="00202609" w:rsidRDefault="00202609" w:rsidP="00202609">
      <w:pPr>
        <w:pStyle w:val="BodyText"/>
        <w:shd w:val="clear" w:color="auto" w:fill="auto"/>
        <w:tabs>
          <w:tab w:val="left" w:pos="1074"/>
        </w:tabs>
        <w:spacing w:after="0" w:line="276" w:lineRule="auto"/>
        <w:ind w:firstLine="720"/>
        <w:jc w:val="both"/>
        <w:rPr>
          <w:sz w:val="26"/>
          <w:szCs w:val="26"/>
        </w:rPr>
      </w:pPr>
      <w:r w:rsidRPr="00202609">
        <w:rPr>
          <w:rStyle w:val="BodyTextChar1"/>
          <w:color w:val="000000"/>
          <w:sz w:val="26"/>
          <w:szCs w:val="26"/>
          <w:lang w:eastAsia="vi-VN"/>
        </w:rPr>
        <w:t>4. Quy định tại khoản 8 Điều 1 và khoản 3 Điều 2 Nghị định này được áp dụng từ ngày 01 tháng 01 năm 2019. Việc thanh toán, quyết toán chi phí khám bệnh, chữa bệnh bảo hiểm y tế từ ngày 01 tháng 01 năm 2019 thực hiện theo quy định tại Điều 30, Điều 31 và khoản 2 Điều 32 Luật Bảo hiểm y tế và quy định tại khoản 8 Điều 1 Nghị định này.</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b/>
          <w:bCs/>
          <w:color w:val="000000"/>
          <w:sz w:val="26"/>
          <w:szCs w:val="26"/>
          <w:lang w:eastAsia="vi-VN"/>
        </w:rPr>
        <w:t>Điều 4. Điều khoản chuyển tiếp</w:t>
      </w:r>
    </w:p>
    <w:p w:rsidR="00202609" w:rsidRPr="00202609" w:rsidRDefault="00202609" w:rsidP="00202609">
      <w:pPr>
        <w:pStyle w:val="BodyText"/>
        <w:shd w:val="clear" w:color="auto" w:fill="auto"/>
        <w:spacing w:after="0" w:line="276" w:lineRule="auto"/>
        <w:ind w:firstLine="720"/>
        <w:jc w:val="both"/>
        <w:rPr>
          <w:rStyle w:val="BodyTextChar1"/>
          <w:color w:val="000000"/>
          <w:sz w:val="26"/>
          <w:szCs w:val="26"/>
          <w:lang w:eastAsia="vi-VN"/>
        </w:rPr>
      </w:pPr>
      <w:r w:rsidRPr="00202609">
        <w:rPr>
          <w:rStyle w:val="BodyTextChar1"/>
          <w:color w:val="000000"/>
          <w:sz w:val="26"/>
          <w:szCs w:val="26"/>
          <w:lang w:eastAsia="vi-VN"/>
        </w:rPr>
        <w:t xml:space="preserve">Người tham gia bảo hiểm y tế vào cơ sở khám bệnh, chữa bệnh để điều trị trước </w:t>
      </w:r>
      <w:r w:rsidRPr="00202609">
        <w:rPr>
          <w:rStyle w:val="BodyTextChar1"/>
          <w:color w:val="000000"/>
          <w:sz w:val="26"/>
          <w:szCs w:val="26"/>
          <w:lang w:eastAsia="vi-VN"/>
        </w:rPr>
        <w:lastRenderedPageBreak/>
        <w:t>ngày Nghị định này có hiệu lực nhưng ra viện từ ngày Nghị định này có hiệu lực thì được quỹ bảo hiểm y tế thanh toán trong phạm vi được hưởng và mức hưởng theo quy định của Luật Bảo hiểm y tế, theo quy định tại các điểm b, c, d, đ, g và h khoản 1, các khoản 2, 3, 4 và 5 Điều 14 Nghị định số 146/2018/NĐ-CP và quy định tại khoản 5 Điều 1 Nghị định này.</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b/>
          <w:bCs/>
          <w:color w:val="000000"/>
          <w:sz w:val="26"/>
          <w:szCs w:val="26"/>
          <w:lang w:eastAsia="vi-VN"/>
        </w:rPr>
        <w:t>Điều 5. Trách nhiệm thi hành</w:t>
      </w:r>
    </w:p>
    <w:p w:rsidR="00202609" w:rsidRPr="00202609" w:rsidRDefault="00202609" w:rsidP="00202609">
      <w:pPr>
        <w:pStyle w:val="BodyText"/>
        <w:shd w:val="clear" w:color="auto" w:fill="auto"/>
        <w:spacing w:after="0" w:line="276" w:lineRule="auto"/>
        <w:ind w:firstLine="720"/>
        <w:jc w:val="both"/>
        <w:rPr>
          <w:rStyle w:val="BodyTextChar1"/>
          <w:color w:val="000000"/>
          <w:sz w:val="26"/>
          <w:szCs w:val="26"/>
          <w:lang w:eastAsia="vi-VN"/>
        </w:rPr>
      </w:pPr>
      <w:r w:rsidRPr="00202609">
        <w:rPr>
          <w:rStyle w:val="BodyTextChar1"/>
          <w:color w:val="000000"/>
          <w:sz w:val="26"/>
          <w:szCs w:val="26"/>
          <w:lang w:eastAsia="vi-VN"/>
        </w:rPr>
        <w:t>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p w:rsidR="00202609" w:rsidRPr="00202609" w:rsidRDefault="00202609" w:rsidP="00202609">
      <w:pPr>
        <w:pStyle w:val="BodyText"/>
        <w:shd w:val="clear" w:color="auto" w:fill="auto"/>
        <w:spacing w:after="0" w:line="276" w:lineRule="auto"/>
        <w:ind w:firstLine="0"/>
        <w:jc w:val="both"/>
        <w:rPr>
          <w:rStyle w:val="BodyTextChar1"/>
          <w:color w:val="000000"/>
          <w:sz w:val="26"/>
          <w:szCs w:val="26"/>
          <w:lang w:eastAsia="vi-VN"/>
        </w:rPr>
      </w:pPr>
    </w:p>
    <w:tbl>
      <w:tblPr>
        <w:tblW w:w="0" w:type="auto"/>
        <w:tblLook w:val="04A0" w:firstRow="1" w:lastRow="0" w:firstColumn="1" w:lastColumn="0" w:noHBand="0" w:noVBand="1"/>
      </w:tblPr>
      <w:tblGrid>
        <w:gridCol w:w="4507"/>
        <w:gridCol w:w="4513"/>
      </w:tblGrid>
      <w:tr w:rsidR="00202609" w:rsidRPr="00202609" w:rsidTr="00BB2BF8">
        <w:tc>
          <w:tcPr>
            <w:tcW w:w="4618" w:type="dxa"/>
            <w:shd w:val="clear" w:color="auto" w:fill="auto"/>
          </w:tcPr>
          <w:p w:rsidR="00202609" w:rsidRPr="00202609" w:rsidRDefault="00202609" w:rsidP="00202609">
            <w:pPr>
              <w:pStyle w:val="BodyText"/>
              <w:shd w:val="clear" w:color="auto" w:fill="auto"/>
              <w:spacing w:after="0" w:line="276" w:lineRule="auto"/>
              <w:ind w:firstLine="0"/>
              <w:jc w:val="both"/>
              <w:rPr>
                <w:b/>
                <w:bCs/>
                <w:sz w:val="26"/>
                <w:szCs w:val="26"/>
              </w:rPr>
            </w:pPr>
            <w:r w:rsidRPr="00202609">
              <w:rPr>
                <w:rStyle w:val="BodyTextChar1"/>
                <w:b/>
                <w:bCs/>
                <w:i/>
                <w:iCs/>
                <w:color w:val="000000"/>
                <w:sz w:val="26"/>
                <w:szCs w:val="26"/>
                <w:lang w:eastAsia="vi-VN"/>
              </w:rPr>
              <w:t>Nơi nhận:</w:t>
            </w:r>
          </w:p>
          <w:p w:rsidR="00202609" w:rsidRPr="00202609" w:rsidRDefault="00202609" w:rsidP="00202609">
            <w:pPr>
              <w:pStyle w:val="BodyText"/>
              <w:shd w:val="clear" w:color="auto" w:fill="auto"/>
              <w:tabs>
                <w:tab w:val="left" w:pos="258"/>
              </w:tabs>
              <w:spacing w:after="0" w:line="276" w:lineRule="auto"/>
              <w:ind w:firstLine="0"/>
              <w:jc w:val="both"/>
              <w:rPr>
                <w:sz w:val="26"/>
                <w:szCs w:val="26"/>
              </w:rPr>
            </w:pPr>
            <w:r w:rsidRPr="00202609">
              <w:rPr>
                <w:rStyle w:val="BodyTextChar1"/>
                <w:color w:val="000000"/>
                <w:sz w:val="26"/>
                <w:szCs w:val="26"/>
                <w:lang w:eastAsia="vi-VN"/>
              </w:rPr>
              <w:t>- Ban Bí thư Trung ương Đảng;</w:t>
            </w:r>
          </w:p>
          <w:p w:rsidR="00202609" w:rsidRPr="00202609" w:rsidRDefault="00202609" w:rsidP="00202609">
            <w:pPr>
              <w:pStyle w:val="BodyText"/>
              <w:shd w:val="clear" w:color="auto" w:fill="auto"/>
              <w:tabs>
                <w:tab w:val="left" w:pos="258"/>
              </w:tabs>
              <w:spacing w:after="0" w:line="276" w:lineRule="auto"/>
              <w:ind w:firstLine="0"/>
              <w:jc w:val="both"/>
              <w:rPr>
                <w:sz w:val="26"/>
                <w:szCs w:val="26"/>
              </w:rPr>
            </w:pPr>
            <w:r w:rsidRPr="00202609">
              <w:rPr>
                <w:rStyle w:val="BodyTextChar1"/>
                <w:color w:val="000000"/>
                <w:sz w:val="26"/>
                <w:szCs w:val="26"/>
                <w:lang w:eastAsia="vi-VN"/>
              </w:rPr>
              <w:t>- Thủ tướng, các Phó Thủ tướng Chính phủ;</w:t>
            </w:r>
          </w:p>
          <w:p w:rsidR="00202609" w:rsidRPr="00202609" w:rsidRDefault="00202609" w:rsidP="00202609">
            <w:pPr>
              <w:pStyle w:val="BodyText"/>
              <w:shd w:val="clear" w:color="auto" w:fill="auto"/>
              <w:tabs>
                <w:tab w:val="left" w:pos="258"/>
              </w:tabs>
              <w:spacing w:after="0" w:line="276" w:lineRule="auto"/>
              <w:ind w:firstLine="0"/>
              <w:jc w:val="both"/>
              <w:rPr>
                <w:sz w:val="26"/>
                <w:szCs w:val="26"/>
              </w:rPr>
            </w:pPr>
            <w:r w:rsidRPr="00202609">
              <w:rPr>
                <w:rStyle w:val="BodyTextChar1"/>
                <w:color w:val="000000"/>
                <w:sz w:val="26"/>
                <w:szCs w:val="26"/>
                <w:lang w:eastAsia="vi-VN"/>
              </w:rPr>
              <w:t>- Các Bộ, cơ quan ngang bộ, cơ quan thuộc Chính phủ;</w:t>
            </w:r>
          </w:p>
          <w:p w:rsidR="00202609" w:rsidRPr="00202609" w:rsidRDefault="00202609" w:rsidP="00202609">
            <w:pPr>
              <w:pStyle w:val="BodyText"/>
              <w:shd w:val="clear" w:color="auto" w:fill="auto"/>
              <w:tabs>
                <w:tab w:val="left" w:pos="258"/>
              </w:tabs>
              <w:spacing w:after="0" w:line="276" w:lineRule="auto"/>
              <w:ind w:firstLine="0"/>
              <w:jc w:val="both"/>
              <w:rPr>
                <w:sz w:val="26"/>
                <w:szCs w:val="26"/>
              </w:rPr>
            </w:pPr>
            <w:r w:rsidRPr="00202609">
              <w:rPr>
                <w:rStyle w:val="BodyTextChar1"/>
                <w:color w:val="000000"/>
                <w:sz w:val="26"/>
                <w:szCs w:val="26"/>
                <w:lang w:eastAsia="vi-VN"/>
              </w:rPr>
              <w:t>- HĐND, UBND các tỉnh, thành phố trực thuộc trung ương;</w:t>
            </w:r>
          </w:p>
          <w:p w:rsidR="00202609" w:rsidRPr="00202609" w:rsidRDefault="00202609" w:rsidP="00202609">
            <w:pPr>
              <w:pStyle w:val="BodyText"/>
              <w:shd w:val="clear" w:color="auto" w:fill="auto"/>
              <w:tabs>
                <w:tab w:val="left" w:pos="258"/>
              </w:tabs>
              <w:spacing w:after="0" w:line="276" w:lineRule="auto"/>
              <w:ind w:firstLine="0"/>
              <w:jc w:val="both"/>
              <w:rPr>
                <w:sz w:val="26"/>
                <w:szCs w:val="26"/>
              </w:rPr>
            </w:pPr>
            <w:r w:rsidRPr="00202609">
              <w:rPr>
                <w:rStyle w:val="BodyTextChar1"/>
                <w:color w:val="000000"/>
                <w:sz w:val="26"/>
                <w:szCs w:val="26"/>
                <w:lang w:eastAsia="vi-VN"/>
              </w:rPr>
              <w:t>- Văn phòng Trung ương và các Ban của Đảng;</w:t>
            </w:r>
          </w:p>
          <w:p w:rsidR="00202609" w:rsidRPr="00202609" w:rsidRDefault="00202609" w:rsidP="00202609">
            <w:pPr>
              <w:pStyle w:val="BodyText"/>
              <w:shd w:val="clear" w:color="auto" w:fill="auto"/>
              <w:spacing w:after="0" w:line="276" w:lineRule="auto"/>
              <w:ind w:firstLine="0"/>
              <w:jc w:val="both"/>
              <w:rPr>
                <w:sz w:val="26"/>
                <w:szCs w:val="26"/>
              </w:rPr>
            </w:pPr>
            <w:r w:rsidRPr="00202609">
              <w:rPr>
                <w:rStyle w:val="BodyTextChar1"/>
                <w:color w:val="000000"/>
                <w:sz w:val="26"/>
                <w:szCs w:val="26"/>
                <w:lang w:eastAsia="vi-VN"/>
              </w:rPr>
              <w:t>- Văn phòng Tổng Bí thư;</w:t>
            </w:r>
          </w:p>
          <w:p w:rsidR="00202609" w:rsidRPr="00202609" w:rsidRDefault="00202609" w:rsidP="00202609">
            <w:pPr>
              <w:pStyle w:val="BodyText"/>
              <w:shd w:val="clear" w:color="auto" w:fill="auto"/>
              <w:spacing w:after="0" w:line="276" w:lineRule="auto"/>
              <w:ind w:firstLine="0"/>
              <w:jc w:val="both"/>
              <w:rPr>
                <w:sz w:val="26"/>
                <w:szCs w:val="26"/>
              </w:rPr>
            </w:pPr>
            <w:r w:rsidRPr="00202609">
              <w:rPr>
                <w:rStyle w:val="BodyTextChar1"/>
                <w:color w:val="000000"/>
                <w:sz w:val="26"/>
                <w:szCs w:val="26"/>
                <w:lang w:eastAsia="vi-VN"/>
              </w:rPr>
              <w:t>- Văn phòng Chủ tịch nước;</w:t>
            </w:r>
          </w:p>
          <w:p w:rsidR="00202609" w:rsidRPr="00202609" w:rsidRDefault="00202609" w:rsidP="00202609">
            <w:pPr>
              <w:pStyle w:val="BodyText"/>
              <w:shd w:val="clear" w:color="auto" w:fill="auto"/>
              <w:tabs>
                <w:tab w:val="left" w:pos="258"/>
              </w:tabs>
              <w:spacing w:after="0" w:line="276" w:lineRule="auto"/>
              <w:ind w:firstLine="0"/>
              <w:jc w:val="both"/>
              <w:rPr>
                <w:sz w:val="26"/>
                <w:szCs w:val="26"/>
              </w:rPr>
            </w:pPr>
            <w:r w:rsidRPr="00202609">
              <w:rPr>
                <w:rStyle w:val="BodyTextChar1"/>
                <w:color w:val="000000"/>
                <w:sz w:val="26"/>
                <w:szCs w:val="26"/>
                <w:lang w:eastAsia="vi-VN"/>
              </w:rPr>
              <w:t>- Hội đồng Dân tộc và các Ủy ban của Quốc hội;</w:t>
            </w:r>
          </w:p>
          <w:p w:rsidR="00202609" w:rsidRPr="00202609" w:rsidRDefault="00202609" w:rsidP="00202609">
            <w:pPr>
              <w:pStyle w:val="BodyText"/>
              <w:shd w:val="clear" w:color="auto" w:fill="auto"/>
              <w:tabs>
                <w:tab w:val="left" w:pos="258"/>
              </w:tabs>
              <w:spacing w:after="0" w:line="276" w:lineRule="auto"/>
              <w:ind w:firstLine="0"/>
              <w:jc w:val="both"/>
              <w:rPr>
                <w:sz w:val="26"/>
                <w:szCs w:val="26"/>
              </w:rPr>
            </w:pPr>
            <w:r w:rsidRPr="00202609">
              <w:rPr>
                <w:rStyle w:val="BodyTextChar1"/>
                <w:color w:val="000000"/>
                <w:sz w:val="26"/>
                <w:szCs w:val="26"/>
                <w:lang w:eastAsia="vi-VN"/>
              </w:rPr>
              <w:t>- Văn phòng Quốc hội;</w:t>
            </w:r>
          </w:p>
          <w:p w:rsidR="00202609" w:rsidRPr="00202609" w:rsidRDefault="00202609" w:rsidP="00202609">
            <w:pPr>
              <w:pStyle w:val="BodyText"/>
              <w:shd w:val="clear" w:color="auto" w:fill="auto"/>
              <w:tabs>
                <w:tab w:val="left" w:pos="258"/>
              </w:tabs>
              <w:spacing w:after="0" w:line="276" w:lineRule="auto"/>
              <w:ind w:firstLine="0"/>
              <w:jc w:val="both"/>
              <w:rPr>
                <w:sz w:val="26"/>
                <w:szCs w:val="26"/>
              </w:rPr>
            </w:pPr>
            <w:r w:rsidRPr="00202609">
              <w:rPr>
                <w:rStyle w:val="BodyTextChar1"/>
                <w:color w:val="000000"/>
                <w:sz w:val="26"/>
                <w:szCs w:val="26"/>
                <w:lang w:eastAsia="vi-VN"/>
              </w:rPr>
              <w:t>- Toà án nhân dân tối cao;</w:t>
            </w:r>
          </w:p>
          <w:p w:rsidR="00202609" w:rsidRPr="00202609" w:rsidRDefault="00202609" w:rsidP="00202609">
            <w:pPr>
              <w:pStyle w:val="BodyText"/>
              <w:shd w:val="clear" w:color="auto" w:fill="auto"/>
              <w:tabs>
                <w:tab w:val="left" w:pos="258"/>
              </w:tabs>
              <w:spacing w:after="0" w:line="276" w:lineRule="auto"/>
              <w:ind w:firstLine="0"/>
              <w:jc w:val="both"/>
              <w:rPr>
                <w:sz w:val="26"/>
                <w:szCs w:val="26"/>
              </w:rPr>
            </w:pPr>
            <w:r w:rsidRPr="00202609">
              <w:rPr>
                <w:rStyle w:val="BodyTextChar1"/>
                <w:color w:val="000000"/>
                <w:sz w:val="26"/>
                <w:szCs w:val="26"/>
                <w:lang w:eastAsia="vi-VN"/>
              </w:rPr>
              <w:t>- Viện Kiểm sát nhân dân tối cao;</w:t>
            </w:r>
          </w:p>
          <w:p w:rsidR="00202609" w:rsidRPr="00202609" w:rsidRDefault="00202609" w:rsidP="00202609">
            <w:pPr>
              <w:pStyle w:val="BodyText"/>
              <w:shd w:val="clear" w:color="auto" w:fill="auto"/>
              <w:tabs>
                <w:tab w:val="left" w:pos="258"/>
              </w:tabs>
              <w:spacing w:after="0" w:line="276" w:lineRule="auto"/>
              <w:ind w:firstLine="0"/>
              <w:jc w:val="both"/>
              <w:rPr>
                <w:sz w:val="26"/>
                <w:szCs w:val="26"/>
              </w:rPr>
            </w:pPr>
            <w:r w:rsidRPr="00202609">
              <w:rPr>
                <w:rStyle w:val="BodyTextChar1"/>
                <w:color w:val="000000"/>
                <w:sz w:val="26"/>
                <w:szCs w:val="26"/>
                <w:lang w:eastAsia="vi-VN"/>
              </w:rPr>
              <w:t>- Ủy ban Giám sát tài chính Quốc gia;</w:t>
            </w:r>
          </w:p>
          <w:p w:rsidR="00202609" w:rsidRPr="00202609" w:rsidRDefault="00202609" w:rsidP="00202609">
            <w:pPr>
              <w:pStyle w:val="BodyText"/>
              <w:shd w:val="clear" w:color="auto" w:fill="auto"/>
              <w:tabs>
                <w:tab w:val="left" w:pos="258"/>
              </w:tabs>
              <w:spacing w:after="0" w:line="276" w:lineRule="auto"/>
              <w:ind w:firstLine="0"/>
              <w:jc w:val="both"/>
              <w:rPr>
                <w:sz w:val="26"/>
                <w:szCs w:val="26"/>
              </w:rPr>
            </w:pPr>
            <w:r w:rsidRPr="00202609">
              <w:rPr>
                <w:rStyle w:val="BodyTextChar1"/>
                <w:color w:val="000000"/>
                <w:sz w:val="26"/>
                <w:szCs w:val="26"/>
                <w:lang w:eastAsia="vi-VN"/>
              </w:rPr>
              <w:t>- Kiểm toán nhà nước;</w:t>
            </w:r>
          </w:p>
          <w:p w:rsidR="00202609" w:rsidRPr="00202609" w:rsidRDefault="00202609" w:rsidP="00202609">
            <w:pPr>
              <w:pStyle w:val="BodyText"/>
              <w:shd w:val="clear" w:color="auto" w:fill="auto"/>
              <w:tabs>
                <w:tab w:val="left" w:pos="258"/>
              </w:tabs>
              <w:spacing w:after="0" w:line="276" w:lineRule="auto"/>
              <w:ind w:firstLine="0"/>
              <w:jc w:val="both"/>
              <w:rPr>
                <w:sz w:val="26"/>
                <w:szCs w:val="26"/>
              </w:rPr>
            </w:pPr>
            <w:r w:rsidRPr="00202609">
              <w:rPr>
                <w:rStyle w:val="BodyTextChar1"/>
                <w:color w:val="000000"/>
                <w:sz w:val="26"/>
                <w:szCs w:val="26"/>
                <w:lang w:eastAsia="vi-VN"/>
              </w:rPr>
              <w:t>- Ủy ban Trung ương Mặt trận Tổ quốc Việt Nam;</w:t>
            </w:r>
          </w:p>
          <w:p w:rsidR="00202609" w:rsidRPr="00202609" w:rsidRDefault="00202609" w:rsidP="00202609">
            <w:pPr>
              <w:pStyle w:val="BodyText"/>
              <w:shd w:val="clear" w:color="auto" w:fill="auto"/>
              <w:tabs>
                <w:tab w:val="left" w:pos="258"/>
              </w:tabs>
              <w:spacing w:after="0" w:line="276" w:lineRule="auto"/>
              <w:ind w:firstLine="0"/>
              <w:jc w:val="both"/>
              <w:rPr>
                <w:sz w:val="26"/>
                <w:szCs w:val="26"/>
              </w:rPr>
            </w:pPr>
            <w:r w:rsidRPr="00202609">
              <w:rPr>
                <w:rStyle w:val="BodyTextChar1"/>
                <w:color w:val="000000"/>
                <w:sz w:val="26"/>
                <w:szCs w:val="26"/>
                <w:lang w:eastAsia="vi-VN"/>
              </w:rPr>
              <w:t>- Cơ quan trung ương của các đoàn thể;</w:t>
            </w:r>
          </w:p>
          <w:p w:rsidR="00202609" w:rsidRPr="00202609" w:rsidRDefault="00202609" w:rsidP="00202609">
            <w:pPr>
              <w:pStyle w:val="BodyText"/>
              <w:shd w:val="clear" w:color="auto" w:fill="auto"/>
              <w:tabs>
                <w:tab w:val="left" w:pos="258"/>
              </w:tabs>
              <w:spacing w:after="0" w:line="276" w:lineRule="auto"/>
              <w:ind w:firstLine="0"/>
              <w:jc w:val="both"/>
              <w:rPr>
                <w:sz w:val="26"/>
                <w:szCs w:val="26"/>
              </w:rPr>
            </w:pPr>
            <w:r w:rsidRPr="00202609">
              <w:rPr>
                <w:rStyle w:val="BodyTextChar1"/>
                <w:color w:val="000000"/>
                <w:sz w:val="26"/>
                <w:szCs w:val="26"/>
                <w:lang w:eastAsia="vi-VN"/>
              </w:rPr>
              <w:t>- VPCP: BTCN, các PCN, Trợ lý TTg, TGĐ cổng TTĐT, các Vụ, Cục, đơn vị trực thuộc, Công báo;</w:t>
            </w:r>
          </w:p>
          <w:p w:rsidR="00202609" w:rsidRPr="00202609" w:rsidRDefault="00202609" w:rsidP="00202609">
            <w:pPr>
              <w:pStyle w:val="BodyText"/>
              <w:shd w:val="clear" w:color="auto" w:fill="auto"/>
              <w:spacing w:after="0" w:line="276" w:lineRule="auto"/>
              <w:ind w:firstLine="0"/>
              <w:jc w:val="both"/>
              <w:rPr>
                <w:sz w:val="26"/>
                <w:szCs w:val="26"/>
              </w:rPr>
            </w:pPr>
            <w:r w:rsidRPr="00202609">
              <w:rPr>
                <w:rStyle w:val="BodyTextChar1"/>
                <w:color w:val="000000"/>
                <w:sz w:val="26"/>
                <w:szCs w:val="26"/>
                <w:lang w:eastAsia="vi-VN"/>
              </w:rPr>
              <w:t xml:space="preserve">- Lưu: </w:t>
            </w:r>
            <w:r w:rsidRPr="00202609">
              <w:rPr>
                <w:rStyle w:val="BodyTextChar1"/>
                <w:color w:val="000000"/>
                <w:sz w:val="26"/>
                <w:szCs w:val="26"/>
              </w:rPr>
              <w:t>VT, KGVX (2b)</w:t>
            </w:r>
          </w:p>
        </w:tc>
        <w:tc>
          <w:tcPr>
            <w:tcW w:w="4618" w:type="dxa"/>
            <w:shd w:val="clear" w:color="auto" w:fill="auto"/>
          </w:tcPr>
          <w:p w:rsidR="00202609" w:rsidRPr="00202609" w:rsidRDefault="00202609" w:rsidP="00202609">
            <w:pPr>
              <w:pStyle w:val="BodyText"/>
              <w:shd w:val="clear" w:color="auto" w:fill="auto"/>
              <w:spacing w:after="0" w:line="276" w:lineRule="auto"/>
              <w:ind w:firstLine="0"/>
              <w:jc w:val="center"/>
              <w:rPr>
                <w:sz w:val="26"/>
                <w:szCs w:val="26"/>
              </w:rPr>
            </w:pPr>
            <w:r w:rsidRPr="00202609">
              <w:rPr>
                <w:rStyle w:val="BodyTextChar1"/>
                <w:b/>
                <w:bCs/>
                <w:color w:val="000000"/>
                <w:sz w:val="26"/>
                <w:szCs w:val="26"/>
                <w:lang w:eastAsia="vi-VN"/>
              </w:rPr>
              <w:t>TM. CHÍNH PHỦ</w:t>
            </w:r>
            <w:r w:rsidRPr="00202609">
              <w:rPr>
                <w:rStyle w:val="BodyTextChar1"/>
                <w:b/>
                <w:bCs/>
                <w:color w:val="000000"/>
                <w:sz w:val="26"/>
                <w:szCs w:val="26"/>
                <w:lang w:eastAsia="vi-VN"/>
              </w:rPr>
              <w:br/>
              <w:t>KT.THỦ TƯỚNG</w:t>
            </w:r>
            <w:r w:rsidRPr="00202609">
              <w:rPr>
                <w:rStyle w:val="BodyTextChar1"/>
                <w:b/>
                <w:bCs/>
                <w:color w:val="000000"/>
                <w:sz w:val="26"/>
                <w:szCs w:val="26"/>
                <w:lang w:eastAsia="vi-VN"/>
              </w:rPr>
              <w:br/>
              <w:t>PHÓ THỦ TƯỚNG</w:t>
            </w:r>
          </w:p>
          <w:p w:rsidR="00202609" w:rsidRPr="00202609" w:rsidRDefault="00202609" w:rsidP="00202609">
            <w:pPr>
              <w:pStyle w:val="BodyText"/>
              <w:shd w:val="clear" w:color="auto" w:fill="auto"/>
              <w:spacing w:after="0" w:line="276" w:lineRule="auto"/>
              <w:ind w:firstLine="0"/>
              <w:jc w:val="center"/>
              <w:rPr>
                <w:rStyle w:val="BodyTextChar1"/>
                <w:b/>
                <w:bCs/>
                <w:color w:val="000000"/>
                <w:sz w:val="26"/>
                <w:szCs w:val="26"/>
                <w:lang w:eastAsia="vi-VN"/>
              </w:rPr>
            </w:pPr>
          </w:p>
          <w:p w:rsidR="00202609" w:rsidRPr="00202609" w:rsidRDefault="00202609" w:rsidP="00202609">
            <w:pPr>
              <w:pStyle w:val="BodyText"/>
              <w:shd w:val="clear" w:color="auto" w:fill="auto"/>
              <w:spacing w:after="0" w:line="276" w:lineRule="auto"/>
              <w:ind w:firstLine="0"/>
              <w:jc w:val="center"/>
              <w:rPr>
                <w:rStyle w:val="BodyTextChar1"/>
                <w:b/>
                <w:bCs/>
                <w:color w:val="000000"/>
                <w:sz w:val="26"/>
                <w:szCs w:val="26"/>
                <w:lang w:eastAsia="vi-VN"/>
              </w:rPr>
            </w:pPr>
          </w:p>
          <w:p w:rsidR="00202609" w:rsidRPr="00202609" w:rsidRDefault="00202609" w:rsidP="00202609">
            <w:pPr>
              <w:pStyle w:val="BodyText"/>
              <w:shd w:val="clear" w:color="auto" w:fill="auto"/>
              <w:spacing w:after="0" w:line="276" w:lineRule="auto"/>
              <w:ind w:firstLine="0"/>
              <w:jc w:val="center"/>
              <w:rPr>
                <w:rStyle w:val="BodyTextChar1"/>
                <w:b/>
                <w:bCs/>
                <w:color w:val="000000"/>
                <w:sz w:val="26"/>
                <w:szCs w:val="26"/>
                <w:lang w:eastAsia="vi-VN"/>
              </w:rPr>
            </w:pPr>
          </w:p>
          <w:p w:rsidR="00202609" w:rsidRPr="00202609" w:rsidRDefault="00202609" w:rsidP="00202609">
            <w:pPr>
              <w:pStyle w:val="BodyText"/>
              <w:shd w:val="clear" w:color="auto" w:fill="auto"/>
              <w:spacing w:after="0" w:line="276" w:lineRule="auto"/>
              <w:ind w:firstLine="0"/>
              <w:jc w:val="center"/>
              <w:rPr>
                <w:rStyle w:val="BodyTextChar1"/>
                <w:b/>
                <w:bCs/>
                <w:color w:val="000000"/>
                <w:sz w:val="26"/>
                <w:szCs w:val="26"/>
                <w:lang w:eastAsia="vi-VN"/>
              </w:rPr>
            </w:pPr>
          </w:p>
          <w:p w:rsidR="00202609" w:rsidRPr="00202609" w:rsidRDefault="00202609" w:rsidP="00202609">
            <w:pPr>
              <w:pStyle w:val="BodyText"/>
              <w:shd w:val="clear" w:color="auto" w:fill="auto"/>
              <w:spacing w:after="0" w:line="276" w:lineRule="auto"/>
              <w:ind w:firstLine="0"/>
              <w:jc w:val="center"/>
              <w:rPr>
                <w:rStyle w:val="BodyTextChar1"/>
                <w:b/>
                <w:bCs/>
                <w:color w:val="000000"/>
                <w:sz w:val="26"/>
                <w:szCs w:val="26"/>
                <w:lang w:eastAsia="vi-VN"/>
              </w:rPr>
            </w:pPr>
          </w:p>
          <w:p w:rsidR="00202609" w:rsidRPr="00202609" w:rsidRDefault="00202609" w:rsidP="00202609">
            <w:pPr>
              <w:pStyle w:val="BodyText"/>
              <w:shd w:val="clear" w:color="auto" w:fill="auto"/>
              <w:spacing w:after="0" w:line="276" w:lineRule="auto"/>
              <w:ind w:firstLine="0"/>
              <w:jc w:val="center"/>
              <w:rPr>
                <w:sz w:val="26"/>
                <w:szCs w:val="26"/>
              </w:rPr>
            </w:pPr>
            <w:r w:rsidRPr="00202609">
              <w:rPr>
                <w:rStyle w:val="BodyTextChar1"/>
                <w:b/>
                <w:bCs/>
                <w:color w:val="000000"/>
                <w:sz w:val="26"/>
                <w:szCs w:val="26"/>
                <w:lang w:eastAsia="vi-VN"/>
              </w:rPr>
              <w:t>Trần Hồng Hà</w:t>
            </w:r>
          </w:p>
          <w:p w:rsidR="00202609" w:rsidRPr="00202609" w:rsidRDefault="00202609" w:rsidP="00202609">
            <w:pPr>
              <w:pStyle w:val="BodyText"/>
              <w:shd w:val="clear" w:color="auto" w:fill="auto"/>
              <w:spacing w:after="0" w:line="276" w:lineRule="auto"/>
              <w:ind w:firstLine="0"/>
              <w:jc w:val="both"/>
              <w:rPr>
                <w:sz w:val="26"/>
                <w:szCs w:val="26"/>
              </w:rPr>
            </w:pPr>
          </w:p>
        </w:tc>
      </w:tr>
    </w:tbl>
    <w:p w:rsidR="00202609" w:rsidRPr="00202609" w:rsidRDefault="00202609" w:rsidP="00202609">
      <w:pPr>
        <w:pStyle w:val="BodyText"/>
        <w:shd w:val="clear" w:color="auto" w:fill="auto"/>
        <w:spacing w:after="0" w:line="276" w:lineRule="auto"/>
        <w:ind w:firstLine="720"/>
        <w:jc w:val="both"/>
        <w:rPr>
          <w:sz w:val="26"/>
          <w:szCs w:val="26"/>
        </w:rPr>
      </w:pPr>
    </w:p>
    <w:p w:rsidR="00202609" w:rsidRPr="00202609" w:rsidRDefault="00202609" w:rsidP="00202609">
      <w:pPr>
        <w:pStyle w:val="BodyText"/>
        <w:numPr>
          <w:ilvl w:val="0"/>
          <w:numId w:val="18"/>
        </w:numPr>
        <w:shd w:val="clear" w:color="auto" w:fill="auto"/>
        <w:tabs>
          <w:tab w:val="left" w:pos="265"/>
        </w:tabs>
        <w:spacing w:after="0" w:line="276" w:lineRule="auto"/>
        <w:ind w:firstLine="720"/>
        <w:jc w:val="both"/>
        <w:rPr>
          <w:sz w:val="26"/>
          <w:szCs w:val="26"/>
        </w:rPr>
        <w:sectPr w:rsidR="00202609" w:rsidRPr="00202609" w:rsidSect="00245D0E">
          <w:pgSz w:w="11900" w:h="16840" w:code="122"/>
          <w:pgMar w:top="1440" w:right="1440" w:bottom="1440" w:left="1440" w:header="0" w:footer="3" w:gutter="0"/>
          <w:cols w:space="720"/>
          <w:noEndnote/>
          <w:docGrid w:linePitch="360"/>
        </w:sectPr>
      </w:pPr>
    </w:p>
    <w:p w:rsidR="00202609" w:rsidRPr="00202609" w:rsidRDefault="00202609" w:rsidP="00202609">
      <w:pPr>
        <w:pStyle w:val="Tablecaption0"/>
        <w:shd w:val="clear" w:color="auto" w:fill="auto"/>
        <w:spacing w:line="276" w:lineRule="auto"/>
        <w:ind w:left="0" w:firstLine="0"/>
        <w:jc w:val="center"/>
        <w:rPr>
          <w:sz w:val="26"/>
          <w:szCs w:val="26"/>
        </w:rPr>
      </w:pPr>
      <w:r w:rsidRPr="00202609">
        <w:rPr>
          <w:rStyle w:val="Tablecaption"/>
          <w:b/>
          <w:bCs/>
          <w:color w:val="000000"/>
          <w:sz w:val="26"/>
          <w:szCs w:val="26"/>
          <w:lang w:eastAsia="vi-VN"/>
        </w:rPr>
        <w:lastRenderedPageBreak/>
        <w:t>Phụ lục</w:t>
      </w:r>
    </w:p>
    <w:p w:rsidR="00202609" w:rsidRPr="00202609" w:rsidRDefault="00202609" w:rsidP="00202609">
      <w:pPr>
        <w:pStyle w:val="Tablecaption0"/>
        <w:shd w:val="clear" w:color="auto" w:fill="auto"/>
        <w:spacing w:line="276" w:lineRule="auto"/>
        <w:ind w:left="0" w:firstLine="0"/>
        <w:jc w:val="center"/>
        <w:rPr>
          <w:sz w:val="26"/>
          <w:szCs w:val="26"/>
        </w:rPr>
      </w:pPr>
      <w:r w:rsidRPr="00202609">
        <w:rPr>
          <w:rStyle w:val="Tablecaption"/>
          <w:i/>
          <w:iCs/>
          <w:color w:val="000000"/>
          <w:sz w:val="26"/>
          <w:szCs w:val="26"/>
          <w:lang w:eastAsia="vi-VN"/>
        </w:rPr>
        <w:t>(Kèm theo Nghị định số 75/2023/NĐ-CP ngày 19 tháng 10 năm 2023 của Chính phủ)</w:t>
      </w:r>
    </w:p>
    <w:p w:rsidR="00202609" w:rsidRPr="00202609" w:rsidRDefault="00202609" w:rsidP="00202609">
      <w:pPr>
        <w:spacing w:line="276" w:lineRule="auto"/>
        <w:jc w:val="center"/>
        <w:rPr>
          <w:rFonts w:ascii="Times New Roman" w:hAnsi="Times New Roman" w:cs="Times New Roman"/>
          <w:color w:val="auto"/>
          <w:sz w:val="26"/>
          <w:szCs w:val="26"/>
          <w:lang w:eastAsia="en-US"/>
        </w:rPr>
      </w:pPr>
    </w:p>
    <w:tbl>
      <w:tblPr>
        <w:tblW w:w="5000" w:type="pct"/>
        <w:tblCellMar>
          <w:left w:w="0" w:type="dxa"/>
          <w:right w:w="0" w:type="dxa"/>
        </w:tblCellMar>
        <w:tblLook w:val="0000" w:firstRow="0" w:lastRow="0" w:firstColumn="0" w:lastColumn="0" w:noHBand="0" w:noVBand="0"/>
      </w:tblPr>
      <w:tblGrid>
        <w:gridCol w:w="1685"/>
        <w:gridCol w:w="7325"/>
      </w:tblGrid>
      <w:tr w:rsidR="00202609" w:rsidRPr="00202609" w:rsidTr="00BB2BF8">
        <w:tblPrEx>
          <w:tblCellMar>
            <w:top w:w="0" w:type="dxa"/>
            <w:left w:w="0" w:type="dxa"/>
            <w:bottom w:w="0" w:type="dxa"/>
            <w:right w:w="0" w:type="dxa"/>
          </w:tblCellMar>
        </w:tblPrEx>
        <w:trPr>
          <w:trHeight w:val="20"/>
        </w:trPr>
        <w:tc>
          <w:tcPr>
            <w:tcW w:w="935" w:type="pct"/>
            <w:tcBorders>
              <w:top w:val="single" w:sz="4" w:space="0" w:color="auto"/>
              <w:left w:val="single" w:sz="4" w:space="0" w:color="auto"/>
              <w:bottom w:val="nil"/>
              <w:right w:val="nil"/>
            </w:tcBorders>
            <w:shd w:val="clear" w:color="auto" w:fill="FFFFFF"/>
            <w:vAlign w:val="center"/>
          </w:tcPr>
          <w:p w:rsidR="00202609" w:rsidRPr="00202609" w:rsidRDefault="00202609" w:rsidP="00202609">
            <w:pPr>
              <w:pStyle w:val="Other0"/>
              <w:shd w:val="clear" w:color="auto" w:fill="auto"/>
              <w:spacing w:after="0" w:line="276" w:lineRule="auto"/>
              <w:ind w:firstLine="0"/>
              <w:jc w:val="center"/>
              <w:rPr>
                <w:sz w:val="26"/>
                <w:szCs w:val="26"/>
              </w:rPr>
            </w:pPr>
            <w:r w:rsidRPr="00202609">
              <w:rPr>
                <w:rStyle w:val="Other"/>
                <w:color w:val="000000"/>
                <w:sz w:val="26"/>
                <w:szCs w:val="26"/>
                <w:lang w:eastAsia="vi-VN"/>
              </w:rPr>
              <w:t>Mẫu số 5</w:t>
            </w:r>
          </w:p>
        </w:tc>
        <w:tc>
          <w:tcPr>
            <w:tcW w:w="4065" w:type="pct"/>
            <w:tcBorders>
              <w:top w:val="single" w:sz="4" w:space="0" w:color="auto"/>
              <w:left w:val="single" w:sz="4" w:space="0" w:color="auto"/>
              <w:bottom w:val="nil"/>
              <w:right w:val="single" w:sz="4" w:space="0" w:color="auto"/>
            </w:tcBorders>
            <w:shd w:val="clear" w:color="auto" w:fill="FFFFFF"/>
            <w:vAlign w:val="center"/>
          </w:tcPr>
          <w:p w:rsidR="00202609" w:rsidRPr="00202609" w:rsidRDefault="00202609" w:rsidP="00202609">
            <w:pPr>
              <w:pStyle w:val="Other0"/>
              <w:shd w:val="clear" w:color="auto" w:fill="auto"/>
              <w:spacing w:after="0" w:line="276" w:lineRule="auto"/>
              <w:ind w:firstLine="0"/>
              <w:rPr>
                <w:sz w:val="26"/>
                <w:szCs w:val="26"/>
              </w:rPr>
            </w:pPr>
            <w:r w:rsidRPr="00202609">
              <w:rPr>
                <w:rStyle w:val="Other"/>
                <w:color w:val="000000"/>
                <w:sz w:val="26"/>
                <w:szCs w:val="26"/>
                <w:lang w:eastAsia="vi-VN"/>
              </w:rPr>
              <w:t>Giấy hẹn khám lại</w:t>
            </w:r>
          </w:p>
        </w:tc>
      </w:tr>
      <w:tr w:rsidR="00202609" w:rsidRPr="00202609" w:rsidTr="00BB2BF8">
        <w:tblPrEx>
          <w:tblCellMar>
            <w:top w:w="0" w:type="dxa"/>
            <w:left w:w="0" w:type="dxa"/>
            <w:bottom w:w="0" w:type="dxa"/>
            <w:right w:w="0" w:type="dxa"/>
          </w:tblCellMar>
        </w:tblPrEx>
        <w:trPr>
          <w:trHeight w:val="20"/>
        </w:trPr>
        <w:tc>
          <w:tcPr>
            <w:tcW w:w="935" w:type="pct"/>
            <w:tcBorders>
              <w:top w:val="single" w:sz="4" w:space="0" w:color="auto"/>
              <w:left w:val="single" w:sz="4" w:space="0" w:color="auto"/>
              <w:bottom w:val="nil"/>
              <w:right w:val="nil"/>
            </w:tcBorders>
            <w:shd w:val="clear" w:color="auto" w:fill="FFFFFF"/>
            <w:vAlign w:val="center"/>
          </w:tcPr>
          <w:p w:rsidR="00202609" w:rsidRPr="00202609" w:rsidRDefault="00202609" w:rsidP="00202609">
            <w:pPr>
              <w:pStyle w:val="Other0"/>
              <w:shd w:val="clear" w:color="auto" w:fill="auto"/>
              <w:spacing w:after="0" w:line="276" w:lineRule="auto"/>
              <w:ind w:firstLine="0"/>
              <w:jc w:val="center"/>
              <w:rPr>
                <w:sz w:val="26"/>
                <w:szCs w:val="26"/>
              </w:rPr>
            </w:pPr>
            <w:r w:rsidRPr="00202609">
              <w:rPr>
                <w:rStyle w:val="Other"/>
                <w:color w:val="000000"/>
                <w:sz w:val="26"/>
                <w:szCs w:val="26"/>
                <w:lang w:eastAsia="vi-VN"/>
              </w:rPr>
              <w:t>Mẫu số 6</w:t>
            </w:r>
          </w:p>
        </w:tc>
        <w:tc>
          <w:tcPr>
            <w:tcW w:w="4065" w:type="pct"/>
            <w:tcBorders>
              <w:top w:val="single" w:sz="4" w:space="0" w:color="auto"/>
              <w:left w:val="single" w:sz="4" w:space="0" w:color="auto"/>
              <w:bottom w:val="nil"/>
              <w:right w:val="single" w:sz="4" w:space="0" w:color="auto"/>
            </w:tcBorders>
            <w:shd w:val="clear" w:color="auto" w:fill="FFFFFF"/>
            <w:vAlign w:val="center"/>
          </w:tcPr>
          <w:p w:rsidR="00202609" w:rsidRPr="00202609" w:rsidRDefault="00202609" w:rsidP="00202609">
            <w:pPr>
              <w:pStyle w:val="Other0"/>
              <w:shd w:val="clear" w:color="auto" w:fill="auto"/>
              <w:spacing w:after="0" w:line="276" w:lineRule="auto"/>
              <w:ind w:firstLine="0"/>
              <w:rPr>
                <w:sz w:val="26"/>
                <w:szCs w:val="26"/>
              </w:rPr>
            </w:pPr>
            <w:r w:rsidRPr="00202609">
              <w:rPr>
                <w:rStyle w:val="Other"/>
                <w:color w:val="000000"/>
                <w:sz w:val="26"/>
                <w:szCs w:val="26"/>
                <w:lang w:eastAsia="vi-VN"/>
              </w:rPr>
              <w:t>Giấy chuyển tuyến khám bệnh, chữa bệnh bảo hiểm y tế</w:t>
            </w:r>
          </w:p>
        </w:tc>
      </w:tr>
      <w:tr w:rsidR="00202609" w:rsidRPr="00202609" w:rsidTr="00BB2BF8">
        <w:tblPrEx>
          <w:tblCellMar>
            <w:top w:w="0" w:type="dxa"/>
            <w:left w:w="0" w:type="dxa"/>
            <w:bottom w:w="0" w:type="dxa"/>
            <w:right w:w="0" w:type="dxa"/>
          </w:tblCellMar>
        </w:tblPrEx>
        <w:trPr>
          <w:trHeight w:val="20"/>
        </w:trPr>
        <w:tc>
          <w:tcPr>
            <w:tcW w:w="935" w:type="pct"/>
            <w:tcBorders>
              <w:top w:val="single" w:sz="4" w:space="0" w:color="auto"/>
              <w:left w:val="single" w:sz="4" w:space="0" w:color="auto"/>
              <w:bottom w:val="single" w:sz="4" w:space="0" w:color="auto"/>
              <w:right w:val="nil"/>
            </w:tcBorders>
            <w:shd w:val="clear" w:color="auto" w:fill="FFFFFF"/>
          </w:tcPr>
          <w:p w:rsidR="00202609" w:rsidRPr="00202609" w:rsidRDefault="00202609" w:rsidP="00202609">
            <w:pPr>
              <w:pStyle w:val="Other0"/>
              <w:shd w:val="clear" w:color="auto" w:fill="auto"/>
              <w:spacing w:after="0" w:line="276" w:lineRule="auto"/>
              <w:ind w:firstLine="0"/>
              <w:jc w:val="center"/>
              <w:rPr>
                <w:sz w:val="26"/>
                <w:szCs w:val="26"/>
              </w:rPr>
            </w:pPr>
            <w:r w:rsidRPr="00202609">
              <w:rPr>
                <w:rStyle w:val="Other"/>
                <w:color w:val="000000"/>
                <w:sz w:val="26"/>
                <w:szCs w:val="26"/>
                <w:lang w:eastAsia="vi-VN"/>
              </w:rPr>
              <w:t>Mẫu số 7</w:t>
            </w:r>
          </w:p>
        </w:tc>
        <w:tc>
          <w:tcPr>
            <w:tcW w:w="4065" w:type="pct"/>
            <w:tcBorders>
              <w:top w:val="single" w:sz="4" w:space="0" w:color="auto"/>
              <w:left w:val="single" w:sz="4" w:space="0" w:color="auto"/>
              <w:bottom w:val="single" w:sz="4" w:space="0" w:color="auto"/>
              <w:right w:val="single" w:sz="4" w:space="0" w:color="auto"/>
            </w:tcBorders>
            <w:shd w:val="clear" w:color="auto" w:fill="FFFFFF"/>
          </w:tcPr>
          <w:p w:rsidR="00202609" w:rsidRPr="00202609" w:rsidRDefault="00202609" w:rsidP="00202609">
            <w:pPr>
              <w:pStyle w:val="Other0"/>
              <w:shd w:val="clear" w:color="auto" w:fill="auto"/>
              <w:spacing w:after="0" w:line="276" w:lineRule="auto"/>
              <w:ind w:firstLine="0"/>
              <w:rPr>
                <w:sz w:val="26"/>
                <w:szCs w:val="26"/>
              </w:rPr>
            </w:pPr>
            <w:r w:rsidRPr="00202609">
              <w:rPr>
                <w:rStyle w:val="Other"/>
                <w:color w:val="000000"/>
                <w:sz w:val="26"/>
                <w:szCs w:val="26"/>
                <w:lang w:eastAsia="vi-VN"/>
              </w:rPr>
              <w:t>Hợp đồng khám bệnh, chữa bệnh bảo hiểm y tế Năm ....</w:t>
            </w:r>
          </w:p>
        </w:tc>
      </w:tr>
    </w:tbl>
    <w:p w:rsidR="00202609" w:rsidRPr="00202609" w:rsidRDefault="00202609" w:rsidP="00202609">
      <w:pPr>
        <w:spacing w:line="276" w:lineRule="auto"/>
        <w:ind w:firstLine="720"/>
        <w:jc w:val="both"/>
        <w:rPr>
          <w:rFonts w:ascii="Times New Roman" w:hAnsi="Times New Roman" w:cs="Times New Roman"/>
          <w:color w:val="auto"/>
          <w:sz w:val="26"/>
          <w:szCs w:val="26"/>
          <w:lang w:eastAsia="en-US"/>
        </w:rPr>
      </w:pPr>
    </w:p>
    <w:p w:rsidR="00202609" w:rsidRPr="00202609" w:rsidRDefault="00202609" w:rsidP="00202609">
      <w:pPr>
        <w:spacing w:line="276" w:lineRule="auto"/>
        <w:ind w:firstLine="720"/>
        <w:jc w:val="both"/>
        <w:rPr>
          <w:rFonts w:ascii="Times New Roman" w:hAnsi="Times New Roman" w:cs="Times New Roman"/>
          <w:color w:val="auto"/>
          <w:sz w:val="26"/>
          <w:szCs w:val="26"/>
          <w:lang w:eastAsia="en-US"/>
        </w:rPr>
      </w:pPr>
    </w:p>
    <w:p w:rsidR="00202609" w:rsidRPr="00202609" w:rsidRDefault="00202609" w:rsidP="00202609">
      <w:pPr>
        <w:spacing w:line="276" w:lineRule="auto"/>
        <w:ind w:firstLine="720"/>
        <w:jc w:val="both"/>
        <w:rPr>
          <w:rFonts w:ascii="Times New Roman" w:hAnsi="Times New Roman" w:cs="Times New Roman"/>
          <w:color w:val="auto"/>
          <w:sz w:val="26"/>
          <w:szCs w:val="26"/>
          <w:lang w:eastAsia="en-US"/>
        </w:rPr>
      </w:pPr>
    </w:p>
    <w:p w:rsidR="00202609" w:rsidRPr="00202609" w:rsidRDefault="00202609" w:rsidP="00202609">
      <w:pPr>
        <w:spacing w:line="276" w:lineRule="auto"/>
        <w:ind w:firstLine="720"/>
        <w:jc w:val="both"/>
        <w:rPr>
          <w:rFonts w:ascii="Times New Roman" w:hAnsi="Times New Roman" w:cs="Times New Roman"/>
          <w:color w:val="auto"/>
          <w:sz w:val="26"/>
          <w:szCs w:val="26"/>
          <w:lang w:eastAsia="en-US"/>
        </w:rPr>
      </w:pPr>
    </w:p>
    <w:p w:rsidR="00202609" w:rsidRPr="00202609" w:rsidRDefault="00202609" w:rsidP="00202609">
      <w:pPr>
        <w:spacing w:line="276" w:lineRule="auto"/>
        <w:ind w:firstLine="720"/>
        <w:jc w:val="both"/>
        <w:rPr>
          <w:rFonts w:ascii="Times New Roman" w:hAnsi="Times New Roman" w:cs="Times New Roman"/>
          <w:color w:val="auto"/>
          <w:sz w:val="26"/>
          <w:szCs w:val="26"/>
          <w:lang w:eastAsia="en-US"/>
        </w:rPr>
      </w:pPr>
    </w:p>
    <w:p w:rsidR="00202609" w:rsidRPr="00202609" w:rsidRDefault="00202609" w:rsidP="00202609">
      <w:pPr>
        <w:spacing w:line="276" w:lineRule="auto"/>
        <w:ind w:firstLine="720"/>
        <w:jc w:val="both"/>
        <w:rPr>
          <w:rFonts w:ascii="Times New Roman" w:hAnsi="Times New Roman" w:cs="Times New Roman"/>
          <w:color w:val="auto"/>
          <w:sz w:val="26"/>
          <w:szCs w:val="26"/>
          <w:lang w:eastAsia="en-US"/>
        </w:rPr>
      </w:pPr>
    </w:p>
    <w:p w:rsidR="00202609" w:rsidRPr="00202609" w:rsidRDefault="00202609" w:rsidP="00202609">
      <w:pPr>
        <w:spacing w:line="276" w:lineRule="auto"/>
        <w:ind w:firstLine="720"/>
        <w:jc w:val="both"/>
        <w:rPr>
          <w:rFonts w:ascii="Times New Roman" w:hAnsi="Times New Roman" w:cs="Times New Roman"/>
          <w:color w:val="auto"/>
          <w:sz w:val="26"/>
          <w:szCs w:val="26"/>
          <w:lang w:eastAsia="en-US"/>
        </w:rPr>
      </w:pPr>
    </w:p>
    <w:p w:rsidR="00202609" w:rsidRPr="00202609" w:rsidRDefault="00202609" w:rsidP="00202609">
      <w:pPr>
        <w:spacing w:line="276" w:lineRule="auto"/>
        <w:ind w:firstLine="720"/>
        <w:jc w:val="both"/>
        <w:rPr>
          <w:rFonts w:ascii="Times New Roman" w:hAnsi="Times New Roman" w:cs="Times New Roman"/>
          <w:color w:val="auto"/>
          <w:sz w:val="26"/>
          <w:szCs w:val="26"/>
          <w:lang w:eastAsia="en-US"/>
        </w:rPr>
        <w:sectPr w:rsidR="00202609" w:rsidRPr="00202609" w:rsidSect="00245D0E">
          <w:pgSz w:w="11900" w:h="16840" w:code="122"/>
          <w:pgMar w:top="1440" w:right="1440" w:bottom="1440" w:left="1440" w:header="0" w:footer="3" w:gutter="0"/>
          <w:cols w:space="720"/>
          <w:noEndnote/>
          <w:docGrid w:linePitch="360"/>
        </w:sectPr>
      </w:pPr>
    </w:p>
    <w:p w:rsidR="00202609" w:rsidRPr="00202609" w:rsidRDefault="00202609" w:rsidP="00202609">
      <w:pPr>
        <w:pStyle w:val="Heading10"/>
        <w:keepNext/>
        <w:keepLines/>
        <w:shd w:val="clear" w:color="auto" w:fill="auto"/>
        <w:spacing w:after="0" w:line="276" w:lineRule="auto"/>
        <w:ind w:firstLine="720"/>
        <w:jc w:val="both"/>
        <w:rPr>
          <w:sz w:val="26"/>
          <w:szCs w:val="26"/>
        </w:rPr>
      </w:pPr>
      <w:bookmarkStart w:id="0" w:name="bookmark0"/>
      <w:bookmarkStart w:id="1" w:name="bookmark1"/>
      <w:r w:rsidRPr="00202609">
        <w:rPr>
          <w:rStyle w:val="Heading1"/>
          <w:b/>
          <w:bCs/>
          <w:color w:val="000000"/>
          <w:sz w:val="26"/>
          <w:szCs w:val="26"/>
          <w:lang w:eastAsia="vi-VN"/>
        </w:rPr>
        <w:lastRenderedPageBreak/>
        <w:t>Mẫu số 5</w:t>
      </w:r>
      <w:bookmarkEnd w:id="0"/>
      <w:bookmarkEnd w:id="1"/>
    </w:p>
    <w:tbl>
      <w:tblPr>
        <w:tblW w:w="0" w:type="auto"/>
        <w:tblLook w:val="04A0" w:firstRow="1" w:lastRow="0" w:firstColumn="1" w:lastColumn="0" w:noHBand="0" w:noVBand="1"/>
      </w:tblPr>
      <w:tblGrid>
        <w:gridCol w:w="4506"/>
        <w:gridCol w:w="4514"/>
      </w:tblGrid>
      <w:tr w:rsidR="00202609" w:rsidRPr="00202609" w:rsidTr="00BB2BF8">
        <w:tc>
          <w:tcPr>
            <w:tcW w:w="4618" w:type="dxa"/>
            <w:shd w:val="clear" w:color="auto" w:fill="auto"/>
          </w:tcPr>
          <w:p w:rsidR="00202609" w:rsidRPr="00202609" w:rsidRDefault="00202609" w:rsidP="00202609">
            <w:pPr>
              <w:pStyle w:val="BodyText"/>
              <w:shd w:val="clear" w:color="auto" w:fill="auto"/>
              <w:spacing w:after="0" w:line="276" w:lineRule="auto"/>
              <w:ind w:firstLine="0"/>
              <w:jc w:val="center"/>
              <w:rPr>
                <w:sz w:val="26"/>
                <w:szCs w:val="26"/>
              </w:rPr>
            </w:pPr>
            <w:r w:rsidRPr="00202609">
              <w:rPr>
                <w:rStyle w:val="BodyTextChar1"/>
                <w:color w:val="000000"/>
                <w:sz w:val="26"/>
                <w:szCs w:val="26"/>
                <w:lang w:eastAsia="vi-VN"/>
              </w:rPr>
              <w:t>CƠ QUAN CHỦ QUẢN</w:t>
            </w:r>
          </w:p>
          <w:p w:rsidR="00202609" w:rsidRPr="00202609" w:rsidRDefault="00202609" w:rsidP="00202609">
            <w:pPr>
              <w:pStyle w:val="BodyText"/>
              <w:shd w:val="clear" w:color="auto" w:fill="auto"/>
              <w:spacing w:after="0" w:line="276" w:lineRule="auto"/>
              <w:ind w:firstLine="0"/>
              <w:jc w:val="center"/>
              <w:rPr>
                <w:sz w:val="26"/>
                <w:szCs w:val="26"/>
              </w:rPr>
            </w:pPr>
            <w:r w:rsidRPr="00202609">
              <w:rPr>
                <w:rStyle w:val="BodyTextChar1"/>
                <w:color w:val="000000"/>
                <w:sz w:val="26"/>
                <w:szCs w:val="26"/>
              </w:rPr>
              <w:t>(BYT/SYT/....)</w:t>
            </w:r>
          </w:p>
          <w:p w:rsidR="00202609" w:rsidRPr="00202609" w:rsidRDefault="00202609" w:rsidP="00202609">
            <w:pPr>
              <w:pStyle w:val="BodyText"/>
              <w:shd w:val="clear" w:color="auto" w:fill="auto"/>
              <w:spacing w:after="0" w:line="276" w:lineRule="auto"/>
              <w:ind w:firstLine="0"/>
              <w:jc w:val="center"/>
              <w:rPr>
                <w:sz w:val="26"/>
                <w:szCs w:val="26"/>
              </w:rPr>
            </w:pPr>
            <w:r w:rsidRPr="00202609">
              <w:rPr>
                <w:rStyle w:val="BodyTextChar1"/>
                <w:b/>
                <w:bCs/>
                <w:color w:val="000000"/>
                <w:sz w:val="26"/>
                <w:szCs w:val="26"/>
                <w:lang w:eastAsia="vi-VN"/>
              </w:rPr>
              <w:t>TÊN CƠ SỞ KHÁM</w:t>
            </w:r>
          </w:p>
          <w:p w:rsidR="00202609" w:rsidRPr="00202609" w:rsidRDefault="00202609" w:rsidP="00202609">
            <w:pPr>
              <w:pStyle w:val="Heading10"/>
              <w:keepNext/>
              <w:keepLines/>
              <w:shd w:val="clear" w:color="auto" w:fill="auto"/>
              <w:spacing w:after="0" w:line="276" w:lineRule="auto"/>
              <w:rPr>
                <w:rStyle w:val="Heading1"/>
                <w:b/>
                <w:bCs/>
                <w:color w:val="000000"/>
                <w:sz w:val="26"/>
                <w:szCs w:val="26"/>
                <w:lang w:eastAsia="vi-VN"/>
              </w:rPr>
            </w:pPr>
            <w:bookmarkStart w:id="2" w:name="bookmark2"/>
            <w:bookmarkStart w:id="3" w:name="bookmark3"/>
            <w:r w:rsidRPr="00202609">
              <w:rPr>
                <w:rStyle w:val="Heading1"/>
                <w:b/>
                <w:bCs/>
                <w:color w:val="000000"/>
                <w:sz w:val="26"/>
                <w:szCs w:val="26"/>
                <w:lang w:eastAsia="vi-VN"/>
              </w:rPr>
              <w:t>BỆNH CHỮA BỆNH</w:t>
            </w:r>
            <w:bookmarkEnd w:id="2"/>
            <w:bookmarkEnd w:id="3"/>
          </w:p>
          <w:p w:rsidR="00202609" w:rsidRPr="00202609" w:rsidRDefault="00202609" w:rsidP="00202609">
            <w:pPr>
              <w:pStyle w:val="Heading10"/>
              <w:keepNext/>
              <w:keepLines/>
              <w:shd w:val="clear" w:color="auto" w:fill="auto"/>
              <w:spacing w:after="0" w:line="276" w:lineRule="auto"/>
              <w:rPr>
                <w:sz w:val="26"/>
                <w:szCs w:val="26"/>
              </w:rPr>
            </w:pPr>
            <w:r w:rsidRPr="00202609">
              <w:rPr>
                <w:rStyle w:val="Heading1"/>
                <w:sz w:val="26"/>
                <w:szCs w:val="26"/>
              </w:rPr>
              <w:t>_____</w:t>
            </w:r>
          </w:p>
          <w:p w:rsidR="00202609" w:rsidRPr="00202609" w:rsidRDefault="00202609" w:rsidP="00202609">
            <w:pPr>
              <w:pStyle w:val="BodyText"/>
              <w:shd w:val="clear" w:color="auto" w:fill="auto"/>
              <w:tabs>
                <w:tab w:val="left" w:leader="dot" w:pos="2125"/>
              </w:tabs>
              <w:spacing w:after="0" w:line="276" w:lineRule="auto"/>
              <w:ind w:firstLine="0"/>
              <w:jc w:val="center"/>
              <w:rPr>
                <w:rStyle w:val="BodyTextChar1"/>
                <w:sz w:val="26"/>
                <w:szCs w:val="26"/>
              </w:rPr>
            </w:pPr>
            <w:r w:rsidRPr="00202609">
              <w:rPr>
                <w:rStyle w:val="BodyTextChar1"/>
                <w:color w:val="000000"/>
                <w:sz w:val="26"/>
                <w:szCs w:val="26"/>
                <w:lang w:eastAsia="vi-VN"/>
              </w:rPr>
              <w:t>Số</w:t>
            </w:r>
            <w:r w:rsidRPr="00202609">
              <w:rPr>
                <w:rStyle w:val="BodyTextChar1"/>
                <w:i/>
                <w:iCs/>
                <w:color w:val="000000"/>
                <w:sz w:val="26"/>
                <w:szCs w:val="26"/>
                <w:lang w:eastAsia="vi-VN"/>
              </w:rPr>
              <w:t>:…</w:t>
            </w:r>
          </w:p>
        </w:tc>
        <w:tc>
          <w:tcPr>
            <w:tcW w:w="4618" w:type="dxa"/>
            <w:shd w:val="clear" w:color="auto" w:fill="auto"/>
          </w:tcPr>
          <w:p w:rsidR="00202609" w:rsidRPr="00202609" w:rsidRDefault="00202609" w:rsidP="00202609">
            <w:pPr>
              <w:pStyle w:val="BodyText"/>
              <w:shd w:val="clear" w:color="auto" w:fill="auto"/>
              <w:spacing w:after="0" w:line="276" w:lineRule="auto"/>
              <w:ind w:firstLine="0"/>
              <w:jc w:val="center"/>
              <w:rPr>
                <w:rStyle w:val="BodyTextChar1"/>
                <w:b/>
                <w:bCs/>
                <w:color w:val="000000"/>
                <w:sz w:val="26"/>
                <w:szCs w:val="26"/>
                <w:lang w:eastAsia="vi-VN"/>
              </w:rPr>
            </w:pPr>
            <w:r w:rsidRPr="00202609">
              <w:rPr>
                <w:rStyle w:val="BodyTextChar1"/>
                <w:b/>
                <w:bCs/>
                <w:color w:val="000000"/>
                <w:sz w:val="26"/>
                <w:szCs w:val="26"/>
                <w:lang w:eastAsia="vi-VN"/>
              </w:rPr>
              <w:t>CỘNG HÒA XÃ HỘI CHỦ NGHĨA VIỆT NAM</w:t>
            </w:r>
            <w:r w:rsidRPr="00202609">
              <w:rPr>
                <w:rStyle w:val="BodyTextChar1"/>
                <w:b/>
                <w:bCs/>
                <w:color w:val="000000"/>
                <w:sz w:val="26"/>
                <w:szCs w:val="26"/>
                <w:lang w:eastAsia="vi-VN"/>
              </w:rPr>
              <w:br/>
              <w:t>Độc lập - Tự do - Hạnh phúc</w:t>
            </w:r>
          </w:p>
          <w:p w:rsidR="00202609" w:rsidRPr="00202609" w:rsidRDefault="00202609" w:rsidP="00202609">
            <w:pPr>
              <w:pStyle w:val="BodyText"/>
              <w:shd w:val="clear" w:color="auto" w:fill="auto"/>
              <w:spacing w:after="0" w:line="276" w:lineRule="auto"/>
              <w:ind w:firstLine="0"/>
              <w:jc w:val="center"/>
              <w:rPr>
                <w:sz w:val="26"/>
                <w:szCs w:val="26"/>
                <w:vertAlign w:val="superscript"/>
              </w:rPr>
            </w:pPr>
            <w:r w:rsidRPr="00202609">
              <w:rPr>
                <w:sz w:val="26"/>
                <w:szCs w:val="26"/>
                <w:vertAlign w:val="superscript"/>
              </w:rPr>
              <w:t>_____________________</w:t>
            </w:r>
          </w:p>
          <w:p w:rsidR="00202609" w:rsidRPr="00202609" w:rsidRDefault="00202609" w:rsidP="00202609">
            <w:pPr>
              <w:pStyle w:val="BodyText"/>
              <w:shd w:val="clear" w:color="auto" w:fill="auto"/>
              <w:spacing w:after="0" w:line="276" w:lineRule="auto"/>
              <w:ind w:firstLine="0"/>
              <w:jc w:val="center"/>
              <w:rPr>
                <w:rStyle w:val="BodyTextChar1"/>
                <w:color w:val="000000"/>
                <w:sz w:val="26"/>
                <w:szCs w:val="26"/>
                <w:lang w:eastAsia="vi-VN"/>
              </w:rPr>
            </w:pPr>
          </w:p>
        </w:tc>
      </w:tr>
    </w:tbl>
    <w:p w:rsidR="00202609" w:rsidRPr="00202609" w:rsidRDefault="00202609" w:rsidP="00202609">
      <w:pPr>
        <w:pStyle w:val="BodyText"/>
        <w:shd w:val="clear" w:color="auto" w:fill="auto"/>
        <w:spacing w:after="0" w:line="276" w:lineRule="auto"/>
        <w:ind w:firstLine="0"/>
        <w:jc w:val="center"/>
        <w:rPr>
          <w:rStyle w:val="BodyTextChar1"/>
          <w:color w:val="000000"/>
          <w:sz w:val="26"/>
          <w:szCs w:val="26"/>
          <w:lang w:eastAsia="vi-VN"/>
        </w:rPr>
      </w:pPr>
    </w:p>
    <w:p w:rsidR="00202609" w:rsidRPr="00202609" w:rsidRDefault="00202609" w:rsidP="00202609">
      <w:pPr>
        <w:pStyle w:val="BodyText"/>
        <w:shd w:val="clear" w:color="auto" w:fill="auto"/>
        <w:spacing w:after="0" w:line="276" w:lineRule="auto"/>
        <w:ind w:firstLine="0"/>
        <w:jc w:val="center"/>
        <w:rPr>
          <w:rStyle w:val="BodyTextChar1"/>
          <w:color w:val="000000"/>
          <w:sz w:val="26"/>
          <w:szCs w:val="26"/>
          <w:lang w:eastAsia="vi-VN"/>
        </w:rPr>
      </w:pPr>
    </w:p>
    <w:p w:rsidR="00202609" w:rsidRPr="00202609" w:rsidRDefault="00202609" w:rsidP="00202609">
      <w:pPr>
        <w:pStyle w:val="Heading10"/>
        <w:keepNext/>
        <w:keepLines/>
        <w:shd w:val="clear" w:color="auto" w:fill="auto"/>
        <w:spacing w:after="0" w:line="276" w:lineRule="auto"/>
        <w:rPr>
          <w:rStyle w:val="Heading1"/>
          <w:b/>
          <w:bCs/>
          <w:color w:val="000000"/>
          <w:sz w:val="26"/>
          <w:szCs w:val="26"/>
          <w:lang w:eastAsia="vi-VN"/>
        </w:rPr>
      </w:pPr>
      <w:bookmarkStart w:id="4" w:name="bookmark4"/>
      <w:bookmarkStart w:id="5" w:name="bookmark5"/>
      <w:r w:rsidRPr="00202609">
        <w:rPr>
          <w:rStyle w:val="Heading1"/>
          <w:b/>
          <w:bCs/>
          <w:color w:val="000000"/>
          <w:sz w:val="26"/>
          <w:szCs w:val="26"/>
          <w:lang w:eastAsia="vi-VN"/>
        </w:rPr>
        <w:t>GIẤY HẸN KHÁM LẠI</w:t>
      </w:r>
      <w:bookmarkEnd w:id="4"/>
      <w:bookmarkEnd w:id="5"/>
    </w:p>
    <w:p w:rsidR="00202609" w:rsidRPr="00202609" w:rsidRDefault="00202609" w:rsidP="00202609">
      <w:pPr>
        <w:pStyle w:val="Heading10"/>
        <w:keepNext/>
        <w:keepLines/>
        <w:shd w:val="clear" w:color="auto" w:fill="auto"/>
        <w:spacing w:after="0" w:line="276" w:lineRule="auto"/>
        <w:rPr>
          <w:sz w:val="26"/>
          <w:szCs w:val="26"/>
        </w:rPr>
      </w:pP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Họ tên người bệnh:…………………………. Nam □ Nữ □</w:t>
      </w:r>
    </w:p>
    <w:p w:rsidR="00202609" w:rsidRPr="00202609" w:rsidRDefault="00202609" w:rsidP="00202609">
      <w:pPr>
        <w:pStyle w:val="BodyText"/>
        <w:shd w:val="clear" w:color="auto" w:fill="auto"/>
        <w:tabs>
          <w:tab w:val="right" w:leader="dot" w:pos="3771"/>
          <w:tab w:val="left" w:leader="dot" w:pos="4297"/>
          <w:tab w:val="left" w:leader="dot" w:pos="6741"/>
        </w:tabs>
        <w:spacing w:after="0" w:line="276" w:lineRule="auto"/>
        <w:ind w:firstLine="720"/>
        <w:jc w:val="both"/>
        <w:rPr>
          <w:sz w:val="26"/>
          <w:szCs w:val="26"/>
        </w:rPr>
      </w:pPr>
      <w:r w:rsidRPr="00202609">
        <w:rPr>
          <w:rStyle w:val="BodyTextChar1"/>
          <w:color w:val="000000"/>
          <w:sz w:val="26"/>
          <w:szCs w:val="26"/>
          <w:lang w:eastAsia="vi-VN"/>
        </w:rPr>
        <w:t>Sinh ngày</w:t>
      </w:r>
      <w:r w:rsidRPr="00202609">
        <w:rPr>
          <w:rStyle w:val="BodyTextChar1"/>
          <w:color w:val="000000"/>
          <w:sz w:val="26"/>
          <w:szCs w:val="26"/>
          <w:lang w:eastAsia="vi-VN"/>
        </w:rPr>
        <w:tab/>
        <w:t>tháng</w:t>
      </w:r>
      <w:r w:rsidRPr="00202609">
        <w:rPr>
          <w:rStyle w:val="BodyTextChar1"/>
          <w:color w:val="000000"/>
          <w:sz w:val="26"/>
          <w:szCs w:val="26"/>
          <w:lang w:eastAsia="vi-VN"/>
        </w:rPr>
        <w:tab/>
        <w:t>năm</w:t>
      </w:r>
      <w:r w:rsidRPr="00202609">
        <w:rPr>
          <w:rStyle w:val="BodyTextChar1"/>
          <w:color w:val="000000"/>
          <w:sz w:val="26"/>
          <w:szCs w:val="26"/>
          <w:lang w:eastAsia="vi-VN"/>
        </w:rPr>
        <w:tab/>
      </w:r>
    </w:p>
    <w:p w:rsidR="00202609" w:rsidRPr="00202609" w:rsidRDefault="00202609" w:rsidP="00202609">
      <w:pPr>
        <w:pStyle w:val="BodyText"/>
        <w:shd w:val="clear" w:color="auto" w:fill="auto"/>
        <w:tabs>
          <w:tab w:val="left" w:leader="dot" w:pos="8343"/>
        </w:tabs>
        <w:spacing w:after="0" w:line="276" w:lineRule="auto"/>
        <w:ind w:firstLine="720"/>
        <w:jc w:val="both"/>
        <w:rPr>
          <w:sz w:val="26"/>
          <w:szCs w:val="26"/>
        </w:rPr>
      </w:pPr>
      <w:r w:rsidRPr="00202609">
        <w:rPr>
          <w:rStyle w:val="BodyTextChar1"/>
          <w:color w:val="000000"/>
          <w:sz w:val="26"/>
          <w:szCs w:val="26"/>
          <w:lang w:eastAsia="vi-VN"/>
        </w:rPr>
        <w:t>Nơi cư trú:</w:t>
      </w:r>
      <w:r w:rsidRPr="00202609">
        <w:rPr>
          <w:rStyle w:val="BodyTextChar1"/>
          <w:color w:val="000000"/>
          <w:sz w:val="26"/>
          <w:szCs w:val="26"/>
          <w:lang w:eastAsia="vi-VN"/>
        </w:rPr>
        <w:tab/>
      </w:r>
    </w:p>
    <w:p w:rsidR="00202609" w:rsidRPr="00202609" w:rsidRDefault="00202609" w:rsidP="00202609">
      <w:pPr>
        <w:pStyle w:val="BodyText"/>
        <w:shd w:val="clear" w:color="auto" w:fill="auto"/>
        <w:tabs>
          <w:tab w:val="left" w:leader="dot" w:pos="8343"/>
        </w:tabs>
        <w:spacing w:after="0" w:line="276" w:lineRule="auto"/>
        <w:ind w:firstLine="720"/>
        <w:jc w:val="both"/>
        <w:rPr>
          <w:sz w:val="26"/>
          <w:szCs w:val="26"/>
        </w:rPr>
      </w:pPr>
      <w:r w:rsidRPr="00202609">
        <w:rPr>
          <w:rStyle w:val="BodyTextChar1"/>
          <w:color w:val="000000"/>
          <w:sz w:val="26"/>
          <w:szCs w:val="26"/>
          <w:lang w:eastAsia="vi-VN"/>
        </w:rPr>
        <w:t>Số thẻ bảo hiểm y tế:</w:t>
      </w:r>
      <w:r w:rsidRPr="00202609">
        <w:rPr>
          <w:rStyle w:val="BodyTextChar1"/>
          <w:color w:val="000000"/>
          <w:sz w:val="26"/>
          <w:szCs w:val="26"/>
          <w:lang w:eastAsia="vi-VN"/>
        </w:rPr>
        <w:tab/>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Thời hạn sử dụng của thẻ bảo hiểm y tế đến ngày.... tháng .... Năm….</w:t>
      </w:r>
    </w:p>
    <w:p w:rsidR="00202609" w:rsidRPr="00202609" w:rsidRDefault="00202609" w:rsidP="00202609">
      <w:pPr>
        <w:pStyle w:val="BodyText"/>
        <w:shd w:val="clear" w:color="auto" w:fill="auto"/>
        <w:tabs>
          <w:tab w:val="left" w:pos="4297"/>
        </w:tabs>
        <w:spacing w:after="0" w:line="276" w:lineRule="auto"/>
        <w:ind w:firstLine="720"/>
        <w:jc w:val="both"/>
        <w:rPr>
          <w:sz w:val="26"/>
          <w:szCs w:val="26"/>
        </w:rPr>
      </w:pPr>
      <w:r w:rsidRPr="00202609">
        <w:rPr>
          <w:rStyle w:val="BodyTextChar1"/>
          <w:color w:val="000000"/>
          <w:sz w:val="26"/>
          <w:szCs w:val="26"/>
          <w:lang w:eastAsia="vi-VN"/>
        </w:rPr>
        <w:t>Hết thời hạn: □</w:t>
      </w:r>
      <w:r w:rsidRPr="00202609">
        <w:rPr>
          <w:rStyle w:val="BodyTextChar1"/>
          <w:color w:val="000000"/>
          <w:sz w:val="26"/>
          <w:szCs w:val="26"/>
          <w:lang w:eastAsia="vi-VN"/>
        </w:rPr>
        <w:tab/>
        <w:t>Không xác định được thời hạn: □</w:t>
      </w:r>
    </w:p>
    <w:p w:rsidR="00202609" w:rsidRPr="00202609" w:rsidRDefault="00202609" w:rsidP="00202609">
      <w:pPr>
        <w:pStyle w:val="BodyText"/>
        <w:shd w:val="clear" w:color="auto" w:fill="auto"/>
        <w:tabs>
          <w:tab w:val="left" w:leader="dot" w:pos="3030"/>
        </w:tabs>
        <w:spacing w:after="0" w:line="276" w:lineRule="auto"/>
        <w:ind w:firstLine="720"/>
        <w:jc w:val="both"/>
        <w:rPr>
          <w:sz w:val="26"/>
          <w:szCs w:val="26"/>
        </w:rPr>
      </w:pPr>
      <w:r w:rsidRPr="00202609">
        <w:rPr>
          <w:rStyle w:val="BodyTextChar1"/>
          <w:color w:val="000000"/>
          <w:sz w:val="26"/>
          <w:szCs w:val="26"/>
          <w:lang w:eastAsia="vi-VN"/>
        </w:rPr>
        <w:t>Khám bệnh: ngày</w:t>
      </w:r>
      <w:r w:rsidRPr="00202609">
        <w:rPr>
          <w:rStyle w:val="BodyTextChar1"/>
          <w:color w:val="000000"/>
          <w:sz w:val="26"/>
          <w:szCs w:val="26"/>
          <w:lang w:eastAsia="vi-VN"/>
        </w:rPr>
        <w:tab/>
        <w:t>tháng ... năm 202...</w:t>
      </w:r>
    </w:p>
    <w:p w:rsidR="00202609" w:rsidRPr="00202609" w:rsidRDefault="00202609" w:rsidP="00202609">
      <w:pPr>
        <w:pStyle w:val="BodyText"/>
        <w:shd w:val="clear" w:color="auto" w:fill="auto"/>
        <w:tabs>
          <w:tab w:val="left" w:leader="dot" w:pos="2745"/>
        </w:tabs>
        <w:spacing w:after="0" w:line="276" w:lineRule="auto"/>
        <w:ind w:firstLine="720"/>
        <w:jc w:val="both"/>
        <w:rPr>
          <w:sz w:val="26"/>
          <w:szCs w:val="26"/>
        </w:rPr>
      </w:pPr>
      <w:r w:rsidRPr="00202609">
        <w:rPr>
          <w:rStyle w:val="BodyTextChar1"/>
          <w:color w:val="000000"/>
          <w:sz w:val="26"/>
          <w:szCs w:val="26"/>
          <w:lang w:eastAsia="vi-VN"/>
        </w:rPr>
        <w:t>Vào viện: ngày</w:t>
      </w:r>
      <w:r w:rsidRPr="00202609">
        <w:rPr>
          <w:rStyle w:val="BodyTextChar1"/>
          <w:color w:val="000000"/>
          <w:sz w:val="26"/>
          <w:szCs w:val="26"/>
          <w:lang w:eastAsia="vi-VN"/>
        </w:rPr>
        <w:tab/>
        <w:t>tháng ... năm 202...;</w:t>
      </w:r>
    </w:p>
    <w:p w:rsidR="00202609" w:rsidRPr="00202609" w:rsidRDefault="00202609" w:rsidP="00202609">
      <w:pPr>
        <w:spacing w:line="276" w:lineRule="auto"/>
        <w:ind w:firstLine="720"/>
        <w:jc w:val="both"/>
        <w:rPr>
          <w:rFonts w:ascii="Times New Roman" w:hAnsi="Times New Roman" w:cs="Times New Roman"/>
          <w:color w:val="auto"/>
          <w:sz w:val="26"/>
          <w:szCs w:val="26"/>
          <w:lang w:eastAsia="en-US"/>
        </w:rPr>
        <w:sectPr w:rsidR="00202609" w:rsidRPr="00202609" w:rsidSect="00245D0E">
          <w:pgSz w:w="11900" w:h="16840" w:code="122"/>
          <w:pgMar w:top="1440" w:right="1440" w:bottom="1440" w:left="1440" w:header="0" w:footer="3" w:gutter="0"/>
          <w:cols w:space="720"/>
          <w:noEndnote/>
          <w:docGrid w:linePitch="360"/>
        </w:sectPr>
      </w:pPr>
    </w:p>
    <w:p w:rsidR="00202609" w:rsidRPr="00202609" w:rsidRDefault="00202609" w:rsidP="00202609">
      <w:pPr>
        <w:pStyle w:val="BodyText"/>
        <w:shd w:val="clear" w:color="auto" w:fill="auto"/>
        <w:tabs>
          <w:tab w:val="left" w:leader="dot" w:pos="2607"/>
          <w:tab w:val="left" w:leader="dot" w:pos="5291"/>
        </w:tabs>
        <w:spacing w:after="0" w:line="276" w:lineRule="auto"/>
        <w:ind w:firstLine="720"/>
        <w:jc w:val="both"/>
        <w:rPr>
          <w:rStyle w:val="BodyTextChar1"/>
          <w:color w:val="000000"/>
          <w:sz w:val="26"/>
          <w:szCs w:val="26"/>
          <w:lang w:eastAsia="vi-VN"/>
        </w:rPr>
      </w:pPr>
      <w:r w:rsidRPr="00202609">
        <w:rPr>
          <w:rStyle w:val="BodyTextChar1"/>
          <w:color w:val="000000"/>
          <w:sz w:val="26"/>
          <w:szCs w:val="26"/>
          <w:lang w:eastAsia="vi-VN"/>
        </w:rPr>
        <w:lastRenderedPageBreak/>
        <w:t>Ra viện: ngày</w:t>
      </w:r>
      <w:r w:rsidRPr="00202609">
        <w:rPr>
          <w:rStyle w:val="BodyTextChar1"/>
          <w:color w:val="000000"/>
          <w:sz w:val="26"/>
          <w:szCs w:val="26"/>
          <w:lang w:eastAsia="vi-VN"/>
        </w:rPr>
        <w:tab/>
        <w:t>tháng ... năm 202</w:t>
      </w:r>
      <w:r w:rsidRPr="00202609">
        <w:rPr>
          <w:rStyle w:val="BodyTextChar1"/>
          <w:color w:val="000000"/>
          <w:sz w:val="26"/>
          <w:szCs w:val="26"/>
          <w:lang w:eastAsia="vi-VN"/>
        </w:rPr>
        <w:tab/>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Xác định lý do khi người bệnh vào viện:</w:t>
      </w:r>
    </w:p>
    <w:p w:rsidR="00202609" w:rsidRPr="00202609" w:rsidRDefault="00202609" w:rsidP="00202609">
      <w:pPr>
        <w:pStyle w:val="BodyText"/>
        <w:shd w:val="clear" w:color="auto" w:fill="auto"/>
        <w:tabs>
          <w:tab w:val="left" w:leader="dot" w:pos="2745"/>
        </w:tabs>
        <w:spacing w:after="0" w:line="276" w:lineRule="auto"/>
        <w:ind w:firstLine="720"/>
        <w:jc w:val="both"/>
        <w:rPr>
          <w:rStyle w:val="Other"/>
          <w:color w:val="000000"/>
          <w:sz w:val="26"/>
          <w:szCs w:val="26"/>
        </w:rPr>
      </w:pPr>
      <w:r w:rsidRPr="00202609">
        <w:rPr>
          <w:rStyle w:val="BodyTextChar1"/>
          <w:color w:val="000000"/>
          <w:sz w:val="26"/>
          <w:szCs w:val="26"/>
          <w:lang w:eastAsia="vi-VN"/>
        </w:rPr>
        <w:t xml:space="preserve">Cấp cứu </w:t>
      </w:r>
      <w:bookmarkStart w:id="6" w:name="_Hlk127455722"/>
      <w:r w:rsidRPr="00202609">
        <w:rPr>
          <w:rStyle w:val="Other"/>
          <w:color w:val="000000"/>
          <w:sz w:val="26"/>
          <w:szCs w:val="26"/>
        </w:rPr>
        <w:t>□</w:t>
      </w:r>
      <w:bookmarkEnd w:id="6"/>
      <w:r w:rsidRPr="00202609">
        <w:rPr>
          <w:rStyle w:val="Other"/>
          <w:color w:val="000000"/>
          <w:sz w:val="26"/>
          <w:szCs w:val="26"/>
        </w:rPr>
        <w:t xml:space="preserve">           Đúng tuyến □            Không đúng tuyến □</w:t>
      </w:r>
    </w:p>
    <w:p w:rsidR="00202609" w:rsidRPr="00202609" w:rsidRDefault="00202609" w:rsidP="00202609">
      <w:pPr>
        <w:pStyle w:val="BodyText"/>
        <w:shd w:val="clear" w:color="auto" w:fill="auto"/>
        <w:tabs>
          <w:tab w:val="left" w:leader="dot" w:pos="8887"/>
        </w:tabs>
        <w:spacing w:after="0" w:line="276" w:lineRule="auto"/>
        <w:ind w:firstLine="720"/>
        <w:jc w:val="both"/>
        <w:rPr>
          <w:sz w:val="26"/>
          <w:szCs w:val="26"/>
        </w:rPr>
      </w:pPr>
      <w:r w:rsidRPr="00202609">
        <w:rPr>
          <w:rStyle w:val="BodyTextChar1"/>
          <w:color w:val="000000"/>
          <w:sz w:val="26"/>
          <w:szCs w:val="26"/>
          <w:lang w:eastAsia="vi-VN"/>
        </w:rPr>
        <w:t>Chẩn đoán:</w:t>
      </w:r>
      <w:r w:rsidRPr="00202609">
        <w:rPr>
          <w:rStyle w:val="BodyTextChar1"/>
          <w:color w:val="000000"/>
          <w:sz w:val="26"/>
          <w:szCs w:val="26"/>
          <w:lang w:eastAsia="vi-VN"/>
        </w:rPr>
        <w:tab/>
      </w:r>
    </w:p>
    <w:p w:rsidR="00202609" w:rsidRPr="00202609" w:rsidRDefault="00202609" w:rsidP="00202609">
      <w:pPr>
        <w:pStyle w:val="BodyText"/>
        <w:shd w:val="clear" w:color="auto" w:fill="auto"/>
        <w:tabs>
          <w:tab w:val="left" w:leader="dot" w:pos="8887"/>
        </w:tabs>
        <w:spacing w:after="0" w:line="276" w:lineRule="auto"/>
        <w:ind w:firstLine="720"/>
        <w:jc w:val="both"/>
        <w:rPr>
          <w:sz w:val="26"/>
          <w:szCs w:val="26"/>
        </w:rPr>
      </w:pPr>
      <w:r w:rsidRPr="00202609">
        <w:rPr>
          <w:rStyle w:val="BodyTextChar1"/>
          <w:color w:val="000000"/>
          <w:sz w:val="26"/>
          <w:szCs w:val="26"/>
          <w:lang w:eastAsia="vi-VN"/>
        </w:rPr>
        <w:t>Bệnh kèm theo:</w:t>
      </w:r>
      <w:r w:rsidRPr="00202609">
        <w:rPr>
          <w:rStyle w:val="BodyTextChar1"/>
          <w:color w:val="000000"/>
          <w:sz w:val="26"/>
          <w:szCs w:val="26"/>
          <w:lang w:eastAsia="vi-VN"/>
        </w:rPr>
        <w:tab/>
      </w:r>
    </w:p>
    <w:p w:rsidR="00202609" w:rsidRPr="00202609" w:rsidRDefault="00202609" w:rsidP="00202609">
      <w:pPr>
        <w:pStyle w:val="BodyText"/>
        <w:shd w:val="clear" w:color="auto" w:fill="auto"/>
        <w:tabs>
          <w:tab w:val="left" w:leader="dot" w:pos="3215"/>
          <w:tab w:val="left" w:leader="dot" w:pos="4194"/>
          <w:tab w:val="left" w:leader="dot" w:pos="5291"/>
        </w:tabs>
        <w:spacing w:after="0" w:line="276" w:lineRule="auto"/>
        <w:ind w:firstLine="720"/>
        <w:jc w:val="both"/>
        <w:rPr>
          <w:sz w:val="26"/>
          <w:szCs w:val="26"/>
        </w:rPr>
      </w:pPr>
      <w:r w:rsidRPr="00202609">
        <w:rPr>
          <w:rStyle w:val="BodyTextChar1"/>
          <w:color w:val="000000"/>
          <w:sz w:val="26"/>
          <w:szCs w:val="26"/>
          <w:lang w:eastAsia="vi-VN"/>
        </w:rPr>
        <w:t>Hẹn khám lại vào</w:t>
      </w:r>
      <w:r w:rsidRPr="00202609">
        <w:rPr>
          <w:rStyle w:val="BodyTextChar1"/>
          <w:color w:val="000000"/>
          <w:sz w:val="26"/>
          <w:szCs w:val="26"/>
          <w:lang w:eastAsia="vi-VN"/>
        </w:rPr>
        <w:tab/>
        <w:t>giờ</w:t>
      </w:r>
      <w:r w:rsidRPr="00202609">
        <w:rPr>
          <w:rStyle w:val="BodyTextChar1"/>
          <w:color w:val="000000"/>
          <w:sz w:val="26"/>
          <w:szCs w:val="26"/>
          <w:lang w:eastAsia="vi-VN"/>
        </w:rPr>
        <w:tab/>
        <w:t>ngày</w:t>
      </w:r>
      <w:r w:rsidRPr="00202609">
        <w:rPr>
          <w:rStyle w:val="BodyTextChar1"/>
          <w:color w:val="000000"/>
          <w:sz w:val="26"/>
          <w:szCs w:val="26"/>
          <w:lang w:eastAsia="vi-VN"/>
        </w:rPr>
        <w:tab/>
        <w:t>tháng .... năm 202... hoặc đến bất kỳ thời gian nào trước ngày hẹn khám lại nếu có dấu hiệu (triệu chứng) bất thường. Trường hợp quá thời gian hẹn khám lại, trong thời gian 10 ngày kể từ ngày được hẹn khám lại, người bệnh liên hệ nhân viên y tế để đăng ký lịch khám phù hợp hoặc tự đến khám lại.</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i/>
          <w:iCs/>
          <w:color w:val="000000"/>
          <w:sz w:val="26"/>
          <w:szCs w:val="26"/>
          <w:lang w:eastAsia="vi-VN"/>
        </w:rPr>
        <w:t>Giấy hẹn khám lại chỉ có giá trị sử dụng một lần kể từ thời điểm cấp giấy hẹn khám lại này./.</w:t>
      </w:r>
    </w:p>
    <w:p w:rsidR="00202609" w:rsidRPr="00202609" w:rsidRDefault="00202609" w:rsidP="00202609">
      <w:pPr>
        <w:pStyle w:val="Heading10"/>
        <w:keepNext/>
        <w:keepLines/>
        <w:shd w:val="clear" w:color="auto" w:fill="auto"/>
        <w:spacing w:after="0" w:line="276" w:lineRule="auto"/>
        <w:rPr>
          <w:rStyle w:val="Heading1"/>
          <w:b/>
          <w:bCs/>
          <w:color w:val="000000"/>
          <w:sz w:val="26"/>
          <w:szCs w:val="26"/>
          <w:lang w:eastAsia="vi-VN"/>
        </w:rPr>
      </w:pPr>
      <w:bookmarkStart w:id="7" w:name="bookmark10"/>
      <w:bookmarkStart w:id="8" w:name="bookmark11"/>
    </w:p>
    <w:tbl>
      <w:tblPr>
        <w:tblW w:w="0" w:type="auto"/>
        <w:tblLook w:val="04A0" w:firstRow="1" w:lastRow="0" w:firstColumn="1" w:lastColumn="0" w:noHBand="0" w:noVBand="1"/>
      </w:tblPr>
      <w:tblGrid>
        <w:gridCol w:w="4510"/>
        <w:gridCol w:w="4510"/>
      </w:tblGrid>
      <w:tr w:rsidR="00202609" w:rsidRPr="00202609" w:rsidTr="00BB2BF8">
        <w:tc>
          <w:tcPr>
            <w:tcW w:w="4618" w:type="dxa"/>
            <w:shd w:val="clear" w:color="auto" w:fill="auto"/>
          </w:tcPr>
          <w:p w:rsidR="00202609" w:rsidRPr="00202609" w:rsidRDefault="00202609" w:rsidP="00202609">
            <w:pPr>
              <w:pStyle w:val="Heading10"/>
              <w:keepNext/>
              <w:keepLines/>
              <w:shd w:val="clear" w:color="auto" w:fill="auto"/>
              <w:spacing w:after="0" w:line="276" w:lineRule="auto"/>
              <w:rPr>
                <w:sz w:val="26"/>
                <w:szCs w:val="26"/>
              </w:rPr>
            </w:pPr>
            <w:r w:rsidRPr="00202609">
              <w:rPr>
                <w:rStyle w:val="Heading1"/>
                <w:b/>
                <w:bCs/>
                <w:color w:val="000000"/>
                <w:sz w:val="26"/>
                <w:szCs w:val="26"/>
                <w:lang w:eastAsia="vi-VN"/>
              </w:rPr>
              <w:t>BÁC SĨ, Y SĨ KHÁM BỆNH</w:t>
            </w:r>
            <w:r w:rsidRPr="00202609">
              <w:rPr>
                <w:rStyle w:val="Heading1"/>
                <w:b/>
                <w:bCs/>
                <w:color w:val="000000"/>
                <w:sz w:val="26"/>
                <w:szCs w:val="26"/>
                <w:lang w:eastAsia="vi-VN"/>
              </w:rPr>
              <w:br/>
            </w:r>
            <w:r w:rsidRPr="00202609">
              <w:rPr>
                <w:rStyle w:val="Heading1"/>
                <w:i/>
                <w:iCs/>
                <w:color w:val="000000"/>
                <w:sz w:val="26"/>
                <w:szCs w:val="26"/>
                <w:lang w:eastAsia="vi-VN"/>
              </w:rPr>
              <w:t>(Ký tên)</w:t>
            </w:r>
          </w:p>
          <w:p w:rsidR="00202609" w:rsidRPr="00202609" w:rsidRDefault="00202609" w:rsidP="00202609">
            <w:pPr>
              <w:pStyle w:val="Heading10"/>
              <w:keepNext/>
              <w:keepLines/>
              <w:shd w:val="clear" w:color="auto" w:fill="auto"/>
              <w:spacing w:after="0" w:line="276" w:lineRule="auto"/>
              <w:rPr>
                <w:rStyle w:val="Heading1"/>
                <w:b/>
                <w:bCs/>
                <w:color w:val="000000"/>
                <w:sz w:val="26"/>
                <w:szCs w:val="26"/>
                <w:lang w:eastAsia="vi-VN"/>
              </w:rPr>
            </w:pPr>
            <w:r w:rsidRPr="00202609">
              <w:rPr>
                <w:rStyle w:val="BodyTextChar1"/>
                <w:b w:val="0"/>
                <w:bCs w:val="0"/>
                <w:color w:val="000000"/>
                <w:sz w:val="26"/>
                <w:szCs w:val="26"/>
                <w:lang w:eastAsia="vi-VN"/>
              </w:rPr>
              <w:t>...., ngày ... tháng .... năm ...</w:t>
            </w:r>
          </w:p>
        </w:tc>
        <w:tc>
          <w:tcPr>
            <w:tcW w:w="4618" w:type="dxa"/>
            <w:shd w:val="clear" w:color="auto" w:fill="auto"/>
          </w:tcPr>
          <w:p w:rsidR="00202609" w:rsidRPr="00202609" w:rsidRDefault="00202609" w:rsidP="00202609">
            <w:pPr>
              <w:pStyle w:val="BodyText"/>
              <w:shd w:val="clear" w:color="auto" w:fill="auto"/>
              <w:spacing w:after="0" w:line="276" w:lineRule="auto"/>
              <w:ind w:firstLine="0"/>
              <w:jc w:val="center"/>
              <w:rPr>
                <w:sz w:val="26"/>
                <w:szCs w:val="26"/>
              </w:rPr>
            </w:pPr>
            <w:r w:rsidRPr="00202609">
              <w:rPr>
                <w:rStyle w:val="BodyTextChar1"/>
                <w:b/>
                <w:bCs/>
                <w:color w:val="000000"/>
                <w:sz w:val="26"/>
                <w:szCs w:val="26"/>
                <w:lang w:eastAsia="vi-VN"/>
              </w:rPr>
              <w:t>ĐẠI DIỆN CƠ SỞ KHÁM BỆNH, CHỮA BỆNH</w:t>
            </w:r>
            <w:r w:rsidRPr="00202609">
              <w:rPr>
                <w:rStyle w:val="BodyTextChar1"/>
                <w:b/>
                <w:bCs/>
                <w:color w:val="000000"/>
                <w:sz w:val="26"/>
                <w:szCs w:val="26"/>
                <w:lang w:eastAsia="vi-VN"/>
              </w:rPr>
              <w:br/>
            </w:r>
            <w:r w:rsidRPr="00202609">
              <w:rPr>
                <w:rStyle w:val="BodyTextChar1"/>
                <w:i/>
                <w:iCs/>
                <w:color w:val="000000"/>
                <w:sz w:val="26"/>
                <w:szCs w:val="26"/>
                <w:lang w:eastAsia="vi-VN"/>
              </w:rPr>
              <w:t>(Ký tên, đóng dấu)</w:t>
            </w:r>
          </w:p>
          <w:p w:rsidR="00202609" w:rsidRPr="00202609" w:rsidRDefault="00202609" w:rsidP="00202609">
            <w:pPr>
              <w:pStyle w:val="Heading10"/>
              <w:keepNext/>
              <w:keepLines/>
              <w:shd w:val="clear" w:color="auto" w:fill="auto"/>
              <w:spacing w:after="0" w:line="276" w:lineRule="auto"/>
              <w:rPr>
                <w:rStyle w:val="Heading1"/>
                <w:b/>
                <w:bCs/>
                <w:color w:val="000000"/>
                <w:sz w:val="26"/>
                <w:szCs w:val="26"/>
                <w:lang w:eastAsia="vi-VN"/>
              </w:rPr>
            </w:pPr>
          </w:p>
        </w:tc>
      </w:tr>
    </w:tbl>
    <w:p w:rsidR="00202609" w:rsidRPr="00202609" w:rsidRDefault="00202609" w:rsidP="00202609">
      <w:pPr>
        <w:pStyle w:val="Heading10"/>
        <w:keepNext/>
        <w:keepLines/>
        <w:shd w:val="clear" w:color="auto" w:fill="auto"/>
        <w:spacing w:after="0" w:line="276" w:lineRule="auto"/>
        <w:ind w:firstLine="720"/>
        <w:jc w:val="both"/>
        <w:rPr>
          <w:rStyle w:val="Heading1"/>
          <w:b/>
          <w:bCs/>
          <w:color w:val="000000"/>
          <w:sz w:val="26"/>
          <w:szCs w:val="26"/>
          <w:lang w:eastAsia="vi-VN"/>
        </w:rPr>
      </w:pPr>
    </w:p>
    <w:bookmarkEnd w:id="7"/>
    <w:bookmarkEnd w:id="8"/>
    <w:p w:rsidR="00202609" w:rsidRPr="00202609" w:rsidRDefault="00202609" w:rsidP="00202609">
      <w:pPr>
        <w:pStyle w:val="BodyText"/>
        <w:shd w:val="clear" w:color="auto" w:fill="auto"/>
        <w:spacing w:after="0" w:line="276" w:lineRule="auto"/>
        <w:ind w:firstLine="720"/>
        <w:jc w:val="both"/>
        <w:rPr>
          <w:sz w:val="26"/>
          <w:szCs w:val="26"/>
        </w:rPr>
      </w:pPr>
      <w:r w:rsidRPr="00202609">
        <w:rPr>
          <w:sz w:val="26"/>
          <w:szCs w:val="26"/>
        </w:rPr>
        <w:br w:type="page"/>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b/>
          <w:bCs/>
          <w:color w:val="000000"/>
          <w:sz w:val="26"/>
          <w:szCs w:val="26"/>
        </w:rPr>
        <w:lastRenderedPageBreak/>
        <w:t xml:space="preserve">Mẫu </w:t>
      </w:r>
      <w:r w:rsidRPr="00202609">
        <w:rPr>
          <w:rStyle w:val="BodyTextChar1"/>
          <w:b/>
          <w:bCs/>
          <w:color w:val="000000"/>
          <w:sz w:val="26"/>
          <w:szCs w:val="26"/>
          <w:lang w:eastAsia="vi-VN"/>
        </w:rPr>
        <w:t xml:space="preserve">số </w:t>
      </w:r>
      <w:r w:rsidRPr="00202609">
        <w:rPr>
          <w:rStyle w:val="BodyTextChar1"/>
          <w:b/>
          <w:bCs/>
          <w:color w:val="000000"/>
          <w:sz w:val="26"/>
          <w:szCs w:val="26"/>
        </w:rPr>
        <w:t>6</w:t>
      </w:r>
    </w:p>
    <w:tbl>
      <w:tblPr>
        <w:tblW w:w="0" w:type="auto"/>
        <w:tblLook w:val="04A0" w:firstRow="1" w:lastRow="0" w:firstColumn="1" w:lastColumn="0" w:noHBand="0" w:noVBand="1"/>
      </w:tblPr>
      <w:tblGrid>
        <w:gridCol w:w="2502"/>
        <w:gridCol w:w="4235"/>
        <w:gridCol w:w="2283"/>
      </w:tblGrid>
      <w:tr w:rsidR="00202609" w:rsidRPr="00202609" w:rsidTr="00BB2BF8">
        <w:tc>
          <w:tcPr>
            <w:tcW w:w="2538" w:type="dxa"/>
            <w:shd w:val="clear" w:color="auto" w:fill="auto"/>
          </w:tcPr>
          <w:p w:rsidR="00202609" w:rsidRPr="00202609" w:rsidRDefault="00202609" w:rsidP="00202609">
            <w:pPr>
              <w:pStyle w:val="BodyText"/>
              <w:shd w:val="clear" w:color="auto" w:fill="auto"/>
              <w:spacing w:after="0" w:line="276" w:lineRule="auto"/>
              <w:ind w:firstLine="0"/>
              <w:jc w:val="center"/>
              <w:rPr>
                <w:sz w:val="26"/>
                <w:szCs w:val="26"/>
              </w:rPr>
            </w:pPr>
            <w:r w:rsidRPr="00202609">
              <w:rPr>
                <w:rStyle w:val="BodyTextChar1"/>
                <w:color w:val="000000"/>
                <w:sz w:val="26"/>
                <w:szCs w:val="26"/>
                <w:lang w:eastAsia="vi-VN"/>
              </w:rPr>
              <w:t>CƠ QUAN CHỦ QUẢN</w:t>
            </w:r>
          </w:p>
          <w:p w:rsidR="00202609" w:rsidRPr="00202609" w:rsidRDefault="00202609" w:rsidP="00202609">
            <w:pPr>
              <w:pStyle w:val="BodyText"/>
              <w:shd w:val="clear" w:color="auto" w:fill="auto"/>
              <w:spacing w:after="0" w:line="276" w:lineRule="auto"/>
              <w:ind w:firstLine="0"/>
              <w:jc w:val="center"/>
              <w:rPr>
                <w:sz w:val="26"/>
                <w:szCs w:val="26"/>
              </w:rPr>
            </w:pPr>
            <w:r w:rsidRPr="00202609">
              <w:rPr>
                <w:rStyle w:val="BodyTextChar1"/>
                <w:color w:val="000000"/>
                <w:sz w:val="26"/>
                <w:szCs w:val="26"/>
              </w:rPr>
              <w:t>(BYT/SYT/....)</w:t>
            </w:r>
          </w:p>
          <w:p w:rsidR="00202609" w:rsidRPr="00202609" w:rsidRDefault="00202609" w:rsidP="00202609">
            <w:pPr>
              <w:pStyle w:val="BodyText"/>
              <w:shd w:val="clear" w:color="auto" w:fill="auto"/>
              <w:spacing w:after="0" w:line="276" w:lineRule="auto"/>
              <w:ind w:firstLine="0"/>
              <w:jc w:val="center"/>
              <w:rPr>
                <w:sz w:val="26"/>
                <w:szCs w:val="26"/>
              </w:rPr>
            </w:pPr>
            <w:r w:rsidRPr="00202609">
              <w:rPr>
                <w:rStyle w:val="BodyTextChar1"/>
                <w:b/>
                <w:bCs/>
                <w:color w:val="000000"/>
                <w:sz w:val="26"/>
                <w:szCs w:val="26"/>
                <w:lang w:eastAsia="vi-VN"/>
              </w:rPr>
              <w:t>TÊN CƠ SỞ KHÁM</w:t>
            </w:r>
          </w:p>
          <w:p w:rsidR="00202609" w:rsidRPr="00202609" w:rsidRDefault="00202609" w:rsidP="00202609">
            <w:pPr>
              <w:pStyle w:val="Heading10"/>
              <w:keepNext/>
              <w:keepLines/>
              <w:shd w:val="clear" w:color="auto" w:fill="auto"/>
              <w:spacing w:after="0" w:line="276" w:lineRule="auto"/>
              <w:rPr>
                <w:rStyle w:val="Heading1"/>
                <w:b/>
                <w:bCs/>
                <w:color w:val="000000"/>
                <w:sz w:val="26"/>
                <w:szCs w:val="26"/>
                <w:lang w:eastAsia="vi-VN"/>
              </w:rPr>
            </w:pPr>
            <w:r w:rsidRPr="00202609">
              <w:rPr>
                <w:rStyle w:val="Heading1"/>
                <w:b/>
                <w:bCs/>
                <w:color w:val="000000"/>
                <w:sz w:val="26"/>
                <w:szCs w:val="26"/>
                <w:lang w:eastAsia="vi-VN"/>
              </w:rPr>
              <w:t>BỆNH CHỮA BỆNH</w:t>
            </w:r>
          </w:p>
          <w:p w:rsidR="00202609" w:rsidRPr="00202609" w:rsidRDefault="00202609" w:rsidP="00202609">
            <w:pPr>
              <w:pStyle w:val="Heading10"/>
              <w:keepNext/>
              <w:keepLines/>
              <w:shd w:val="clear" w:color="auto" w:fill="auto"/>
              <w:spacing w:after="0" w:line="276" w:lineRule="auto"/>
              <w:rPr>
                <w:sz w:val="26"/>
                <w:szCs w:val="26"/>
              </w:rPr>
            </w:pPr>
            <w:r w:rsidRPr="00202609">
              <w:rPr>
                <w:b w:val="0"/>
                <w:bCs w:val="0"/>
                <w:sz w:val="26"/>
                <w:szCs w:val="26"/>
              </w:rPr>
              <w:t>_______</w:t>
            </w:r>
          </w:p>
          <w:p w:rsidR="00202609" w:rsidRPr="00202609" w:rsidRDefault="00202609" w:rsidP="00202609">
            <w:pPr>
              <w:pStyle w:val="BodyText"/>
              <w:shd w:val="clear" w:color="auto" w:fill="auto"/>
              <w:tabs>
                <w:tab w:val="left" w:leader="dot" w:pos="2125"/>
              </w:tabs>
              <w:spacing w:after="0" w:line="276" w:lineRule="auto"/>
              <w:ind w:firstLine="0"/>
              <w:jc w:val="center"/>
              <w:rPr>
                <w:rStyle w:val="BodyTextChar1"/>
                <w:sz w:val="26"/>
                <w:szCs w:val="26"/>
              </w:rPr>
            </w:pPr>
            <w:r w:rsidRPr="00202609">
              <w:rPr>
                <w:rStyle w:val="BodyTextChar1"/>
                <w:i/>
                <w:iCs/>
                <w:color w:val="000000"/>
                <w:sz w:val="26"/>
                <w:szCs w:val="26"/>
                <w:lang w:eastAsia="vi-VN"/>
              </w:rPr>
              <w:t>Số:…..</w:t>
            </w:r>
          </w:p>
        </w:tc>
        <w:tc>
          <w:tcPr>
            <w:tcW w:w="4351" w:type="dxa"/>
            <w:shd w:val="clear" w:color="auto" w:fill="auto"/>
          </w:tcPr>
          <w:p w:rsidR="00202609" w:rsidRPr="00202609" w:rsidRDefault="00202609" w:rsidP="00202609">
            <w:pPr>
              <w:pStyle w:val="BodyText"/>
              <w:shd w:val="clear" w:color="auto" w:fill="auto"/>
              <w:spacing w:after="0" w:line="276" w:lineRule="auto"/>
              <w:ind w:firstLine="0"/>
              <w:jc w:val="center"/>
              <w:rPr>
                <w:rStyle w:val="BodyTextChar1"/>
                <w:b/>
                <w:bCs/>
                <w:color w:val="000000"/>
                <w:sz w:val="26"/>
                <w:szCs w:val="26"/>
                <w:lang w:eastAsia="vi-VN"/>
              </w:rPr>
            </w:pPr>
            <w:r w:rsidRPr="00202609">
              <w:rPr>
                <w:rStyle w:val="BodyTextChar1"/>
                <w:b/>
                <w:bCs/>
                <w:color w:val="000000"/>
                <w:sz w:val="26"/>
                <w:szCs w:val="26"/>
                <w:lang w:eastAsia="vi-VN"/>
              </w:rPr>
              <w:t>CỘNG HÒA XÃ HỘI CHỦ NGHĨA VIỆT NAM</w:t>
            </w:r>
            <w:r w:rsidRPr="00202609">
              <w:rPr>
                <w:rStyle w:val="BodyTextChar1"/>
                <w:b/>
                <w:bCs/>
                <w:color w:val="000000"/>
                <w:sz w:val="26"/>
                <w:szCs w:val="26"/>
                <w:lang w:eastAsia="vi-VN"/>
              </w:rPr>
              <w:br/>
              <w:t>Độc lập - Tự do - Hạnh phúc</w:t>
            </w:r>
          </w:p>
          <w:p w:rsidR="00202609" w:rsidRPr="00202609" w:rsidRDefault="00202609" w:rsidP="00202609">
            <w:pPr>
              <w:pStyle w:val="BodyText"/>
              <w:shd w:val="clear" w:color="auto" w:fill="auto"/>
              <w:spacing w:after="0" w:line="276" w:lineRule="auto"/>
              <w:ind w:firstLine="0"/>
              <w:jc w:val="center"/>
              <w:rPr>
                <w:sz w:val="26"/>
                <w:szCs w:val="26"/>
                <w:vertAlign w:val="superscript"/>
              </w:rPr>
            </w:pPr>
            <w:r w:rsidRPr="00202609">
              <w:rPr>
                <w:sz w:val="26"/>
                <w:szCs w:val="26"/>
                <w:vertAlign w:val="superscript"/>
              </w:rPr>
              <w:t>_____________________</w:t>
            </w:r>
          </w:p>
          <w:p w:rsidR="00202609" w:rsidRPr="00202609" w:rsidRDefault="00202609" w:rsidP="00202609">
            <w:pPr>
              <w:pStyle w:val="BodyText"/>
              <w:shd w:val="clear" w:color="auto" w:fill="auto"/>
              <w:spacing w:after="0" w:line="276" w:lineRule="auto"/>
              <w:ind w:firstLine="0"/>
              <w:jc w:val="center"/>
              <w:rPr>
                <w:rStyle w:val="BodyTextChar1"/>
                <w:color w:val="000000"/>
                <w:sz w:val="26"/>
                <w:szCs w:val="26"/>
                <w:lang w:eastAsia="vi-VN"/>
              </w:rPr>
            </w:pPr>
          </w:p>
        </w:tc>
        <w:tc>
          <w:tcPr>
            <w:tcW w:w="2347" w:type="dxa"/>
            <w:shd w:val="clear" w:color="auto" w:fill="auto"/>
          </w:tcPr>
          <w:p w:rsidR="00202609" w:rsidRPr="00202609" w:rsidRDefault="00202609" w:rsidP="00202609">
            <w:pPr>
              <w:pStyle w:val="BodyText"/>
              <w:shd w:val="clear" w:color="auto" w:fill="auto"/>
              <w:spacing w:after="0" w:line="276" w:lineRule="auto"/>
              <w:ind w:firstLine="0"/>
              <w:rPr>
                <w:rStyle w:val="BodyTextChar1"/>
                <w:color w:val="000000"/>
                <w:sz w:val="26"/>
                <w:szCs w:val="26"/>
                <w:lang w:eastAsia="vi-VN"/>
              </w:rPr>
            </w:pPr>
            <w:r w:rsidRPr="00202609">
              <w:rPr>
                <w:rStyle w:val="BodyTextChar1"/>
                <w:color w:val="000000"/>
                <w:sz w:val="26"/>
                <w:szCs w:val="26"/>
                <w:lang w:eastAsia="vi-VN"/>
              </w:rPr>
              <w:t>Số hồ sơ: ….</w:t>
            </w:r>
          </w:p>
          <w:p w:rsidR="00202609" w:rsidRPr="00202609" w:rsidRDefault="00202609" w:rsidP="00202609">
            <w:pPr>
              <w:pStyle w:val="BodyText"/>
              <w:shd w:val="clear" w:color="auto" w:fill="auto"/>
              <w:spacing w:after="0" w:line="276" w:lineRule="auto"/>
              <w:ind w:firstLine="0"/>
              <w:rPr>
                <w:rStyle w:val="BodyTextChar1"/>
                <w:b/>
                <w:bCs/>
                <w:color w:val="000000"/>
                <w:sz w:val="26"/>
                <w:szCs w:val="26"/>
                <w:lang w:eastAsia="vi-VN"/>
              </w:rPr>
            </w:pPr>
            <w:r w:rsidRPr="00202609">
              <w:rPr>
                <w:rStyle w:val="BodyTextChar1"/>
                <w:color w:val="000000"/>
                <w:sz w:val="26"/>
                <w:szCs w:val="26"/>
                <w:lang w:eastAsia="vi-VN"/>
              </w:rPr>
              <w:t>Vào sổ chuyển tuyến số:……</w:t>
            </w:r>
          </w:p>
        </w:tc>
      </w:tr>
    </w:tbl>
    <w:p w:rsidR="00202609" w:rsidRPr="00202609" w:rsidRDefault="00202609" w:rsidP="00202609">
      <w:pPr>
        <w:pStyle w:val="BodyText"/>
        <w:shd w:val="clear" w:color="auto" w:fill="auto"/>
        <w:tabs>
          <w:tab w:val="left" w:leader="dot" w:pos="9303"/>
        </w:tabs>
        <w:spacing w:after="0" w:line="276" w:lineRule="auto"/>
        <w:ind w:firstLine="0"/>
        <w:jc w:val="center"/>
        <w:rPr>
          <w:rStyle w:val="BodyTextChar1"/>
          <w:color w:val="000000"/>
          <w:sz w:val="26"/>
          <w:szCs w:val="26"/>
          <w:lang w:eastAsia="vi-VN"/>
        </w:rPr>
      </w:pPr>
    </w:p>
    <w:p w:rsidR="00202609" w:rsidRPr="00202609" w:rsidRDefault="00202609" w:rsidP="00202609">
      <w:pPr>
        <w:pStyle w:val="BodyText"/>
        <w:shd w:val="clear" w:color="auto" w:fill="auto"/>
        <w:tabs>
          <w:tab w:val="left" w:pos="3665"/>
          <w:tab w:val="left" w:pos="4374"/>
          <w:tab w:val="left" w:leader="hyphen" w:pos="5562"/>
          <w:tab w:val="left" w:pos="7864"/>
        </w:tabs>
        <w:spacing w:after="0" w:line="276" w:lineRule="auto"/>
        <w:ind w:firstLine="0"/>
        <w:jc w:val="center"/>
        <w:rPr>
          <w:sz w:val="26"/>
          <w:szCs w:val="26"/>
        </w:rPr>
      </w:pPr>
      <w:r w:rsidRPr="00202609">
        <w:rPr>
          <w:rStyle w:val="BodyTextChar1"/>
          <w:b/>
          <w:bCs/>
          <w:color w:val="000000"/>
          <w:sz w:val="26"/>
          <w:szCs w:val="26"/>
          <w:lang w:eastAsia="vi-VN"/>
        </w:rPr>
        <w:tab/>
      </w:r>
    </w:p>
    <w:p w:rsidR="00202609" w:rsidRPr="00202609" w:rsidRDefault="00202609" w:rsidP="00202609">
      <w:pPr>
        <w:pStyle w:val="BodyText"/>
        <w:shd w:val="clear" w:color="auto" w:fill="auto"/>
        <w:spacing w:after="0" w:line="276" w:lineRule="auto"/>
        <w:ind w:firstLine="0"/>
        <w:jc w:val="center"/>
        <w:rPr>
          <w:sz w:val="26"/>
          <w:szCs w:val="26"/>
        </w:rPr>
      </w:pPr>
      <w:r w:rsidRPr="00202609">
        <w:rPr>
          <w:rStyle w:val="BodyTextChar1"/>
          <w:b/>
          <w:bCs/>
          <w:color w:val="000000"/>
          <w:sz w:val="26"/>
          <w:szCs w:val="26"/>
          <w:lang w:eastAsia="vi-VN"/>
        </w:rPr>
        <w:t>GIẤY CHUYỂN TUYẾN KHÁM BỆNH, CHỮA BỆNH BẢO HIỂM Y TẾ</w:t>
      </w:r>
    </w:p>
    <w:p w:rsidR="00202609" w:rsidRPr="00202609" w:rsidRDefault="00202609" w:rsidP="00202609">
      <w:pPr>
        <w:pStyle w:val="BodyText"/>
        <w:shd w:val="clear" w:color="auto" w:fill="auto"/>
        <w:tabs>
          <w:tab w:val="left" w:leader="dot" w:pos="6127"/>
        </w:tabs>
        <w:spacing w:after="0" w:line="276" w:lineRule="auto"/>
        <w:ind w:firstLine="0"/>
        <w:jc w:val="center"/>
        <w:rPr>
          <w:rStyle w:val="BodyTextChar1"/>
          <w:color w:val="000000"/>
          <w:sz w:val="26"/>
          <w:szCs w:val="26"/>
          <w:lang w:eastAsia="vi-VN"/>
        </w:rPr>
      </w:pPr>
      <w:r w:rsidRPr="00202609">
        <w:rPr>
          <w:rStyle w:val="BodyTextChar1"/>
          <w:color w:val="000000"/>
          <w:sz w:val="26"/>
          <w:szCs w:val="26"/>
          <w:lang w:eastAsia="vi-VN"/>
        </w:rPr>
        <w:t>Kính gửi:……..</w:t>
      </w:r>
    </w:p>
    <w:p w:rsidR="00202609" w:rsidRPr="00202609" w:rsidRDefault="00202609" w:rsidP="00202609">
      <w:pPr>
        <w:pStyle w:val="BodyText"/>
        <w:shd w:val="clear" w:color="auto" w:fill="auto"/>
        <w:tabs>
          <w:tab w:val="left" w:leader="dot" w:pos="6127"/>
        </w:tabs>
        <w:spacing w:after="0" w:line="276" w:lineRule="auto"/>
        <w:ind w:firstLine="0"/>
        <w:jc w:val="center"/>
        <w:rPr>
          <w:sz w:val="26"/>
          <w:szCs w:val="26"/>
        </w:rPr>
      </w:pPr>
    </w:p>
    <w:p w:rsidR="00202609" w:rsidRPr="00202609" w:rsidRDefault="00202609" w:rsidP="00D8434D">
      <w:pPr>
        <w:pStyle w:val="BodyText"/>
        <w:shd w:val="clear" w:color="auto" w:fill="auto"/>
        <w:spacing w:after="0" w:line="276" w:lineRule="auto"/>
        <w:ind w:firstLine="720"/>
        <w:rPr>
          <w:sz w:val="26"/>
          <w:szCs w:val="26"/>
        </w:rPr>
      </w:pPr>
      <w:r w:rsidRPr="00202609">
        <w:rPr>
          <w:rStyle w:val="BodyTextChar1"/>
          <w:color w:val="000000"/>
          <w:sz w:val="26"/>
          <w:szCs w:val="26"/>
          <w:lang w:eastAsia="vi-VN"/>
        </w:rPr>
        <w:t>Cơ sở khám bệnh, chữa bệnh:………………. Trân trọng giới thiệu:</w:t>
      </w:r>
    </w:p>
    <w:p w:rsidR="00202609" w:rsidRPr="00202609" w:rsidRDefault="00202609" w:rsidP="00D8434D">
      <w:pPr>
        <w:pStyle w:val="BodyText"/>
        <w:shd w:val="clear" w:color="auto" w:fill="auto"/>
        <w:tabs>
          <w:tab w:val="left" w:leader="dot" w:pos="2081"/>
        </w:tabs>
        <w:spacing w:after="0" w:line="276" w:lineRule="auto"/>
        <w:ind w:firstLine="720"/>
        <w:rPr>
          <w:sz w:val="26"/>
          <w:szCs w:val="26"/>
        </w:rPr>
      </w:pPr>
      <w:r w:rsidRPr="00202609">
        <w:rPr>
          <w:rStyle w:val="BodyTextChar1"/>
          <w:color w:val="000000"/>
          <w:sz w:val="26"/>
          <w:szCs w:val="26"/>
          <w:lang w:eastAsia="vi-VN"/>
        </w:rPr>
        <w:t>- Họ và tên người bệnh: ………………..Nam/Nữ:……. Năm sinh:……..</w:t>
      </w:r>
      <w:r w:rsidRPr="00202609">
        <w:rPr>
          <w:rStyle w:val="BodyTextChar1"/>
          <w:color w:val="000000"/>
          <w:sz w:val="26"/>
          <w:szCs w:val="26"/>
          <w:lang w:eastAsia="vi-VN"/>
        </w:rPr>
        <w:tab/>
      </w:r>
    </w:p>
    <w:p w:rsidR="00202609" w:rsidRPr="00202609" w:rsidRDefault="00202609" w:rsidP="00D8434D">
      <w:pPr>
        <w:pStyle w:val="BodyText"/>
        <w:shd w:val="clear" w:color="auto" w:fill="auto"/>
        <w:tabs>
          <w:tab w:val="left" w:pos="528"/>
          <w:tab w:val="left" w:leader="dot" w:pos="9144"/>
        </w:tabs>
        <w:spacing w:after="0" w:line="276" w:lineRule="auto"/>
        <w:ind w:firstLine="720"/>
        <w:rPr>
          <w:sz w:val="26"/>
          <w:szCs w:val="26"/>
        </w:rPr>
      </w:pPr>
      <w:r w:rsidRPr="00202609">
        <w:rPr>
          <w:rStyle w:val="BodyTextChar1"/>
          <w:color w:val="000000"/>
          <w:sz w:val="26"/>
          <w:szCs w:val="26"/>
          <w:lang w:eastAsia="vi-VN"/>
        </w:rPr>
        <w:t>- Địa chỉ:</w:t>
      </w:r>
      <w:r w:rsidRPr="00202609">
        <w:rPr>
          <w:rStyle w:val="BodyTextChar1"/>
          <w:color w:val="000000"/>
          <w:sz w:val="26"/>
          <w:szCs w:val="26"/>
          <w:lang w:eastAsia="vi-VN"/>
        </w:rPr>
        <w:tab/>
      </w:r>
    </w:p>
    <w:p w:rsidR="00202609" w:rsidRPr="00202609" w:rsidRDefault="00202609" w:rsidP="00D8434D">
      <w:pPr>
        <w:pStyle w:val="BodyText"/>
        <w:shd w:val="clear" w:color="auto" w:fill="auto"/>
        <w:tabs>
          <w:tab w:val="left" w:pos="528"/>
          <w:tab w:val="right" w:leader="dot" w:pos="6127"/>
          <w:tab w:val="left" w:pos="6386"/>
          <w:tab w:val="left" w:leader="dot" w:pos="9144"/>
        </w:tabs>
        <w:spacing w:after="0" w:line="276" w:lineRule="auto"/>
        <w:ind w:firstLine="720"/>
        <w:rPr>
          <w:sz w:val="26"/>
          <w:szCs w:val="26"/>
        </w:rPr>
      </w:pPr>
      <w:r w:rsidRPr="00202609">
        <w:rPr>
          <w:rStyle w:val="BodyTextChar1"/>
          <w:color w:val="000000"/>
          <w:sz w:val="26"/>
          <w:szCs w:val="26"/>
          <w:lang w:eastAsia="vi-VN"/>
        </w:rPr>
        <w:t xml:space="preserve">- </w:t>
      </w:r>
      <w:r w:rsidR="00D8434D">
        <w:rPr>
          <w:rStyle w:val="BodyTextChar1"/>
          <w:color w:val="000000"/>
          <w:sz w:val="26"/>
          <w:szCs w:val="26"/>
          <w:lang w:eastAsia="vi-VN"/>
        </w:rPr>
        <w:t>Dân</w:t>
      </w:r>
      <w:r w:rsidRPr="00202609">
        <w:rPr>
          <w:rStyle w:val="BodyTextChar1"/>
          <w:color w:val="000000"/>
          <w:sz w:val="26"/>
          <w:szCs w:val="26"/>
          <w:lang w:eastAsia="vi-VN"/>
        </w:rPr>
        <w:t>tộc:</w:t>
      </w:r>
      <w:r w:rsidRPr="00202609">
        <w:rPr>
          <w:rStyle w:val="BodyTextChar1"/>
          <w:color w:val="000000"/>
          <w:sz w:val="26"/>
          <w:szCs w:val="26"/>
          <w:lang w:eastAsia="vi-VN"/>
        </w:rPr>
        <w:tab/>
      </w:r>
      <w:r w:rsidR="00D8434D">
        <w:rPr>
          <w:rStyle w:val="BodyTextChar1"/>
          <w:color w:val="000000"/>
          <w:sz w:val="26"/>
          <w:szCs w:val="26"/>
          <w:lang w:eastAsia="vi-VN"/>
        </w:rPr>
        <w:t xml:space="preserve"> </w:t>
      </w:r>
      <w:r w:rsidRPr="00202609">
        <w:rPr>
          <w:rStyle w:val="BodyTextChar1"/>
          <w:color w:val="000000"/>
          <w:sz w:val="26"/>
          <w:szCs w:val="26"/>
          <w:lang w:eastAsia="vi-VN"/>
        </w:rPr>
        <w:t>Quốc</w:t>
      </w:r>
      <w:r w:rsidR="00D8434D">
        <w:rPr>
          <w:rStyle w:val="BodyTextChar1"/>
          <w:color w:val="000000"/>
          <w:sz w:val="26"/>
          <w:szCs w:val="26"/>
          <w:lang w:eastAsia="vi-VN"/>
        </w:rPr>
        <w:t xml:space="preserve"> </w:t>
      </w:r>
      <w:r w:rsidRPr="00202609">
        <w:rPr>
          <w:rStyle w:val="BodyTextChar1"/>
          <w:color w:val="000000"/>
          <w:sz w:val="26"/>
          <w:szCs w:val="26"/>
          <w:lang w:eastAsia="vi-VN"/>
        </w:rPr>
        <w:t>tịch:</w:t>
      </w:r>
      <w:r w:rsidRPr="00202609">
        <w:rPr>
          <w:rStyle w:val="BodyTextChar1"/>
          <w:color w:val="000000"/>
          <w:sz w:val="26"/>
          <w:szCs w:val="26"/>
          <w:lang w:eastAsia="vi-VN"/>
        </w:rPr>
        <w:tab/>
      </w:r>
    </w:p>
    <w:p w:rsidR="00202609" w:rsidRPr="00202609" w:rsidRDefault="00202609" w:rsidP="00D8434D">
      <w:pPr>
        <w:pStyle w:val="BodyText"/>
        <w:shd w:val="clear" w:color="auto" w:fill="auto"/>
        <w:tabs>
          <w:tab w:val="left" w:pos="528"/>
        </w:tabs>
        <w:spacing w:after="0" w:line="276" w:lineRule="auto"/>
        <w:ind w:firstLine="720"/>
        <w:rPr>
          <w:sz w:val="26"/>
          <w:szCs w:val="26"/>
        </w:rPr>
      </w:pPr>
      <w:r w:rsidRPr="00202609">
        <w:rPr>
          <w:rStyle w:val="BodyTextChar1"/>
          <w:color w:val="000000"/>
          <w:sz w:val="26"/>
          <w:szCs w:val="26"/>
          <w:lang w:eastAsia="vi-VN"/>
        </w:rPr>
        <w:t>- Nghề nghiệp:</w:t>
      </w:r>
      <w:r w:rsidRPr="00202609">
        <w:rPr>
          <w:rStyle w:val="BodyTextChar1"/>
          <w:color w:val="000000"/>
          <w:sz w:val="26"/>
          <w:szCs w:val="26"/>
          <w:lang w:eastAsia="vi-VN"/>
        </w:rPr>
        <w:tab/>
        <w:t>N</w:t>
      </w:r>
      <w:r w:rsidR="00D8434D">
        <w:rPr>
          <w:rStyle w:val="BodyTextChar1"/>
          <w:color w:val="000000"/>
          <w:sz w:val="26"/>
          <w:szCs w:val="26"/>
          <w:lang w:eastAsia="vi-VN"/>
        </w:rPr>
        <w:t xml:space="preserve">ơi </w:t>
      </w:r>
      <w:r w:rsidRPr="00202609">
        <w:rPr>
          <w:rStyle w:val="BodyTextChar1"/>
          <w:color w:val="000000"/>
          <w:sz w:val="26"/>
          <w:szCs w:val="26"/>
          <w:lang w:eastAsia="vi-VN"/>
        </w:rPr>
        <w:t xml:space="preserve">làm </w:t>
      </w:r>
      <w:r w:rsidR="00D8434D">
        <w:rPr>
          <w:rStyle w:val="BodyTextChar1"/>
          <w:color w:val="000000"/>
          <w:sz w:val="26"/>
          <w:szCs w:val="26"/>
          <w:lang w:eastAsia="vi-VN"/>
        </w:rPr>
        <w:t xml:space="preserve"> </w:t>
      </w:r>
      <w:r w:rsidRPr="00202609">
        <w:rPr>
          <w:rStyle w:val="BodyTextChar1"/>
          <w:color w:val="000000"/>
          <w:sz w:val="26"/>
          <w:szCs w:val="26"/>
          <w:lang w:eastAsia="vi-VN"/>
        </w:rPr>
        <w:t>việc</w:t>
      </w:r>
      <w:r w:rsidRPr="00202609">
        <w:rPr>
          <w:rStyle w:val="BodyTextChar1"/>
          <w:color w:val="000000"/>
          <w:sz w:val="26"/>
          <w:szCs w:val="26"/>
          <w:lang w:eastAsia="vi-VN"/>
        </w:rPr>
        <w:tab/>
      </w:r>
    </w:p>
    <w:p w:rsidR="00202609" w:rsidRPr="00202609" w:rsidRDefault="00202609" w:rsidP="00202609">
      <w:pPr>
        <w:pStyle w:val="BodyText"/>
        <w:shd w:val="clear" w:color="auto" w:fill="auto"/>
        <w:tabs>
          <w:tab w:val="left" w:pos="528"/>
          <w:tab w:val="left" w:leader="dot" w:pos="8758"/>
        </w:tabs>
        <w:spacing w:after="0" w:line="276" w:lineRule="auto"/>
        <w:ind w:firstLine="720"/>
        <w:jc w:val="both"/>
        <w:rPr>
          <w:sz w:val="26"/>
          <w:szCs w:val="26"/>
        </w:rPr>
      </w:pPr>
      <w:r w:rsidRPr="00202609">
        <w:rPr>
          <w:rStyle w:val="BodyTextChar1"/>
          <w:color w:val="000000"/>
          <w:sz w:val="26"/>
          <w:szCs w:val="26"/>
          <w:lang w:eastAsia="vi-VN"/>
        </w:rPr>
        <w:t>- Số thẻ bảo hiểm y tế:</w:t>
      </w:r>
      <w:r w:rsidRPr="00202609">
        <w:rPr>
          <w:rStyle w:val="BodyTextChar1"/>
          <w:color w:val="000000"/>
          <w:sz w:val="26"/>
          <w:szCs w:val="26"/>
          <w:lang w:eastAsia="vi-VN"/>
        </w:rPr>
        <w:tab/>
      </w:r>
    </w:p>
    <w:p w:rsidR="00202609" w:rsidRPr="00202609" w:rsidRDefault="00202609" w:rsidP="00D8434D">
      <w:pPr>
        <w:pStyle w:val="BodyText"/>
        <w:shd w:val="clear" w:color="auto" w:fill="auto"/>
        <w:tabs>
          <w:tab w:val="left" w:pos="528"/>
          <w:tab w:val="left" w:leader="dot" w:pos="6174"/>
          <w:tab w:val="right" w:leader="dot" w:pos="8209"/>
          <w:tab w:val="left" w:leader="dot" w:pos="9144"/>
        </w:tabs>
        <w:spacing w:after="0" w:line="276" w:lineRule="auto"/>
        <w:ind w:firstLine="720"/>
        <w:rPr>
          <w:sz w:val="26"/>
          <w:szCs w:val="26"/>
        </w:rPr>
      </w:pPr>
      <w:r w:rsidRPr="00202609">
        <w:rPr>
          <w:rStyle w:val="BodyTextChar1"/>
          <w:color w:val="000000"/>
          <w:sz w:val="26"/>
          <w:szCs w:val="26"/>
          <w:lang w:eastAsia="vi-VN"/>
        </w:rPr>
        <w:t>- Thời hạn sử dụng của thẻ bảo hiểm y tế đến ngày</w:t>
      </w:r>
      <w:r w:rsidRPr="00202609">
        <w:rPr>
          <w:rStyle w:val="BodyTextChar1"/>
          <w:color w:val="000000"/>
          <w:sz w:val="26"/>
          <w:szCs w:val="26"/>
          <w:lang w:eastAsia="vi-VN"/>
        </w:rPr>
        <w:tab/>
      </w:r>
      <w:r w:rsidR="00D8434D">
        <w:rPr>
          <w:rStyle w:val="BodyTextChar1"/>
          <w:color w:val="000000"/>
          <w:sz w:val="26"/>
          <w:szCs w:val="26"/>
          <w:lang w:eastAsia="vi-VN"/>
        </w:rPr>
        <w:t xml:space="preserve"> </w:t>
      </w:r>
      <w:r w:rsidRPr="00202609">
        <w:rPr>
          <w:rStyle w:val="BodyTextChar1"/>
          <w:color w:val="000000"/>
          <w:sz w:val="26"/>
          <w:szCs w:val="26"/>
          <w:lang w:eastAsia="vi-VN"/>
        </w:rPr>
        <w:t>tháng</w:t>
      </w:r>
      <w:r w:rsidR="00D8434D">
        <w:rPr>
          <w:rStyle w:val="BodyTextChar1"/>
          <w:color w:val="000000"/>
          <w:sz w:val="26"/>
          <w:szCs w:val="26"/>
          <w:lang w:eastAsia="vi-VN"/>
        </w:rPr>
        <w:t>……..</w:t>
      </w:r>
      <w:r w:rsidRPr="00202609">
        <w:rPr>
          <w:rStyle w:val="BodyTextChar1"/>
          <w:color w:val="000000"/>
          <w:sz w:val="26"/>
          <w:szCs w:val="26"/>
          <w:lang w:eastAsia="vi-VN"/>
        </w:rPr>
        <w:t>Năm</w:t>
      </w:r>
      <w:r w:rsidRPr="00202609">
        <w:rPr>
          <w:rStyle w:val="BodyTextChar1"/>
          <w:color w:val="000000"/>
          <w:sz w:val="26"/>
          <w:szCs w:val="26"/>
          <w:lang w:eastAsia="vi-VN"/>
        </w:rPr>
        <w:tab/>
      </w:r>
    </w:p>
    <w:p w:rsidR="00202609" w:rsidRPr="00202609" w:rsidRDefault="00202609" w:rsidP="00202609">
      <w:pPr>
        <w:pStyle w:val="BodyText"/>
        <w:shd w:val="clear" w:color="auto" w:fill="auto"/>
        <w:tabs>
          <w:tab w:val="left" w:pos="4670"/>
        </w:tabs>
        <w:spacing w:after="0" w:line="276" w:lineRule="auto"/>
        <w:ind w:firstLine="720"/>
        <w:jc w:val="both"/>
        <w:rPr>
          <w:sz w:val="26"/>
          <w:szCs w:val="26"/>
        </w:rPr>
      </w:pPr>
      <w:r w:rsidRPr="00202609">
        <w:rPr>
          <w:rStyle w:val="BodyTextChar1"/>
          <w:color w:val="000000"/>
          <w:sz w:val="26"/>
          <w:szCs w:val="26"/>
          <w:lang w:eastAsia="vi-VN"/>
        </w:rPr>
        <w:t>Hết thời hạn: □</w:t>
      </w:r>
      <w:r w:rsidRPr="00202609">
        <w:rPr>
          <w:rStyle w:val="BodyTextChar1"/>
          <w:color w:val="000000"/>
          <w:sz w:val="26"/>
          <w:szCs w:val="26"/>
          <w:lang w:eastAsia="vi-VN"/>
        </w:rPr>
        <w:tab/>
        <w:t>Không xác định được thời hạn: □</w:t>
      </w:r>
    </w:p>
    <w:p w:rsidR="00202609" w:rsidRPr="00202609" w:rsidRDefault="00202609" w:rsidP="00202609">
      <w:pPr>
        <w:pStyle w:val="BodyText"/>
        <w:shd w:val="clear" w:color="auto" w:fill="auto"/>
        <w:tabs>
          <w:tab w:val="left" w:pos="528"/>
        </w:tabs>
        <w:spacing w:after="0" w:line="276" w:lineRule="auto"/>
        <w:ind w:firstLine="720"/>
        <w:jc w:val="both"/>
        <w:rPr>
          <w:sz w:val="26"/>
          <w:szCs w:val="26"/>
        </w:rPr>
      </w:pPr>
      <w:r w:rsidRPr="00202609">
        <w:rPr>
          <w:rStyle w:val="BodyTextChar1"/>
          <w:color w:val="000000"/>
          <w:sz w:val="26"/>
          <w:szCs w:val="26"/>
          <w:lang w:eastAsia="vi-VN"/>
        </w:rPr>
        <w:t>- Đã được khám bệnh, điều trị:</w:t>
      </w:r>
    </w:p>
    <w:p w:rsidR="00202609" w:rsidRPr="00202609" w:rsidRDefault="00202609" w:rsidP="00202609">
      <w:pPr>
        <w:pStyle w:val="BodyText"/>
        <w:shd w:val="clear" w:color="auto" w:fill="auto"/>
        <w:tabs>
          <w:tab w:val="right" w:leader="dot" w:pos="5397"/>
          <w:tab w:val="left" w:leader="dot" w:pos="6351"/>
          <w:tab w:val="left" w:leader="dot" w:pos="7734"/>
          <w:tab w:val="left" w:leader="dot" w:pos="8758"/>
        </w:tabs>
        <w:spacing w:after="0" w:line="276" w:lineRule="auto"/>
        <w:ind w:firstLine="720"/>
        <w:jc w:val="both"/>
        <w:rPr>
          <w:sz w:val="26"/>
          <w:szCs w:val="26"/>
        </w:rPr>
      </w:pPr>
      <w:r w:rsidRPr="00202609">
        <w:rPr>
          <w:rStyle w:val="BodyTextChar1"/>
          <w:color w:val="000000"/>
          <w:sz w:val="26"/>
          <w:szCs w:val="26"/>
          <w:lang w:eastAsia="vi-VN"/>
        </w:rPr>
        <w:t>+ Tại:…… (Tuyến</w:t>
      </w:r>
      <w:r w:rsidRPr="00202609">
        <w:rPr>
          <w:rStyle w:val="BodyTextChar1"/>
          <w:color w:val="000000"/>
          <w:sz w:val="26"/>
          <w:szCs w:val="26"/>
          <w:lang w:eastAsia="vi-VN"/>
        </w:rPr>
        <w:tab/>
        <w:t>) từ ngày</w:t>
      </w:r>
      <w:r w:rsidRPr="00202609">
        <w:rPr>
          <w:rStyle w:val="BodyTextChar1"/>
          <w:color w:val="000000"/>
          <w:sz w:val="26"/>
          <w:szCs w:val="26"/>
          <w:lang w:eastAsia="vi-VN"/>
        </w:rPr>
        <w:tab/>
        <w:t>tháng</w:t>
      </w:r>
      <w:r w:rsidRPr="00202609">
        <w:rPr>
          <w:rStyle w:val="BodyTextChar1"/>
          <w:color w:val="000000"/>
          <w:sz w:val="26"/>
          <w:szCs w:val="26"/>
          <w:lang w:eastAsia="vi-VN"/>
        </w:rPr>
        <w:tab/>
        <w:t>năm 202…. đến ngày…..tháng……năm 202....</w:t>
      </w:r>
    </w:p>
    <w:p w:rsidR="00202609" w:rsidRPr="00202609" w:rsidRDefault="00202609" w:rsidP="00202609">
      <w:pPr>
        <w:pStyle w:val="BodyText"/>
        <w:shd w:val="clear" w:color="auto" w:fill="auto"/>
        <w:tabs>
          <w:tab w:val="left" w:leader="dot" w:pos="4400"/>
          <w:tab w:val="right" w:leader="dot" w:pos="6127"/>
          <w:tab w:val="left" w:pos="6386"/>
          <w:tab w:val="left" w:leader="dot" w:pos="7406"/>
          <w:tab w:val="left" w:leader="dot" w:pos="8758"/>
        </w:tabs>
        <w:spacing w:after="0" w:line="276" w:lineRule="auto"/>
        <w:ind w:firstLine="720"/>
        <w:jc w:val="both"/>
        <w:rPr>
          <w:sz w:val="26"/>
          <w:szCs w:val="26"/>
        </w:rPr>
      </w:pPr>
      <w:r w:rsidRPr="00202609">
        <w:rPr>
          <w:rStyle w:val="BodyTextChar1"/>
          <w:color w:val="000000"/>
          <w:sz w:val="26"/>
          <w:szCs w:val="26"/>
          <w:lang w:eastAsia="vi-VN"/>
        </w:rPr>
        <w:t>+ Tại:……(Tuyến</w:t>
      </w:r>
      <w:r w:rsidRPr="00202609">
        <w:rPr>
          <w:rStyle w:val="BodyTextChar1"/>
          <w:color w:val="000000"/>
          <w:sz w:val="26"/>
          <w:szCs w:val="26"/>
          <w:lang w:eastAsia="vi-VN"/>
        </w:rPr>
        <w:tab/>
        <w:t>) từ ngày…..</w:t>
      </w:r>
      <w:r w:rsidRPr="00202609">
        <w:rPr>
          <w:rStyle w:val="BodyTextChar1"/>
          <w:color w:val="000000"/>
          <w:sz w:val="26"/>
          <w:szCs w:val="26"/>
          <w:lang w:eastAsia="vi-VN"/>
        </w:rPr>
        <w:tab/>
        <w:t>tháng….năm 202…...đến ngày….. tháng…..năm 202...</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b/>
          <w:bCs/>
          <w:color w:val="000000"/>
          <w:sz w:val="26"/>
          <w:szCs w:val="26"/>
          <w:lang w:eastAsia="vi-VN"/>
        </w:rPr>
        <w:t>TÓM TẮT BỆNH ÁN</w:t>
      </w:r>
    </w:p>
    <w:p w:rsidR="00202609" w:rsidRPr="00202609" w:rsidRDefault="00202609" w:rsidP="00D8434D">
      <w:pPr>
        <w:pStyle w:val="BodyText"/>
        <w:shd w:val="clear" w:color="auto" w:fill="auto"/>
        <w:tabs>
          <w:tab w:val="left" w:pos="528"/>
        </w:tabs>
        <w:spacing w:after="0" w:line="276" w:lineRule="auto"/>
        <w:ind w:firstLine="720"/>
        <w:rPr>
          <w:sz w:val="26"/>
          <w:szCs w:val="26"/>
        </w:rPr>
      </w:pPr>
      <w:r w:rsidRPr="00202609">
        <w:rPr>
          <w:rStyle w:val="BodyTextChar1"/>
          <w:color w:val="000000"/>
          <w:sz w:val="26"/>
          <w:szCs w:val="26"/>
          <w:lang w:eastAsia="vi-VN"/>
        </w:rPr>
        <w:t>- Dấu hiệ</w:t>
      </w:r>
      <w:r w:rsidR="00D8434D">
        <w:rPr>
          <w:rStyle w:val="BodyTextChar1"/>
          <w:color w:val="000000"/>
          <w:sz w:val="26"/>
          <w:szCs w:val="26"/>
          <w:lang w:eastAsia="vi-VN"/>
        </w:rPr>
        <w:t xml:space="preserve">u lâm </w:t>
      </w:r>
      <w:r w:rsidRPr="00202609">
        <w:rPr>
          <w:rStyle w:val="BodyTextChar1"/>
          <w:color w:val="000000"/>
          <w:sz w:val="26"/>
          <w:szCs w:val="26"/>
          <w:lang w:eastAsia="vi-VN"/>
        </w:rPr>
        <w:t>sàng:</w:t>
      </w:r>
      <w:r w:rsidRPr="00202609">
        <w:rPr>
          <w:rStyle w:val="BodyTextChar1"/>
          <w:color w:val="000000"/>
          <w:sz w:val="26"/>
          <w:szCs w:val="26"/>
          <w:lang w:eastAsia="vi-VN"/>
        </w:rPr>
        <w:tab/>
      </w:r>
    </w:p>
    <w:p w:rsidR="00202609" w:rsidRPr="00202609" w:rsidRDefault="00202609" w:rsidP="00D8434D">
      <w:pPr>
        <w:pStyle w:val="BodyText"/>
        <w:shd w:val="clear" w:color="auto" w:fill="auto"/>
        <w:tabs>
          <w:tab w:val="left" w:leader="dot" w:pos="9144"/>
        </w:tabs>
        <w:spacing w:after="0" w:line="276" w:lineRule="auto"/>
        <w:ind w:firstLine="720"/>
        <w:rPr>
          <w:rStyle w:val="BodyTextChar1"/>
          <w:i/>
          <w:iCs/>
          <w:color w:val="000000"/>
          <w:sz w:val="26"/>
          <w:szCs w:val="26"/>
          <w:lang w:eastAsia="vi-VN"/>
        </w:rPr>
      </w:pPr>
      <w:r w:rsidRPr="00202609">
        <w:rPr>
          <w:rStyle w:val="BodyTextChar1"/>
          <w:color w:val="000000"/>
          <w:sz w:val="26"/>
          <w:szCs w:val="26"/>
          <w:lang w:eastAsia="vi-VN"/>
        </w:rPr>
        <w:t>- Kết quả xét nghiệm, cận lâm sàng:</w:t>
      </w:r>
    </w:p>
    <w:p w:rsidR="00202609" w:rsidRPr="00202609" w:rsidRDefault="00202609" w:rsidP="00D8434D">
      <w:pPr>
        <w:pStyle w:val="BodyText"/>
        <w:shd w:val="clear" w:color="auto" w:fill="auto"/>
        <w:tabs>
          <w:tab w:val="left" w:leader="dot" w:pos="9144"/>
        </w:tabs>
        <w:spacing w:after="0" w:line="276" w:lineRule="auto"/>
        <w:ind w:firstLine="720"/>
        <w:jc w:val="both"/>
        <w:rPr>
          <w:rStyle w:val="BodyTextChar1"/>
          <w:i/>
          <w:iCs/>
          <w:color w:val="000000"/>
          <w:sz w:val="26"/>
          <w:szCs w:val="26"/>
          <w:lang w:eastAsia="vi-VN"/>
        </w:rPr>
      </w:pPr>
      <w:r w:rsidRPr="00202609">
        <w:rPr>
          <w:rStyle w:val="BodyTextChar1"/>
          <w:color w:val="000000"/>
          <w:sz w:val="26"/>
          <w:szCs w:val="26"/>
          <w:lang w:eastAsia="vi-VN"/>
        </w:rPr>
        <w:t>- Chẩn đoán:</w:t>
      </w:r>
    </w:p>
    <w:p w:rsidR="00202609" w:rsidRPr="00202609" w:rsidRDefault="00202609" w:rsidP="00202609">
      <w:pPr>
        <w:pStyle w:val="BodyText"/>
        <w:shd w:val="clear" w:color="auto" w:fill="auto"/>
        <w:tabs>
          <w:tab w:val="left" w:pos="261"/>
          <w:tab w:val="left" w:leader="dot" w:pos="8902"/>
        </w:tabs>
        <w:spacing w:after="0" w:line="276" w:lineRule="auto"/>
        <w:ind w:firstLine="720"/>
        <w:jc w:val="both"/>
        <w:rPr>
          <w:sz w:val="26"/>
          <w:szCs w:val="26"/>
        </w:rPr>
      </w:pPr>
      <w:r w:rsidRPr="00202609">
        <w:rPr>
          <w:rStyle w:val="BodyTextChar1"/>
          <w:color w:val="000000"/>
          <w:sz w:val="26"/>
          <w:szCs w:val="26"/>
          <w:lang w:eastAsia="vi-VN"/>
        </w:rPr>
        <w:t>- Phương pháp, thủ thuật, kỹ thuật, thuốc đã sử dụng trong điều trị:</w:t>
      </w:r>
      <w:r w:rsidRPr="00202609">
        <w:rPr>
          <w:rStyle w:val="BodyTextChar1"/>
          <w:color w:val="000000"/>
          <w:sz w:val="26"/>
          <w:szCs w:val="26"/>
          <w:lang w:eastAsia="vi-VN"/>
        </w:rPr>
        <w:tab/>
      </w:r>
    </w:p>
    <w:p w:rsidR="00202609" w:rsidRPr="00202609" w:rsidRDefault="00202609" w:rsidP="00202609">
      <w:pPr>
        <w:pStyle w:val="BodyText"/>
        <w:shd w:val="clear" w:color="auto" w:fill="auto"/>
        <w:tabs>
          <w:tab w:val="left" w:pos="265"/>
          <w:tab w:val="left" w:leader="dot" w:pos="8902"/>
        </w:tabs>
        <w:spacing w:after="0" w:line="276" w:lineRule="auto"/>
        <w:ind w:firstLine="720"/>
        <w:jc w:val="both"/>
        <w:rPr>
          <w:sz w:val="26"/>
          <w:szCs w:val="26"/>
        </w:rPr>
      </w:pPr>
      <w:r w:rsidRPr="00202609">
        <w:rPr>
          <w:rStyle w:val="BodyTextChar1"/>
          <w:color w:val="000000"/>
          <w:sz w:val="26"/>
          <w:szCs w:val="26"/>
          <w:lang w:eastAsia="vi-VN"/>
        </w:rPr>
        <w:t>- Tình trạng người bệnh lúc chuyển tuyến:</w:t>
      </w:r>
      <w:r w:rsidRPr="00202609">
        <w:rPr>
          <w:rStyle w:val="BodyTextChar1"/>
          <w:color w:val="000000"/>
          <w:sz w:val="26"/>
          <w:szCs w:val="26"/>
          <w:lang w:eastAsia="vi-VN"/>
        </w:rPr>
        <w:tab/>
      </w:r>
    </w:p>
    <w:p w:rsidR="00202609" w:rsidRPr="00202609" w:rsidRDefault="00202609" w:rsidP="00202609">
      <w:pPr>
        <w:pStyle w:val="BodyText"/>
        <w:shd w:val="clear" w:color="auto" w:fill="auto"/>
        <w:tabs>
          <w:tab w:val="left" w:pos="265"/>
        </w:tabs>
        <w:spacing w:after="0" w:line="276" w:lineRule="auto"/>
        <w:ind w:firstLine="720"/>
        <w:jc w:val="both"/>
        <w:rPr>
          <w:sz w:val="26"/>
          <w:szCs w:val="26"/>
        </w:rPr>
      </w:pPr>
      <w:r w:rsidRPr="00202609">
        <w:rPr>
          <w:rStyle w:val="BodyTextChar1"/>
          <w:color w:val="000000"/>
          <w:sz w:val="26"/>
          <w:szCs w:val="26"/>
          <w:lang w:eastAsia="vi-VN"/>
        </w:rPr>
        <w:t>- Lí do chuyển tuyến: Khoanh tròn vào mục 1 hoặc 2 lý do chuyển tuyến. Trường hợp chọn mục 1, đánh dấu (X) vào ô tương ứng.</w:t>
      </w:r>
    </w:p>
    <w:p w:rsidR="00202609" w:rsidRPr="00202609" w:rsidRDefault="00202609" w:rsidP="00202609">
      <w:pPr>
        <w:pStyle w:val="BodyText"/>
        <w:shd w:val="clear" w:color="auto" w:fill="auto"/>
        <w:tabs>
          <w:tab w:val="left" w:pos="481"/>
        </w:tabs>
        <w:spacing w:after="0" w:line="276" w:lineRule="auto"/>
        <w:ind w:firstLine="720"/>
        <w:jc w:val="both"/>
        <w:rPr>
          <w:sz w:val="26"/>
          <w:szCs w:val="26"/>
        </w:rPr>
      </w:pPr>
      <w:r w:rsidRPr="00202609">
        <w:rPr>
          <w:rStyle w:val="BodyTextChar1"/>
          <w:color w:val="000000"/>
          <w:sz w:val="26"/>
          <w:szCs w:val="26"/>
          <w:lang w:eastAsia="vi-VN"/>
        </w:rPr>
        <w:t>(1) Đủ điều kiện chuyển tuyến:</w:t>
      </w:r>
    </w:p>
    <w:p w:rsidR="00202609" w:rsidRPr="00202609" w:rsidRDefault="00202609" w:rsidP="00202609">
      <w:pPr>
        <w:pStyle w:val="BodyText"/>
        <w:shd w:val="clear" w:color="auto" w:fill="auto"/>
        <w:tabs>
          <w:tab w:val="left" w:pos="387"/>
        </w:tabs>
        <w:spacing w:after="0" w:line="276" w:lineRule="auto"/>
        <w:ind w:firstLine="720"/>
        <w:jc w:val="both"/>
        <w:rPr>
          <w:sz w:val="26"/>
          <w:szCs w:val="26"/>
          <w:vertAlign w:val="superscript"/>
        </w:rPr>
      </w:pPr>
      <w:r w:rsidRPr="00202609">
        <w:rPr>
          <w:rStyle w:val="BodyTextChar1"/>
          <w:i/>
          <w:iCs/>
          <w:color w:val="000000"/>
          <w:sz w:val="26"/>
          <w:szCs w:val="26"/>
          <w:lang w:eastAsia="vi-VN"/>
        </w:rPr>
        <w:t xml:space="preserve">a) Phù hợp với quy định chuyển tuyến </w:t>
      </w:r>
      <w:r w:rsidRPr="00202609">
        <w:rPr>
          <w:rStyle w:val="BodyTextChar1"/>
          <w:i/>
          <w:iCs/>
          <w:color w:val="000000"/>
          <w:sz w:val="26"/>
          <w:szCs w:val="26"/>
          <w:vertAlign w:val="superscript"/>
          <w:lang w:eastAsia="vi-VN"/>
        </w:rPr>
        <w:t xml:space="preserve">(*) </w:t>
      </w:r>
      <w:r w:rsidRPr="00202609">
        <w:rPr>
          <w:rStyle w:val="BodyTextChar1"/>
          <w:color w:val="000000"/>
          <w:sz w:val="26"/>
          <w:szCs w:val="26"/>
          <w:lang w:eastAsia="vi-VN"/>
        </w:rPr>
        <w:t>□</w:t>
      </w:r>
    </w:p>
    <w:p w:rsidR="00202609" w:rsidRPr="00202609" w:rsidRDefault="00202609" w:rsidP="00202609">
      <w:pPr>
        <w:pStyle w:val="BodyText"/>
        <w:shd w:val="clear" w:color="auto" w:fill="auto"/>
        <w:tabs>
          <w:tab w:val="left" w:pos="387"/>
          <w:tab w:val="left" w:leader="underscore" w:pos="8129"/>
        </w:tabs>
        <w:spacing w:after="0" w:line="276" w:lineRule="auto"/>
        <w:ind w:firstLine="720"/>
        <w:jc w:val="both"/>
        <w:rPr>
          <w:sz w:val="26"/>
          <w:szCs w:val="26"/>
        </w:rPr>
      </w:pPr>
      <w:r w:rsidRPr="00202609">
        <w:rPr>
          <w:rStyle w:val="BodyTextChar1"/>
          <w:i/>
          <w:iCs/>
          <w:color w:val="000000"/>
          <w:sz w:val="26"/>
          <w:szCs w:val="26"/>
          <w:lang w:eastAsia="vi-VN"/>
        </w:rPr>
        <w:t xml:space="preserve">b) Không phù hợp với khả năng đáp ứng của cơ sở khám bệnh, chữa bệnh. </w:t>
      </w:r>
      <w:r w:rsidRPr="00202609">
        <w:rPr>
          <w:rStyle w:val="BodyTextChar1"/>
          <w:color w:val="000000"/>
          <w:sz w:val="26"/>
          <w:szCs w:val="26"/>
          <w:lang w:eastAsia="vi-VN"/>
        </w:rPr>
        <w:t>□</w:t>
      </w:r>
    </w:p>
    <w:p w:rsidR="00202609" w:rsidRPr="00202609" w:rsidRDefault="00202609" w:rsidP="00202609">
      <w:pPr>
        <w:pStyle w:val="BodyText"/>
        <w:shd w:val="clear" w:color="auto" w:fill="auto"/>
        <w:tabs>
          <w:tab w:val="left" w:pos="481"/>
        </w:tabs>
        <w:spacing w:after="0" w:line="276" w:lineRule="auto"/>
        <w:ind w:firstLine="720"/>
        <w:jc w:val="both"/>
        <w:rPr>
          <w:sz w:val="26"/>
          <w:szCs w:val="26"/>
        </w:rPr>
      </w:pPr>
      <w:r w:rsidRPr="00202609">
        <w:rPr>
          <w:rStyle w:val="BodyTextChar1"/>
          <w:color w:val="000000"/>
          <w:sz w:val="26"/>
          <w:szCs w:val="26"/>
          <w:lang w:eastAsia="vi-VN"/>
        </w:rPr>
        <w:lastRenderedPageBreak/>
        <w:t>(2) Theo yêu cầu của người bệnh hoặc người đại diện hợp pháp của người bệnh.</w:t>
      </w:r>
    </w:p>
    <w:p w:rsidR="00202609" w:rsidRPr="00202609" w:rsidRDefault="00202609" w:rsidP="00202609">
      <w:pPr>
        <w:pStyle w:val="BodyText"/>
        <w:shd w:val="clear" w:color="auto" w:fill="auto"/>
        <w:tabs>
          <w:tab w:val="left" w:pos="265"/>
          <w:tab w:val="left" w:leader="dot" w:pos="8902"/>
        </w:tabs>
        <w:spacing w:after="0" w:line="276" w:lineRule="auto"/>
        <w:ind w:firstLine="720"/>
        <w:jc w:val="both"/>
        <w:rPr>
          <w:sz w:val="26"/>
          <w:szCs w:val="26"/>
        </w:rPr>
      </w:pPr>
      <w:r w:rsidRPr="00202609">
        <w:rPr>
          <w:rStyle w:val="BodyTextChar1"/>
          <w:color w:val="000000"/>
          <w:sz w:val="26"/>
          <w:szCs w:val="26"/>
          <w:lang w:eastAsia="vi-VN"/>
        </w:rPr>
        <w:t>- Hướng điều trị:</w:t>
      </w:r>
      <w:r w:rsidRPr="00202609">
        <w:rPr>
          <w:rStyle w:val="BodyTextChar1"/>
          <w:color w:val="000000"/>
          <w:sz w:val="26"/>
          <w:szCs w:val="26"/>
          <w:lang w:eastAsia="vi-VN"/>
        </w:rPr>
        <w:tab/>
      </w:r>
    </w:p>
    <w:p w:rsidR="00202609" w:rsidRPr="00202609" w:rsidRDefault="00202609" w:rsidP="00202609">
      <w:pPr>
        <w:pStyle w:val="BodyText"/>
        <w:shd w:val="clear" w:color="auto" w:fill="auto"/>
        <w:tabs>
          <w:tab w:val="left" w:pos="265"/>
          <w:tab w:val="left" w:leader="dot" w:pos="2416"/>
          <w:tab w:val="left" w:leader="dot" w:pos="3334"/>
          <w:tab w:val="left" w:leader="dot" w:pos="5893"/>
          <w:tab w:val="left" w:leader="dot" w:pos="8474"/>
        </w:tabs>
        <w:spacing w:after="0" w:line="276" w:lineRule="auto"/>
        <w:ind w:firstLine="720"/>
        <w:jc w:val="both"/>
        <w:rPr>
          <w:sz w:val="26"/>
          <w:szCs w:val="26"/>
        </w:rPr>
      </w:pPr>
      <w:r w:rsidRPr="00202609">
        <w:rPr>
          <w:rStyle w:val="BodyTextChar1"/>
          <w:color w:val="000000"/>
          <w:sz w:val="26"/>
          <w:szCs w:val="26"/>
          <w:lang w:eastAsia="vi-VN"/>
        </w:rPr>
        <w:t>- Chuyển tuyến hồi:</w:t>
      </w:r>
      <w:r w:rsidRPr="00202609">
        <w:rPr>
          <w:rStyle w:val="BodyTextChar1"/>
          <w:color w:val="000000"/>
          <w:sz w:val="26"/>
          <w:szCs w:val="26"/>
          <w:lang w:eastAsia="vi-VN"/>
        </w:rPr>
        <w:tab/>
        <w:t>giờ</w:t>
      </w:r>
      <w:r w:rsidR="00D8434D">
        <w:rPr>
          <w:rStyle w:val="BodyTextChar1"/>
          <w:color w:val="000000"/>
          <w:sz w:val="26"/>
          <w:szCs w:val="26"/>
          <w:lang w:eastAsia="vi-VN"/>
        </w:rPr>
        <w:t xml:space="preserve"> …phút, ngày .... tháng…năm 202…</w:t>
      </w:r>
    </w:p>
    <w:p w:rsidR="00202609" w:rsidRPr="00202609" w:rsidRDefault="00202609" w:rsidP="00202609">
      <w:pPr>
        <w:pStyle w:val="BodyText"/>
        <w:shd w:val="clear" w:color="auto" w:fill="auto"/>
        <w:tabs>
          <w:tab w:val="left" w:pos="265"/>
          <w:tab w:val="left" w:leader="dot" w:pos="8902"/>
        </w:tabs>
        <w:spacing w:after="0" w:line="276" w:lineRule="auto"/>
        <w:ind w:firstLine="720"/>
        <w:jc w:val="both"/>
        <w:rPr>
          <w:sz w:val="26"/>
          <w:szCs w:val="26"/>
        </w:rPr>
      </w:pPr>
      <w:r w:rsidRPr="00202609">
        <w:rPr>
          <w:rStyle w:val="BodyTextChar1"/>
          <w:color w:val="000000"/>
          <w:sz w:val="26"/>
          <w:szCs w:val="26"/>
          <w:lang w:eastAsia="vi-VN"/>
        </w:rPr>
        <w:t>- Phương tiện vận chuyển:</w:t>
      </w:r>
      <w:r w:rsidRPr="00202609">
        <w:rPr>
          <w:rStyle w:val="BodyTextChar1"/>
          <w:color w:val="000000"/>
          <w:sz w:val="26"/>
          <w:szCs w:val="26"/>
          <w:lang w:eastAsia="vi-VN"/>
        </w:rPr>
        <w:tab/>
      </w:r>
    </w:p>
    <w:p w:rsidR="00202609" w:rsidRPr="00202609" w:rsidRDefault="00202609" w:rsidP="00202609">
      <w:pPr>
        <w:pStyle w:val="BodyText"/>
        <w:shd w:val="clear" w:color="auto" w:fill="auto"/>
        <w:tabs>
          <w:tab w:val="left" w:pos="265"/>
          <w:tab w:val="left" w:leader="dot" w:pos="8902"/>
        </w:tabs>
        <w:spacing w:after="0" w:line="276" w:lineRule="auto"/>
        <w:ind w:firstLine="720"/>
        <w:jc w:val="both"/>
        <w:rPr>
          <w:sz w:val="26"/>
          <w:szCs w:val="26"/>
        </w:rPr>
      </w:pPr>
      <w:r w:rsidRPr="00202609">
        <w:rPr>
          <w:rStyle w:val="BodyTextChar1"/>
          <w:color w:val="000000"/>
          <w:sz w:val="26"/>
          <w:szCs w:val="26"/>
          <w:lang w:eastAsia="vi-VN"/>
        </w:rPr>
        <w:t>- Họ tên, chức danh, trình độ chuyên môn của người hộ tống (nếu có):</w:t>
      </w:r>
      <w:r w:rsidRPr="00202609">
        <w:rPr>
          <w:rStyle w:val="BodyTextChar1"/>
          <w:color w:val="000000"/>
          <w:sz w:val="26"/>
          <w:szCs w:val="26"/>
          <w:lang w:eastAsia="vi-VN"/>
        </w:rPr>
        <w:tab/>
      </w:r>
    </w:p>
    <w:p w:rsidR="00202609" w:rsidRPr="00202609" w:rsidRDefault="00202609" w:rsidP="00202609">
      <w:pPr>
        <w:pStyle w:val="BodyText"/>
        <w:shd w:val="clear" w:color="auto" w:fill="auto"/>
        <w:spacing w:after="0" w:line="276" w:lineRule="auto"/>
        <w:ind w:firstLine="0"/>
        <w:jc w:val="center"/>
        <w:rPr>
          <w:rStyle w:val="BodyTextChar1"/>
          <w:i/>
          <w:iCs/>
          <w:color w:val="000000"/>
          <w:sz w:val="26"/>
          <w:szCs w:val="26"/>
          <w:lang w:eastAsia="vi-VN"/>
        </w:rPr>
      </w:pPr>
    </w:p>
    <w:tbl>
      <w:tblPr>
        <w:tblW w:w="5000" w:type="pct"/>
        <w:tblLook w:val="04A0" w:firstRow="1" w:lastRow="0" w:firstColumn="1" w:lastColumn="0" w:noHBand="0" w:noVBand="1"/>
      </w:tblPr>
      <w:tblGrid>
        <w:gridCol w:w="3886"/>
        <w:gridCol w:w="5134"/>
      </w:tblGrid>
      <w:tr w:rsidR="00202609" w:rsidRPr="00202609" w:rsidTr="00BB2BF8">
        <w:tc>
          <w:tcPr>
            <w:tcW w:w="2154" w:type="pct"/>
            <w:shd w:val="clear" w:color="auto" w:fill="auto"/>
          </w:tcPr>
          <w:p w:rsidR="00202609" w:rsidRPr="00202609" w:rsidRDefault="00202609" w:rsidP="00202609">
            <w:pPr>
              <w:pStyle w:val="BodyText"/>
              <w:shd w:val="clear" w:color="auto" w:fill="auto"/>
              <w:spacing w:after="0" w:line="276" w:lineRule="auto"/>
              <w:ind w:firstLine="0"/>
              <w:jc w:val="center"/>
              <w:rPr>
                <w:sz w:val="26"/>
                <w:szCs w:val="26"/>
              </w:rPr>
            </w:pPr>
            <w:r w:rsidRPr="00202609">
              <w:rPr>
                <w:rStyle w:val="BodyTextChar1"/>
                <w:b/>
                <w:bCs/>
                <w:color w:val="000000"/>
                <w:sz w:val="26"/>
                <w:szCs w:val="26"/>
                <w:lang w:eastAsia="vi-VN"/>
              </w:rPr>
              <w:t>BÁC SĨ, Y SỸ KHÁM, ĐIỀU TRỊ</w:t>
            </w:r>
          </w:p>
          <w:p w:rsidR="00202609" w:rsidRPr="00202609" w:rsidRDefault="00202609" w:rsidP="00202609">
            <w:pPr>
              <w:pStyle w:val="BodyText"/>
              <w:shd w:val="clear" w:color="auto" w:fill="auto"/>
              <w:spacing w:after="0" w:line="276" w:lineRule="auto"/>
              <w:ind w:firstLine="0"/>
              <w:jc w:val="center"/>
              <w:rPr>
                <w:sz w:val="26"/>
                <w:szCs w:val="26"/>
              </w:rPr>
            </w:pPr>
            <w:r w:rsidRPr="00202609">
              <w:rPr>
                <w:rStyle w:val="BodyTextChar1"/>
                <w:i/>
                <w:iCs/>
                <w:color w:val="000000"/>
                <w:sz w:val="26"/>
                <w:szCs w:val="26"/>
                <w:lang w:eastAsia="vi-VN"/>
              </w:rPr>
              <w:t>(Ký và ghi rõ họ tên)</w:t>
            </w:r>
          </w:p>
          <w:p w:rsidR="00202609" w:rsidRPr="00202609" w:rsidRDefault="00202609" w:rsidP="00202609">
            <w:pPr>
              <w:pStyle w:val="BodyText"/>
              <w:shd w:val="clear" w:color="auto" w:fill="auto"/>
              <w:spacing w:after="0" w:line="276" w:lineRule="auto"/>
              <w:ind w:firstLine="0"/>
              <w:jc w:val="center"/>
              <w:rPr>
                <w:rStyle w:val="BodyTextChar1"/>
                <w:i/>
                <w:iCs/>
                <w:color w:val="000000"/>
                <w:sz w:val="26"/>
                <w:szCs w:val="26"/>
                <w:lang w:eastAsia="vi-VN"/>
              </w:rPr>
            </w:pPr>
          </w:p>
        </w:tc>
        <w:tc>
          <w:tcPr>
            <w:tcW w:w="2846" w:type="pct"/>
            <w:shd w:val="clear" w:color="auto" w:fill="auto"/>
          </w:tcPr>
          <w:p w:rsidR="00202609" w:rsidRPr="00202609" w:rsidRDefault="00202609" w:rsidP="00202609">
            <w:pPr>
              <w:pStyle w:val="BodyText"/>
              <w:shd w:val="clear" w:color="auto" w:fill="auto"/>
              <w:spacing w:after="0" w:line="276" w:lineRule="auto"/>
              <w:ind w:firstLine="0"/>
              <w:jc w:val="center"/>
              <w:rPr>
                <w:sz w:val="26"/>
                <w:szCs w:val="26"/>
              </w:rPr>
            </w:pPr>
            <w:r w:rsidRPr="00202609">
              <w:rPr>
                <w:rStyle w:val="BodyTextChar1"/>
                <w:i/>
                <w:iCs/>
                <w:color w:val="000000"/>
                <w:sz w:val="26"/>
                <w:szCs w:val="26"/>
                <w:lang w:eastAsia="vi-VN"/>
              </w:rPr>
              <w:t>Ngày.... tháng.... năm 202...</w:t>
            </w:r>
          </w:p>
          <w:p w:rsidR="00202609" w:rsidRPr="00202609" w:rsidRDefault="00202609" w:rsidP="00202609">
            <w:pPr>
              <w:pStyle w:val="Heading10"/>
              <w:keepNext/>
              <w:keepLines/>
              <w:shd w:val="clear" w:color="auto" w:fill="auto"/>
              <w:spacing w:after="0" w:line="276" w:lineRule="auto"/>
              <w:rPr>
                <w:sz w:val="26"/>
                <w:szCs w:val="26"/>
              </w:rPr>
            </w:pPr>
            <w:bookmarkStart w:id="9" w:name="bookmark12"/>
            <w:bookmarkStart w:id="10" w:name="bookmark13"/>
            <w:r w:rsidRPr="00202609">
              <w:rPr>
                <w:rStyle w:val="Heading1"/>
                <w:b/>
                <w:bCs/>
                <w:color w:val="000000"/>
                <w:sz w:val="26"/>
                <w:szCs w:val="26"/>
                <w:lang w:eastAsia="vi-VN"/>
              </w:rPr>
              <w:t xml:space="preserve">NGƯỜI CÓ THẨM QUYỀN CHUYỂN </w:t>
            </w:r>
            <w:r w:rsidRPr="00202609">
              <w:rPr>
                <w:rStyle w:val="Heading1"/>
                <w:b/>
                <w:bCs/>
                <w:color w:val="000000"/>
                <w:sz w:val="26"/>
                <w:szCs w:val="26"/>
              </w:rPr>
              <w:t>TUYẾN</w:t>
            </w:r>
            <w:bookmarkEnd w:id="9"/>
            <w:bookmarkEnd w:id="10"/>
          </w:p>
          <w:p w:rsidR="00202609" w:rsidRPr="00202609" w:rsidRDefault="00202609" w:rsidP="00202609">
            <w:pPr>
              <w:pStyle w:val="BodyText"/>
              <w:shd w:val="clear" w:color="auto" w:fill="auto"/>
              <w:spacing w:after="0" w:line="276" w:lineRule="auto"/>
              <w:ind w:firstLine="0"/>
              <w:jc w:val="center"/>
              <w:rPr>
                <w:rStyle w:val="BodyTextChar1"/>
                <w:sz w:val="26"/>
                <w:szCs w:val="26"/>
              </w:rPr>
            </w:pPr>
            <w:r w:rsidRPr="00202609">
              <w:rPr>
                <w:rStyle w:val="BodyTextChar1"/>
                <w:i/>
                <w:iCs/>
                <w:color w:val="000000"/>
                <w:sz w:val="26"/>
                <w:szCs w:val="26"/>
                <w:lang w:eastAsia="vi-VN"/>
              </w:rPr>
              <w:t>(Ký tên, đóng dấu của cơ sở khám bệnh, chữa bệnh)</w:t>
            </w:r>
          </w:p>
        </w:tc>
      </w:tr>
    </w:tbl>
    <w:p w:rsidR="00202609" w:rsidRPr="00202609" w:rsidRDefault="00202609" w:rsidP="00202609">
      <w:pPr>
        <w:pStyle w:val="BodyText"/>
        <w:shd w:val="clear" w:color="auto" w:fill="auto"/>
        <w:spacing w:after="0" w:line="276" w:lineRule="auto"/>
        <w:ind w:firstLine="720"/>
        <w:jc w:val="both"/>
        <w:rPr>
          <w:rStyle w:val="BodyTextChar1"/>
          <w:i/>
          <w:iCs/>
          <w:color w:val="000000"/>
          <w:sz w:val="26"/>
          <w:szCs w:val="26"/>
          <w:lang w:eastAsia="vi-VN"/>
        </w:rPr>
      </w:pP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 Người bệnh đi khám bệnh, chữa bệnh đúng tuyến chuyên môn kỹ thuật trong khám bệnh, chữa bệnh bao gồm được chuyển lên tuyến trên hoặc chuyển về tuyến dưới hoặc chuyển giữa các cơ sở khám bệnh, chữa bệnh trong cùng tuyến theo quy định của pháp luật.</w:t>
      </w:r>
    </w:p>
    <w:p w:rsidR="00202609" w:rsidRPr="00202609" w:rsidRDefault="00202609" w:rsidP="00202609">
      <w:pPr>
        <w:pStyle w:val="BodyText"/>
        <w:shd w:val="clear" w:color="auto" w:fill="auto"/>
        <w:spacing w:after="0" w:line="276" w:lineRule="auto"/>
        <w:ind w:firstLine="720"/>
        <w:jc w:val="both"/>
        <w:rPr>
          <w:rStyle w:val="BodyTextChar1"/>
          <w:b/>
          <w:bCs/>
          <w:color w:val="000000"/>
          <w:sz w:val="26"/>
          <w:szCs w:val="26"/>
          <w:lang w:eastAsia="vi-VN"/>
        </w:rPr>
        <w:sectPr w:rsidR="00202609" w:rsidRPr="00202609" w:rsidSect="00245D0E">
          <w:type w:val="continuous"/>
          <w:pgSz w:w="11900" w:h="16840" w:code="122"/>
          <w:pgMar w:top="1440" w:right="1440" w:bottom="1440" w:left="1440" w:header="0" w:footer="3" w:gutter="0"/>
          <w:cols w:space="720"/>
          <w:noEndnote/>
          <w:docGrid w:linePitch="360"/>
        </w:sectPr>
      </w:pP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b/>
          <w:bCs/>
          <w:color w:val="000000"/>
          <w:sz w:val="26"/>
          <w:szCs w:val="26"/>
          <w:lang w:eastAsia="vi-VN"/>
        </w:rPr>
        <w:lastRenderedPageBreak/>
        <w:t>Mẫu số 7</w:t>
      </w:r>
    </w:p>
    <w:p w:rsidR="00202609" w:rsidRPr="00202609" w:rsidRDefault="00202609" w:rsidP="00202609">
      <w:pPr>
        <w:pStyle w:val="BodyText"/>
        <w:shd w:val="clear" w:color="auto" w:fill="auto"/>
        <w:spacing w:after="0" w:line="276" w:lineRule="auto"/>
        <w:ind w:firstLine="0"/>
        <w:jc w:val="center"/>
        <w:rPr>
          <w:rStyle w:val="BodyTextChar1"/>
          <w:b/>
          <w:bCs/>
          <w:color w:val="000000"/>
          <w:sz w:val="26"/>
          <w:szCs w:val="26"/>
          <w:lang w:eastAsia="vi-VN"/>
        </w:rPr>
      </w:pPr>
      <w:r w:rsidRPr="00202609">
        <w:rPr>
          <w:rStyle w:val="BodyTextChar1"/>
          <w:b/>
          <w:bCs/>
          <w:color w:val="000000"/>
          <w:sz w:val="26"/>
          <w:szCs w:val="26"/>
          <w:lang w:eastAsia="vi-VN"/>
        </w:rPr>
        <w:t>CỘNG HÒA XÃ HỘI CHỦ NGHĨA VIỆT NAM</w:t>
      </w:r>
      <w:r w:rsidRPr="00202609">
        <w:rPr>
          <w:rStyle w:val="BodyTextChar1"/>
          <w:b/>
          <w:bCs/>
          <w:color w:val="000000"/>
          <w:sz w:val="26"/>
          <w:szCs w:val="26"/>
          <w:lang w:eastAsia="vi-VN"/>
        </w:rPr>
        <w:br/>
        <w:t>Độc lập - Tự do - Hạnh phúc</w:t>
      </w:r>
    </w:p>
    <w:p w:rsidR="00202609" w:rsidRPr="00202609" w:rsidRDefault="00202609" w:rsidP="00202609">
      <w:pPr>
        <w:pStyle w:val="BodyText"/>
        <w:shd w:val="clear" w:color="auto" w:fill="auto"/>
        <w:spacing w:after="0" w:line="276" w:lineRule="auto"/>
        <w:ind w:firstLine="0"/>
        <w:jc w:val="center"/>
        <w:rPr>
          <w:sz w:val="26"/>
          <w:szCs w:val="26"/>
          <w:vertAlign w:val="superscript"/>
        </w:rPr>
      </w:pPr>
      <w:r w:rsidRPr="00202609">
        <w:rPr>
          <w:rStyle w:val="BodyTextChar1"/>
          <w:color w:val="000000"/>
          <w:sz w:val="26"/>
          <w:szCs w:val="26"/>
          <w:vertAlign w:val="superscript"/>
          <w:lang w:eastAsia="vi-VN"/>
        </w:rPr>
        <w:t>_______________________</w:t>
      </w:r>
    </w:p>
    <w:p w:rsidR="00202609" w:rsidRPr="00202609" w:rsidRDefault="00202609" w:rsidP="00202609">
      <w:pPr>
        <w:pStyle w:val="Heading10"/>
        <w:keepNext/>
        <w:keepLines/>
        <w:shd w:val="clear" w:color="auto" w:fill="auto"/>
        <w:spacing w:after="0" w:line="276" w:lineRule="auto"/>
        <w:rPr>
          <w:sz w:val="26"/>
          <w:szCs w:val="26"/>
        </w:rPr>
      </w:pPr>
      <w:bookmarkStart w:id="11" w:name="bookmark14"/>
      <w:bookmarkStart w:id="12" w:name="bookmark15"/>
      <w:r w:rsidRPr="00202609">
        <w:rPr>
          <w:rStyle w:val="Heading1"/>
          <w:b/>
          <w:bCs/>
          <w:color w:val="000000"/>
          <w:sz w:val="26"/>
          <w:szCs w:val="26"/>
          <w:lang w:eastAsia="vi-VN"/>
        </w:rPr>
        <w:t>HỢP ĐỒNG KHÁM BỆNH, CHỮA BỆNH BẢO HIỂM Y TẾ Năm 202...</w:t>
      </w:r>
      <w:bookmarkEnd w:id="11"/>
      <w:bookmarkEnd w:id="12"/>
    </w:p>
    <w:p w:rsidR="00202609" w:rsidRPr="00202609" w:rsidRDefault="00202609" w:rsidP="00202609">
      <w:pPr>
        <w:pStyle w:val="BodyText"/>
        <w:shd w:val="clear" w:color="auto" w:fill="auto"/>
        <w:tabs>
          <w:tab w:val="left" w:pos="990"/>
        </w:tabs>
        <w:spacing w:after="0" w:line="276" w:lineRule="auto"/>
        <w:ind w:firstLine="0"/>
        <w:jc w:val="center"/>
        <w:rPr>
          <w:rStyle w:val="BodyTextChar1"/>
          <w:color w:val="000000"/>
          <w:sz w:val="26"/>
          <w:szCs w:val="26"/>
          <w:vertAlign w:val="superscript"/>
          <w:lang w:eastAsia="vi-VN"/>
        </w:rPr>
      </w:pPr>
      <w:r w:rsidRPr="00202609">
        <w:rPr>
          <w:rStyle w:val="BodyTextChar1"/>
          <w:color w:val="000000"/>
          <w:sz w:val="26"/>
          <w:szCs w:val="26"/>
          <w:lang w:eastAsia="vi-VN"/>
        </w:rPr>
        <w:t>(Số:…./HĐKCB-BHYT)</w:t>
      </w:r>
      <w:r w:rsidRPr="00202609">
        <w:rPr>
          <w:rStyle w:val="BodyTextChar1"/>
          <w:color w:val="000000"/>
          <w:sz w:val="26"/>
          <w:szCs w:val="26"/>
          <w:vertAlign w:val="superscript"/>
          <w:lang w:eastAsia="vi-VN"/>
        </w:rPr>
        <w:t>(1)</w:t>
      </w:r>
    </w:p>
    <w:p w:rsidR="00202609" w:rsidRPr="00202609" w:rsidRDefault="00202609" w:rsidP="00202609">
      <w:pPr>
        <w:pStyle w:val="BodyText"/>
        <w:shd w:val="clear" w:color="auto" w:fill="auto"/>
        <w:tabs>
          <w:tab w:val="left" w:pos="990"/>
        </w:tabs>
        <w:spacing w:after="0" w:line="276" w:lineRule="auto"/>
        <w:ind w:firstLine="0"/>
        <w:jc w:val="center"/>
        <w:rPr>
          <w:sz w:val="26"/>
          <w:szCs w:val="26"/>
        </w:rPr>
      </w:pP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Căn cứ Bộ luật Dân sự ngày .... tháng .... năm ....;</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Căn cứ Luật Bảo hiểm y tế ngày .... tháng .... năm ....;</w:t>
      </w:r>
    </w:p>
    <w:p w:rsidR="00202609" w:rsidRPr="00202609" w:rsidRDefault="00202609" w:rsidP="00202609">
      <w:pPr>
        <w:pStyle w:val="BodyText"/>
        <w:shd w:val="clear" w:color="auto" w:fill="auto"/>
        <w:tabs>
          <w:tab w:val="left" w:leader="dot" w:pos="6408"/>
        </w:tabs>
        <w:spacing w:after="0" w:line="276" w:lineRule="auto"/>
        <w:ind w:firstLine="720"/>
        <w:jc w:val="both"/>
        <w:rPr>
          <w:sz w:val="26"/>
          <w:szCs w:val="26"/>
        </w:rPr>
      </w:pPr>
      <w:r w:rsidRPr="00202609">
        <w:rPr>
          <w:rStyle w:val="BodyTextChar1"/>
          <w:color w:val="000000"/>
          <w:sz w:val="26"/>
          <w:szCs w:val="26"/>
          <w:lang w:eastAsia="vi-VN"/>
        </w:rPr>
        <w:t>Căn cứ Luật Khám bệnh, chữa bệnh ngày .... tháng .... năm</w:t>
      </w:r>
      <w:r w:rsidRPr="00202609">
        <w:rPr>
          <w:rStyle w:val="BodyTextChar1"/>
          <w:color w:val="000000"/>
          <w:sz w:val="26"/>
          <w:szCs w:val="26"/>
          <w:lang w:eastAsia="vi-VN"/>
        </w:rPr>
        <w:tab/>
        <w:t>;</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Căn cứ Nghị định số 146/2018/NĐ-CP ngày 17 tháng 10 năm 2018 của Chính phủ quy định chi tiết và hướng dẫn biện pháp thi hành một số điều của Luật Bảo hiểm y tế; Nghị định số 75/2023/NĐ-CP ngày 19 tháng 10 năm 2023 của Chính phủ sửa đổi, bổ sung một số điều của Nghị định số 146/2018/NĐ-CP;</w:t>
      </w:r>
    </w:p>
    <w:p w:rsidR="00202609" w:rsidRPr="00202609" w:rsidRDefault="00202609" w:rsidP="00202609">
      <w:pPr>
        <w:pStyle w:val="Tableofcontents0"/>
        <w:shd w:val="clear" w:color="auto" w:fill="auto"/>
        <w:tabs>
          <w:tab w:val="left" w:leader="dot" w:pos="5550"/>
          <w:tab w:val="right" w:leader="dot" w:pos="8946"/>
        </w:tabs>
        <w:spacing w:after="0" w:line="276" w:lineRule="auto"/>
        <w:ind w:firstLine="720"/>
        <w:jc w:val="both"/>
        <w:rPr>
          <w:sz w:val="26"/>
          <w:szCs w:val="26"/>
        </w:rPr>
      </w:pPr>
      <w:r w:rsidRPr="00202609">
        <w:rPr>
          <w:rStyle w:val="Tableofcontents"/>
          <w:color w:val="000000"/>
          <w:sz w:val="26"/>
          <w:szCs w:val="26"/>
          <w:lang w:eastAsia="vi-VN"/>
        </w:rPr>
        <w:t>Căn cứ Quyết định số .... ngày .... tháng .... năm</w:t>
      </w:r>
      <w:r w:rsidRPr="00202609">
        <w:rPr>
          <w:rStyle w:val="Tableofcontents"/>
          <w:color w:val="000000"/>
          <w:sz w:val="26"/>
          <w:szCs w:val="26"/>
          <w:lang w:eastAsia="vi-VN"/>
        </w:rPr>
        <w:tab/>
        <w:t>của…..về việc quy định chức năng, nhiệm vụ của cơ sở khám bệnh, chữa bệnh</w:t>
      </w:r>
      <w:r w:rsidRPr="00202609">
        <w:rPr>
          <w:rStyle w:val="Tableofcontents"/>
          <w:color w:val="000000"/>
          <w:sz w:val="26"/>
          <w:szCs w:val="26"/>
          <w:lang w:eastAsia="vi-VN"/>
        </w:rPr>
        <w:tab/>
      </w:r>
      <w:r w:rsidRPr="00202609">
        <w:rPr>
          <w:rStyle w:val="Tableofcontents"/>
          <w:color w:val="000000"/>
          <w:sz w:val="26"/>
          <w:szCs w:val="26"/>
          <w:vertAlign w:val="superscript"/>
          <w:lang w:eastAsia="vi-VN"/>
        </w:rPr>
        <w:t>(2)</w:t>
      </w:r>
    </w:p>
    <w:p w:rsidR="00202609" w:rsidRPr="00202609" w:rsidRDefault="00202609" w:rsidP="00202609">
      <w:pPr>
        <w:pStyle w:val="Tableofcontents0"/>
        <w:shd w:val="clear" w:color="auto" w:fill="auto"/>
        <w:tabs>
          <w:tab w:val="left" w:leader="dot" w:pos="8794"/>
        </w:tabs>
        <w:spacing w:after="0" w:line="276" w:lineRule="auto"/>
        <w:ind w:firstLine="720"/>
        <w:jc w:val="both"/>
        <w:rPr>
          <w:sz w:val="26"/>
          <w:szCs w:val="26"/>
        </w:rPr>
      </w:pPr>
      <w:r w:rsidRPr="00202609">
        <w:rPr>
          <w:rStyle w:val="Tableofcontents"/>
          <w:color w:val="000000"/>
          <w:sz w:val="26"/>
          <w:szCs w:val="26"/>
          <w:lang w:eastAsia="vi-VN"/>
        </w:rPr>
        <w:t>Căn cứ Quyết định số ngày ....tháng....năm .... của….. về</w:t>
      </w:r>
      <w:r w:rsidRPr="00202609">
        <w:rPr>
          <w:sz w:val="26"/>
          <w:szCs w:val="26"/>
        </w:rPr>
        <w:t xml:space="preserve"> </w:t>
      </w:r>
      <w:r w:rsidRPr="00202609">
        <w:rPr>
          <w:rStyle w:val="BodyTextChar1"/>
          <w:color w:val="000000"/>
          <w:sz w:val="26"/>
          <w:szCs w:val="26"/>
          <w:lang w:eastAsia="vi-VN"/>
        </w:rPr>
        <w:t xml:space="preserve">việc quy định chức năng, nhiệm vụ của Bảo hiểm xã hội cấp tỉnh/ huyện </w:t>
      </w:r>
      <w:r w:rsidRPr="00202609">
        <w:rPr>
          <w:rStyle w:val="BodyTextChar1"/>
          <w:color w:val="000000"/>
          <w:sz w:val="26"/>
          <w:szCs w:val="26"/>
          <w:vertAlign w:val="superscript"/>
          <w:lang w:eastAsia="vi-VN"/>
        </w:rPr>
        <w:t>(3)</w:t>
      </w:r>
      <w:r w:rsidRPr="00202609">
        <w:rPr>
          <w:rStyle w:val="BodyTextChar1"/>
          <w:color w:val="000000"/>
          <w:sz w:val="26"/>
          <w:szCs w:val="26"/>
          <w:lang w:eastAsia="vi-VN"/>
        </w:rPr>
        <w:tab/>
      </w:r>
    </w:p>
    <w:p w:rsidR="00202609" w:rsidRPr="00202609" w:rsidRDefault="00D8434D" w:rsidP="00202609">
      <w:pPr>
        <w:pStyle w:val="BodyText"/>
        <w:shd w:val="clear" w:color="auto" w:fill="auto"/>
        <w:tabs>
          <w:tab w:val="left" w:leader="dot" w:pos="2052"/>
          <w:tab w:val="left" w:leader="dot" w:pos="3204"/>
          <w:tab w:val="right" w:leader="dot" w:pos="7250"/>
          <w:tab w:val="left" w:pos="7454"/>
        </w:tabs>
        <w:spacing w:after="0" w:line="276" w:lineRule="auto"/>
        <w:ind w:firstLine="720"/>
        <w:jc w:val="both"/>
        <w:rPr>
          <w:sz w:val="26"/>
          <w:szCs w:val="26"/>
        </w:rPr>
      </w:pPr>
      <w:r>
        <w:rPr>
          <w:rStyle w:val="BodyTextChar1"/>
          <w:color w:val="000000"/>
          <w:sz w:val="26"/>
          <w:szCs w:val="26"/>
          <w:lang w:eastAsia="vi-VN"/>
        </w:rPr>
        <w:t>Hôm nay, ngày</w:t>
      </w:r>
      <w:r>
        <w:rPr>
          <w:rStyle w:val="BodyTextChar1"/>
          <w:color w:val="000000"/>
          <w:sz w:val="26"/>
          <w:szCs w:val="26"/>
          <w:lang w:eastAsia="vi-VN"/>
        </w:rPr>
        <w:tab/>
        <w:t xml:space="preserve">tháng… </w:t>
      </w:r>
      <w:r w:rsidR="00202609" w:rsidRPr="00202609">
        <w:rPr>
          <w:rStyle w:val="BodyTextChar1"/>
          <w:color w:val="000000"/>
          <w:sz w:val="26"/>
          <w:szCs w:val="26"/>
          <w:lang w:eastAsia="vi-VN"/>
        </w:rPr>
        <w:t>năm 202.... tạ</w:t>
      </w:r>
      <w:r>
        <w:rPr>
          <w:rStyle w:val="BodyTextChar1"/>
          <w:color w:val="000000"/>
          <w:sz w:val="26"/>
          <w:szCs w:val="26"/>
          <w:lang w:eastAsia="vi-VN"/>
        </w:rPr>
        <w:t>i…..</w:t>
      </w:r>
      <w:r w:rsidR="00202609" w:rsidRPr="00202609">
        <w:rPr>
          <w:rStyle w:val="BodyTextChar1"/>
          <w:color w:val="000000"/>
          <w:sz w:val="26"/>
          <w:szCs w:val="26"/>
          <w:lang w:eastAsia="vi-VN"/>
        </w:rPr>
        <w:t>,</w:t>
      </w:r>
      <w:r w:rsidR="00202609" w:rsidRPr="00202609">
        <w:rPr>
          <w:rStyle w:val="BodyTextChar1"/>
          <w:color w:val="000000"/>
          <w:sz w:val="26"/>
          <w:szCs w:val="26"/>
          <w:lang w:eastAsia="vi-VN"/>
        </w:rPr>
        <w:tab/>
        <w:t>Chúng tôi gồm:</w:t>
      </w:r>
    </w:p>
    <w:p w:rsidR="00202609" w:rsidRPr="00202609" w:rsidRDefault="00202609" w:rsidP="00202609">
      <w:pPr>
        <w:pStyle w:val="BodyText"/>
        <w:shd w:val="clear" w:color="auto" w:fill="auto"/>
        <w:tabs>
          <w:tab w:val="left" w:leader="dot" w:pos="8882"/>
        </w:tabs>
        <w:spacing w:after="0" w:line="276" w:lineRule="auto"/>
        <w:ind w:firstLine="720"/>
        <w:jc w:val="both"/>
        <w:rPr>
          <w:sz w:val="26"/>
          <w:szCs w:val="26"/>
        </w:rPr>
      </w:pPr>
      <w:r w:rsidRPr="00202609">
        <w:rPr>
          <w:rStyle w:val="BodyTextChar1"/>
          <w:color w:val="000000"/>
          <w:sz w:val="26"/>
          <w:szCs w:val="26"/>
          <w:lang w:eastAsia="vi-VN"/>
        </w:rPr>
        <w:t>Bên A Bảo hiểm xã hội (tỉnh/huyện)</w:t>
      </w:r>
      <w:r w:rsidRPr="00202609">
        <w:rPr>
          <w:rStyle w:val="BodyTextChar1"/>
          <w:color w:val="000000"/>
          <w:sz w:val="26"/>
          <w:szCs w:val="26"/>
          <w:lang w:eastAsia="vi-VN"/>
        </w:rPr>
        <w:tab/>
      </w:r>
    </w:p>
    <w:p w:rsidR="00202609" w:rsidRPr="00202609" w:rsidRDefault="00202609" w:rsidP="00202609">
      <w:pPr>
        <w:pStyle w:val="BodyText"/>
        <w:shd w:val="clear" w:color="auto" w:fill="auto"/>
        <w:tabs>
          <w:tab w:val="left" w:leader="dot" w:pos="8882"/>
        </w:tabs>
        <w:spacing w:after="0" w:line="276" w:lineRule="auto"/>
        <w:ind w:firstLine="720"/>
        <w:jc w:val="both"/>
        <w:rPr>
          <w:sz w:val="26"/>
          <w:szCs w:val="26"/>
        </w:rPr>
      </w:pPr>
      <w:r w:rsidRPr="00202609">
        <w:rPr>
          <w:rStyle w:val="BodyTextChar1"/>
          <w:color w:val="000000"/>
          <w:sz w:val="26"/>
          <w:szCs w:val="26"/>
          <w:lang w:eastAsia="vi-VN"/>
        </w:rPr>
        <w:t>Địa chỉ:</w:t>
      </w:r>
      <w:r w:rsidRPr="00202609">
        <w:rPr>
          <w:rStyle w:val="BodyTextChar1"/>
          <w:color w:val="000000"/>
          <w:sz w:val="26"/>
          <w:szCs w:val="26"/>
          <w:lang w:eastAsia="vi-VN"/>
        </w:rPr>
        <w:tab/>
      </w:r>
    </w:p>
    <w:p w:rsidR="00202609" w:rsidRPr="00202609" w:rsidRDefault="00202609" w:rsidP="00202609">
      <w:pPr>
        <w:pStyle w:val="BodyText"/>
        <w:shd w:val="clear" w:color="auto" w:fill="auto"/>
        <w:tabs>
          <w:tab w:val="left" w:leader="dot" w:pos="8794"/>
        </w:tabs>
        <w:spacing w:after="0" w:line="276" w:lineRule="auto"/>
        <w:ind w:firstLine="720"/>
        <w:jc w:val="both"/>
        <w:rPr>
          <w:sz w:val="26"/>
          <w:szCs w:val="26"/>
        </w:rPr>
      </w:pPr>
      <w:r w:rsidRPr="00202609">
        <w:rPr>
          <w:rStyle w:val="BodyTextChar1"/>
          <w:color w:val="000000"/>
          <w:sz w:val="26"/>
          <w:szCs w:val="26"/>
          <w:lang w:eastAsia="vi-VN"/>
        </w:rPr>
        <w:t>Địa chỉ thư điện tử:</w:t>
      </w:r>
      <w:r w:rsidRPr="00202609">
        <w:rPr>
          <w:rStyle w:val="BodyTextChar1"/>
          <w:color w:val="000000"/>
          <w:sz w:val="26"/>
          <w:szCs w:val="26"/>
          <w:lang w:eastAsia="vi-VN"/>
        </w:rPr>
        <w:tab/>
      </w:r>
    </w:p>
    <w:p w:rsidR="00202609" w:rsidRPr="00202609" w:rsidRDefault="00202609" w:rsidP="00202609">
      <w:pPr>
        <w:pStyle w:val="BodyText"/>
        <w:shd w:val="clear" w:color="auto" w:fill="auto"/>
        <w:tabs>
          <w:tab w:val="right" w:leader="dot" w:pos="3884"/>
          <w:tab w:val="left" w:leader="dot" w:pos="8882"/>
        </w:tabs>
        <w:spacing w:after="0" w:line="276" w:lineRule="auto"/>
        <w:ind w:firstLine="720"/>
        <w:jc w:val="both"/>
        <w:rPr>
          <w:sz w:val="26"/>
          <w:szCs w:val="26"/>
        </w:rPr>
      </w:pPr>
      <w:r w:rsidRPr="00202609">
        <w:rPr>
          <w:rStyle w:val="BodyTextChar1"/>
          <w:color w:val="000000"/>
          <w:sz w:val="26"/>
          <w:szCs w:val="26"/>
          <w:lang w:eastAsia="vi-VN"/>
        </w:rPr>
        <w:t>Điện thoại:</w:t>
      </w:r>
      <w:r w:rsidRPr="00202609">
        <w:rPr>
          <w:rStyle w:val="BodyTextChar1"/>
          <w:color w:val="000000"/>
          <w:sz w:val="26"/>
          <w:szCs w:val="26"/>
          <w:lang w:eastAsia="vi-VN"/>
        </w:rPr>
        <w:tab/>
      </w:r>
      <w:r w:rsidRPr="00202609">
        <w:rPr>
          <w:rStyle w:val="BodyTextChar1"/>
          <w:color w:val="000000"/>
          <w:sz w:val="26"/>
          <w:szCs w:val="26"/>
        </w:rPr>
        <w:t>Fax:</w:t>
      </w:r>
      <w:r w:rsidRPr="00202609">
        <w:rPr>
          <w:rStyle w:val="BodyTextChar1"/>
          <w:color w:val="000000"/>
          <w:sz w:val="26"/>
          <w:szCs w:val="26"/>
          <w:lang w:eastAsia="vi-VN"/>
        </w:rPr>
        <w:tab/>
      </w:r>
    </w:p>
    <w:p w:rsidR="00202609" w:rsidRPr="00202609" w:rsidRDefault="00202609" w:rsidP="00202609">
      <w:pPr>
        <w:pStyle w:val="BodyText"/>
        <w:shd w:val="clear" w:color="auto" w:fill="auto"/>
        <w:tabs>
          <w:tab w:val="right" w:leader="dot" w:pos="2743"/>
          <w:tab w:val="left" w:pos="2947"/>
          <w:tab w:val="left" w:leader="dot" w:pos="8794"/>
        </w:tabs>
        <w:spacing w:after="0" w:line="276" w:lineRule="auto"/>
        <w:ind w:firstLine="720"/>
        <w:jc w:val="both"/>
        <w:rPr>
          <w:sz w:val="26"/>
          <w:szCs w:val="26"/>
        </w:rPr>
      </w:pPr>
      <w:r w:rsidRPr="00202609">
        <w:rPr>
          <w:rStyle w:val="BodyTextChar1"/>
          <w:color w:val="000000"/>
          <w:sz w:val="26"/>
          <w:szCs w:val="26"/>
          <w:lang w:eastAsia="vi-VN"/>
        </w:rPr>
        <w:t>Tài khoản số:</w:t>
      </w:r>
      <w:r w:rsidRPr="00202609">
        <w:rPr>
          <w:rStyle w:val="BodyTextChar1"/>
          <w:color w:val="000000"/>
          <w:sz w:val="26"/>
          <w:szCs w:val="26"/>
          <w:lang w:eastAsia="vi-VN"/>
        </w:rPr>
        <w:tab/>
        <w:t>Tại</w:t>
      </w:r>
      <w:r w:rsidRPr="00202609">
        <w:rPr>
          <w:rStyle w:val="BodyTextChar1"/>
          <w:color w:val="000000"/>
          <w:sz w:val="26"/>
          <w:szCs w:val="26"/>
          <w:lang w:eastAsia="vi-VN"/>
        </w:rPr>
        <w:tab/>
        <w:t>ngân hàng</w:t>
      </w:r>
      <w:r w:rsidRPr="00202609">
        <w:rPr>
          <w:rStyle w:val="BodyTextChar1"/>
          <w:color w:val="000000"/>
          <w:sz w:val="26"/>
          <w:szCs w:val="26"/>
          <w:lang w:eastAsia="vi-VN"/>
        </w:rPr>
        <w:tab/>
      </w:r>
    </w:p>
    <w:p w:rsidR="00202609" w:rsidRPr="00202609" w:rsidRDefault="00202609" w:rsidP="00202609">
      <w:pPr>
        <w:pStyle w:val="BodyText"/>
        <w:shd w:val="clear" w:color="auto" w:fill="auto"/>
        <w:tabs>
          <w:tab w:val="left" w:leader="dot" w:pos="8794"/>
        </w:tabs>
        <w:spacing w:after="0" w:line="276" w:lineRule="auto"/>
        <w:ind w:firstLine="720"/>
        <w:jc w:val="both"/>
        <w:rPr>
          <w:sz w:val="26"/>
          <w:szCs w:val="26"/>
        </w:rPr>
      </w:pPr>
      <w:r w:rsidRPr="00202609">
        <w:rPr>
          <w:rStyle w:val="BodyTextChar1"/>
          <w:color w:val="000000"/>
          <w:sz w:val="26"/>
          <w:szCs w:val="26"/>
          <w:lang w:eastAsia="vi-VN"/>
        </w:rPr>
        <w:t>Đại diện là ông (bà):</w:t>
      </w:r>
      <w:r w:rsidRPr="00202609">
        <w:rPr>
          <w:rStyle w:val="BodyTextChar1"/>
          <w:color w:val="000000"/>
          <w:sz w:val="26"/>
          <w:szCs w:val="26"/>
          <w:lang w:eastAsia="vi-VN"/>
        </w:rPr>
        <w:tab/>
      </w:r>
    </w:p>
    <w:p w:rsidR="00202609" w:rsidRPr="00202609" w:rsidRDefault="00202609" w:rsidP="00202609">
      <w:pPr>
        <w:pStyle w:val="BodyText"/>
        <w:shd w:val="clear" w:color="auto" w:fill="auto"/>
        <w:tabs>
          <w:tab w:val="right" w:leader="dot" w:pos="2506"/>
          <w:tab w:val="left" w:leader="dot" w:pos="2858"/>
          <w:tab w:val="left" w:leader="dot" w:pos="3938"/>
          <w:tab w:val="left" w:leader="dot" w:pos="5539"/>
        </w:tabs>
        <w:spacing w:after="0" w:line="276" w:lineRule="auto"/>
        <w:ind w:firstLine="720"/>
        <w:jc w:val="both"/>
        <w:rPr>
          <w:sz w:val="26"/>
          <w:szCs w:val="26"/>
        </w:rPr>
      </w:pPr>
      <w:r w:rsidRPr="00202609">
        <w:rPr>
          <w:rStyle w:val="BodyTextChar1"/>
          <w:color w:val="000000"/>
          <w:sz w:val="26"/>
          <w:szCs w:val="26"/>
          <w:lang w:eastAsia="vi-VN"/>
        </w:rPr>
        <w:t>Chức vụ: Giám đốc hoặc Phó Giám đốc (Giấy ủy quyền số:</w:t>
      </w:r>
      <w:r w:rsidRPr="00202609">
        <w:rPr>
          <w:rStyle w:val="BodyTextChar1"/>
          <w:color w:val="000000"/>
          <w:sz w:val="26"/>
          <w:szCs w:val="26"/>
          <w:lang w:eastAsia="vi-VN"/>
        </w:rPr>
        <w:tab/>
        <w:t>ngày…tháng…năm 202…)</w:t>
      </w:r>
      <w:r w:rsidRPr="00202609">
        <w:rPr>
          <w:rStyle w:val="BodyTextChar1"/>
          <w:color w:val="000000"/>
          <w:sz w:val="26"/>
          <w:szCs w:val="26"/>
          <w:vertAlign w:val="superscript"/>
          <w:lang w:eastAsia="vi-VN"/>
        </w:rPr>
        <w:t>(4)</w:t>
      </w:r>
    </w:p>
    <w:p w:rsidR="00202609" w:rsidRPr="00202609" w:rsidRDefault="00202609" w:rsidP="00202609">
      <w:pPr>
        <w:pStyle w:val="BodyText"/>
        <w:shd w:val="clear" w:color="auto" w:fill="auto"/>
        <w:tabs>
          <w:tab w:val="left" w:leader="dot" w:pos="8882"/>
        </w:tabs>
        <w:spacing w:after="0" w:line="276" w:lineRule="auto"/>
        <w:ind w:firstLine="720"/>
        <w:jc w:val="both"/>
        <w:rPr>
          <w:sz w:val="26"/>
          <w:szCs w:val="26"/>
        </w:rPr>
      </w:pPr>
      <w:r w:rsidRPr="00202609">
        <w:rPr>
          <w:rStyle w:val="BodyTextChar1"/>
          <w:b/>
          <w:bCs/>
          <w:color w:val="000000"/>
          <w:sz w:val="26"/>
          <w:szCs w:val="26"/>
          <w:lang w:eastAsia="vi-VN"/>
        </w:rPr>
        <w:t xml:space="preserve">Bên B: </w:t>
      </w:r>
      <w:r w:rsidRPr="00202609">
        <w:rPr>
          <w:rStyle w:val="BodyTextChar1"/>
          <w:color w:val="000000"/>
          <w:sz w:val="26"/>
          <w:szCs w:val="26"/>
          <w:lang w:eastAsia="vi-VN"/>
        </w:rPr>
        <w:t xml:space="preserve">(Tên cơ sở khám bệnh, chữa bệnh </w:t>
      </w:r>
      <w:r w:rsidRPr="00202609">
        <w:rPr>
          <w:rStyle w:val="BodyTextChar1"/>
          <w:i/>
          <w:iCs/>
          <w:color w:val="000000"/>
          <w:sz w:val="26"/>
          <w:szCs w:val="26"/>
          <w:lang w:eastAsia="vi-VN"/>
        </w:rPr>
        <w:t xml:space="preserve">hoặc </w:t>
      </w:r>
      <w:r w:rsidRPr="00202609">
        <w:rPr>
          <w:rStyle w:val="BodyTextChar1"/>
          <w:color w:val="000000"/>
          <w:sz w:val="26"/>
          <w:szCs w:val="26"/>
          <w:lang w:eastAsia="vi-VN"/>
        </w:rPr>
        <w:t>cơ quan ký hợp đồng khám bệnh, chữa bệnh):</w:t>
      </w:r>
      <w:r w:rsidRPr="00202609">
        <w:rPr>
          <w:rStyle w:val="BodyTextChar1"/>
          <w:color w:val="000000"/>
          <w:sz w:val="26"/>
          <w:szCs w:val="26"/>
          <w:lang w:eastAsia="vi-VN"/>
        </w:rPr>
        <w:tab/>
      </w:r>
    </w:p>
    <w:p w:rsidR="00202609" w:rsidRPr="00202609" w:rsidRDefault="00202609" w:rsidP="00202609">
      <w:pPr>
        <w:pStyle w:val="BodyText"/>
        <w:shd w:val="clear" w:color="auto" w:fill="auto"/>
        <w:tabs>
          <w:tab w:val="left" w:leader="dot" w:pos="8882"/>
        </w:tabs>
        <w:spacing w:after="0" w:line="276" w:lineRule="auto"/>
        <w:ind w:firstLine="720"/>
        <w:jc w:val="both"/>
        <w:rPr>
          <w:sz w:val="26"/>
          <w:szCs w:val="26"/>
        </w:rPr>
      </w:pPr>
      <w:r w:rsidRPr="00202609">
        <w:rPr>
          <w:rStyle w:val="BodyTextChar1"/>
          <w:color w:val="000000"/>
          <w:sz w:val="26"/>
          <w:szCs w:val="26"/>
          <w:lang w:eastAsia="vi-VN"/>
        </w:rPr>
        <w:t>Địa chỉ:</w:t>
      </w:r>
      <w:r w:rsidRPr="00202609">
        <w:rPr>
          <w:rStyle w:val="BodyTextChar1"/>
          <w:color w:val="000000"/>
          <w:sz w:val="26"/>
          <w:szCs w:val="26"/>
          <w:lang w:eastAsia="vi-VN"/>
        </w:rPr>
        <w:tab/>
      </w:r>
    </w:p>
    <w:p w:rsidR="00202609" w:rsidRPr="00202609" w:rsidRDefault="00202609" w:rsidP="00202609">
      <w:pPr>
        <w:pStyle w:val="BodyText"/>
        <w:shd w:val="clear" w:color="auto" w:fill="auto"/>
        <w:tabs>
          <w:tab w:val="left" w:leader="dot" w:pos="8882"/>
        </w:tabs>
        <w:spacing w:after="0" w:line="276" w:lineRule="auto"/>
        <w:ind w:firstLine="720"/>
        <w:jc w:val="both"/>
        <w:rPr>
          <w:sz w:val="26"/>
          <w:szCs w:val="26"/>
        </w:rPr>
      </w:pPr>
      <w:r w:rsidRPr="00202609">
        <w:rPr>
          <w:rStyle w:val="BodyTextChar1"/>
          <w:color w:val="000000"/>
          <w:sz w:val="26"/>
          <w:szCs w:val="26"/>
          <w:lang w:eastAsia="vi-VN"/>
        </w:rPr>
        <w:t>Địa chỉ thư điện tử:</w:t>
      </w:r>
      <w:r w:rsidRPr="00202609">
        <w:rPr>
          <w:rStyle w:val="BodyTextChar1"/>
          <w:color w:val="000000"/>
          <w:sz w:val="26"/>
          <w:szCs w:val="26"/>
          <w:lang w:eastAsia="vi-VN"/>
        </w:rPr>
        <w:tab/>
      </w:r>
    </w:p>
    <w:p w:rsidR="00202609" w:rsidRPr="00202609" w:rsidRDefault="00202609" w:rsidP="00202609">
      <w:pPr>
        <w:pStyle w:val="BodyText"/>
        <w:shd w:val="clear" w:color="auto" w:fill="auto"/>
        <w:tabs>
          <w:tab w:val="right" w:leader="dot" w:pos="3690"/>
          <w:tab w:val="left" w:leader="dot" w:pos="8882"/>
        </w:tabs>
        <w:spacing w:after="0" w:line="276" w:lineRule="auto"/>
        <w:ind w:firstLine="720"/>
        <w:jc w:val="both"/>
        <w:rPr>
          <w:sz w:val="26"/>
          <w:szCs w:val="26"/>
        </w:rPr>
      </w:pPr>
      <w:r w:rsidRPr="00202609">
        <w:rPr>
          <w:rStyle w:val="BodyTextChar1"/>
          <w:color w:val="000000"/>
          <w:sz w:val="26"/>
          <w:szCs w:val="26"/>
          <w:lang w:eastAsia="vi-VN"/>
        </w:rPr>
        <w:t>Điện thoại:</w:t>
      </w:r>
      <w:r w:rsidRPr="00202609">
        <w:rPr>
          <w:rStyle w:val="BodyTextChar1"/>
          <w:color w:val="000000"/>
          <w:sz w:val="26"/>
          <w:szCs w:val="26"/>
          <w:lang w:eastAsia="vi-VN"/>
        </w:rPr>
        <w:tab/>
      </w:r>
      <w:r w:rsidRPr="00202609">
        <w:rPr>
          <w:rStyle w:val="BodyTextChar1"/>
          <w:color w:val="000000"/>
          <w:sz w:val="26"/>
          <w:szCs w:val="26"/>
        </w:rPr>
        <w:t>Fax:</w:t>
      </w:r>
      <w:r w:rsidRPr="00202609">
        <w:rPr>
          <w:rStyle w:val="BodyTextChar1"/>
          <w:color w:val="000000"/>
          <w:sz w:val="26"/>
          <w:szCs w:val="26"/>
          <w:lang w:eastAsia="vi-VN"/>
        </w:rPr>
        <w:tab/>
      </w:r>
    </w:p>
    <w:p w:rsidR="00202609" w:rsidRPr="00202609" w:rsidRDefault="00202609" w:rsidP="00202609">
      <w:pPr>
        <w:pStyle w:val="BodyText"/>
        <w:shd w:val="clear" w:color="auto" w:fill="auto"/>
        <w:tabs>
          <w:tab w:val="right" w:leader="dot" w:pos="3884"/>
          <w:tab w:val="left" w:pos="4034"/>
          <w:tab w:val="left" w:leader="dot" w:pos="8794"/>
        </w:tabs>
        <w:spacing w:after="0" w:line="276" w:lineRule="auto"/>
        <w:ind w:firstLine="720"/>
        <w:jc w:val="both"/>
        <w:rPr>
          <w:sz w:val="26"/>
          <w:szCs w:val="26"/>
        </w:rPr>
      </w:pPr>
      <w:r w:rsidRPr="00202609">
        <w:rPr>
          <w:rStyle w:val="BodyTextChar1"/>
          <w:color w:val="000000"/>
          <w:sz w:val="26"/>
          <w:szCs w:val="26"/>
          <w:lang w:eastAsia="vi-VN"/>
        </w:rPr>
        <w:t>Tài khoản số:</w:t>
      </w:r>
      <w:r w:rsidRPr="00202609">
        <w:rPr>
          <w:rStyle w:val="BodyTextChar1"/>
          <w:color w:val="000000"/>
          <w:sz w:val="26"/>
          <w:szCs w:val="26"/>
          <w:lang w:eastAsia="vi-VN"/>
        </w:rPr>
        <w:tab/>
        <w:t>Tại</w:t>
      </w:r>
      <w:r w:rsidRPr="00202609">
        <w:rPr>
          <w:rStyle w:val="BodyTextChar1"/>
          <w:color w:val="000000"/>
          <w:sz w:val="26"/>
          <w:szCs w:val="26"/>
          <w:lang w:eastAsia="vi-VN"/>
        </w:rPr>
        <w:tab/>
        <w:t xml:space="preserve">Kho bạc nhà nước </w:t>
      </w:r>
      <w:r w:rsidRPr="00202609">
        <w:rPr>
          <w:rStyle w:val="BodyTextChar1"/>
          <w:i/>
          <w:iCs/>
          <w:color w:val="000000"/>
          <w:sz w:val="26"/>
          <w:szCs w:val="26"/>
          <w:lang w:eastAsia="vi-VN"/>
        </w:rPr>
        <w:t>hoặc</w:t>
      </w:r>
      <w:r w:rsidRPr="00202609">
        <w:rPr>
          <w:rStyle w:val="BodyTextChar1"/>
          <w:color w:val="000000"/>
          <w:sz w:val="26"/>
          <w:szCs w:val="26"/>
          <w:lang w:eastAsia="vi-VN"/>
        </w:rPr>
        <w:t xml:space="preserve"> Ngân hàng</w:t>
      </w:r>
      <w:r w:rsidRPr="00202609">
        <w:rPr>
          <w:rStyle w:val="BodyTextChar1"/>
          <w:color w:val="000000"/>
          <w:sz w:val="26"/>
          <w:szCs w:val="26"/>
          <w:lang w:eastAsia="vi-VN"/>
        </w:rPr>
        <w:tab/>
      </w:r>
    </w:p>
    <w:p w:rsidR="00202609" w:rsidRPr="00202609" w:rsidRDefault="00202609" w:rsidP="00202609">
      <w:pPr>
        <w:pStyle w:val="BodyText"/>
        <w:shd w:val="clear" w:color="auto" w:fill="auto"/>
        <w:tabs>
          <w:tab w:val="left" w:leader="dot" w:pos="8882"/>
        </w:tabs>
        <w:spacing w:after="0" w:line="276" w:lineRule="auto"/>
        <w:ind w:firstLine="720"/>
        <w:jc w:val="both"/>
        <w:rPr>
          <w:sz w:val="26"/>
          <w:szCs w:val="26"/>
        </w:rPr>
      </w:pPr>
      <w:r w:rsidRPr="00202609">
        <w:rPr>
          <w:rStyle w:val="BodyTextChar1"/>
          <w:color w:val="000000"/>
          <w:sz w:val="26"/>
          <w:szCs w:val="26"/>
          <w:lang w:eastAsia="vi-VN"/>
        </w:rPr>
        <w:t>Đại diện là ông (bà):</w:t>
      </w:r>
      <w:r w:rsidRPr="00202609">
        <w:rPr>
          <w:rStyle w:val="BodyTextChar1"/>
          <w:color w:val="000000"/>
          <w:sz w:val="26"/>
          <w:szCs w:val="26"/>
          <w:lang w:eastAsia="vi-VN"/>
        </w:rPr>
        <w:tab/>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Chức vụ: Giám đốc hoặc Phó Giám đốc (Giấy ủy quyền số:…ngày…tháng…năm 202…)</w:t>
      </w:r>
      <w:r w:rsidRPr="00202609">
        <w:rPr>
          <w:rStyle w:val="BodyTextChar1"/>
          <w:color w:val="000000"/>
          <w:sz w:val="26"/>
          <w:szCs w:val="26"/>
          <w:vertAlign w:val="superscript"/>
          <w:lang w:eastAsia="vi-VN"/>
        </w:rPr>
        <w:t>(5)</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Sau khi thỏa thuận, hai bên thống nhất ký kết hợp đồng khám bệnh, chữa bệnh bảo hiểm y tế theo các điều khoản như sau:</w:t>
      </w:r>
    </w:p>
    <w:p w:rsidR="00202609" w:rsidRPr="00202609" w:rsidRDefault="00202609" w:rsidP="00202609">
      <w:pPr>
        <w:pStyle w:val="Heading10"/>
        <w:keepNext/>
        <w:keepLines/>
        <w:shd w:val="clear" w:color="auto" w:fill="auto"/>
        <w:spacing w:after="0" w:line="276" w:lineRule="auto"/>
        <w:ind w:firstLine="720"/>
        <w:jc w:val="both"/>
        <w:rPr>
          <w:sz w:val="26"/>
          <w:szCs w:val="26"/>
        </w:rPr>
      </w:pPr>
      <w:bookmarkStart w:id="13" w:name="bookmark16"/>
      <w:bookmarkStart w:id="14" w:name="bookmark17"/>
      <w:r w:rsidRPr="00202609">
        <w:rPr>
          <w:rStyle w:val="Heading1"/>
          <w:b/>
          <w:bCs/>
          <w:color w:val="000000"/>
          <w:sz w:val="26"/>
          <w:szCs w:val="26"/>
          <w:lang w:eastAsia="vi-VN"/>
        </w:rPr>
        <w:t>Điều 1. Tổ chức khám bệnh, chữa bệnh</w:t>
      </w:r>
      <w:bookmarkEnd w:id="13"/>
      <w:bookmarkEnd w:id="14"/>
    </w:p>
    <w:p w:rsidR="00202609" w:rsidRPr="00202609" w:rsidRDefault="00202609" w:rsidP="00202609">
      <w:pPr>
        <w:pStyle w:val="BodyText"/>
        <w:shd w:val="clear" w:color="auto" w:fill="auto"/>
        <w:tabs>
          <w:tab w:val="left" w:pos="332"/>
        </w:tabs>
        <w:spacing w:after="0" w:line="276" w:lineRule="auto"/>
        <w:ind w:firstLine="720"/>
        <w:jc w:val="both"/>
        <w:rPr>
          <w:sz w:val="26"/>
          <w:szCs w:val="26"/>
        </w:rPr>
      </w:pPr>
      <w:r w:rsidRPr="00202609">
        <w:rPr>
          <w:rStyle w:val="BodyTextChar1"/>
          <w:color w:val="000000"/>
          <w:sz w:val="26"/>
          <w:szCs w:val="26"/>
          <w:lang w:eastAsia="vi-VN"/>
        </w:rPr>
        <w:t>1. Đối tượng phục vụ:</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lastRenderedPageBreak/>
        <w:t>Người có tham gia bảo hiểm y tế đến khám bệnh, chữa bệnh tại cơ sở khám bệnh, chữa bệnh của bên B.</w:t>
      </w:r>
    </w:p>
    <w:p w:rsidR="00202609" w:rsidRPr="00202609" w:rsidRDefault="00202609" w:rsidP="00202609">
      <w:pPr>
        <w:pStyle w:val="BodyText"/>
        <w:shd w:val="clear" w:color="auto" w:fill="auto"/>
        <w:tabs>
          <w:tab w:val="left" w:pos="361"/>
        </w:tabs>
        <w:spacing w:after="0" w:line="276" w:lineRule="auto"/>
        <w:ind w:firstLine="720"/>
        <w:jc w:val="both"/>
        <w:rPr>
          <w:sz w:val="26"/>
          <w:szCs w:val="26"/>
        </w:rPr>
      </w:pPr>
      <w:r w:rsidRPr="00202609">
        <w:rPr>
          <w:rStyle w:val="BodyTextChar1"/>
          <w:color w:val="000000"/>
          <w:sz w:val="26"/>
          <w:szCs w:val="26"/>
          <w:lang w:eastAsia="vi-VN"/>
        </w:rPr>
        <w:t>2. Phạm vi cung ứng dịch vụ:</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Bên B bảo đảm khám bệnh, chữa bệnh bảo hiểm y tế theo quy định; thực hiện đấu thầu mua sắm thuốc, hóa chất, vật tư y tế bảo đảm đúng quy định để đáp ứng việc cung ứng dịch vụ kỹ thuật y tế thuộc phạm vi chuyên môn kỹ thuật của cơ sở khám bệnh, chữa bệnh và các dịch vụ kỹ thuật theo quy định của pháp luật về khám bệnh, chữa bệnh và phạm vi được hưởng của người tham gia bảo hiểm y tế.</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b/>
          <w:bCs/>
          <w:color w:val="000000"/>
          <w:sz w:val="26"/>
          <w:szCs w:val="26"/>
          <w:lang w:eastAsia="vi-VN"/>
        </w:rPr>
        <w:t>Điều 2. Phương thức thanh toán</w:t>
      </w:r>
    </w:p>
    <w:p w:rsidR="00202609" w:rsidRPr="00202609" w:rsidRDefault="00202609" w:rsidP="00202609">
      <w:pPr>
        <w:pStyle w:val="BodyText"/>
        <w:shd w:val="clear" w:color="auto" w:fill="auto"/>
        <w:tabs>
          <w:tab w:val="left" w:leader="dot" w:pos="8892"/>
        </w:tabs>
        <w:spacing w:after="0" w:line="276" w:lineRule="auto"/>
        <w:ind w:firstLine="720"/>
        <w:jc w:val="both"/>
        <w:rPr>
          <w:rStyle w:val="BodyTextChar1"/>
          <w:color w:val="000000"/>
          <w:sz w:val="26"/>
          <w:szCs w:val="26"/>
          <w:lang w:eastAsia="vi-VN"/>
        </w:rPr>
      </w:pPr>
      <w:r w:rsidRPr="00202609">
        <w:rPr>
          <w:rStyle w:val="BodyTextChar1"/>
          <w:color w:val="000000"/>
          <w:sz w:val="26"/>
          <w:szCs w:val="26"/>
          <w:lang w:eastAsia="vi-VN"/>
        </w:rPr>
        <w:t>Hai bên thống nhất các phương thức thanh toán và thể hiện cụ thể về đối tượng, phạm vi (ghi rõ phương thức thanh toán):….</w:t>
      </w:r>
    </w:p>
    <w:p w:rsidR="00202609" w:rsidRPr="00202609" w:rsidRDefault="00202609" w:rsidP="00202609">
      <w:pPr>
        <w:pStyle w:val="BodyText"/>
        <w:shd w:val="clear" w:color="auto" w:fill="auto"/>
        <w:tabs>
          <w:tab w:val="left" w:leader="dot" w:pos="8892"/>
        </w:tabs>
        <w:spacing w:after="0" w:line="276" w:lineRule="auto"/>
        <w:ind w:firstLine="720"/>
        <w:jc w:val="both"/>
        <w:rPr>
          <w:rStyle w:val="BodyTextChar1"/>
          <w:i/>
          <w:iCs/>
          <w:color w:val="000000"/>
          <w:sz w:val="26"/>
          <w:szCs w:val="26"/>
          <w:lang w:eastAsia="vi-VN"/>
        </w:rPr>
      </w:pPr>
      <w:r w:rsidRPr="00202609">
        <w:rPr>
          <w:rStyle w:val="BodyTextChar1"/>
          <w:i/>
          <w:iCs/>
          <w:color w:val="000000"/>
          <w:sz w:val="26"/>
          <w:szCs w:val="26"/>
          <w:lang w:eastAsia="vi-VN"/>
        </w:rPr>
        <w:t>………………………………….………………………………….</w:t>
      </w:r>
    </w:p>
    <w:p w:rsidR="00202609" w:rsidRPr="00202609" w:rsidRDefault="00202609" w:rsidP="00202609">
      <w:pPr>
        <w:pStyle w:val="BodyText"/>
        <w:shd w:val="clear" w:color="auto" w:fill="auto"/>
        <w:tabs>
          <w:tab w:val="left" w:leader="dot" w:pos="8892"/>
        </w:tabs>
        <w:spacing w:after="0" w:line="276" w:lineRule="auto"/>
        <w:ind w:firstLine="720"/>
        <w:jc w:val="both"/>
        <w:rPr>
          <w:rStyle w:val="BodyTextChar1"/>
          <w:i/>
          <w:iCs/>
          <w:color w:val="000000"/>
          <w:sz w:val="26"/>
          <w:szCs w:val="26"/>
          <w:lang w:eastAsia="vi-VN"/>
        </w:rPr>
      </w:pPr>
      <w:r w:rsidRPr="00202609">
        <w:rPr>
          <w:rStyle w:val="BodyTextChar1"/>
          <w:i/>
          <w:iCs/>
          <w:color w:val="000000"/>
          <w:sz w:val="26"/>
          <w:szCs w:val="26"/>
          <w:lang w:eastAsia="vi-VN"/>
        </w:rPr>
        <w:t>………………………………….………………………………….</w:t>
      </w:r>
    </w:p>
    <w:p w:rsidR="00202609" w:rsidRPr="00202609" w:rsidRDefault="00202609" w:rsidP="00202609">
      <w:pPr>
        <w:pStyle w:val="BodyText"/>
        <w:shd w:val="clear" w:color="auto" w:fill="auto"/>
        <w:tabs>
          <w:tab w:val="left" w:leader="dot" w:pos="8892"/>
        </w:tabs>
        <w:spacing w:after="0" w:line="276" w:lineRule="auto"/>
        <w:ind w:firstLine="720"/>
        <w:jc w:val="both"/>
        <w:rPr>
          <w:sz w:val="26"/>
          <w:szCs w:val="26"/>
        </w:rPr>
      </w:pPr>
      <w:r w:rsidRPr="00202609">
        <w:rPr>
          <w:rStyle w:val="BodyTextChar1"/>
          <w:i/>
          <w:iCs/>
          <w:color w:val="000000"/>
          <w:sz w:val="26"/>
          <w:szCs w:val="26"/>
          <w:lang w:eastAsia="vi-VN"/>
        </w:rPr>
        <w:t>………………………………….………………………………….</w:t>
      </w:r>
    </w:p>
    <w:p w:rsidR="00202609" w:rsidRPr="00202609" w:rsidRDefault="00202609" w:rsidP="00202609">
      <w:pPr>
        <w:pStyle w:val="Heading10"/>
        <w:keepNext/>
        <w:keepLines/>
        <w:shd w:val="clear" w:color="auto" w:fill="auto"/>
        <w:spacing w:after="0" w:line="276" w:lineRule="auto"/>
        <w:ind w:firstLine="720"/>
        <w:jc w:val="both"/>
        <w:rPr>
          <w:sz w:val="26"/>
          <w:szCs w:val="26"/>
        </w:rPr>
      </w:pPr>
      <w:bookmarkStart w:id="15" w:name="bookmark18"/>
      <w:bookmarkStart w:id="16" w:name="bookmark19"/>
      <w:r w:rsidRPr="00202609">
        <w:rPr>
          <w:rStyle w:val="Heading1"/>
          <w:b/>
          <w:bCs/>
          <w:color w:val="000000"/>
          <w:sz w:val="26"/>
          <w:szCs w:val="26"/>
          <w:lang w:eastAsia="vi-VN"/>
        </w:rPr>
        <w:t>Điều 3. Tạm ứng, thanh toán, quyết toán</w:t>
      </w:r>
      <w:bookmarkEnd w:id="15"/>
      <w:bookmarkEnd w:id="16"/>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Hai bên thực hiện việc tạm ứng, thanh quyết toán chi phí khám bệnh, chữa bệnh theo quy định tại Điều 32 của Luật Bảo hiểm y tế, Nghị định số 146/2018/NĐ-CP ngày 17 tháng 10 năm 2018 của Chính phủ quy định chi tiết và hướng dẫn biện pháp thi hành một số điều của Luật Bảo hiểm y tế; Nghị định số 75/2023/NĐ-CP ngày 19 tháng 10 năm 2023 của Chính phủ sửa đổi, bổ sung một số điều của Nghị định số 146/2018/NĐ-CP và các văn bản liên quan theo quy định của pháp luật.</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b/>
          <w:bCs/>
          <w:color w:val="000000"/>
          <w:sz w:val="26"/>
          <w:szCs w:val="26"/>
          <w:lang w:eastAsia="vi-VN"/>
        </w:rPr>
        <w:t xml:space="preserve">Điều 4. Quyền và trách nhiệm của bên </w:t>
      </w:r>
      <w:r w:rsidRPr="00202609">
        <w:rPr>
          <w:rStyle w:val="BodyTextChar1"/>
          <w:b/>
          <w:bCs/>
          <w:color w:val="000000"/>
          <w:sz w:val="26"/>
          <w:szCs w:val="26"/>
        </w:rPr>
        <w:t>A</w:t>
      </w:r>
    </w:p>
    <w:p w:rsidR="00202609" w:rsidRPr="00202609" w:rsidRDefault="00202609" w:rsidP="00202609">
      <w:pPr>
        <w:pStyle w:val="BodyText"/>
        <w:shd w:val="clear" w:color="auto" w:fill="auto"/>
        <w:tabs>
          <w:tab w:val="left" w:pos="332"/>
        </w:tabs>
        <w:spacing w:after="0" w:line="276" w:lineRule="auto"/>
        <w:ind w:firstLine="720"/>
        <w:jc w:val="both"/>
        <w:rPr>
          <w:sz w:val="26"/>
          <w:szCs w:val="26"/>
        </w:rPr>
      </w:pPr>
      <w:r w:rsidRPr="00202609">
        <w:rPr>
          <w:rStyle w:val="BodyTextChar1"/>
          <w:color w:val="000000"/>
          <w:sz w:val="26"/>
          <w:szCs w:val="26"/>
          <w:lang w:eastAsia="vi-VN"/>
        </w:rPr>
        <w:t>1. Quyền của bên A:</w:t>
      </w:r>
    </w:p>
    <w:p w:rsidR="00202609" w:rsidRPr="00202609" w:rsidRDefault="00202609" w:rsidP="00202609">
      <w:pPr>
        <w:pStyle w:val="BodyText"/>
        <w:shd w:val="clear" w:color="auto" w:fill="auto"/>
        <w:tabs>
          <w:tab w:val="left" w:pos="372"/>
        </w:tabs>
        <w:spacing w:after="0" w:line="276" w:lineRule="auto"/>
        <w:ind w:firstLine="720"/>
        <w:jc w:val="both"/>
        <w:rPr>
          <w:sz w:val="26"/>
          <w:szCs w:val="26"/>
        </w:rPr>
      </w:pPr>
      <w:r w:rsidRPr="00202609">
        <w:rPr>
          <w:rStyle w:val="BodyTextChar1"/>
          <w:color w:val="000000"/>
          <w:sz w:val="26"/>
          <w:szCs w:val="26"/>
          <w:lang w:eastAsia="vi-VN"/>
        </w:rPr>
        <w:t>a) Thực hiện đúng theo quy định tại Điều 40 của Luật Bảo hiểm y tế.</w:t>
      </w:r>
    </w:p>
    <w:p w:rsidR="00202609" w:rsidRPr="00202609" w:rsidRDefault="00202609" w:rsidP="00202609">
      <w:pPr>
        <w:pStyle w:val="BodyText"/>
        <w:shd w:val="clear" w:color="auto" w:fill="auto"/>
        <w:tabs>
          <w:tab w:val="left" w:pos="383"/>
        </w:tabs>
        <w:spacing w:after="0" w:line="276" w:lineRule="auto"/>
        <w:ind w:firstLine="720"/>
        <w:jc w:val="both"/>
        <w:rPr>
          <w:sz w:val="26"/>
          <w:szCs w:val="26"/>
        </w:rPr>
      </w:pPr>
      <w:r w:rsidRPr="00202609">
        <w:rPr>
          <w:rStyle w:val="BodyTextChar1"/>
          <w:color w:val="000000"/>
          <w:sz w:val="26"/>
          <w:szCs w:val="26"/>
          <w:lang w:eastAsia="vi-VN"/>
        </w:rPr>
        <w:t>b) Yêu cầu bên B bảo đảm thực hiện nội dung quy định tại Khoản 2 Điều 1 Hợp đồng này.</w:t>
      </w:r>
    </w:p>
    <w:p w:rsidR="00202609" w:rsidRPr="00202609" w:rsidRDefault="00202609" w:rsidP="00202609">
      <w:pPr>
        <w:pStyle w:val="BodyText"/>
        <w:shd w:val="clear" w:color="auto" w:fill="auto"/>
        <w:tabs>
          <w:tab w:val="left" w:pos="386"/>
        </w:tabs>
        <w:spacing w:after="0" w:line="276" w:lineRule="auto"/>
        <w:ind w:firstLine="720"/>
        <w:jc w:val="both"/>
        <w:rPr>
          <w:sz w:val="26"/>
          <w:szCs w:val="26"/>
        </w:rPr>
      </w:pPr>
      <w:r w:rsidRPr="00202609">
        <w:rPr>
          <w:rStyle w:val="BodyTextChar1"/>
          <w:color w:val="000000"/>
          <w:sz w:val="26"/>
          <w:szCs w:val="26"/>
          <w:lang w:eastAsia="vi-VN"/>
        </w:rPr>
        <w:t>c) Yêu cầu bên B cung cấp tài liệu để phục vụ công tác giám định, bao gồm: hồ sơ bệnh án, đề án liên doanh, liên kết thực hiện dịch vụ kỹ thuật y tế, hợp đồng làm việc giữa cơ sở khám bệnh, chữa bệnh và người hành nghề (nếu có); Quyết định của cơ quan có thẩm quyền về thực hiện Đề án hoặc hợp đồng chuyển giao kỹ thuật, hỗ trợ y tế cho tuyến dưới; danh mục dịch vụ kỹ thuật; danh mục và giá thuốc, hóa chất, vật tư y tế thuộc phạm vi được hưởng của người tham gia bảo hiểm y tế sử dụng tại cơ sở khám bệnh, chữa bệnh”.</w:t>
      </w:r>
    </w:p>
    <w:p w:rsidR="00202609" w:rsidRPr="00202609" w:rsidRDefault="00202609" w:rsidP="00202609">
      <w:pPr>
        <w:pStyle w:val="BodyText"/>
        <w:shd w:val="clear" w:color="auto" w:fill="auto"/>
        <w:tabs>
          <w:tab w:val="left" w:pos="390"/>
        </w:tabs>
        <w:spacing w:after="0" w:line="276" w:lineRule="auto"/>
        <w:ind w:firstLine="720"/>
        <w:jc w:val="both"/>
        <w:rPr>
          <w:sz w:val="26"/>
          <w:szCs w:val="26"/>
        </w:rPr>
      </w:pPr>
      <w:r w:rsidRPr="00202609">
        <w:rPr>
          <w:rStyle w:val="BodyTextChar1"/>
          <w:color w:val="000000"/>
          <w:sz w:val="26"/>
          <w:szCs w:val="26"/>
          <w:lang w:eastAsia="vi-VN"/>
        </w:rPr>
        <w:t>d) Từ chối thanh toán chi phí khám bệnh, chữa bệnh bảo hiểm y tế không đúng quy định hoặc không đúng với nội dung hợp đồng này.</w:t>
      </w:r>
    </w:p>
    <w:p w:rsidR="00202609" w:rsidRPr="00202609" w:rsidRDefault="00202609" w:rsidP="00202609">
      <w:pPr>
        <w:pStyle w:val="BodyText"/>
        <w:shd w:val="clear" w:color="auto" w:fill="auto"/>
        <w:tabs>
          <w:tab w:val="left" w:pos="361"/>
        </w:tabs>
        <w:spacing w:after="0" w:line="276" w:lineRule="auto"/>
        <w:ind w:firstLine="720"/>
        <w:jc w:val="both"/>
        <w:rPr>
          <w:sz w:val="26"/>
          <w:szCs w:val="26"/>
        </w:rPr>
      </w:pPr>
      <w:r w:rsidRPr="00202609">
        <w:rPr>
          <w:rStyle w:val="BodyTextChar1"/>
          <w:color w:val="000000"/>
          <w:sz w:val="26"/>
          <w:szCs w:val="26"/>
          <w:lang w:eastAsia="vi-VN"/>
        </w:rPr>
        <w:t>2. Trách nhiệm của bên A:</w:t>
      </w:r>
    </w:p>
    <w:p w:rsidR="00202609" w:rsidRPr="00202609" w:rsidRDefault="00202609" w:rsidP="00202609">
      <w:pPr>
        <w:pStyle w:val="BodyText"/>
        <w:shd w:val="clear" w:color="auto" w:fill="auto"/>
        <w:tabs>
          <w:tab w:val="left" w:pos="375"/>
        </w:tabs>
        <w:spacing w:after="0" w:line="276" w:lineRule="auto"/>
        <w:ind w:firstLine="720"/>
        <w:jc w:val="both"/>
        <w:rPr>
          <w:sz w:val="26"/>
          <w:szCs w:val="26"/>
        </w:rPr>
      </w:pPr>
      <w:r w:rsidRPr="00202609">
        <w:rPr>
          <w:rStyle w:val="BodyTextChar1"/>
          <w:color w:val="000000"/>
          <w:sz w:val="26"/>
          <w:szCs w:val="26"/>
          <w:lang w:eastAsia="vi-VN"/>
        </w:rPr>
        <w:t>a) Thực hiện đúng theo quy định tại khoản 5 Điều 41 của Luật Bảo hiểm y tế và các Điều 19, 20 và 21 Nghị định số 146/2018/NĐ-CP ngày 17 tháng 10 năm 2018 của Chính phủ và các văn bản sửa đổi, bổ sung, hoặc thay thế.</w:t>
      </w:r>
    </w:p>
    <w:p w:rsidR="00202609" w:rsidRPr="00202609" w:rsidRDefault="00202609" w:rsidP="00202609">
      <w:pPr>
        <w:pStyle w:val="BodyText"/>
        <w:shd w:val="clear" w:color="auto" w:fill="auto"/>
        <w:tabs>
          <w:tab w:val="left" w:pos="397"/>
        </w:tabs>
        <w:spacing w:after="0" w:line="276" w:lineRule="auto"/>
        <w:ind w:firstLine="720"/>
        <w:jc w:val="both"/>
        <w:rPr>
          <w:sz w:val="26"/>
          <w:szCs w:val="26"/>
        </w:rPr>
      </w:pPr>
      <w:r w:rsidRPr="00202609">
        <w:rPr>
          <w:rStyle w:val="BodyTextChar1"/>
          <w:color w:val="000000"/>
          <w:sz w:val="26"/>
          <w:szCs w:val="26"/>
          <w:lang w:eastAsia="vi-VN"/>
        </w:rPr>
        <w:t xml:space="preserve">b) Thực hiện tạm ứng cho bên B theo quy định tại khoản 1 Điều 32 của Luật Bảo </w:t>
      </w:r>
      <w:r w:rsidRPr="00202609">
        <w:rPr>
          <w:rStyle w:val="BodyTextChar1"/>
          <w:color w:val="000000"/>
          <w:sz w:val="26"/>
          <w:szCs w:val="26"/>
          <w:lang w:eastAsia="vi-VN"/>
        </w:rPr>
        <w:lastRenderedPageBreak/>
        <w:t>hiểm y tế; trường hợp hai bên chưa thống nhất về kết quả giám định, bên A vẫn thực hiện tạm ứng cho bên B theo quy định tại Điều 32 của Luật Bảo hiểm y tế;</w:t>
      </w:r>
    </w:p>
    <w:p w:rsidR="00202609" w:rsidRPr="00202609" w:rsidRDefault="00202609" w:rsidP="00202609">
      <w:pPr>
        <w:pStyle w:val="BodyText"/>
        <w:shd w:val="clear" w:color="auto" w:fill="auto"/>
        <w:tabs>
          <w:tab w:val="left" w:pos="372"/>
        </w:tabs>
        <w:spacing w:after="0" w:line="276" w:lineRule="auto"/>
        <w:ind w:firstLine="720"/>
        <w:jc w:val="both"/>
        <w:rPr>
          <w:sz w:val="26"/>
          <w:szCs w:val="26"/>
        </w:rPr>
      </w:pPr>
      <w:r w:rsidRPr="00202609">
        <w:rPr>
          <w:rStyle w:val="BodyTextChar1"/>
          <w:color w:val="000000"/>
          <w:sz w:val="26"/>
          <w:szCs w:val="26"/>
          <w:lang w:eastAsia="vi-VN"/>
        </w:rPr>
        <w:t>c) Không yêu cầu bên B kiểm tra lại thông tin trên thẻ bảo hiểm y tế đối với những người bệnh tham gia bảo hiểm y tế đã được quyết toán chi phí khám bệnh, chữa bệnh qua năm tài chính;</w:t>
      </w:r>
    </w:p>
    <w:p w:rsidR="00202609" w:rsidRPr="00202609" w:rsidRDefault="00202609" w:rsidP="00202609">
      <w:pPr>
        <w:pStyle w:val="BodyText"/>
        <w:shd w:val="clear" w:color="auto" w:fill="auto"/>
        <w:tabs>
          <w:tab w:val="left" w:pos="387"/>
        </w:tabs>
        <w:spacing w:after="0" w:line="276" w:lineRule="auto"/>
        <w:ind w:firstLine="720"/>
        <w:jc w:val="both"/>
        <w:rPr>
          <w:sz w:val="26"/>
          <w:szCs w:val="26"/>
        </w:rPr>
      </w:pPr>
      <w:r w:rsidRPr="00202609">
        <w:rPr>
          <w:rStyle w:val="BodyTextChar1"/>
          <w:color w:val="000000"/>
          <w:sz w:val="26"/>
          <w:szCs w:val="26"/>
          <w:lang w:eastAsia="vi-VN"/>
        </w:rPr>
        <w:t>d) Không xuất toán hoặc thu hồi chi phí mà bên B đã sử dụng cho người bệnh và đã được cơ sở khám bệnh, chữa bệnh hoàn thiện thủ tục thanh toán đối với trường hợp thông tin trên thẻ bảo hiểm y tế sai;</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đ) Tuân thủ các quy định của pháp luật về khám bệnh, chữa bệnh trong thực hiện công tác giám định; chịu trách nhiệm trước pháp luật về kết quả giám định, thanh quyết toán chi phí khám bệnh, chữa bệnh bảo hiểm y tế.</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b/>
          <w:bCs/>
          <w:color w:val="000000"/>
          <w:sz w:val="26"/>
          <w:szCs w:val="26"/>
          <w:lang w:eastAsia="vi-VN"/>
        </w:rPr>
        <w:t>Điều 5. Quyền và trách nhiệm của bên B</w:t>
      </w:r>
    </w:p>
    <w:p w:rsidR="00202609" w:rsidRPr="00202609" w:rsidRDefault="00202609" w:rsidP="00202609">
      <w:pPr>
        <w:pStyle w:val="BodyText"/>
        <w:shd w:val="clear" w:color="auto" w:fill="auto"/>
        <w:tabs>
          <w:tab w:val="left" w:pos="333"/>
        </w:tabs>
        <w:spacing w:after="0" w:line="276" w:lineRule="auto"/>
        <w:ind w:firstLine="720"/>
        <w:jc w:val="both"/>
        <w:rPr>
          <w:sz w:val="26"/>
          <w:szCs w:val="26"/>
        </w:rPr>
      </w:pPr>
      <w:r w:rsidRPr="00202609">
        <w:rPr>
          <w:rStyle w:val="BodyTextChar1"/>
          <w:color w:val="000000"/>
          <w:sz w:val="26"/>
          <w:szCs w:val="26"/>
          <w:lang w:eastAsia="vi-VN"/>
        </w:rPr>
        <w:t>1. Quyền của bên B:</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Thực hiện theo quy định tại Điều 42 của Luật Bảo hiểm y tế;</w:t>
      </w:r>
    </w:p>
    <w:p w:rsidR="00202609" w:rsidRPr="00202609" w:rsidRDefault="00202609" w:rsidP="00202609">
      <w:pPr>
        <w:pStyle w:val="BodyText"/>
        <w:shd w:val="clear" w:color="auto" w:fill="auto"/>
        <w:tabs>
          <w:tab w:val="left" w:pos="358"/>
        </w:tabs>
        <w:spacing w:after="0" w:line="276" w:lineRule="auto"/>
        <w:ind w:firstLine="720"/>
        <w:jc w:val="both"/>
        <w:rPr>
          <w:sz w:val="26"/>
          <w:szCs w:val="26"/>
        </w:rPr>
      </w:pPr>
      <w:r w:rsidRPr="00202609">
        <w:rPr>
          <w:rStyle w:val="BodyTextChar1"/>
          <w:color w:val="000000"/>
          <w:sz w:val="26"/>
          <w:szCs w:val="26"/>
          <w:lang w:eastAsia="vi-VN"/>
        </w:rPr>
        <w:t>2. Trách nhiệm của bên B:</w:t>
      </w:r>
    </w:p>
    <w:p w:rsidR="00202609" w:rsidRPr="00202609" w:rsidRDefault="00202609" w:rsidP="00202609">
      <w:pPr>
        <w:pStyle w:val="BodyText"/>
        <w:shd w:val="clear" w:color="auto" w:fill="auto"/>
        <w:tabs>
          <w:tab w:val="left" w:pos="369"/>
        </w:tabs>
        <w:spacing w:after="0" w:line="276" w:lineRule="auto"/>
        <w:ind w:firstLine="720"/>
        <w:jc w:val="both"/>
        <w:rPr>
          <w:sz w:val="26"/>
          <w:szCs w:val="26"/>
        </w:rPr>
      </w:pPr>
      <w:r w:rsidRPr="00202609">
        <w:rPr>
          <w:rStyle w:val="BodyTextChar1"/>
          <w:color w:val="000000"/>
          <w:sz w:val="26"/>
          <w:szCs w:val="26"/>
          <w:lang w:eastAsia="vi-VN"/>
        </w:rPr>
        <w:t>a) Thực hiện theo quy định tại Điều 43 của Luật Bảo hiểm y tế.</w:t>
      </w:r>
    </w:p>
    <w:p w:rsidR="00202609" w:rsidRPr="00202609" w:rsidRDefault="00202609" w:rsidP="00202609">
      <w:pPr>
        <w:pStyle w:val="BodyText"/>
        <w:shd w:val="clear" w:color="auto" w:fill="auto"/>
        <w:tabs>
          <w:tab w:val="left" w:pos="390"/>
        </w:tabs>
        <w:spacing w:after="0" w:line="276" w:lineRule="auto"/>
        <w:ind w:firstLine="720"/>
        <w:jc w:val="both"/>
        <w:rPr>
          <w:sz w:val="26"/>
          <w:szCs w:val="26"/>
        </w:rPr>
      </w:pPr>
      <w:r w:rsidRPr="00202609">
        <w:rPr>
          <w:rStyle w:val="BodyTextChar1"/>
          <w:color w:val="000000"/>
          <w:sz w:val="26"/>
          <w:szCs w:val="26"/>
          <w:lang w:eastAsia="vi-VN"/>
        </w:rPr>
        <w:t>b) Chỉ định sử dụng thuốc, hóa chất, vật tư y tế, dịch vụ y tế đảm bảo hợp lý, an toàn, hiệu quả; tránh lãng phí, không lạm dụng;</w:t>
      </w:r>
    </w:p>
    <w:p w:rsidR="00202609" w:rsidRPr="00202609" w:rsidRDefault="00202609" w:rsidP="00202609">
      <w:pPr>
        <w:pStyle w:val="BodyText"/>
        <w:shd w:val="clear" w:color="auto" w:fill="auto"/>
        <w:tabs>
          <w:tab w:val="left" w:pos="390"/>
        </w:tabs>
        <w:spacing w:after="0" w:line="276" w:lineRule="auto"/>
        <w:ind w:firstLine="720"/>
        <w:jc w:val="both"/>
        <w:rPr>
          <w:sz w:val="26"/>
          <w:szCs w:val="26"/>
        </w:rPr>
      </w:pPr>
      <w:r w:rsidRPr="00202609">
        <w:rPr>
          <w:rStyle w:val="BodyTextChar1"/>
          <w:color w:val="000000"/>
          <w:sz w:val="26"/>
          <w:szCs w:val="26"/>
          <w:lang w:eastAsia="vi-VN"/>
        </w:rPr>
        <w:t>c) Cung cấp cho bên A các tài liệu để thực hiện công tác giám định, bao gồm: hồ sơ bệnh án; đề án liên doanh, liên kết thực hiện dịch vụ kỹ thuật y tế, hợp đồng làm việc giữa cơ sở khám bệnh, chữa bệnh và người hành nghề (nếu có); Quyết định của cơ quan có thẩm quyền về thực hiện Đề án hoặc hợp đồng chuyển giao kỹ thuật, hỗ trợ y tế cho tuyến dưới; danh mục dịch vụ kỹ thuật; danh mục và giá thuốc, hóa chất, vật tư y tế thuộc phạm vi được hưởng của người tham gia bảo hiểm y tế sử dụng tại cơ sở khám bệnh, chữa bệnh;</w:t>
      </w:r>
    </w:p>
    <w:p w:rsidR="00202609" w:rsidRPr="00202609" w:rsidRDefault="00202609" w:rsidP="00202609">
      <w:pPr>
        <w:pStyle w:val="BodyText"/>
        <w:shd w:val="clear" w:color="auto" w:fill="auto"/>
        <w:tabs>
          <w:tab w:val="left" w:pos="394"/>
        </w:tabs>
        <w:spacing w:after="0" w:line="276" w:lineRule="auto"/>
        <w:ind w:firstLine="720"/>
        <w:jc w:val="both"/>
        <w:rPr>
          <w:sz w:val="26"/>
          <w:szCs w:val="26"/>
        </w:rPr>
      </w:pPr>
      <w:r w:rsidRPr="00202609">
        <w:rPr>
          <w:rStyle w:val="BodyTextChar1"/>
          <w:color w:val="000000"/>
          <w:sz w:val="26"/>
          <w:szCs w:val="26"/>
          <w:lang w:eastAsia="vi-VN"/>
        </w:rPr>
        <w:t>d) Trường hợp có thay đổi danh mục dịch vụ kỹ thuật, danh mục và giá thuốc, hóa chất, vật tư y tế được cấp có thẩm quyền phê duyệt và nhân sự trong thực hiện công việc thuộc hợp đồng phải thông báo bằng văn bản cho bên A biết và cập nhật lên cổng tiếp nhận của Hệ thống thông tin giám định bảo hiểm y tế;</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đ) Chịu trách nhiệm trước pháp luật về các hành vi vi phạm của bên B trong thực hiện chính sách, pháp luật về bảo hiểm y tế.</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b/>
          <w:bCs/>
          <w:color w:val="000000"/>
          <w:sz w:val="26"/>
          <w:szCs w:val="26"/>
          <w:lang w:eastAsia="vi-VN"/>
        </w:rPr>
        <w:t>Điều 6. Thời hạn thực hiện hợp đồng</w:t>
      </w:r>
    </w:p>
    <w:p w:rsidR="00202609" w:rsidRPr="00202609" w:rsidRDefault="00202609" w:rsidP="00202609">
      <w:pPr>
        <w:pStyle w:val="BodyText"/>
        <w:shd w:val="clear" w:color="auto" w:fill="auto"/>
        <w:tabs>
          <w:tab w:val="left" w:leader="dot" w:pos="1343"/>
        </w:tabs>
        <w:spacing w:after="0" w:line="276" w:lineRule="auto"/>
        <w:ind w:firstLine="720"/>
        <w:jc w:val="both"/>
        <w:rPr>
          <w:sz w:val="26"/>
          <w:szCs w:val="26"/>
        </w:rPr>
      </w:pPr>
      <w:r w:rsidRPr="00202609">
        <w:rPr>
          <w:rStyle w:val="BodyTextChar1"/>
          <w:color w:val="000000"/>
          <w:sz w:val="26"/>
          <w:szCs w:val="26"/>
          <w:lang w:eastAsia="vi-VN"/>
        </w:rPr>
        <w:t>Từ ngày….tháng ... năm 202... đến hết ngày 31 tháng 12 năm 202...</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b/>
          <w:bCs/>
          <w:color w:val="000000"/>
          <w:sz w:val="26"/>
          <w:szCs w:val="26"/>
          <w:lang w:eastAsia="vi-VN"/>
        </w:rPr>
        <w:t>Điều 7. Cơ chế xử lý vướng mắc, tranh chấp Hợp đồng</w:t>
      </w:r>
    </w:p>
    <w:p w:rsidR="00202609" w:rsidRPr="00202609" w:rsidRDefault="00202609" w:rsidP="00202609">
      <w:pPr>
        <w:pStyle w:val="BodyText"/>
        <w:shd w:val="clear" w:color="auto" w:fill="auto"/>
        <w:tabs>
          <w:tab w:val="left" w:pos="358"/>
        </w:tabs>
        <w:spacing w:after="0" w:line="276" w:lineRule="auto"/>
        <w:ind w:firstLine="720"/>
        <w:jc w:val="both"/>
        <w:rPr>
          <w:sz w:val="26"/>
          <w:szCs w:val="26"/>
        </w:rPr>
      </w:pPr>
      <w:r w:rsidRPr="00202609">
        <w:rPr>
          <w:rStyle w:val="BodyTextChar1"/>
          <w:color w:val="000000"/>
          <w:sz w:val="26"/>
          <w:szCs w:val="26"/>
        </w:rPr>
        <w:t xml:space="preserve">1. Nếu </w:t>
      </w:r>
      <w:r w:rsidRPr="00202609">
        <w:rPr>
          <w:rStyle w:val="BodyTextChar1"/>
          <w:color w:val="000000"/>
          <w:sz w:val="26"/>
          <w:szCs w:val="26"/>
          <w:lang w:eastAsia="vi-VN"/>
        </w:rPr>
        <w:t>có bất kỳ vướng mắc, tranh chấp nào liên quan đến việc thực hiện hợp đồng, hai bên sẽ cùng nhau bàn bạc và giải quyết trên nguyên tắc tuân thủ pháp luật, quyền và lợi ích hợp pháp của các bên và của người bệnh có tham gia bảo hiểm y tế và tinh thần hợp tác, tự thỏa thuận, hòa giải.</w:t>
      </w:r>
    </w:p>
    <w:p w:rsidR="00202609" w:rsidRPr="00202609" w:rsidRDefault="00202609" w:rsidP="00202609">
      <w:pPr>
        <w:pStyle w:val="BodyText"/>
        <w:shd w:val="clear" w:color="auto" w:fill="auto"/>
        <w:tabs>
          <w:tab w:val="left" w:pos="358"/>
        </w:tabs>
        <w:spacing w:after="0" w:line="276" w:lineRule="auto"/>
        <w:ind w:firstLine="720"/>
        <w:jc w:val="both"/>
        <w:rPr>
          <w:sz w:val="26"/>
          <w:szCs w:val="26"/>
        </w:rPr>
      </w:pPr>
      <w:r w:rsidRPr="00202609">
        <w:rPr>
          <w:rStyle w:val="BodyTextChar1"/>
          <w:color w:val="000000"/>
          <w:sz w:val="26"/>
          <w:szCs w:val="26"/>
          <w:lang w:eastAsia="vi-VN"/>
        </w:rPr>
        <w:t xml:space="preserve">2. Trường hợp không thống nhất được thì các bên kiến nghị xử lý vướng mắc đến cấp quản lý nhà nước về bảo hiểm y tế theo quy định tại khoản 4 Điều 5, khoản 2 </w:t>
      </w:r>
      <w:r w:rsidRPr="00202609">
        <w:rPr>
          <w:rStyle w:val="BodyTextChar1"/>
          <w:color w:val="000000"/>
          <w:sz w:val="26"/>
          <w:szCs w:val="26"/>
          <w:lang w:eastAsia="vi-VN"/>
        </w:rPr>
        <w:lastRenderedPageBreak/>
        <w:t>Điều 8 Luật Bảo hiểm y tế.</w:t>
      </w:r>
    </w:p>
    <w:p w:rsidR="00202609" w:rsidRPr="00202609" w:rsidRDefault="00202609" w:rsidP="00202609">
      <w:pPr>
        <w:pStyle w:val="BodyText"/>
        <w:shd w:val="clear" w:color="auto" w:fill="auto"/>
        <w:tabs>
          <w:tab w:val="left" w:pos="361"/>
        </w:tabs>
        <w:spacing w:after="0" w:line="276" w:lineRule="auto"/>
        <w:ind w:firstLine="720"/>
        <w:jc w:val="both"/>
        <w:rPr>
          <w:sz w:val="26"/>
          <w:szCs w:val="26"/>
        </w:rPr>
      </w:pPr>
      <w:r w:rsidRPr="00202609">
        <w:rPr>
          <w:rStyle w:val="BodyTextChar1"/>
          <w:color w:val="000000"/>
          <w:sz w:val="26"/>
          <w:szCs w:val="26"/>
        </w:rPr>
        <w:t xml:space="preserve">3. Nếu </w:t>
      </w:r>
      <w:r w:rsidRPr="00202609">
        <w:rPr>
          <w:rStyle w:val="BodyTextChar1"/>
          <w:color w:val="000000"/>
          <w:sz w:val="26"/>
          <w:szCs w:val="26"/>
          <w:lang w:eastAsia="vi-VN"/>
        </w:rPr>
        <w:t>tranh chấp không thể giải quyết được thì một trong hai bên có quyền khởi kiện tại Tòa án theo quy định tại Điều 48 của Luật Bảo hiểm y tế. Quyết định của Tòa án là quyết định cuối cùng để hai bên thực hiện.</w:t>
      </w:r>
    </w:p>
    <w:p w:rsidR="00202609" w:rsidRPr="00202609" w:rsidRDefault="00202609" w:rsidP="00202609">
      <w:pPr>
        <w:pStyle w:val="BodyText"/>
        <w:shd w:val="clear" w:color="auto" w:fill="auto"/>
        <w:tabs>
          <w:tab w:val="left" w:pos="361"/>
        </w:tabs>
        <w:spacing w:after="0" w:line="276" w:lineRule="auto"/>
        <w:ind w:firstLine="720"/>
        <w:jc w:val="both"/>
        <w:rPr>
          <w:rStyle w:val="BodyTextChar1"/>
          <w:sz w:val="26"/>
          <w:szCs w:val="26"/>
        </w:rPr>
      </w:pPr>
      <w:r w:rsidRPr="00202609">
        <w:rPr>
          <w:rStyle w:val="BodyTextChar1"/>
          <w:color w:val="000000"/>
          <w:sz w:val="26"/>
          <w:szCs w:val="26"/>
          <w:lang w:eastAsia="vi-VN"/>
        </w:rPr>
        <w:t>4. Trong thời gian tranh chấp, hai bên vẫn phải bảo đảm không làm gián đoạn việc khám bệnh, chữa bệnh của người tham gia bảo hiểm y tế.</w:t>
      </w:r>
    </w:p>
    <w:p w:rsidR="00202609" w:rsidRPr="00202609" w:rsidRDefault="00202609" w:rsidP="00202609">
      <w:pPr>
        <w:pStyle w:val="BodyText"/>
        <w:shd w:val="clear" w:color="auto" w:fill="auto"/>
        <w:tabs>
          <w:tab w:val="left" w:pos="362"/>
        </w:tabs>
        <w:spacing w:after="0" w:line="276" w:lineRule="auto"/>
        <w:ind w:firstLine="720"/>
        <w:jc w:val="both"/>
        <w:rPr>
          <w:sz w:val="26"/>
          <w:szCs w:val="26"/>
        </w:rPr>
      </w:pPr>
      <w:r w:rsidRPr="00202609">
        <w:rPr>
          <w:rStyle w:val="BodyTextChar1"/>
          <w:color w:val="000000"/>
          <w:sz w:val="26"/>
          <w:szCs w:val="26"/>
          <w:lang w:eastAsia="vi-VN"/>
        </w:rPr>
        <w:t>5. Trường hợp có thay đổi hoặc chấm dứt hợp đồng thì thực hiện theo quy định tại điểm e khoản 2 Điều 25 của Luật Bảo hiểm y tế, Điều 22 hoặc Điều 23 Nghị định số 146/2018/NĐ-CP ngày 17 tháng 10 năm 2018 của Chính phủ.</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b/>
          <w:bCs/>
          <w:color w:val="000000"/>
          <w:sz w:val="26"/>
          <w:szCs w:val="26"/>
          <w:lang w:eastAsia="vi-VN"/>
        </w:rPr>
        <w:t>Điều 8. Cam kết chung</w:t>
      </w:r>
    </w:p>
    <w:p w:rsidR="00202609" w:rsidRPr="00202609" w:rsidRDefault="00202609" w:rsidP="00202609">
      <w:pPr>
        <w:pStyle w:val="BodyText"/>
        <w:shd w:val="clear" w:color="auto" w:fill="auto"/>
        <w:tabs>
          <w:tab w:val="left" w:pos="358"/>
        </w:tabs>
        <w:spacing w:after="0" w:line="276" w:lineRule="auto"/>
        <w:ind w:firstLine="720"/>
        <w:jc w:val="both"/>
        <w:rPr>
          <w:sz w:val="26"/>
          <w:szCs w:val="26"/>
        </w:rPr>
      </w:pPr>
      <w:r w:rsidRPr="00202609">
        <w:rPr>
          <w:rStyle w:val="BodyTextChar1"/>
          <w:color w:val="000000"/>
          <w:sz w:val="26"/>
          <w:szCs w:val="26"/>
          <w:lang w:eastAsia="vi-VN"/>
        </w:rPr>
        <w:t>1. Hai bên cam kết thực hiện đúng các điều khoản thỏa thuận trong hợp đồng và các quy định của pháp luật.</w:t>
      </w:r>
    </w:p>
    <w:p w:rsidR="00202609" w:rsidRPr="00202609" w:rsidRDefault="00202609" w:rsidP="00202609">
      <w:pPr>
        <w:pStyle w:val="BodyText"/>
        <w:shd w:val="clear" w:color="auto" w:fill="auto"/>
        <w:tabs>
          <w:tab w:val="left" w:pos="366"/>
        </w:tabs>
        <w:spacing w:after="0" w:line="276" w:lineRule="auto"/>
        <w:ind w:firstLine="720"/>
        <w:jc w:val="both"/>
        <w:rPr>
          <w:sz w:val="26"/>
          <w:szCs w:val="26"/>
        </w:rPr>
      </w:pPr>
      <w:r w:rsidRPr="00202609">
        <w:rPr>
          <w:rStyle w:val="BodyTextChar1"/>
          <w:color w:val="000000"/>
          <w:sz w:val="26"/>
          <w:szCs w:val="26"/>
          <w:lang w:eastAsia="vi-VN"/>
        </w:rPr>
        <w:t>2. Các thông báo và thỏa thuận được thực hiện bằng văn bản gửi qua bưu điện hoặc thư điện tử theo địa chỉ nêu trong Hợp đồng này.</w:t>
      </w:r>
    </w:p>
    <w:p w:rsidR="00202609" w:rsidRPr="00202609" w:rsidRDefault="00202609" w:rsidP="00202609">
      <w:pPr>
        <w:pStyle w:val="BodyText"/>
        <w:shd w:val="clear" w:color="auto" w:fill="auto"/>
        <w:tabs>
          <w:tab w:val="left" w:pos="366"/>
        </w:tabs>
        <w:spacing w:after="0" w:line="276" w:lineRule="auto"/>
        <w:ind w:firstLine="720"/>
        <w:jc w:val="both"/>
        <w:rPr>
          <w:sz w:val="26"/>
          <w:szCs w:val="26"/>
        </w:rPr>
      </w:pPr>
      <w:r w:rsidRPr="00202609">
        <w:rPr>
          <w:rStyle w:val="BodyTextChar1"/>
          <w:color w:val="000000"/>
          <w:sz w:val="26"/>
          <w:szCs w:val="26"/>
          <w:lang w:eastAsia="vi-VN"/>
        </w:rPr>
        <w:t>3. Hai bên thống nhất tuân thủ các quy định và phối hợp trong việc ứng dụng công nghệ thông tin để tạo thuận lợi trong giám định và thanh quyết toán chi phí khám bệnh, chữa bệnh bảo hiểm y tế.</w:t>
      </w:r>
    </w:p>
    <w:p w:rsidR="00202609" w:rsidRPr="00202609" w:rsidRDefault="00202609" w:rsidP="00202609">
      <w:pPr>
        <w:pStyle w:val="BodyText"/>
        <w:shd w:val="clear" w:color="auto" w:fill="auto"/>
        <w:tabs>
          <w:tab w:val="left" w:pos="366"/>
        </w:tabs>
        <w:spacing w:after="0" w:line="276" w:lineRule="auto"/>
        <w:ind w:firstLine="720"/>
        <w:jc w:val="both"/>
        <w:rPr>
          <w:sz w:val="26"/>
          <w:szCs w:val="26"/>
        </w:rPr>
      </w:pPr>
      <w:r w:rsidRPr="00202609">
        <w:rPr>
          <w:rStyle w:val="BodyTextChar1"/>
          <w:color w:val="000000"/>
          <w:sz w:val="26"/>
          <w:szCs w:val="26"/>
          <w:lang w:eastAsia="vi-VN"/>
        </w:rPr>
        <w:t>4. Các bên không được cung cấp hoặc đưa thông tin làm ảnh hưởng đến uy tín và quyền lợi của các bên, ảnh hưởng đến chính sách, pháp luật về bảo hiểm y tế.</w:t>
      </w:r>
    </w:p>
    <w:p w:rsidR="00202609" w:rsidRPr="00202609" w:rsidRDefault="00202609" w:rsidP="00202609">
      <w:pPr>
        <w:pStyle w:val="BodyText"/>
        <w:shd w:val="clear" w:color="auto" w:fill="auto"/>
        <w:tabs>
          <w:tab w:val="left" w:pos="369"/>
        </w:tabs>
        <w:spacing w:after="0" w:line="276" w:lineRule="auto"/>
        <w:ind w:firstLine="720"/>
        <w:jc w:val="both"/>
        <w:rPr>
          <w:sz w:val="26"/>
          <w:szCs w:val="26"/>
        </w:rPr>
      </w:pPr>
      <w:r w:rsidRPr="00202609">
        <w:rPr>
          <w:rStyle w:val="BodyTextChar1"/>
          <w:color w:val="000000"/>
          <w:sz w:val="26"/>
          <w:szCs w:val="26"/>
          <w:lang w:eastAsia="vi-VN"/>
        </w:rPr>
        <w:t>5. Khi thực hiện công tác kiểm tra, bên A phải thông báo cho bên B trước về thời gian, nội dung kiểm tra và được sự thống nhất của bên B.</w:t>
      </w:r>
    </w:p>
    <w:p w:rsidR="00202609" w:rsidRPr="00202609" w:rsidRDefault="00202609" w:rsidP="00202609">
      <w:pPr>
        <w:pStyle w:val="BodyText"/>
        <w:shd w:val="clear" w:color="auto" w:fill="auto"/>
        <w:tabs>
          <w:tab w:val="left" w:pos="366"/>
        </w:tabs>
        <w:spacing w:after="0" w:line="276" w:lineRule="auto"/>
        <w:ind w:firstLine="720"/>
        <w:jc w:val="both"/>
        <w:rPr>
          <w:rStyle w:val="BodyTextChar1"/>
          <w:sz w:val="26"/>
          <w:szCs w:val="26"/>
        </w:rPr>
      </w:pPr>
      <w:r w:rsidRPr="00202609">
        <w:rPr>
          <w:rStyle w:val="BodyTextChar1"/>
          <w:color w:val="000000"/>
          <w:sz w:val="26"/>
          <w:szCs w:val="26"/>
          <w:lang w:eastAsia="vi-VN"/>
        </w:rPr>
        <w:t>6. Các thỏa thuận khác (nếu có) phải được hai bên ghi nhận thành các Phụ lục của Hợp đồng này, nhưng không trái quy định của pháp luật.</w:t>
      </w: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Hợp đồng này được lập thành 04 (bốn) bản có giá trị như nhau, mỗi bên giữ 02 (hai) bản./.</w:t>
      </w:r>
    </w:p>
    <w:p w:rsidR="00202609" w:rsidRPr="00202609" w:rsidRDefault="00202609" w:rsidP="00202609">
      <w:pPr>
        <w:pStyle w:val="BodyText"/>
        <w:shd w:val="clear" w:color="auto" w:fill="auto"/>
        <w:tabs>
          <w:tab w:val="left" w:pos="366"/>
        </w:tabs>
        <w:spacing w:after="0" w:line="276" w:lineRule="auto"/>
        <w:ind w:firstLine="0"/>
        <w:jc w:val="center"/>
        <w:rPr>
          <w:rStyle w:val="BodyTextChar1"/>
          <w:color w:val="000000"/>
          <w:sz w:val="26"/>
          <w:szCs w:val="26"/>
          <w:lang w:eastAsia="vi-VN"/>
        </w:rPr>
      </w:pPr>
    </w:p>
    <w:tbl>
      <w:tblPr>
        <w:tblW w:w="0" w:type="auto"/>
        <w:tblLook w:val="04A0" w:firstRow="1" w:lastRow="0" w:firstColumn="1" w:lastColumn="0" w:noHBand="0" w:noVBand="1"/>
      </w:tblPr>
      <w:tblGrid>
        <w:gridCol w:w="4510"/>
        <w:gridCol w:w="4510"/>
      </w:tblGrid>
      <w:tr w:rsidR="00202609" w:rsidRPr="00202609" w:rsidTr="00BB2BF8">
        <w:tc>
          <w:tcPr>
            <w:tcW w:w="4618" w:type="dxa"/>
            <w:shd w:val="clear" w:color="auto" w:fill="auto"/>
          </w:tcPr>
          <w:p w:rsidR="00202609" w:rsidRPr="00202609" w:rsidRDefault="00202609" w:rsidP="00202609">
            <w:pPr>
              <w:pStyle w:val="Heading10"/>
              <w:keepNext/>
              <w:keepLines/>
              <w:shd w:val="clear" w:color="auto" w:fill="auto"/>
              <w:spacing w:after="0" w:line="276" w:lineRule="auto"/>
              <w:rPr>
                <w:sz w:val="26"/>
                <w:szCs w:val="26"/>
              </w:rPr>
            </w:pPr>
            <w:bookmarkStart w:id="17" w:name="bookmark6"/>
            <w:bookmarkStart w:id="18" w:name="bookmark7"/>
            <w:r w:rsidRPr="00202609">
              <w:rPr>
                <w:rStyle w:val="Heading1"/>
                <w:b/>
                <w:bCs/>
                <w:color w:val="000000"/>
                <w:sz w:val="26"/>
                <w:szCs w:val="26"/>
                <w:lang w:eastAsia="vi-VN"/>
              </w:rPr>
              <w:t>ĐẠI DIỆN BÊN B</w:t>
            </w:r>
            <w:bookmarkEnd w:id="17"/>
            <w:bookmarkEnd w:id="18"/>
          </w:p>
          <w:p w:rsidR="00202609" w:rsidRPr="00202609" w:rsidRDefault="00202609" w:rsidP="00202609">
            <w:pPr>
              <w:pStyle w:val="BodyText"/>
              <w:shd w:val="clear" w:color="auto" w:fill="auto"/>
              <w:spacing w:after="0" w:line="276" w:lineRule="auto"/>
              <w:ind w:firstLine="0"/>
              <w:jc w:val="center"/>
              <w:rPr>
                <w:sz w:val="26"/>
                <w:szCs w:val="26"/>
              </w:rPr>
            </w:pPr>
            <w:r w:rsidRPr="00202609">
              <w:rPr>
                <w:rStyle w:val="BodyTextChar1"/>
                <w:i/>
                <w:iCs/>
                <w:color w:val="000000"/>
                <w:sz w:val="26"/>
                <w:szCs w:val="26"/>
                <w:lang w:eastAsia="vi-VN"/>
              </w:rPr>
              <w:t>(Ký, ghi rõ họ và tên, đóng dấu)</w:t>
            </w:r>
          </w:p>
          <w:p w:rsidR="00202609" w:rsidRPr="00202609" w:rsidRDefault="00202609" w:rsidP="00202609">
            <w:pPr>
              <w:pStyle w:val="BodyText"/>
              <w:shd w:val="clear" w:color="auto" w:fill="auto"/>
              <w:tabs>
                <w:tab w:val="left" w:pos="366"/>
              </w:tabs>
              <w:spacing w:after="0" w:line="276" w:lineRule="auto"/>
              <w:ind w:firstLine="0"/>
              <w:jc w:val="center"/>
              <w:rPr>
                <w:sz w:val="26"/>
                <w:szCs w:val="26"/>
              </w:rPr>
            </w:pPr>
          </w:p>
        </w:tc>
        <w:tc>
          <w:tcPr>
            <w:tcW w:w="4618" w:type="dxa"/>
            <w:shd w:val="clear" w:color="auto" w:fill="auto"/>
          </w:tcPr>
          <w:p w:rsidR="00202609" w:rsidRPr="00202609" w:rsidRDefault="00202609" w:rsidP="00202609">
            <w:pPr>
              <w:pStyle w:val="Heading10"/>
              <w:keepNext/>
              <w:keepLines/>
              <w:shd w:val="clear" w:color="auto" w:fill="auto"/>
              <w:spacing w:after="0" w:line="276" w:lineRule="auto"/>
              <w:rPr>
                <w:sz w:val="26"/>
                <w:szCs w:val="26"/>
              </w:rPr>
            </w:pPr>
            <w:bookmarkStart w:id="19" w:name="bookmark8"/>
            <w:bookmarkStart w:id="20" w:name="bookmark9"/>
            <w:r w:rsidRPr="00202609">
              <w:rPr>
                <w:rStyle w:val="Heading1"/>
                <w:b/>
                <w:bCs/>
                <w:color w:val="000000"/>
                <w:sz w:val="26"/>
                <w:szCs w:val="26"/>
                <w:lang w:eastAsia="vi-VN"/>
              </w:rPr>
              <w:t xml:space="preserve">ĐẠI DIỆN BÊN </w:t>
            </w:r>
            <w:r w:rsidRPr="00202609">
              <w:rPr>
                <w:rStyle w:val="Heading1"/>
                <w:b/>
                <w:bCs/>
                <w:color w:val="000000"/>
                <w:sz w:val="26"/>
                <w:szCs w:val="26"/>
              </w:rPr>
              <w:t>A</w:t>
            </w:r>
            <w:bookmarkEnd w:id="19"/>
            <w:bookmarkEnd w:id="20"/>
          </w:p>
          <w:p w:rsidR="00202609" w:rsidRPr="00202609" w:rsidRDefault="00202609" w:rsidP="00202609">
            <w:pPr>
              <w:pStyle w:val="BodyText"/>
              <w:shd w:val="clear" w:color="auto" w:fill="auto"/>
              <w:spacing w:after="0" w:line="276" w:lineRule="auto"/>
              <w:ind w:firstLine="0"/>
              <w:jc w:val="center"/>
              <w:rPr>
                <w:sz w:val="26"/>
                <w:szCs w:val="26"/>
              </w:rPr>
            </w:pPr>
            <w:r w:rsidRPr="00202609">
              <w:rPr>
                <w:rStyle w:val="BodyTextChar1"/>
                <w:i/>
                <w:iCs/>
                <w:color w:val="000000"/>
                <w:sz w:val="26"/>
                <w:szCs w:val="26"/>
                <w:lang w:eastAsia="vi-VN"/>
              </w:rPr>
              <w:t>(Ký, ghi rõ họ và tên, đóng dấu)</w:t>
            </w:r>
          </w:p>
          <w:p w:rsidR="00202609" w:rsidRPr="00202609" w:rsidRDefault="00202609" w:rsidP="00202609">
            <w:pPr>
              <w:pStyle w:val="BodyText"/>
              <w:shd w:val="clear" w:color="auto" w:fill="auto"/>
              <w:tabs>
                <w:tab w:val="left" w:pos="366"/>
              </w:tabs>
              <w:spacing w:after="0" w:line="276" w:lineRule="auto"/>
              <w:ind w:firstLine="0"/>
              <w:jc w:val="center"/>
              <w:rPr>
                <w:sz w:val="26"/>
                <w:szCs w:val="26"/>
              </w:rPr>
            </w:pPr>
          </w:p>
        </w:tc>
      </w:tr>
    </w:tbl>
    <w:p w:rsidR="00202609" w:rsidRPr="00202609" w:rsidRDefault="00202609" w:rsidP="00202609">
      <w:pPr>
        <w:pStyle w:val="BodyText"/>
        <w:shd w:val="clear" w:color="auto" w:fill="auto"/>
        <w:tabs>
          <w:tab w:val="left" w:pos="366"/>
        </w:tabs>
        <w:spacing w:after="0" w:line="276" w:lineRule="auto"/>
        <w:ind w:firstLine="720"/>
        <w:jc w:val="both"/>
        <w:rPr>
          <w:sz w:val="26"/>
          <w:szCs w:val="26"/>
        </w:rPr>
      </w:pPr>
    </w:p>
    <w:p w:rsidR="00202609" w:rsidRPr="00202609" w:rsidRDefault="00202609" w:rsidP="00202609">
      <w:pPr>
        <w:pStyle w:val="BodyText"/>
        <w:shd w:val="clear" w:color="auto" w:fill="auto"/>
        <w:spacing w:after="0" w:line="276" w:lineRule="auto"/>
        <w:ind w:firstLine="720"/>
        <w:jc w:val="both"/>
        <w:rPr>
          <w:sz w:val="26"/>
          <w:szCs w:val="26"/>
        </w:rPr>
      </w:pPr>
      <w:r w:rsidRPr="00202609">
        <w:rPr>
          <w:rStyle w:val="BodyTextChar1"/>
          <w:i/>
          <w:iCs/>
          <w:color w:val="000000"/>
          <w:sz w:val="26"/>
          <w:szCs w:val="26"/>
          <w:lang w:eastAsia="vi-VN"/>
        </w:rPr>
        <w:t>Ghi chú:</w:t>
      </w:r>
    </w:p>
    <w:p w:rsidR="00202609" w:rsidRPr="00202609" w:rsidRDefault="00202609" w:rsidP="00202609">
      <w:pPr>
        <w:pStyle w:val="BodyText"/>
        <w:shd w:val="clear" w:color="auto" w:fill="auto"/>
        <w:tabs>
          <w:tab w:val="left" w:pos="456"/>
        </w:tabs>
        <w:spacing w:after="0" w:line="276" w:lineRule="auto"/>
        <w:ind w:firstLine="720"/>
        <w:jc w:val="both"/>
        <w:rPr>
          <w:sz w:val="26"/>
          <w:szCs w:val="26"/>
        </w:rPr>
      </w:pPr>
      <w:r w:rsidRPr="00202609">
        <w:rPr>
          <w:rStyle w:val="BodyTextChar1"/>
          <w:color w:val="000000"/>
          <w:sz w:val="26"/>
          <w:szCs w:val="26"/>
          <w:lang w:eastAsia="vi-VN"/>
        </w:rPr>
        <w:t>(1): số hợp đồng được đánh theo số thứ tự hợp đồng trong một năm, bắt đầu từ số 01 vào ngày đầu năm và kết thúc vào ngày 31 tháng 12 năm kết thúc hợp đồng.</w:t>
      </w:r>
    </w:p>
    <w:p w:rsidR="00202609" w:rsidRPr="00202609" w:rsidRDefault="00202609" w:rsidP="00202609">
      <w:pPr>
        <w:pStyle w:val="BodyText"/>
        <w:shd w:val="clear" w:color="auto" w:fill="auto"/>
        <w:tabs>
          <w:tab w:val="left" w:pos="456"/>
        </w:tabs>
        <w:spacing w:after="0" w:line="276" w:lineRule="auto"/>
        <w:ind w:firstLine="720"/>
        <w:jc w:val="both"/>
        <w:rPr>
          <w:sz w:val="26"/>
          <w:szCs w:val="26"/>
        </w:rPr>
      </w:pPr>
      <w:r w:rsidRPr="00202609">
        <w:rPr>
          <w:rStyle w:val="BodyTextChar1"/>
          <w:color w:val="000000"/>
          <w:sz w:val="26"/>
          <w:szCs w:val="26"/>
          <w:lang w:eastAsia="vi-VN"/>
        </w:rPr>
        <w:t>(2): ghi theo Quyết định thành lập đơn vị hoặc Quyết định phê duyệt phạm vi chuyên môn của đơn vị.</w:t>
      </w:r>
    </w:p>
    <w:p w:rsidR="00202609" w:rsidRPr="00202609" w:rsidRDefault="00202609" w:rsidP="00202609">
      <w:pPr>
        <w:pStyle w:val="BodyText"/>
        <w:shd w:val="clear" w:color="auto" w:fill="auto"/>
        <w:tabs>
          <w:tab w:val="left" w:pos="456"/>
        </w:tabs>
        <w:spacing w:after="0" w:line="276" w:lineRule="auto"/>
        <w:ind w:firstLine="720"/>
        <w:jc w:val="both"/>
        <w:rPr>
          <w:sz w:val="26"/>
          <w:szCs w:val="26"/>
        </w:rPr>
      </w:pPr>
      <w:r w:rsidRPr="00202609">
        <w:rPr>
          <w:rStyle w:val="BodyTextChar1"/>
          <w:color w:val="000000"/>
          <w:sz w:val="26"/>
          <w:szCs w:val="26"/>
          <w:lang w:eastAsia="vi-VN"/>
        </w:rPr>
        <w:t>(3): ghi theo Quyết định thành lập đơn vị.</w:t>
      </w:r>
    </w:p>
    <w:p w:rsidR="00202609" w:rsidRPr="00202609" w:rsidRDefault="00202609" w:rsidP="00202609">
      <w:pPr>
        <w:pStyle w:val="BodyText"/>
        <w:shd w:val="clear" w:color="auto" w:fill="auto"/>
        <w:tabs>
          <w:tab w:val="left" w:pos="456"/>
        </w:tabs>
        <w:spacing w:after="0" w:line="276" w:lineRule="auto"/>
        <w:ind w:firstLine="720"/>
        <w:jc w:val="both"/>
        <w:rPr>
          <w:sz w:val="26"/>
          <w:szCs w:val="26"/>
        </w:rPr>
      </w:pPr>
      <w:r w:rsidRPr="00202609">
        <w:rPr>
          <w:rStyle w:val="BodyTextChar1"/>
          <w:color w:val="000000"/>
          <w:sz w:val="26"/>
          <w:szCs w:val="26"/>
          <w:lang w:eastAsia="vi-VN"/>
        </w:rPr>
        <w:t>(4), (5): ghi trong trường hợp hai bên cử đại diện cho Giám đốc ký Hợp đồng.</w:t>
      </w:r>
    </w:p>
    <w:p w:rsidR="00151CFB" w:rsidRPr="00202609" w:rsidRDefault="00202609" w:rsidP="00D8434D">
      <w:pPr>
        <w:pStyle w:val="BodyText"/>
        <w:shd w:val="clear" w:color="auto" w:fill="auto"/>
        <w:spacing w:after="0" w:line="276" w:lineRule="auto"/>
        <w:ind w:firstLine="720"/>
        <w:jc w:val="both"/>
        <w:rPr>
          <w:sz w:val="26"/>
          <w:szCs w:val="26"/>
        </w:rPr>
      </w:pPr>
      <w:r w:rsidRPr="00202609">
        <w:rPr>
          <w:rStyle w:val="BodyTextChar1"/>
          <w:color w:val="000000"/>
          <w:sz w:val="26"/>
          <w:szCs w:val="26"/>
          <w:lang w:eastAsia="vi-VN"/>
        </w:rPr>
        <w:t>* Tùy theo điều kiện của cơ sở khám bệnh, chữa bệnh, cơ quan Bảo hiểm xã hội và cơ sở khám bệnh, chữa bệnh thống nhất bổ sung nội dung trong hợp đồng nhưng không trái quy định của pháp luật về khám bệnh, chữa bệnh và bảo hiểm y tế.</w:t>
      </w:r>
      <w:bookmarkStart w:id="21" w:name="_GoBack"/>
      <w:bookmarkEnd w:id="21"/>
    </w:p>
    <w:sectPr w:rsidR="00151CFB" w:rsidRPr="00202609" w:rsidSect="00CC0C0F">
      <w:pgSz w:w="11900" w:h="16840" w:code="122"/>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242" w:rsidRDefault="00891242" w:rsidP="00D8434D">
      <w:r>
        <w:separator/>
      </w:r>
    </w:p>
  </w:endnote>
  <w:endnote w:type="continuationSeparator" w:id="0">
    <w:p w:rsidR="00891242" w:rsidRDefault="00891242" w:rsidP="00D8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242" w:rsidRDefault="00891242" w:rsidP="00D8434D">
      <w:r>
        <w:separator/>
      </w:r>
    </w:p>
  </w:footnote>
  <w:footnote w:type="continuationSeparator" w:id="0">
    <w:p w:rsidR="00891242" w:rsidRDefault="00891242" w:rsidP="00D84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9"/>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B"/>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D"/>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0F"/>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1"/>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3"/>
    <w:multiLevelType w:val="multilevel"/>
    <w:tmpl w:val="FFFFFFFF"/>
    <w:lvl w:ilvl="0">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5"/>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1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19"/>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1B"/>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1D"/>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1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25"/>
    <w:multiLevelType w:val="multilevel"/>
    <w:tmpl w:val="FFFFFFFF"/>
    <w:lvl w:ilvl="0">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00000027"/>
    <w:multiLevelType w:val="multilevel"/>
    <w:tmpl w:val="FFFFFFFF"/>
    <w:lvl w:ilvl="0">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nsid w:val="0000002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nsid w:val="0000002B"/>
    <w:multiLevelType w:val="multilevel"/>
    <w:tmpl w:val="FFFFFFFF"/>
    <w:lvl w:ilvl="0">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22">
    <w:nsid w:val="0000002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nsid w:val="0000002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nsid w:val="00000031"/>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nsid w:val="00000033"/>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nsid w:val="0000003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nsid w:val="0000003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8">
    <w:nsid w:val="0000003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9">
    <w:nsid w:val="0000003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FFB"/>
    <w:rsid w:val="000E6905"/>
    <w:rsid w:val="001105AA"/>
    <w:rsid w:val="0012742D"/>
    <w:rsid w:val="00151CFB"/>
    <w:rsid w:val="001C1D9A"/>
    <w:rsid w:val="00202609"/>
    <w:rsid w:val="00206A48"/>
    <w:rsid w:val="00243EDF"/>
    <w:rsid w:val="002C695A"/>
    <w:rsid w:val="00353686"/>
    <w:rsid w:val="0057447E"/>
    <w:rsid w:val="007C6FFB"/>
    <w:rsid w:val="007E7CB7"/>
    <w:rsid w:val="00891242"/>
    <w:rsid w:val="0090767B"/>
    <w:rsid w:val="009D09E4"/>
    <w:rsid w:val="009D33E1"/>
    <w:rsid w:val="009D6789"/>
    <w:rsid w:val="00A628B6"/>
    <w:rsid w:val="00AB52EB"/>
    <w:rsid w:val="00AD684B"/>
    <w:rsid w:val="00B12ADA"/>
    <w:rsid w:val="00BE7D8F"/>
    <w:rsid w:val="00D11E91"/>
    <w:rsid w:val="00D8434D"/>
    <w:rsid w:val="00DF448E"/>
    <w:rsid w:val="00F64AF9"/>
    <w:rsid w:val="00FB2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E9B25-1276-4111-A753-A557121D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609"/>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202609"/>
    <w:rPr>
      <w:rFonts w:ascii="Times New Roman" w:hAnsi="Times New Roman" w:cs="Times New Roman"/>
      <w:shd w:val="clear" w:color="auto" w:fill="FFFFFF"/>
    </w:rPr>
  </w:style>
  <w:style w:type="character" w:customStyle="1" w:styleId="Bodytext2">
    <w:name w:val="Body text (2)_"/>
    <w:link w:val="Bodytext20"/>
    <w:uiPriority w:val="99"/>
    <w:rsid w:val="00202609"/>
    <w:rPr>
      <w:rFonts w:ascii="Arial" w:hAnsi="Arial" w:cs="Arial"/>
      <w:sz w:val="19"/>
      <w:szCs w:val="19"/>
      <w:shd w:val="clear" w:color="auto" w:fill="FFFFFF"/>
    </w:rPr>
  </w:style>
  <w:style w:type="character" w:customStyle="1" w:styleId="Other">
    <w:name w:val="Other_"/>
    <w:link w:val="Other0"/>
    <w:uiPriority w:val="99"/>
    <w:rsid w:val="00202609"/>
    <w:rPr>
      <w:rFonts w:ascii="Times New Roman" w:hAnsi="Times New Roman" w:cs="Times New Roman"/>
      <w:shd w:val="clear" w:color="auto" w:fill="FFFFFF"/>
    </w:rPr>
  </w:style>
  <w:style w:type="character" w:customStyle="1" w:styleId="Tablecaption">
    <w:name w:val="Table caption_"/>
    <w:link w:val="Tablecaption0"/>
    <w:uiPriority w:val="99"/>
    <w:rsid w:val="00202609"/>
    <w:rPr>
      <w:rFonts w:ascii="Times New Roman" w:hAnsi="Times New Roman" w:cs="Times New Roman"/>
      <w:i/>
      <w:iCs/>
      <w:shd w:val="clear" w:color="auto" w:fill="FFFFFF"/>
    </w:rPr>
  </w:style>
  <w:style w:type="character" w:customStyle="1" w:styleId="Heading1">
    <w:name w:val="Heading #1_"/>
    <w:link w:val="Heading10"/>
    <w:uiPriority w:val="99"/>
    <w:rsid w:val="00202609"/>
    <w:rPr>
      <w:rFonts w:ascii="Times New Roman" w:hAnsi="Times New Roman" w:cs="Times New Roman"/>
      <w:b/>
      <w:bCs/>
      <w:shd w:val="clear" w:color="auto" w:fill="FFFFFF"/>
    </w:rPr>
  </w:style>
  <w:style w:type="character" w:customStyle="1" w:styleId="Tableofcontents">
    <w:name w:val="Table of contents_"/>
    <w:link w:val="Tableofcontents0"/>
    <w:uiPriority w:val="99"/>
    <w:rsid w:val="00202609"/>
    <w:rPr>
      <w:rFonts w:ascii="Times New Roman" w:hAnsi="Times New Roman" w:cs="Times New Roman"/>
      <w:shd w:val="clear" w:color="auto" w:fill="FFFFFF"/>
    </w:rPr>
  </w:style>
  <w:style w:type="paragraph" w:styleId="BodyText">
    <w:name w:val="Body Text"/>
    <w:basedOn w:val="Normal"/>
    <w:link w:val="BodyTextChar1"/>
    <w:uiPriority w:val="99"/>
    <w:qFormat/>
    <w:rsid w:val="00202609"/>
    <w:pPr>
      <w:shd w:val="clear" w:color="auto" w:fill="FFFFFF"/>
      <w:spacing w:after="80" w:line="288" w:lineRule="auto"/>
      <w:ind w:firstLine="400"/>
    </w:pPr>
    <w:rPr>
      <w:rFonts w:ascii="Times New Roman" w:eastAsiaTheme="minorHAnsi" w:hAnsi="Times New Roman" w:cs="Times New Roman"/>
      <w:color w:val="auto"/>
      <w:sz w:val="22"/>
      <w:szCs w:val="22"/>
      <w:lang w:val="en-US" w:eastAsia="en-US"/>
    </w:rPr>
  </w:style>
  <w:style w:type="character" w:customStyle="1" w:styleId="BodyTextChar">
    <w:name w:val="Body Text Char"/>
    <w:basedOn w:val="DefaultParagraphFont"/>
    <w:uiPriority w:val="99"/>
    <w:semiHidden/>
    <w:rsid w:val="00202609"/>
    <w:rPr>
      <w:rFonts w:ascii="Courier New" w:eastAsia="Times New Roman" w:hAnsi="Courier New" w:cs="Courier New"/>
      <w:color w:val="000000"/>
      <w:sz w:val="24"/>
      <w:szCs w:val="24"/>
      <w:lang w:val="vi-VN" w:eastAsia="vi-VN"/>
    </w:rPr>
  </w:style>
  <w:style w:type="paragraph" w:customStyle="1" w:styleId="Bodytext20">
    <w:name w:val="Body text (2)"/>
    <w:basedOn w:val="Normal"/>
    <w:link w:val="Bodytext2"/>
    <w:uiPriority w:val="99"/>
    <w:rsid w:val="00202609"/>
    <w:pPr>
      <w:shd w:val="clear" w:color="auto" w:fill="FFFFFF"/>
      <w:spacing w:after="80" w:line="209" w:lineRule="auto"/>
      <w:ind w:firstLine="140"/>
    </w:pPr>
    <w:rPr>
      <w:rFonts w:ascii="Arial" w:eastAsiaTheme="minorHAnsi" w:hAnsi="Arial" w:cs="Arial"/>
      <w:color w:val="auto"/>
      <w:sz w:val="19"/>
      <w:szCs w:val="19"/>
      <w:lang w:val="en-US" w:eastAsia="en-US"/>
    </w:rPr>
  </w:style>
  <w:style w:type="paragraph" w:customStyle="1" w:styleId="Other0">
    <w:name w:val="Other"/>
    <w:basedOn w:val="Normal"/>
    <w:link w:val="Other"/>
    <w:uiPriority w:val="99"/>
    <w:rsid w:val="00202609"/>
    <w:pPr>
      <w:shd w:val="clear" w:color="auto" w:fill="FFFFFF"/>
      <w:spacing w:after="80" w:line="288" w:lineRule="auto"/>
      <w:ind w:firstLine="400"/>
    </w:pPr>
    <w:rPr>
      <w:rFonts w:ascii="Times New Roman" w:eastAsiaTheme="minorHAnsi" w:hAnsi="Times New Roman" w:cs="Times New Roman"/>
      <w:color w:val="auto"/>
      <w:sz w:val="22"/>
      <w:szCs w:val="22"/>
      <w:lang w:val="en-US" w:eastAsia="en-US"/>
    </w:rPr>
  </w:style>
  <w:style w:type="paragraph" w:customStyle="1" w:styleId="Tablecaption0">
    <w:name w:val="Table caption"/>
    <w:basedOn w:val="Normal"/>
    <w:link w:val="Tablecaption"/>
    <w:uiPriority w:val="99"/>
    <w:rsid w:val="00202609"/>
    <w:pPr>
      <w:shd w:val="clear" w:color="auto" w:fill="FFFFFF"/>
      <w:spacing w:line="379" w:lineRule="auto"/>
      <w:ind w:left="2180" w:hanging="1090"/>
    </w:pPr>
    <w:rPr>
      <w:rFonts w:ascii="Times New Roman" w:eastAsiaTheme="minorHAnsi" w:hAnsi="Times New Roman" w:cs="Times New Roman"/>
      <w:i/>
      <w:iCs/>
      <w:color w:val="auto"/>
      <w:sz w:val="22"/>
      <w:szCs w:val="22"/>
      <w:lang w:val="en-US" w:eastAsia="en-US"/>
    </w:rPr>
  </w:style>
  <w:style w:type="paragraph" w:customStyle="1" w:styleId="Heading10">
    <w:name w:val="Heading #1"/>
    <w:basedOn w:val="Normal"/>
    <w:link w:val="Heading1"/>
    <w:uiPriority w:val="99"/>
    <w:rsid w:val="00202609"/>
    <w:pPr>
      <w:shd w:val="clear" w:color="auto" w:fill="FFFFFF"/>
      <w:spacing w:after="20"/>
      <w:jc w:val="center"/>
      <w:outlineLvl w:val="0"/>
    </w:pPr>
    <w:rPr>
      <w:rFonts w:ascii="Times New Roman" w:eastAsiaTheme="minorHAnsi" w:hAnsi="Times New Roman" w:cs="Times New Roman"/>
      <w:b/>
      <w:bCs/>
      <w:color w:val="auto"/>
      <w:sz w:val="22"/>
      <w:szCs w:val="22"/>
      <w:lang w:val="en-US" w:eastAsia="en-US"/>
    </w:rPr>
  </w:style>
  <w:style w:type="paragraph" w:customStyle="1" w:styleId="Tableofcontents0">
    <w:name w:val="Table of contents"/>
    <w:basedOn w:val="Normal"/>
    <w:link w:val="Tableofcontents"/>
    <w:uiPriority w:val="99"/>
    <w:rsid w:val="00202609"/>
    <w:pPr>
      <w:shd w:val="clear" w:color="auto" w:fill="FFFFFF"/>
      <w:spacing w:after="50" w:line="257" w:lineRule="auto"/>
    </w:pPr>
    <w:rPr>
      <w:rFonts w:ascii="Times New Roman" w:eastAsiaTheme="minorHAnsi" w:hAnsi="Times New Roman" w:cs="Times New Roman"/>
      <w:color w:val="auto"/>
      <w:sz w:val="22"/>
      <w:szCs w:val="22"/>
      <w:lang w:val="en-US" w:eastAsia="en-US"/>
    </w:rPr>
  </w:style>
  <w:style w:type="table" w:styleId="TableGrid">
    <w:name w:val="Table Grid"/>
    <w:basedOn w:val="TableNormal"/>
    <w:uiPriority w:val="39"/>
    <w:rsid w:val="00202609"/>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2609"/>
    <w:pPr>
      <w:tabs>
        <w:tab w:val="center" w:pos="4680"/>
        <w:tab w:val="right" w:pos="9360"/>
      </w:tabs>
    </w:pPr>
  </w:style>
  <w:style w:type="character" w:customStyle="1" w:styleId="HeaderChar">
    <w:name w:val="Header Char"/>
    <w:basedOn w:val="DefaultParagraphFont"/>
    <w:link w:val="Header"/>
    <w:uiPriority w:val="99"/>
    <w:rsid w:val="00202609"/>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202609"/>
    <w:pPr>
      <w:tabs>
        <w:tab w:val="center" w:pos="4680"/>
        <w:tab w:val="right" w:pos="9360"/>
      </w:tabs>
    </w:pPr>
  </w:style>
  <w:style w:type="character" w:customStyle="1" w:styleId="FooterChar">
    <w:name w:val="Footer Char"/>
    <w:basedOn w:val="DefaultParagraphFont"/>
    <w:link w:val="Footer"/>
    <w:uiPriority w:val="99"/>
    <w:rsid w:val="00202609"/>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9066">
      <w:bodyDiv w:val="1"/>
      <w:marLeft w:val="0"/>
      <w:marRight w:val="0"/>
      <w:marTop w:val="0"/>
      <w:marBottom w:val="0"/>
      <w:divBdr>
        <w:top w:val="none" w:sz="0" w:space="0" w:color="auto"/>
        <w:left w:val="none" w:sz="0" w:space="0" w:color="auto"/>
        <w:bottom w:val="none" w:sz="0" w:space="0" w:color="auto"/>
        <w:right w:val="none" w:sz="0" w:space="0" w:color="auto"/>
      </w:divBdr>
    </w:div>
    <w:div w:id="476189368">
      <w:bodyDiv w:val="1"/>
      <w:marLeft w:val="0"/>
      <w:marRight w:val="0"/>
      <w:marTop w:val="0"/>
      <w:marBottom w:val="0"/>
      <w:divBdr>
        <w:top w:val="none" w:sz="0" w:space="0" w:color="auto"/>
        <w:left w:val="none" w:sz="0" w:space="0" w:color="auto"/>
        <w:bottom w:val="none" w:sz="0" w:space="0" w:color="auto"/>
        <w:right w:val="none" w:sz="0" w:space="0" w:color="auto"/>
      </w:divBdr>
    </w:div>
    <w:div w:id="570502916">
      <w:bodyDiv w:val="1"/>
      <w:marLeft w:val="0"/>
      <w:marRight w:val="0"/>
      <w:marTop w:val="0"/>
      <w:marBottom w:val="0"/>
      <w:divBdr>
        <w:top w:val="none" w:sz="0" w:space="0" w:color="auto"/>
        <w:left w:val="none" w:sz="0" w:space="0" w:color="auto"/>
        <w:bottom w:val="none" w:sz="0" w:space="0" w:color="auto"/>
        <w:right w:val="none" w:sz="0" w:space="0" w:color="auto"/>
      </w:divBdr>
    </w:div>
    <w:div w:id="593977916">
      <w:bodyDiv w:val="1"/>
      <w:marLeft w:val="0"/>
      <w:marRight w:val="0"/>
      <w:marTop w:val="0"/>
      <w:marBottom w:val="0"/>
      <w:divBdr>
        <w:top w:val="none" w:sz="0" w:space="0" w:color="auto"/>
        <w:left w:val="none" w:sz="0" w:space="0" w:color="auto"/>
        <w:bottom w:val="none" w:sz="0" w:space="0" w:color="auto"/>
        <w:right w:val="none" w:sz="0" w:space="0" w:color="auto"/>
      </w:divBdr>
    </w:div>
    <w:div w:id="1033850184">
      <w:bodyDiv w:val="1"/>
      <w:marLeft w:val="0"/>
      <w:marRight w:val="0"/>
      <w:marTop w:val="0"/>
      <w:marBottom w:val="0"/>
      <w:divBdr>
        <w:top w:val="none" w:sz="0" w:space="0" w:color="auto"/>
        <w:left w:val="none" w:sz="0" w:space="0" w:color="auto"/>
        <w:bottom w:val="none" w:sz="0" w:space="0" w:color="auto"/>
        <w:right w:val="none" w:sz="0" w:space="0" w:color="auto"/>
      </w:divBdr>
    </w:div>
    <w:div w:id="1110005716">
      <w:bodyDiv w:val="1"/>
      <w:marLeft w:val="0"/>
      <w:marRight w:val="0"/>
      <w:marTop w:val="0"/>
      <w:marBottom w:val="0"/>
      <w:divBdr>
        <w:top w:val="none" w:sz="0" w:space="0" w:color="auto"/>
        <w:left w:val="none" w:sz="0" w:space="0" w:color="auto"/>
        <w:bottom w:val="none" w:sz="0" w:space="0" w:color="auto"/>
        <w:right w:val="none" w:sz="0" w:space="0" w:color="auto"/>
      </w:divBdr>
    </w:div>
    <w:div w:id="1286548443">
      <w:bodyDiv w:val="1"/>
      <w:marLeft w:val="0"/>
      <w:marRight w:val="0"/>
      <w:marTop w:val="0"/>
      <w:marBottom w:val="0"/>
      <w:divBdr>
        <w:top w:val="none" w:sz="0" w:space="0" w:color="auto"/>
        <w:left w:val="none" w:sz="0" w:space="0" w:color="auto"/>
        <w:bottom w:val="none" w:sz="0" w:space="0" w:color="auto"/>
        <w:right w:val="none" w:sz="0" w:space="0" w:color="auto"/>
      </w:divBdr>
    </w:div>
    <w:div w:id="15299489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236">
          <w:marLeft w:val="0"/>
          <w:marRight w:val="0"/>
          <w:marTop w:val="120"/>
          <w:marBottom w:val="120"/>
          <w:divBdr>
            <w:top w:val="none" w:sz="0" w:space="0" w:color="auto"/>
            <w:left w:val="none" w:sz="0" w:space="0" w:color="auto"/>
            <w:bottom w:val="none" w:sz="0" w:space="0" w:color="auto"/>
            <w:right w:val="none" w:sz="0" w:space="0" w:color="auto"/>
          </w:divBdr>
          <w:divsChild>
            <w:div w:id="1414744752">
              <w:marLeft w:val="0"/>
              <w:marRight w:val="0"/>
              <w:marTop w:val="0"/>
              <w:marBottom w:val="0"/>
              <w:divBdr>
                <w:top w:val="none" w:sz="0" w:space="0" w:color="auto"/>
                <w:left w:val="none" w:sz="0" w:space="0" w:color="auto"/>
                <w:bottom w:val="none" w:sz="0" w:space="0" w:color="auto"/>
                <w:right w:val="none" w:sz="0" w:space="0" w:color="auto"/>
              </w:divBdr>
            </w:div>
          </w:divsChild>
        </w:div>
        <w:div w:id="967392870">
          <w:marLeft w:val="0"/>
          <w:marRight w:val="0"/>
          <w:marTop w:val="120"/>
          <w:marBottom w:val="120"/>
          <w:divBdr>
            <w:top w:val="none" w:sz="0" w:space="0" w:color="auto"/>
            <w:left w:val="none" w:sz="0" w:space="0" w:color="auto"/>
            <w:bottom w:val="none" w:sz="0" w:space="0" w:color="auto"/>
            <w:right w:val="none" w:sz="0" w:space="0" w:color="auto"/>
          </w:divBdr>
        </w:div>
        <w:div w:id="1551070970">
          <w:marLeft w:val="0"/>
          <w:marRight w:val="0"/>
          <w:marTop w:val="120"/>
          <w:marBottom w:val="120"/>
          <w:divBdr>
            <w:top w:val="none" w:sz="0" w:space="0" w:color="auto"/>
            <w:left w:val="none" w:sz="0" w:space="0" w:color="auto"/>
            <w:bottom w:val="none" w:sz="0" w:space="0" w:color="auto"/>
            <w:right w:val="none" w:sz="0" w:space="0" w:color="auto"/>
          </w:divBdr>
        </w:div>
        <w:div w:id="32662218">
          <w:marLeft w:val="0"/>
          <w:marRight w:val="0"/>
          <w:marTop w:val="120"/>
          <w:marBottom w:val="120"/>
          <w:divBdr>
            <w:top w:val="none" w:sz="0" w:space="0" w:color="auto"/>
            <w:left w:val="none" w:sz="0" w:space="0" w:color="auto"/>
            <w:bottom w:val="none" w:sz="0" w:space="0" w:color="auto"/>
            <w:right w:val="none" w:sz="0" w:space="0" w:color="auto"/>
          </w:divBdr>
        </w:div>
        <w:div w:id="267473179">
          <w:marLeft w:val="0"/>
          <w:marRight w:val="0"/>
          <w:marTop w:val="120"/>
          <w:marBottom w:val="120"/>
          <w:divBdr>
            <w:top w:val="none" w:sz="0" w:space="0" w:color="auto"/>
            <w:left w:val="none" w:sz="0" w:space="0" w:color="auto"/>
            <w:bottom w:val="none" w:sz="0" w:space="0" w:color="auto"/>
            <w:right w:val="none" w:sz="0" w:space="0" w:color="auto"/>
          </w:divBdr>
        </w:div>
        <w:div w:id="532772635">
          <w:marLeft w:val="0"/>
          <w:marRight w:val="0"/>
          <w:marTop w:val="120"/>
          <w:marBottom w:val="120"/>
          <w:divBdr>
            <w:top w:val="none" w:sz="0" w:space="0" w:color="auto"/>
            <w:left w:val="none" w:sz="0" w:space="0" w:color="auto"/>
            <w:bottom w:val="none" w:sz="0" w:space="0" w:color="auto"/>
            <w:right w:val="none" w:sz="0" w:space="0" w:color="auto"/>
          </w:divBdr>
        </w:div>
        <w:div w:id="1013269028">
          <w:marLeft w:val="0"/>
          <w:marRight w:val="0"/>
          <w:marTop w:val="120"/>
          <w:marBottom w:val="120"/>
          <w:divBdr>
            <w:top w:val="none" w:sz="0" w:space="0" w:color="auto"/>
            <w:left w:val="none" w:sz="0" w:space="0" w:color="auto"/>
            <w:bottom w:val="none" w:sz="0" w:space="0" w:color="auto"/>
            <w:right w:val="none" w:sz="0" w:space="0" w:color="auto"/>
          </w:divBdr>
          <w:divsChild>
            <w:div w:id="906455819">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60438950">
          <w:marLeft w:val="0"/>
          <w:marRight w:val="0"/>
          <w:marTop w:val="120"/>
          <w:marBottom w:val="120"/>
          <w:divBdr>
            <w:top w:val="none" w:sz="0" w:space="0" w:color="auto"/>
            <w:left w:val="none" w:sz="0" w:space="0" w:color="auto"/>
            <w:bottom w:val="none" w:sz="0" w:space="0" w:color="auto"/>
            <w:right w:val="none" w:sz="0" w:space="0" w:color="auto"/>
          </w:divBdr>
        </w:div>
        <w:div w:id="1904026764">
          <w:marLeft w:val="0"/>
          <w:marRight w:val="0"/>
          <w:marTop w:val="120"/>
          <w:marBottom w:val="120"/>
          <w:divBdr>
            <w:top w:val="none" w:sz="0" w:space="0" w:color="auto"/>
            <w:left w:val="none" w:sz="0" w:space="0" w:color="auto"/>
            <w:bottom w:val="none" w:sz="0" w:space="0" w:color="auto"/>
            <w:right w:val="none" w:sz="0" w:space="0" w:color="auto"/>
          </w:divBdr>
        </w:div>
        <w:div w:id="675153580">
          <w:marLeft w:val="0"/>
          <w:marRight w:val="0"/>
          <w:marTop w:val="120"/>
          <w:marBottom w:val="120"/>
          <w:divBdr>
            <w:top w:val="none" w:sz="0" w:space="0" w:color="auto"/>
            <w:left w:val="none" w:sz="0" w:space="0" w:color="auto"/>
            <w:bottom w:val="none" w:sz="0" w:space="0" w:color="auto"/>
            <w:right w:val="none" w:sz="0" w:space="0" w:color="auto"/>
          </w:divBdr>
        </w:div>
        <w:div w:id="2075813720">
          <w:marLeft w:val="0"/>
          <w:marRight w:val="0"/>
          <w:marTop w:val="120"/>
          <w:marBottom w:val="120"/>
          <w:divBdr>
            <w:top w:val="none" w:sz="0" w:space="0" w:color="auto"/>
            <w:left w:val="none" w:sz="0" w:space="0" w:color="auto"/>
            <w:bottom w:val="none" w:sz="0" w:space="0" w:color="auto"/>
            <w:right w:val="none" w:sz="0" w:space="0" w:color="auto"/>
          </w:divBdr>
        </w:div>
        <w:div w:id="975842322">
          <w:marLeft w:val="0"/>
          <w:marRight w:val="0"/>
          <w:marTop w:val="120"/>
          <w:marBottom w:val="120"/>
          <w:divBdr>
            <w:top w:val="none" w:sz="0" w:space="0" w:color="auto"/>
            <w:left w:val="none" w:sz="0" w:space="0" w:color="auto"/>
            <w:bottom w:val="none" w:sz="0" w:space="0" w:color="auto"/>
            <w:right w:val="none" w:sz="0" w:space="0" w:color="auto"/>
          </w:divBdr>
        </w:div>
        <w:div w:id="914818214">
          <w:marLeft w:val="0"/>
          <w:marRight w:val="0"/>
          <w:marTop w:val="120"/>
          <w:marBottom w:val="120"/>
          <w:divBdr>
            <w:top w:val="none" w:sz="0" w:space="0" w:color="auto"/>
            <w:left w:val="none" w:sz="0" w:space="0" w:color="auto"/>
            <w:bottom w:val="none" w:sz="0" w:space="0" w:color="auto"/>
            <w:right w:val="none" w:sz="0" w:space="0" w:color="auto"/>
          </w:divBdr>
        </w:div>
        <w:div w:id="1852186041">
          <w:marLeft w:val="0"/>
          <w:marRight w:val="0"/>
          <w:marTop w:val="120"/>
          <w:marBottom w:val="120"/>
          <w:divBdr>
            <w:top w:val="none" w:sz="0" w:space="0" w:color="auto"/>
            <w:left w:val="none" w:sz="0" w:space="0" w:color="auto"/>
            <w:bottom w:val="none" w:sz="0" w:space="0" w:color="auto"/>
            <w:right w:val="none" w:sz="0" w:space="0" w:color="auto"/>
          </w:divBdr>
        </w:div>
        <w:div w:id="1203906454">
          <w:marLeft w:val="0"/>
          <w:marRight w:val="0"/>
          <w:marTop w:val="120"/>
          <w:marBottom w:val="120"/>
          <w:divBdr>
            <w:top w:val="none" w:sz="0" w:space="0" w:color="auto"/>
            <w:left w:val="none" w:sz="0" w:space="0" w:color="auto"/>
            <w:bottom w:val="none" w:sz="0" w:space="0" w:color="auto"/>
            <w:right w:val="none" w:sz="0" w:space="0" w:color="auto"/>
          </w:divBdr>
        </w:div>
        <w:div w:id="1001661845">
          <w:marLeft w:val="0"/>
          <w:marRight w:val="0"/>
          <w:marTop w:val="120"/>
          <w:marBottom w:val="120"/>
          <w:divBdr>
            <w:top w:val="none" w:sz="0" w:space="0" w:color="auto"/>
            <w:left w:val="none" w:sz="0" w:space="0" w:color="auto"/>
            <w:bottom w:val="none" w:sz="0" w:space="0" w:color="auto"/>
            <w:right w:val="none" w:sz="0" w:space="0" w:color="auto"/>
          </w:divBdr>
        </w:div>
        <w:div w:id="1507406143">
          <w:marLeft w:val="0"/>
          <w:marRight w:val="0"/>
          <w:marTop w:val="120"/>
          <w:marBottom w:val="120"/>
          <w:divBdr>
            <w:top w:val="none" w:sz="0" w:space="0" w:color="auto"/>
            <w:left w:val="none" w:sz="0" w:space="0" w:color="auto"/>
            <w:bottom w:val="none" w:sz="0" w:space="0" w:color="auto"/>
            <w:right w:val="none" w:sz="0" w:space="0" w:color="auto"/>
          </w:divBdr>
        </w:div>
        <w:div w:id="1321883783">
          <w:marLeft w:val="0"/>
          <w:marRight w:val="0"/>
          <w:marTop w:val="120"/>
          <w:marBottom w:val="120"/>
          <w:divBdr>
            <w:top w:val="none" w:sz="0" w:space="0" w:color="auto"/>
            <w:left w:val="none" w:sz="0" w:space="0" w:color="auto"/>
            <w:bottom w:val="none" w:sz="0" w:space="0" w:color="auto"/>
            <w:right w:val="none" w:sz="0" w:space="0" w:color="auto"/>
          </w:divBdr>
        </w:div>
        <w:div w:id="1287472541">
          <w:marLeft w:val="0"/>
          <w:marRight w:val="0"/>
          <w:marTop w:val="120"/>
          <w:marBottom w:val="120"/>
          <w:divBdr>
            <w:top w:val="none" w:sz="0" w:space="0" w:color="auto"/>
            <w:left w:val="none" w:sz="0" w:space="0" w:color="auto"/>
            <w:bottom w:val="none" w:sz="0" w:space="0" w:color="auto"/>
            <w:right w:val="none" w:sz="0" w:space="0" w:color="auto"/>
          </w:divBdr>
        </w:div>
        <w:div w:id="1074666270">
          <w:marLeft w:val="0"/>
          <w:marRight w:val="0"/>
          <w:marTop w:val="120"/>
          <w:marBottom w:val="120"/>
          <w:divBdr>
            <w:top w:val="none" w:sz="0" w:space="0" w:color="auto"/>
            <w:left w:val="none" w:sz="0" w:space="0" w:color="auto"/>
            <w:bottom w:val="none" w:sz="0" w:space="0" w:color="auto"/>
            <w:right w:val="none" w:sz="0" w:space="0" w:color="auto"/>
          </w:divBdr>
        </w:div>
        <w:div w:id="1635018002">
          <w:marLeft w:val="0"/>
          <w:marRight w:val="0"/>
          <w:marTop w:val="120"/>
          <w:marBottom w:val="120"/>
          <w:divBdr>
            <w:top w:val="none" w:sz="0" w:space="0" w:color="auto"/>
            <w:left w:val="none" w:sz="0" w:space="0" w:color="auto"/>
            <w:bottom w:val="none" w:sz="0" w:space="0" w:color="auto"/>
            <w:right w:val="none" w:sz="0" w:space="0" w:color="auto"/>
          </w:divBdr>
        </w:div>
        <w:div w:id="2039308247">
          <w:marLeft w:val="0"/>
          <w:marRight w:val="0"/>
          <w:marTop w:val="120"/>
          <w:marBottom w:val="120"/>
          <w:divBdr>
            <w:top w:val="none" w:sz="0" w:space="0" w:color="auto"/>
            <w:left w:val="none" w:sz="0" w:space="0" w:color="auto"/>
            <w:bottom w:val="none" w:sz="0" w:space="0" w:color="auto"/>
            <w:right w:val="none" w:sz="0" w:space="0" w:color="auto"/>
          </w:divBdr>
        </w:div>
        <w:div w:id="1317875367">
          <w:marLeft w:val="0"/>
          <w:marRight w:val="0"/>
          <w:marTop w:val="120"/>
          <w:marBottom w:val="120"/>
          <w:divBdr>
            <w:top w:val="none" w:sz="0" w:space="0" w:color="auto"/>
            <w:left w:val="none" w:sz="0" w:space="0" w:color="auto"/>
            <w:bottom w:val="none" w:sz="0" w:space="0" w:color="auto"/>
            <w:right w:val="none" w:sz="0" w:space="0" w:color="auto"/>
          </w:divBdr>
        </w:div>
        <w:div w:id="1696157544">
          <w:marLeft w:val="0"/>
          <w:marRight w:val="0"/>
          <w:marTop w:val="120"/>
          <w:marBottom w:val="120"/>
          <w:divBdr>
            <w:top w:val="none" w:sz="0" w:space="0" w:color="auto"/>
            <w:left w:val="none" w:sz="0" w:space="0" w:color="auto"/>
            <w:bottom w:val="none" w:sz="0" w:space="0" w:color="auto"/>
            <w:right w:val="none" w:sz="0" w:space="0" w:color="auto"/>
          </w:divBdr>
        </w:div>
        <w:div w:id="1840384725">
          <w:marLeft w:val="0"/>
          <w:marRight w:val="0"/>
          <w:marTop w:val="120"/>
          <w:marBottom w:val="120"/>
          <w:divBdr>
            <w:top w:val="none" w:sz="0" w:space="0" w:color="auto"/>
            <w:left w:val="none" w:sz="0" w:space="0" w:color="auto"/>
            <w:bottom w:val="none" w:sz="0" w:space="0" w:color="auto"/>
            <w:right w:val="none" w:sz="0" w:space="0" w:color="auto"/>
          </w:divBdr>
        </w:div>
        <w:div w:id="407919343">
          <w:marLeft w:val="0"/>
          <w:marRight w:val="0"/>
          <w:marTop w:val="120"/>
          <w:marBottom w:val="120"/>
          <w:divBdr>
            <w:top w:val="none" w:sz="0" w:space="0" w:color="auto"/>
            <w:left w:val="none" w:sz="0" w:space="0" w:color="auto"/>
            <w:bottom w:val="none" w:sz="0" w:space="0" w:color="auto"/>
            <w:right w:val="none" w:sz="0" w:space="0" w:color="auto"/>
          </w:divBdr>
        </w:div>
        <w:div w:id="554466040">
          <w:marLeft w:val="0"/>
          <w:marRight w:val="0"/>
          <w:marTop w:val="120"/>
          <w:marBottom w:val="120"/>
          <w:divBdr>
            <w:top w:val="none" w:sz="0" w:space="0" w:color="auto"/>
            <w:left w:val="none" w:sz="0" w:space="0" w:color="auto"/>
            <w:bottom w:val="none" w:sz="0" w:space="0" w:color="auto"/>
            <w:right w:val="none" w:sz="0" w:space="0" w:color="auto"/>
          </w:divBdr>
        </w:div>
        <w:div w:id="606894102">
          <w:marLeft w:val="0"/>
          <w:marRight w:val="0"/>
          <w:marTop w:val="120"/>
          <w:marBottom w:val="120"/>
          <w:divBdr>
            <w:top w:val="none" w:sz="0" w:space="0" w:color="auto"/>
            <w:left w:val="none" w:sz="0" w:space="0" w:color="auto"/>
            <w:bottom w:val="none" w:sz="0" w:space="0" w:color="auto"/>
            <w:right w:val="none" w:sz="0" w:space="0" w:color="auto"/>
          </w:divBdr>
        </w:div>
        <w:div w:id="120344140">
          <w:marLeft w:val="0"/>
          <w:marRight w:val="0"/>
          <w:marTop w:val="120"/>
          <w:marBottom w:val="120"/>
          <w:divBdr>
            <w:top w:val="none" w:sz="0" w:space="0" w:color="auto"/>
            <w:left w:val="none" w:sz="0" w:space="0" w:color="auto"/>
            <w:bottom w:val="none" w:sz="0" w:space="0" w:color="auto"/>
            <w:right w:val="none" w:sz="0" w:space="0" w:color="auto"/>
          </w:divBdr>
        </w:div>
        <w:div w:id="1555846928">
          <w:marLeft w:val="0"/>
          <w:marRight w:val="0"/>
          <w:marTop w:val="120"/>
          <w:marBottom w:val="120"/>
          <w:divBdr>
            <w:top w:val="none" w:sz="0" w:space="0" w:color="auto"/>
            <w:left w:val="none" w:sz="0" w:space="0" w:color="auto"/>
            <w:bottom w:val="none" w:sz="0" w:space="0" w:color="auto"/>
            <w:right w:val="none" w:sz="0" w:space="0" w:color="auto"/>
          </w:divBdr>
        </w:div>
        <w:div w:id="466627647">
          <w:marLeft w:val="0"/>
          <w:marRight w:val="0"/>
          <w:marTop w:val="120"/>
          <w:marBottom w:val="120"/>
          <w:divBdr>
            <w:top w:val="none" w:sz="0" w:space="0" w:color="auto"/>
            <w:left w:val="none" w:sz="0" w:space="0" w:color="auto"/>
            <w:bottom w:val="none" w:sz="0" w:space="0" w:color="auto"/>
            <w:right w:val="none" w:sz="0" w:space="0" w:color="auto"/>
          </w:divBdr>
        </w:div>
        <w:div w:id="1899322170">
          <w:marLeft w:val="0"/>
          <w:marRight w:val="0"/>
          <w:marTop w:val="120"/>
          <w:marBottom w:val="120"/>
          <w:divBdr>
            <w:top w:val="none" w:sz="0" w:space="0" w:color="auto"/>
            <w:left w:val="none" w:sz="0" w:space="0" w:color="auto"/>
            <w:bottom w:val="none" w:sz="0" w:space="0" w:color="auto"/>
            <w:right w:val="none" w:sz="0" w:space="0" w:color="auto"/>
          </w:divBdr>
        </w:div>
        <w:div w:id="1746684474">
          <w:marLeft w:val="0"/>
          <w:marRight w:val="0"/>
          <w:marTop w:val="120"/>
          <w:marBottom w:val="120"/>
          <w:divBdr>
            <w:top w:val="none" w:sz="0" w:space="0" w:color="auto"/>
            <w:left w:val="none" w:sz="0" w:space="0" w:color="auto"/>
            <w:bottom w:val="none" w:sz="0" w:space="0" w:color="auto"/>
            <w:right w:val="none" w:sz="0" w:space="0" w:color="auto"/>
          </w:divBdr>
        </w:div>
        <w:div w:id="801923582">
          <w:marLeft w:val="0"/>
          <w:marRight w:val="0"/>
          <w:marTop w:val="120"/>
          <w:marBottom w:val="120"/>
          <w:divBdr>
            <w:top w:val="none" w:sz="0" w:space="0" w:color="auto"/>
            <w:left w:val="none" w:sz="0" w:space="0" w:color="auto"/>
            <w:bottom w:val="none" w:sz="0" w:space="0" w:color="auto"/>
            <w:right w:val="none" w:sz="0" w:space="0" w:color="auto"/>
          </w:divBdr>
        </w:div>
        <w:div w:id="1839466251">
          <w:marLeft w:val="0"/>
          <w:marRight w:val="0"/>
          <w:marTop w:val="120"/>
          <w:marBottom w:val="120"/>
          <w:divBdr>
            <w:top w:val="none" w:sz="0" w:space="0" w:color="auto"/>
            <w:left w:val="none" w:sz="0" w:space="0" w:color="auto"/>
            <w:bottom w:val="none" w:sz="0" w:space="0" w:color="auto"/>
            <w:right w:val="none" w:sz="0" w:space="0" w:color="auto"/>
          </w:divBdr>
        </w:div>
        <w:div w:id="1230918887">
          <w:marLeft w:val="0"/>
          <w:marRight w:val="0"/>
          <w:marTop w:val="120"/>
          <w:marBottom w:val="120"/>
          <w:divBdr>
            <w:top w:val="none" w:sz="0" w:space="0" w:color="auto"/>
            <w:left w:val="none" w:sz="0" w:space="0" w:color="auto"/>
            <w:bottom w:val="none" w:sz="0" w:space="0" w:color="auto"/>
            <w:right w:val="none" w:sz="0" w:space="0" w:color="auto"/>
          </w:divBdr>
        </w:div>
        <w:div w:id="1192887156">
          <w:marLeft w:val="0"/>
          <w:marRight w:val="0"/>
          <w:marTop w:val="120"/>
          <w:marBottom w:val="120"/>
          <w:divBdr>
            <w:top w:val="none" w:sz="0" w:space="0" w:color="auto"/>
            <w:left w:val="none" w:sz="0" w:space="0" w:color="auto"/>
            <w:bottom w:val="none" w:sz="0" w:space="0" w:color="auto"/>
            <w:right w:val="none" w:sz="0" w:space="0" w:color="auto"/>
          </w:divBdr>
        </w:div>
        <w:div w:id="90012019">
          <w:marLeft w:val="0"/>
          <w:marRight w:val="0"/>
          <w:marTop w:val="120"/>
          <w:marBottom w:val="120"/>
          <w:divBdr>
            <w:top w:val="none" w:sz="0" w:space="0" w:color="auto"/>
            <w:left w:val="none" w:sz="0" w:space="0" w:color="auto"/>
            <w:bottom w:val="none" w:sz="0" w:space="0" w:color="auto"/>
            <w:right w:val="none" w:sz="0" w:space="0" w:color="auto"/>
          </w:divBdr>
        </w:div>
        <w:div w:id="1696072866">
          <w:marLeft w:val="0"/>
          <w:marRight w:val="0"/>
          <w:marTop w:val="120"/>
          <w:marBottom w:val="120"/>
          <w:divBdr>
            <w:top w:val="none" w:sz="0" w:space="0" w:color="auto"/>
            <w:left w:val="none" w:sz="0" w:space="0" w:color="auto"/>
            <w:bottom w:val="none" w:sz="0" w:space="0" w:color="auto"/>
            <w:right w:val="none" w:sz="0" w:space="0" w:color="auto"/>
          </w:divBdr>
        </w:div>
        <w:div w:id="1242908455">
          <w:marLeft w:val="0"/>
          <w:marRight w:val="0"/>
          <w:marTop w:val="120"/>
          <w:marBottom w:val="120"/>
          <w:divBdr>
            <w:top w:val="none" w:sz="0" w:space="0" w:color="auto"/>
            <w:left w:val="none" w:sz="0" w:space="0" w:color="auto"/>
            <w:bottom w:val="none" w:sz="0" w:space="0" w:color="auto"/>
            <w:right w:val="none" w:sz="0" w:space="0" w:color="auto"/>
          </w:divBdr>
        </w:div>
        <w:div w:id="1178156870">
          <w:marLeft w:val="0"/>
          <w:marRight w:val="0"/>
          <w:marTop w:val="120"/>
          <w:marBottom w:val="120"/>
          <w:divBdr>
            <w:top w:val="none" w:sz="0" w:space="0" w:color="auto"/>
            <w:left w:val="none" w:sz="0" w:space="0" w:color="auto"/>
            <w:bottom w:val="none" w:sz="0" w:space="0" w:color="auto"/>
            <w:right w:val="none" w:sz="0" w:space="0" w:color="auto"/>
          </w:divBdr>
        </w:div>
        <w:div w:id="62921328">
          <w:marLeft w:val="0"/>
          <w:marRight w:val="0"/>
          <w:marTop w:val="120"/>
          <w:marBottom w:val="120"/>
          <w:divBdr>
            <w:top w:val="none" w:sz="0" w:space="0" w:color="auto"/>
            <w:left w:val="none" w:sz="0" w:space="0" w:color="auto"/>
            <w:bottom w:val="none" w:sz="0" w:space="0" w:color="auto"/>
            <w:right w:val="none" w:sz="0" w:space="0" w:color="auto"/>
          </w:divBdr>
        </w:div>
        <w:div w:id="1436751858">
          <w:marLeft w:val="0"/>
          <w:marRight w:val="0"/>
          <w:marTop w:val="120"/>
          <w:marBottom w:val="120"/>
          <w:divBdr>
            <w:top w:val="none" w:sz="0" w:space="0" w:color="auto"/>
            <w:left w:val="none" w:sz="0" w:space="0" w:color="auto"/>
            <w:bottom w:val="none" w:sz="0" w:space="0" w:color="auto"/>
            <w:right w:val="none" w:sz="0" w:space="0" w:color="auto"/>
          </w:divBdr>
        </w:div>
        <w:div w:id="981228742">
          <w:marLeft w:val="0"/>
          <w:marRight w:val="0"/>
          <w:marTop w:val="120"/>
          <w:marBottom w:val="120"/>
          <w:divBdr>
            <w:top w:val="none" w:sz="0" w:space="0" w:color="auto"/>
            <w:left w:val="none" w:sz="0" w:space="0" w:color="auto"/>
            <w:bottom w:val="none" w:sz="0" w:space="0" w:color="auto"/>
            <w:right w:val="none" w:sz="0" w:space="0" w:color="auto"/>
          </w:divBdr>
        </w:div>
        <w:div w:id="1003509731">
          <w:marLeft w:val="0"/>
          <w:marRight w:val="0"/>
          <w:marTop w:val="120"/>
          <w:marBottom w:val="120"/>
          <w:divBdr>
            <w:top w:val="none" w:sz="0" w:space="0" w:color="auto"/>
            <w:left w:val="none" w:sz="0" w:space="0" w:color="auto"/>
            <w:bottom w:val="none" w:sz="0" w:space="0" w:color="auto"/>
            <w:right w:val="none" w:sz="0" w:space="0" w:color="auto"/>
          </w:divBdr>
        </w:div>
        <w:div w:id="801844105">
          <w:marLeft w:val="0"/>
          <w:marRight w:val="0"/>
          <w:marTop w:val="120"/>
          <w:marBottom w:val="120"/>
          <w:divBdr>
            <w:top w:val="none" w:sz="0" w:space="0" w:color="auto"/>
            <w:left w:val="none" w:sz="0" w:space="0" w:color="auto"/>
            <w:bottom w:val="none" w:sz="0" w:space="0" w:color="auto"/>
            <w:right w:val="none" w:sz="0" w:space="0" w:color="auto"/>
          </w:divBdr>
        </w:div>
        <w:div w:id="812716809">
          <w:marLeft w:val="0"/>
          <w:marRight w:val="0"/>
          <w:marTop w:val="120"/>
          <w:marBottom w:val="120"/>
          <w:divBdr>
            <w:top w:val="none" w:sz="0" w:space="0" w:color="auto"/>
            <w:left w:val="none" w:sz="0" w:space="0" w:color="auto"/>
            <w:bottom w:val="none" w:sz="0" w:space="0" w:color="auto"/>
            <w:right w:val="none" w:sz="0" w:space="0" w:color="auto"/>
          </w:divBdr>
        </w:div>
        <w:div w:id="1576624929">
          <w:marLeft w:val="0"/>
          <w:marRight w:val="0"/>
          <w:marTop w:val="120"/>
          <w:marBottom w:val="120"/>
          <w:divBdr>
            <w:top w:val="none" w:sz="0" w:space="0" w:color="auto"/>
            <w:left w:val="none" w:sz="0" w:space="0" w:color="auto"/>
            <w:bottom w:val="none" w:sz="0" w:space="0" w:color="auto"/>
            <w:right w:val="none" w:sz="0" w:space="0" w:color="auto"/>
          </w:divBdr>
        </w:div>
        <w:div w:id="28843177">
          <w:marLeft w:val="0"/>
          <w:marRight w:val="0"/>
          <w:marTop w:val="120"/>
          <w:marBottom w:val="120"/>
          <w:divBdr>
            <w:top w:val="none" w:sz="0" w:space="0" w:color="auto"/>
            <w:left w:val="none" w:sz="0" w:space="0" w:color="auto"/>
            <w:bottom w:val="none" w:sz="0" w:space="0" w:color="auto"/>
            <w:right w:val="none" w:sz="0" w:space="0" w:color="auto"/>
          </w:divBdr>
        </w:div>
        <w:div w:id="559365505">
          <w:marLeft w:val="0"/>
          <w:marRight w:val="0"/>
          <w:marTop w:val="120"/>
          <w:marBottom w:val="120"/>
          <w:divBdr>
            <w:top w:val="none" w:sz="0" w:space="0" w:color="auto"/>
            <w:left w:val="none" w:sz="0" w:space="0" w:color="auto"/>
            <w:bottom w:val="none" w:sz="0" w:space="0" w:color="auto"/>
            <w:right w:val="none" w:sz="0" w:space="0" w:color="auto"/>
          </w:divBdr>
        </w:div>
        <w:div w:id="381368942">
          <w:marLeft w:val="0"/>
          <w:marRight w:val="0"/>
          <w:marTop w:val="120"/>
          <w:marBottom w:val="120"/>
          <w:divBdr>
            <w:top w:val="none" w:sz="0" w:space="0" w:color="auto"/>
            <w:left w:val="none" w:sz="0" w:space="0" w:color="auto"/>
            <w:bottom w:val="none" w:sz="0" w:space="0" w:color="auto"/>
            <w:right w:val="none" w:sz="0" w:space="0" w:color="auto"/>
          </w:divBdr>
        </w:div>
        <w:div w:id="661935819">
          <w:marLeft w:val="0"/>
          <w:marRight w:val="0"/>
          <w:marTop w:val="120"/>
          <w:marBottom w:val="120"/>
          <w:divBdr>
            <w:top w:val="none" w:sz="0" w:space="0" w:color="auto"/>
            <w:left w:val="none" w:sz="0" w:space="0" w:color="auto"/>
            <w:bottom w:val="none" w:sz="0" w:space="0" w:color="auto"/>
            <w:right w:val="none" w:sz="0" w:space="0" w:color="auto"/>
          </w:divBdr>
        </w:div>
        <w:div w:id="953636693">
          <w:marLeft w:val="0"/>
          <w:marRight w:val="0"/>
          <w:marTop w:val="120"/>
          <w:marBottom w:val="120"/>
          <w:divBdr>
            <w:top w:val="none" w:sz="0" w:space="0" w:color="auto"/>
            <w:left w:val="none" w:sz="0" w:space="0" w:color="auto"/>
            <w:bottom w:val="none" w:sz="0" w:space="0" w:color="auto"/>
            <w:right w:val="none" w:sz="0" w:space="0" w:color="auto"/>
          </w:divBdr>
        </w:div>
        <w:div w:id="2022773323">
          <w:marLeft w:val="0"/>
          <w:marRight w:val="0"/>
          <w:marTop w:val="120"/>
          <w:marBottom w:val="120"/>
          <w:divBdr>
            <w:top w:val="none" w:sz="0" w:space="0" w:color="auto"/>
            <w:left w:val="none" w:sz="0" w:space="0" w:color="auto"/>
            <w:bottom w:val="none" w:sz="0" w:space="0" w:color="auto"/>
            <w:right w:val="none" w:sz="0" w:space="0" w:color="auto"/>
          </w:divBdr>
        </w:div>
        <w:div w:id="1234973403">
          <w:marLeft w:val="0"/>
          <w:marRight w:val="0"/>
          <w:marTop w:val="120"/>
          <w:marBottom w:val="120"/>
          <w:divBdr>
            <w:top w:val="none" w:sz="0" w:space="0" w:color="auto"/>
            <w:left w:val="none" w:sz="0" w:space="0" w:color="auto"/>
            <w:bottom w:val="none" w:sz="0" w:space="0" w:color="auto"/>
            <w:right w:val="none" w:sz="0" w:space="0" w:color="auto"/>
          </w:divBdr>
        </w:div>
        <w:div w:id="474377499">
          <w:marLeft w:val="0"/>
          <w:marRight w:val="0"/>
          <w:marTop w:val="120"/>
          <w:marBottom w:val="120"/>
          <w:divBdr>
            <w:top w:val="none" w:sz="0" w:space="0" w:color="auto"/>
            <w:left w:val="none" w:sz="0" w:space="0" w:color="auto"/>
            <w:bottom w:val="none" w:sz="0" w:space="0" w:color="auto"/>
            <w:right w:val="none" w:sz="0" w:space="0" w:color="auto"/>
          </w:divBdr>
        </w:div>
        <w:div w:id="1291328634">
          <w:marLeft w:val="0"/>
          <w:marRight w:val="0"/>
          <w:marTop w:val="120"/>
          <w:marBottom w:val="120"/>
          <w:divBdr>
            <w:top w:val="none" w:sz="0" w:space="0" w:color="auto"/>
            <w:left w:val="none" w:sz="0" w:space="0" w:color="auto"/>
            <w:bottom w:val="none" w:sz="0" w:space="0" w:color="auto"/>
            <w:right w:val="none" w:sz="0" w:space="0" w:color="auto"/>
          </w:divBdr>
        </w:div>
        <w:div w:id="2085762796">
          <w:marLeft w:val="0"/>
          <w:marRight w:val="0"/>
          <w:marTop w:val="120"/>
          <w:marBottom w:val="120"/>
          <w:divBdr>
            <w:top w:val="none" w:sz="0" w:space="0" w:color="auto"/>
            <w:left w:val="none" w:sz="0" w:space="0" w:color="auto"/>
            <w:bottom w:val="none" w:sz="0" w:space="0" w:color="auto"/>
            <w:right w:val="none" w:sz="0" w:space="0" w:color="auto"/>
          </w:divBdr>
        </w:div>
        <w:div w:id="552153648">
          <w:marLeft w:val="0"/>
          <w:marRight w:val="0"/>
          <w:marTop w:val="120"/>
          <w:marBottom w:val="120"/>
          <w:divBdr>
            <w:top w:val="none" w:sz="0" w:space="0" w:color="auto"/>
            <w:left w:val="none" w:sz="0" w:space="0" w:color="auto"/>
            <w:bottom w:val="none" w:sz="0" w:space="0" w:color="auto"/>
            <w:right w:val="none" w:sz="0" w:space="0" w:color="auto"/>
          </w:divBdr>
        </w:div>
        <w:div w:id="2001345455">
          <w:marLeft w:val="0"/>
          <w:marRight w:val="0"/>
          <w:marTop w:val="120"/>
          <w:marBottom w:val="120"/>
          <w:divBdr>
            <w:top w:val="none" w:sz="0" w:space="0" w:color="auto"/>
            <w:left w:val="none" w:sz="0" w:space="0" w:color="auto"/>
            <w:bottom w:val="none" w:sz="0" w:space="0" w:color="auto"/>
            <w:right w:val="none" w:sz="0" w:space="0" w:color="auto"/>
          </w:divBdr>
        </w:div>
        <w:div w:id="713847639">
          <w:marLeft w:val="0"/>
          <w:marRight w:val="0"/>
          <w:marTop w:val="120"/>
          <w:marBottom w:val="120"/>
          <w:divBdr>
            <w:top w:val="none" w:sz="0" w:space="0" w:color="auto"/>
            <w:left w:val="none" w:sz="0" w:space="0" w:color="auto"/>
            <w:bottom w:val="none" w:sz="0" w:space="0" w:color="auto"/>
            <w:right w:val="none" w:sz="0" w:space="0" w:color="auto"/>
          </w:divBdr>
        </w:div>
        <w:div w:id="1751465264">
          <w:marLeft w:val="0"/>
          <w:marRight w:val="0"/>
          <w:marTop w:val="120"/>
          <w:marBottom w:val="120"/>
          <w:divBdr>
            <w:top w:val="none" w:sz="0" w:space="0" w:color="auto"/>
            <w:left w:val="none" w:sz="0" w:space="0" w:color="auto"/>
            <w:bottom w:val="none" w:sz="0" w:space="0" w:color="auto"/>
            <w:right w:val="none" w:sz="0" w:space="0" w:color="auto"/>
          </w:divBdr>
        </w:div>
        <w:div w:id="2019185776">
          <w:marLeft w:val="0"/>
          <w:marRight w:val="0"/>
          <w:marTop w:val="120"/>
          <w:marBottom w:val="120"/>
          <w:divBdr>
            <w:top w:val="none" w:sz="0" w:space="0" w:color="auto"/>
            <w:left w:val="none" w:sz="0" w:space="0" w:color="auto"/>
            <w:bottom w:val="none" w:sz="0" w:space="0" w:color="auto"/>
            <w:right w:val="none" w:sz="0" w:space="0" w:color="auto"/>
          </w:divBdr>
        </w:div>
        <w:div w:id="1536113159">
          <w:marLeft w:val="0"/>
          <w:marRight w:val="0"/>
          <w:marTop w:val="120"/>
          <w:marBottom w:val="120"/>
          <w:divBdr>
            <w:top w:val="none" w:sz="0" w:space="0" w:color="auto"/>
            <w:left w:val="none" w:sz="0" w:space="0" w:color="auto"/>
            <w:bottom w:val="none" w:sz="0" w:space="0" w:color="auto"/>
            <w:right w:val="none" w:sz="0" w:space="0" w:color="auto"/>
          </w:divBdr>
        </w:div>
        <w:div w:id="1117679607">
          <w:marLeft w:val="0"/>
          <w:marRight w:val="0"/>
          <w:marTop w:val="120"/>
          <w:marBottom w:val="120"/>
          <w:divBdr>
            <w:top w:val="none" w:sz="0" w:space="0" w:color="auto"/>
            <w:left w:val="none" w:sz="0" w:space="0" w:color="auto"/>
            <w:bottom w:val="none" w:sz="0" w:space="0" w:color="auto"/>
            <w:right w:val="none" w:sz="0" w:space="0" w:color="auto"/>
          </w:divBdr>
        </w:div>
        <w:div w:id="254291433">
          <w:marLeft w:val="0"/>
          <w:marRight w:val="0"/>
          <w:marTop w:val="120"/>
          <w:marBottom w:val="120"/>
          <w:divBdr>
            <w:top w:val="none" w:sz="0" w:space="0" w:color="auto"/>
            <w:left w:val="none" w:sz="0" w:space="0" w:color="auto"/>
            <w:bottom w:val="none" w:sz="0" w:space="0" w:color="auto"/>
            <w:right w:val="none" w:sz="0" w:space="0" w:color="auto"/>
          </w:divBdr>
        </w:div>
        <w:div w:id="1349873522">
          <w:marLeft w:val="0"/>
          <w:marRight w:val="0"/>
          <w:marTop w:val="120"/>
          <w:marBottom w:val="120"/>
          <w:divBdr>
            <w:top w:val="none" w:sz="0" w:space="0" w:color="auto"/>
            <w:left w:val="none" w:sz="0" w:space="0" w:color="auto"/>
            <w:bottom w:val="none" w:sz="0" w:space="0" w:color="auto"/>
            <w:right w:val="none" w:sz="0" w:space="0" w:color="auto"/>
          </w:divBdr>
        </w:div>
        <w:div w:id="248775957">
          <w:marLeft w:val="0"/>
          <w:marRight w:val="0"/>
          <w:marTop w:val="120"/>
          <w:marBottom w:val="120"/>
          <w:divBdr>
            <w:top w:val="none" w:sz="0" w:space="0" w:color="auto"/>
            <w:left w:val="none" w:sz="0" w:space="0" w:color="auto"/>
            <w:bottom w:val="none" w:sz="0" w:space="0" w:color="auto"/>
            <w:right w:val="none" w:sz="0" w:space="0" w:color="auto"/>
          </w:divBdr>
        </w:div>
        <w:div w:id="227040930">
          <w:marLeft w:val="0"/>
          <w:marRight w:val="0"/>
          <w:marTop w:val="120"/>
          <w:marBottom w:val="120"/>
          <w:divBdr>
            <w:top w:val="none" w:sz="0" w:space="0" w:color="auto"/>
            <w:left w:val="none" w:sz="0" w:space="0" w:color="auto"/>
            <w:bottom w:val="none" w:sz="0" w:space="0" w:color="auto"/>
            <w:right w:val="none" w:sz="0" w:space="0" w:color="auto"/>
          </w:divBdr>
        </w:div>
        <w:div w:id="385034370">
          <w:marLeft w:val="0"/>
          <w:marRight w:val="0"/>
          <w:marTop w:val="120"/>
          <w:marBottom w:val="120"/>
          <w:divBdr>
            <w:top w:val="none" w:sz="0" w:space="0" w:color="auto"/>
            <w:left w:val="none" w:sz="0" w:space="0" w:color="auto"/>
            <w:bottom w:val="none" w:sz="0" w:space="0" w:color="auto"/>
            <w:right w:val="none" w:sz="0" w:space="0" w:color="auto"/>
          </w:divBdr>
        </w:div>
        <w:div w:id="367143954">
          <w:marLeft w:val="0"/>
          <w:marRight w:val="0"/>
          <w:marTop w:val="120"/>
          <w:marBottom w:val="120"/>
          <w:divBdr>
            <w:top w:val="none" w:sz="0" w:space="0" w:color="auto"/>
            <w:left w:val="none" w:sz="0" w:space="0" w:color="auto"/>
            <w:bottom w:val="none" w:sz="0" w:space="0" w:color="auto"/>
            <w:right w:val="none" w:sz="0" w:space="0" w:color="auto"/>
          </w:divBdr>
        </w:div>
        <w:div w:id="1296108904">
          <w:marLeft w:val="0"/>
          <w:marRight w:val="0"/>
          <w:marTop w:val="120"/>
          <w:marBottom w:val="120"/>
          <w:divBdr>
            <w:top w:val="none" w:sz="0" w:space="0" w:color="auto"/>
            <w:left w:val="none" w:sz="0" w:space="0" w:color="auto"/>
            <w:bottom w:val="none" w:sz="0" w:space="0" w:color="auto"/>
            <w:right w:val="none" w:sz="0" w:space="0" w:color="auto"/>
          </w:divBdr>
        </w:div>
        <w:div w:id="1657343953">
          <w:marLeft w:val="0"/>
          <w:marRight w:val="0"/>
          <w:marTop w:val="120"/>
          <w:marBottom w:val="120"/>
          <w:divBdr>
            <w:top w:val="none" w:sz="0" w:space="0" w:color="auto"/>
            <w:left w:val="none" w:sz="0" w:space="0" w:color="auto"/>
            <w:bottom w:val="none" w:sz="0" w:space="0" w:color="auto"/>
            <w:right w:val="none" w:sz="0" w:space="0" w:color="auto"/>
          </w:divBdr>
        </w:div>
        <w:div w:id="1124612787">
          <w:marLeft w:val="0"/>
          <w:marRight w:val="0"/>
          <w:marTop w:val="120"/>
          <w:marBottom w:val="120"/>
          <w:divBdr>
            <w:top w:val="none" w:sz="0" w:space="0" w:color="auto"/>
            <w:left w:val="none" w:sz="0" w:space="0" w:color="auto"/>
            <w:bottom w:val="none" w:sz="0" w:space="0" w:color="auto"/>
            <w:right w:val="none" w:sz="0" w:space="0" w:color="auto"/>
          </w:divBdr>
        </w:div>
        <w:div w:id="1913814699">
          <w:marLeft w:val="0"/>
          <w:marRight w:val="0"/>
          <w:marTop w:val="120"/>
          <w:marBottom w:val="120"/>
          <w:divBdr>
            <w:top w:val="none" w:sz="0" w:space="0" w:color="auto"/>
            <w:left w:val="none" w:sz="0" w:space="0" w:color="auto"/>
            <w:bottom w:val="none" w:sz="0" w:space="0" w:color="auto"/>
            <w:right w:val="none" w:sz="0" w:space="0" w:color="auto"/>
          </w:divBdr>
        </w:div>
        <w:div w:id="636882860">
          <w:marLeft w:val="0"/>
          <w:marRight w:val="0"/>
          <w:marTop w:val="120"/>
          <w:marBottom w:val="120"/>
          <w:divBdr>
            <w:top w:val="none" w:sz="0" w:space="0" w:color="auto"/>
            <w:left w:val="none" w:sz="0" w:space="0" w:color="auto"/>
            <w:bottom w:val="none" w:sz="0" w:space="0" w:color="auto"/>
            <w:right w:val="none" w:sz="0" w:space="0" w:color="auto"/>
          </w:divBdr>
        </w:div>
        <w:div w:id="915163295">
          <w:marLeft w:val="0"/>
          <w:marRight w:val="0"/>
          <w:marTop w:val="120"/>
          <w:marBottom w:val="120"/>
          <w:divBdr>
            <w:top w:val="none" w:sz="0" w:space="0" w:color="auto"/>
            <w:left w:val="none" w:sz="0" w:space="0" w:color="auto"/>
            <w:bottom w:val="none" w:sz="0" w:space="0" w:color="auto"/>
            <w:right w:val="none" w:sz="0" w:space="0" w:color="auto"/>
          </w:divBdr>
        </w:div>
        <w:div w:id="396973767">
          <w:marLeft w:val="0"/>
          <w:marRight w:val="0"/>
          <w:marTop w:val="120"/>
          <w:marBottom w:val="120"/>
          <w:divBdr>
            <w:top w:val="none" w:sz="0" w:space="0" w:color="auto"/>
            <w:left w:val="none" w:sz="0" w:space="0" w:color="auto"/>
            <w:bottom w:val="none" w:sz="0" w:space="0" w:color="auto"/>
            <w:right w:val="none" w:sz="0" w:space="0" w:color="auto"/>
          </w:divBdr>
        </w:div>
        <w:div w:id="789661836">
          <w:marLeft w:val="0"/>
          <w:marRight w:val="0"/>
          <w:marTop w:val="120"/>
          <w:marBottom w:val="120"/>
          <w:divBdr>
            <w:top w:val="none" w:sz="0" w:space="0" w:color="auto"/>
            <w:left w:val="none" w:sz="0" w:space="0" w:color="auto"/>
            <w:bottom w:val="none" w:sz="0" w:space="0" w:color="auto"/>
            <w:right w:val="none" w:sz="0" w:space="0" w:color="auto"/>
          </w:divBdr>
        </w:div>
        <w:div w:id="1341154314">
          <w:marLeft w:val="0"/>
          <w:marRight w:val="0"/>
          <w:marTop w:val="120"/>
          <w:marBottom w:val="120"/>
          <w:divBdr>
            <w:top w:val="none" w:sz="0" w:space="0" w:color="auto"/>
            <w:left w:val="none" w:sz="0" w:space="0" w:color="auto"/>
            <w:bottom w:val="none" w:sz="0" w:space="0" w:color="auto"/>
            <w:right w:val="none" w:sz="0" w:space="0" w:color="auto"/>
          </w:divBdr>
        </w:div>
        <w:div w:id="1782070889">
          <w:marLeft w:val="0"/>
          <w:marRight w:val="0"/>
          <w:marTop w:val="120"/>
          <w:marBottom w:val="120"/>
          <w:divBdr>
            <w:top w:val="none" w:sz="0" w:space="0" w:color="auto"/>
            <w:left w:val="none" w:sz="0" w:space="0" w:color="auto"/>
            <w:bottom w:val="none" w:sz="0" w:space="0" w:color="auto"/>
            <w:right w:val="none" w:sz="0" w:space="0" w:color="auto"/>
          </w:divBdr>
        </w:div>
        <w:div w:id="1277372651">
          <w:marLeft w:val="0"/>
          <w:marRight w:val="0"/>
          <w:marTop w:val="120"/>
          <w:marBottom w:val="120"/>
          <w:divBdr>
            <w:top w:val="none" w:sz="0" w:space="0" w:color="auto"/>
            <w:left w:val="none" w:sz="0" w:space="0" w:color="auto"/>
            <w:bottom w:val="none" w:sz="0" w:space="0" w:color="auto"/>
            <w:right w:val="none" w:sz="0" w:space="0" w:color="auto"/>
          </w:divBdr>
        </w:div>
        <w:div w:id="1103912888">
          <w:marLeft w:val="0"/>
          <w:marRight w:val="0"/>
          <w:marTop w:val="120"/>
          <w:marBottom w:val="120"/>
          <w:divBdr>
            <w:top w:val="none" w:sz="0" w:space="0" w:color="auto"/>
            <w:left w:val="none" w:sz="0" w:space="0" w:color="auto"/>
            <w:bottom w:val="none" w:sz="0" w:space="0" w:color="auto"/>
            <w:right w:val="none" w:sz="0" w:space="0" w:color="auto"/>
          </w:divBdr>
        </w:div>
        <w:div w:id="1265844720">
          <w:marLeft w:val="0"/>
          <w:marRight w:val="0"/>
          <w:marTop w:val="120"/>
          <w:marBottom w:val="120"/>
          <w:divBdr>
            <w:top w:val="none" w:sz="0" w:space="0" w:color="auto"/>
            <w:left w:val="none" w:sz="0" w:space="0" w:color="auto"/>
            <w:bottom w:val="none" w:sz="0" w:space="0" w:color="auto"/>
            <w:right w:val="none" w:sz="0" w:space="0" w:color="auto"/>
          </w:divBdr>
        </w:div>
        <w:div w:id="1073819206">
          <w:marLeft w:val="0"/>
          <w:marRight w:val="0"/>
          <w:marTop w:val="120"/>
          <w:marBottom w:val="120"/>
          <w:divBdr>
            <w:top w:val="none" w:sz="0" w:space="0" w:color="auto"/>
            <w:left w:val="none" w:sz="0" w:space="0" w:color="auto"/>
            <w:bottom w:val="none" w:sz="0" w:space="0" w:color="auto"/>
            <w:right w:val="none" w:sz="0" w:space="0" w:color="auto"/>
          </w:divBdr>
        </w:div>
        <w:div w:id="993414595">
          <w:marLeft w:val="0"/>
          <w:marRight w:val="0"/>
          <w:marTop w:val="120"/>
          <w:marBottom w:val="120"/>
          <w:divBdr>
            <w:top w:val="none" w:sz="0" w:space="0" w:color="auto"/>
            <w:left w:val="none" w:sz="0" w:space="0" w:color="auto"/>
            <w:bottom w:val="none" w:sz="0" w:space="0" w:color="auto"/>
            <w:right w:val="none" w:sz="0" w:space="0" w:color="auto"/>
          </w:divBdr>
        </w:div>
        <w:div w:id="1668943022">
          <w:marLeft w:val="0"/>
          <w:marRight w:val="0"/>
          <w:marTop w:val="120"/>
          <w:marBottom w:val="120"/>
          <w:divBdr>
            <w:top w:val="none" w:sz="0" w:space="0" w:color="auto"/>
            <w:left w:val="none" w:sz="0" w:space="0" w:color="auto"/>
            <w:bottom w:val="none" w:sz="0" w:space="0" w:color="auto"/>
            <w:right w:val="none" w:sz="0" w:space="0" w:color="auto"/>
          </w:divBdr>
        </w:div>
        <w:div w:id="184683670">
          <w:marLeft w:val="0"/>
          <w:marRight w:val="0"/>
          <w:marTop w:val="120"/>
          <w:marBottom w:val="120"/>
          <w:divBdr>
            <w:top w:val="none" w:sz="0" w:space="0" w:color="auto"/>
            <w:left w:val="none" w:sz="0" w:space="0" w:color="auto"/>
            <w:bottom w:val="none" w:sz="0" w:space="0" w:color="auto"/>
            <w:right w:val="none" w:sz="0" w:space="0" w:color="auto"/>
          </w:divBdr>
        </w:div>
        <w:div w:id="1500579569">
          <w:marLeft w:val="0"/>
          <w:marRight w:val="0"/>
          <w:marTop w:val="120"/>
          <w:marBottom w:val="120"/>
          <w:divBdr>
            <w:top w:val="none" w:sz="0" w:space="0" w:color="auto"/>
            <w:left w:val="none" w:sz="0" w:space="0" w:color="auto"/>
            <w:bottom w:val="none" w:sz="0" w:space="0" w:color="auto"/>
            <w:right w:val="none" w:sz="0" w:space="0" w:color="auto"/>
          </w:divBdr>
        </w:div>
        <w:div w:id="1133519778">
          <w:marLeft w:val="0"/>
          <w:marRight w:val="0"/>
          <w:marTop w:val="120"/>
          <w:marBottom w:val="120"/>
          <w:divBdr>
            <w:top w:val="none" w:sz="0" w:space="0" w:color="auto"/>
            <w:left w:val="none" w:sz="0" w:space="0" w:color="auto"/>
            <w:bottom w:val="none" w:sz="0" w:space="0" w:color="auto"/>
            <w:right w:val="none" w:sz="0" w:space="0" w:color="auto"/>
          </w:divBdr>
        </w:div>
        <w:div w:id="481502704">
          <w:marLeft w:val="0"/>
          <w:marRight w:val="0"/>
          <w:marTop w:val="120"/>
          <w:marBottom w:val="120"/>
          <w:divBdr>
            <w:top w:val="none" w:sz="0" w:space="0" w:color="auto"/>
            <w:left w:val="none" w:sz="0" w:space="0" w:color="auto"/>
            <w:bottom w:val="none" w:sz="0" w:space="0" w:color="auto"/>
            <w:right w:val="none" w:sz="0" w:space="0" w:color="auto"/>
          </w:divBdr>
        </w:div>
        <w:div w:id="2064596386">
          <w:marLeft w:val="0"/>
          <w:marRight w:val="0"/>
          <w:marTop w:val="120"/>
          <w:marBottom w:val="120"/>
          <w:divBdr>
            <w:top w:val="none" w:sz="0" w:space="0" w:color="auto"/>
            <w:left w:val="none" w:sz="0" w:space="0" w:color="auto"/>
            <w:bottom w:val="none" w:sz="0" w:space="0" w:color="auto"/>
            <w:right w:val="none" w:sz="0" w:space="0" w:color="auto"/>
          </w:divBdr>
        </w:div>
        <w:div w:id="2090033963">
          <w:marLeft w:val="0"/>
          <w:marRight w:val="0"/>
          <w:marTop w:val="120"/>
          <w:marBottom w:val="120"/>
          <w:divBdr>
            <w:top w:val="none" w:sz="0" w:space="0" w:color="auto"/>
            <w:left w:val="none" w:sz="0" w:space="0" w:color="auto"/>
            <w:bottom w:val="none" w:sz="0" w:space="0" w:color="auto"/>
            <w:right w:val="none" w:sz="0" w:space="0" w:color="auto"/>
          </w:divBdr>
        </w:div>
        <w:div w:id="24259439">
          <w:marLeft w:val="0"/>
          <w:marRight w:val="0"/>
          <w:marTop w:val="120"/>
          <w:marBottom w:val="120"/>
          <w:divBdr>
            <w:top w:val="none" w:sz="0" w:space="0" w:color="auto"/>
            <w:left w:val="none" w:sz="0" w:space="0" w:color="auto"/>
            <w:bottom w:val="none" w:sz="0" w:space="0" w:color="auto"/>
            <w:right w:val="none" w:sz="0" w:space="0" w:color="auto"/>
          </w:divBdr>
        </w:div>
        <w:div w:id="1280717365">
          <w:marLeft w:val="0"/>
          <w:marRight w:val="0"/>
          <w:marTop w:val="120"/>
          <w:marBottom w:val="120"/>
          <w:divBdr>
            <w:top w:val="none" w:sz="0" w:space="0" w:color="auto"/>
            <w:left w:val="none" w:sz="0" w:space="0" w:color="auto"/>
            <w:bottom w:val="none" w:sz="0" w:space="0" w:color="auto"/>
            <w:right w:val="none" w:sz="0" w:space="0" w:color="auto"/>
          </w:divBdr>
        </w:div>
        <w:div w:id="762186031">
          <w:marLeft w:val="0"/>
          <w:marRight w:val="0"/>
          <w:marTop w:val="120"/>
          <w:marBottom w:val="120"/>
          <w:divBdr>
            <w:top w:val="none" w:sz="0" w:space="0" w:color="auto"/>
            <w:left w:val="none" w:sz="0" w:space="0" w:color="auto"/>
            <w:bottom w:val="none" w:sz="0" w:space="0" w:color="auto"/>
            <w:right w:val="none" w:sz="0" w:space="0" w:color="auto"/>
          </w:divBdr>
        </w:div>
        <w:div w:id="1518420091">
          <w:marLeft w:val="0"/>
          <w:marRight w:val="0"/>
          <w:marTop w:val="120"/>
          <w:marBottom w:val="120"/>
          <w:divBdr>
            <w:top w:val="none" w:sz="0" w:space="0" w:color="auto"/>
            <w:left w:val="none" w:sz="0" w:space="0" w:color="auto"/>
            <w:bottom w:val="none" w:sz="0" w:space="0" w:color="auto"/>
            <w:right w:val="none" w:sz="0" w:space="0" w:color="auto"/>
          </w:divBdr>
        </w:div>
        <w:div w:id="1058625316">
          <w:marLeft w:val="0"/>
          <w:marRight w:val="0"/>
          <w:marTop w:val="120"/>
          <w:marBottom w:val="120"/>
          <w:divBdr>
            <w:top w:val="none" w:sz="0" w:space="0" w:color="auto"/>
            <w:left w:val="none" w:sz="0" w:space="0" w:color="auto"/>
            <w:bottom w:val="none" w:sz="0" w:space="0" w:color="auto"/>
            <w:right w:val="none" w:sz="0" w:space="0" w:color="auto"/>
          </w:divBdr>
        </w:div>
        <w:div w:id="746683244">
          <w:marLeft w:val="0"/>
          <w:marRight w:val="0"/>
          <w:marTop w:val="120"/>
          <w:marBottom w:val="120"/>
          <w:divBdr>
            <w:top w:val="none" w:sz="0" w:space="0" w:color="auto"/>
            <w:left w:val="none" w:sz="0" w:space="0" w:color="auto"/>
            <w:bottom w:val="none" w:sz="0" w:space="0" w:color="auto"/>
            <w:right w:val="none" w:sz="0" w:space="0" w:color="auto"/>
          </w:divBdr>
        </w:div>
        <w:div w:id="249657770">
          <w:marLeft w:val="0"/>
          <w:marRight w:val="0"/>
          <w:marTop w:val="120"/>
          <w:marBottom w:val="120"/>
          <w:divBdr>
            <w:top w:val="none" w:sz="0" w:space="0" w:color="auto"/>
            <w:left w:val="none" w:sz="0" w:space="0" w:color="auto"/>
            <w:bottom w:val="none" w:sz="0" w:space="0" w:color="auto"/>
            <w:right w:val="none" w:sz="0" w:space="0" w:color="auto"/>
          </w:divBdr>
        </w:div>
        <w:div w:id="278532727">
          <w:marLeft w:val="0"/>
          <w:marRight w:val="0"/>
          <w:marTop w:val="120"/>
          <w:marBottom w:val="120"/>
          <w:divBdr>
            <w:top w:val="none" w:sz="0" w:space="0" w:color="auto"/>
            <w:left w:val="none" w:sz="0" w:space="0" w:color="auto"/>
            <w:bottom w:val="none" w:sz="0" w:space="0" w:color="auto"/>
            <w:right w:val="none" w:sz="0" w:space="0" w:color="auto"/>
          </w:divBdr>
        </w:div>
        <w:div w:id="1637490755">
          <w:marLeft w:val="0"/>
          <w:marRight w:val="0"/>
          <w:marTop w:val="120"/>
          <w:marBottom w:val="120"/>
          <w:divBdr>
            <w:top w:val="none" w:sz="0" w:space="0" w:color="auto"/>
            <w:left w:val="none" w:sz="0" w:space="0" w:color="auto"/>
            <w:bottom w:val="none" w:sz="0" w:space="0" w:color="auto"/>
            <w:right w:val="none" w:sz="0" w:space="0" w:color="auto"/>
          </w:divBdr>
        </w:div>
        <w:div w:id="987053972">
          <w:marLeft w:val="0"/>
          <w:marRight w:val="0"/>
          <w:marTop w:val="120"/>
          <w:marBottom w:val="120"/>
          <w:divBdr>
            <w:top w:val="none" w:sz="0" w:space="0" w:color="auto"/>
            <w:left w:val="none" w:sz="0" w:space="0" w:color="auto"/>
            <w:bottom w:val="none" w:sz="0" w:space="0" w:color="auto"/>
            <w:right w:val="none" w:sz="0" w:space="0" w:color="auto"/>
          </w:divBdr>
        </w:div>
        <w:div w:id="472452651">
          <w:marLeft w:val="0"/>
          <w:marRight w:val="0"/>
          <w:marTop w:val="120"/>
          <w:marBottom w:val="120"/>
          <w:divBdr>
            <w:top w:val="none" w:sz="0" w:space="0" w:color="auto"/>
            <w:left w:val="none" w:sz="0" w:space="0" w:color="auto"/>
            <w:bottom w:val="none" w:sz="0" w:space="0" w:color="auto"/>
            <w:right w:val="none" w:sz="0" w:space="0" w:color="auto"/>
          </w:divBdr>
        </w:div>
        <w:div w:id="573585243">
          <w:marLeft w:val="0"/>
          <w:marRight w:val="0"/>
          <w:marTop w:val="120"/>
          <w:marBottom w:val="120"/>
          <w:divBdr>
            <w:top w:val="none" w:sz="0" w:space="0" w:color="auto"/>
            <w:left w:val="none" w:sz="0" w:space="0" w:color="auto"/>
            <w:bottom w:val="none" w:sz="0" w:space="0" w:color="auto"/>
            <w:right w:val="none" w:sz="0" w:space="0" w:color="auto"/>
          </w:divBdr>
        </w:div>
        <w:div w:id="798768247">
          <w:marLeft w:val="0"/>
          <w:marRight w:val="0"/>
          <w:marTop w:val="120"/>
          <w:marBottom w:val="120"/>
          <w:divBdr>
            <w:top w:val="none" w:sz="0" w:space="0" w:color="auto"/>
            <w:left w:val="none" w:sz="0" w:space="0" w:color="auto"/>
            <w:bottom w:val="none" w:sz="0" w:space="0" w:color="auto"/>
            <w:right w:val="none" w:sz="0" w:space="0" w:color="auto"/>
          </w:divBdr>
        </w:div>
        <w:div w:id="882912032">
          <w:marLeft w:val="0"/>
          <w:marRight w:val="0"/>
          <w:marTop w:val="120"/>
          <w:marBottom w:val="120"/>
          <w:divBdr>
            <w:top w:val="none" w:sz="0" w:space="0" w:color="auto"/>
            <w:left w:val="none" w:sz="0" w:space="0" w:color="auto"/>
            <w:bottom w:val="none" w:sz="0" w:space="0" w:color="auto"/>
            <w:right w:val="none" w:sz="0" w:space="0" w:color="auto"/>
          </w:divBdr>
        </w:div>
        <w:div w:id="2044089683">
          <w:marLeft w:val="0"/>
          <w:marRight w:val="0"/>
          <w:marTop w:val="120"/>
          <w:marBottom w:val="120"/>
          <w:divBdr>
            <w:top w:val="none" w:sz="0" w:space="0" w:color="auto"/>
            <w:left w:val="none" w:sz="0" w:space="0" w:color="auto"/>
            <w:bottom w:val="none" w:sz="0" w:space="0" w:color="auto"/>
            <w:right w:val="none" w:sz="0" w:space="0" w:color="auto"/>
          </w:divBdr>
        </w:div>
        <w:div w:id="1758138236">
          <w:marLeft w:val="0"/>
          <w:marRight w:val="0"/>
          <w:marTop w:val="120"/>
          <w:marBottom w:val="120"/>
          <w:divBdr>
            <w:top w:val="none" w:sz="0" w:space="0" w:color="auto"/>
            <w:left w:val="none" w:sz="0" w:space="0" w:color="auto"/>
            <w:bottom w:val="none" w:sz="0" w:space="0" w:color="auto"/>
            <w:right w:val="none" w:sz="0" w:space="0" w:color="auto"/>
          </w:divBdr>
        </w:div>
        <w:div w:id="103890884">
          <w:marLeft w:val="0"/>
          <w:marRight w:val="0"/>
          <w:marTop w:val="120"/>
          <w:marBottom w:val="120"/>
          <w:divBdr>
            <w:top w:val="none" w:sz="0" w:space="0" w:color="auto"/>
            <w:left w:val="none" w:sz="0" w:space="0" w:color="auto"/>
            <w:bottom w:val="none" w:sz="0" w:space="0" w:color="auto"/>
            <w:right w:val="none" w:sz="0" w:space="0" w:color="auto"/>
          </w:divBdr>
        </w:div>
        <w:div w:id="1620719531">
          <w:marLeft w:val="0"/>
          <w:marRight w:val="0"/>
          <w:marTop w:val="120"/>
          <w:marBottom w:val="120"/>
          <w:divBdr>
            <w:top w:val="none" w:sz="0" w:space="0" w:color="auto"/>
            <w:left w:val="none" w:sz="0" w:space="0" w:color="auto"/>
            <w:bottom w:val="none" w:sz="0" w:space="0" w:color="auto"/>
            <w:right w:val="none" w:sz="0" w:space="0" w:color="auto"/>
          </w:divBdr>
        </w:div>
        <w:div w:id="815531421">
          <w:marLeft w:val="0"/>
          <w:marRight w:val="0"/>
          <w:marTop w:val="120"/>
          <w:marBottom w:val="120"/>
          <w:divBdr>
            <w:top w:val="none" w:sz="0" w:space="0" w:color="auto"/>
            <w:left w:val="none" w:sz="0" w:space="0" w:color="auto"/>
            <w:bottom w:val="none" w:sz="0" w:space="0" w:color="auto"/>
            <w:right w:val="none" w:sz="0" w:space="0" w:color="auto"/>
          </w:divBdr>
        </w:div>
        <w:div w:id="1457992879">
          <w:marLeft w:val="0"/>
          <w:marRight w:val="0"/>
          <w:marTop w:val="120"/>
          <w:marBottom w:val="120"/>
          <w:divBdr>
            <w:top w:val="none" w:sz="0" w:space="0" w:color="auto"/>
            <w:left w:val="none" w:sz="0" w:space="0" w:color="auto"/>
            <w:bottom w:val="none" w:sz="0" w:space="0" w:color="auto"/>
            <w:right w:val="none" w:sz="0" w:space="0" w:color="auto"/>
          </w:divBdr>
        </w:div>
        <w:div w:id="719937254">
          <w:marLeft w:val="0"/>
          <w:marRight w:val="0"/>
          <w:marTop w:val="120"/>
          <w:marBottom w:val="120"/>
          <w:divBdr>
            <w:top w:val="none" w:sz="0" w:space="0" w:color="auto"/>
            <w:left w:val="none" w:sz="0" w:space="0" w:color="auto"/>
            <w:bottom w:val="none" w:sz="0" w:space="0" w:color="auto"/>
            <w:right w:val="none" w:sz="0" w:space="0" w:color="auto"/>
          </w:divBdr>
        </w:div>
        <w:div w:id="974412960">
          <w:marLeft w:val="0"/>
          <w:marRight w:val="0"/>
          <w:marTop w:val="120"/>
          <w:marBottom w:val="120"/>
          <w:divBdr>
            <w:top w:val="none" w:sz="0" w:space="0" w:color="auto"/>
            <w:left w:val="none" w:sz="0" w:space="0" w:color="auto"/>
            <w:bottom w:val="none" w:sz="0" w:space="0" w:color="auto"/>
            <w:right w:val="none" w:sz="0" w:space="0" w:color="auto"/>
          </w:divBdr>
        </w:div>
        <w:div w:id="12802198">
          <w:marLeft w:val="0"/>
          <w:marRight w:val="0"/>
          <w:marTop w:val="120"/>
          <w:marBottom w:val="120"/>
          <w:divBdr>
            <w:top w:val="none" w:sz="0" w:space="0" w:color="auto"/>
            <w:left w:val="none" w:sz="0" w:space="0" w:color="auto"/>
            <w:bottom w:val="none" w:sz="0" w:space="0" w:color="auto"/>
            <w:right w:val="none" w:sz="0" w:space="0" w:color="auto"/>
          </w:divBdr>
        </w:div>
        <w:div w:id="456995743">
          <w:marLeft w:val="0"/>
          <w:marRight w:val="0"/>
          <w:marTop w:val="120"/>
          <w:marBottom w:val="120"/>
          <w:divBdr>
            <w:top w:val="none" w:sz="0" w:space="0" w:color="auto"/>
            <w:left w:val="none" w:sz="0" w:space="0" w:color="auto"/>
            <w:bottom w:val="none" w:sz="0" w:space="0" w:color="auto"/>
            <w:right w:val="none" w:sz="0" w:space="0" w:color="auto"/>
          </w:divBdr>
        </w:div>
        <w:div w:id="76827114">
          <w:marLeft w:val="0"/>
          <w:marRight w:val="0"/>
          <w:marTop w:val="120"/>
          <w:marBottom w:val="120"/>
          <w:divBdr>
            <w:top w:val="none" w:sz="0" w:space="0" w:color="auto"/>
            <w:left w:val="none" w:sz="0" w:space="0" w:color="auto"/>
            <w:bottom w:val="none" w:sz="0" w:space="0" w:color="auto"/>
            <w:right w:val="none" w:sz="0" w:space="0" w:color="auto"/>
          </w:divBdr>
        </w:div>
        <w:div w:id="588972899">
          <w:marLeft w:val="0"/>
          <w:marRight w:val="0"/>
          <w:marTop w:val="120"/>
          <w:marBottom w:val="120"/>
          <w:divBdr>
            <w:top w:val="none" w:sz="0" w:space="0" w:color="auto"/>
            <w:left w:val="none" w:sz="0" w:space="0" w:color="auto"/>
            <w:bottom w:val="none" w:sz="0" w:space="0" w:color="auto"/>
            <w:right w:val="none" w:sz="0" w:space="0" w:color="auto"/>
          </w:divBdr>
        </w:div>
        <w:div w:id="8870016">
          <w:marLeft w:val="0"/>
          <w:marRight w:val="0"/>
          <w:marTop w:val="120"/>
          <w:marBottom w:val="120"/>
          <w:divBdr>
            <w:top w:val="none" w:sz="0" w:space="0" w:color="auto"/>
            <w:left w:val="none" w:sz="0" w:space="0" w:color="auto"/>
            <w:bottom w:val="none" w:sz="0" w:space="0" w:color="auto"/>
            <w:right w:val="none" w:sz="0" w:space="0" w:color="auto"/>
          </w:divBdr>
        </w:div>
        <w:div w:id="1493982395">
          <w:marLeft w:val="0"/>
          <w:marRight w:val="0"/>
          <w:marTop w:val="120"/>
          <w:marBottom w:val="120"/>
          <w:divBdr>
            <w:top w:val="none" w:sz="0" w:space="0" w:color="auto"/>
            <w:left w:val="none" w:sz="0" w:space="0" w:color="auto"/>
            <w:bottom w:val="none" w:sz="0" w:space="0" w:color="auto"/>
            <w:right w:val="none" w:sz="0" w:space="0" w:color="auto"/>
          </w:divBdr>
        </w:div>
        <w:div w:id="518129492">
          <w:marLeft w:val="0"/>
          <w:marRight w:val="0"/>
          <w:marTop w:val="120"/>
          <w:marBottom w:val="120"/>
          <w:divBdr>
            <w:top w:val="none" w:sz="0" w:space="0" w:color="auto"/>
            <w:left w:val="none" w:sz="0" w:space="0" w:color="auto"/>
            <w:bottom w:val="none" w:sz="0" w:space="0" w:color="auto"/>
            <w:right w:val="none" w:sz="0" w:space="0" w:color="auto"/>
          </w:divBdr>
        </w:div>
        <w:div w:id="723211686">
          <w:marLeft w:val="0"/>
          <w:marRight w:val="0"/>
          <w:marTop w:val="120"/>
          <w:marBottom w:val="120"/>
          <w:divBdr>
            <w:top w:val="none" w:sz="0" w:space="0" w:color="auto"/>
            <w:left w:val="none" w:sz="0" w:space="0" w:color="auto"/>
            <w:bottom w:val="none" w:sz="0" w:space="0" w:color="auto"/>
            <w:right w:val="none" w:sz="0" w:space="0" w:color="auto"/>
          </w:divBdr>
        </w:div>
        <w:div w:id="1614751979">
          <w:marLeft w:val="0"/>
          <w:marRight w:val="0"/>
          <w:marTop w:val="120"/>
          <w:marBottom w:val="120"/>
          <w:divBdr>
            <w:top w:val="none" w:sz="0" w:space="0" w:color="auto"/>
            <w:left w:val="none" w:sz="0" w:space="0" w:color="auto"/>
            <w:bottom w:val="none" w:sz="0" w:space="0" w:color="auto"/>
            <w:right w:val="none" w:sz="0" w:space="0" w:color="auto"/>
          </w:divBdr>
        </w:div>
        <w:div w:id="1213231509">
          <w:marLeft w:val="0"/>
          <w:marRight w:val="0"/>
          <w:marTop w:val="120"/>
          <w:marBottom w:val="120"/>
          <w:divBdr>
            <w:top w:val="none" w:sz="0" w:space="0" w:color="auto"/>
            <w:left w:val="none" w:sz="0" w:space="0" w:color="auto"/>
            <w:bottom w:val="none" w:sz="0" w:space="0" w:color="auto"/>
            <w:right w:val="none" w:sz="0" w:space="0" w:color="auto"/>
          </w:divBdr>
        </w:div>
        <w:div w:id="322974712">
          <w:marLeft w:val="0"/>
          <w:marRight w:val="0"/>
          <w:marTop w:val="120"/>
          <w:marBottom w:val="120"/>
          <w:divBdr>
            <w:top w:val="none" w:sz="0" w:space="0" w:color="auto"/>
            <w:left w:val="none" w:sz="0" w:space="0" w:color="auto"/>
            <w:bottom w:val="none" w:sz="0" w:space="0" w:color="auto"/>
            <w:right w:val="none" w:sz="0" w:space="0" w:color="auto"/>
          </w:divBdr>
        </w:div>
        <w:div w:id="1235626687">
          <w:marLeft w:val="0"/>
          <w:marRight w:val="0"/>
          <w:marTop w:val="120"/>
          <w:marBottom w:val="120"/>
          <w:divBdr>
            <w:top w:val="none" w:sz="0" w:space="0" w:color="auto"/>
            <w:left w:val="none" w:sz="0" w:space="0" w:color="auto"/>
            <w:bottom w:val="none" w:sz="0" w:space="0" w:color="auto"/>
            <w:right w:val="none" w:sz="0" w:space="0" w:color="auto"/>
          </w:divBdr>
        </w:div>
        <w:div w:id="2082291191">
          <w:marLeft w:val="0"/>
          <w:marRight w:val="0"/>
          <w:marTop w:val="120"/>
          <w:marBottom w:val="120"/>
          <w:divBdr>
            <w:top w:val="none" w:sz="0" w:space="0" w:color="auto"/>
            <w:left w:val="none" w:sz="0" w:space="0" w:color="auto"/>
            <w:bottom w:val="none" w:sz="0" w:space="0" w:color="auto"/>
            <w:right w:val="none" w:sz="0" w:space="0" w:color="auto"/>
          </w:divBdr>
        </w:div>
        <w:div w:id="1325860218">
          <w:marLeft w:val="0"/>
          <w:marRight w:val="0"/>
          <w:marTop w:val="120"/>
          <w:marBottom w:val="120"/>
          <w:divBdr>
            <w:top w:val="none" w:sz="0" w:space="0" w:color="auto"/>
            <w:left w:val="none" w:sz="0" w:space="0" w:color="auto"/>
            <w:bottom w:val="none" w:sz="0" w:space="0" w:color="auto"/>
            <w:right w:val="none" w:sz="0" w:space="0" w:color="auto"/>
          </w:divBdr>
        </w:div>
        <w:div w:id="693457002">
          <w:marLeft w:val="0"/>
          <w:marRight w:val="0"/>
          <w:marTop w:val="120"/>
          <w:marBottom w:val="120"/>
          <w:divBdr>
            <w:top w:val="none" w:sz="0" w:space="0" w:color="auto"/>
            <w:left w:val="none" w:sz="0" w:space="0" w:color="auto"/>
            <w:bottom w:val="none" w:sz="0" w:space="0" w:color="auto"/>
            <w:right w:val="none" w:sz="0" w:space="0" w:color="auto"/>
          </w:divBdr>
        </w:div>
        <w:div w:id="162476663">
          <w:marLeft w:val="0"/>
          <w:marRight w:val="0"/>
          <w:marTop w:val="120"/>
          <w:marBottom w:val="120"/>
          <w:divBdr>
            <w:top w:val="none" w:sz="0" w:space="0" w:color="auto"/>
            <w:left w:val="none" w:sz="0" w:space="0" w:color="auto"/>
            <w:bottom w:val="none" w:sz="0" w:space="0" w:color="auto"/>
            <w:right w:val="none" w:sz="0" w:space="0" w:color="auto"/>
          </w:divBdr>
        </w:div>
        <w:div w:id="397560082">
          <w:marLeft w:val="0"/>
          <w:marRight w:val="0"/>
          <w:marTop w:val="120"/>
          <w:marBottom w:val="120"/>
          <w:divBdr>
            <w:top w:val="none" w:sz="0" w:space="0" w:color="auto"/>
            <w:left w:val="none" w:sz="0" w:space="0" w:color="auto"/>
            <w:bottom w:val="none" w:sz="0" w:space="0" w:color="auto"/>
            <w:right w:val="none" w:sz="0" w:space="0" w:color="auto"/>
          </w:divBdr>
        </w:div>
        <w:div w:id="1704860015">
          <w:marLeft w:val="0"/>
          <w:marRight w:val="0"/>
          <w:marTop w:val="120"/>
          <w:marBottom w:val="120"/>
          <w:divBdr>
            <w:top w:val="none" w:sz="0" w:space="0" w:color="auto"/>
            <w:left w:val="none" w:sz="0" w:space="0" w:color="auto"/>
            <w:bottom w:val="none" w:sz="0" w:space="0" w:color="auto"/>
            <w:right w:val="none" w:sz="0" w:space="0" w:color="auto"/>
          </w:divBdr>
        </w:div>
        <w:div w:id="1125005880">
          <w:marLeft w:val="0"/>
          <w:marRight w:val="0"/>
          <w:marTop w:val="120"/>
          <w:marBottom w:val="120"/>
          <w:divBdr>
            <w:top w:val="none" w:sz="0" w:space="0" w:color="auto"/>
            <w:left w:val="none" w:sz="0" w:space="0" w:color="auto"/>
            <w:bottom w:val="none" w:sz="0" w:space="0" w:color="auto"/>
            <w:right w:val="none" w:sz="0" w:space="0" w:color="auto"/>
          </w:divBdr>
        </w:div>
        <w:div w:id="515924542">
          <w:marLeft w:val="0"/>
          <w:marRight w:val="0"/>
          <w:marTop w:val="120"/>
          <w:marBottom w:val="120"/>
          <w:divBdr>
            <w:top w:val="none" w:sz="0" w:space="0" w:color="auto"/>
            <w:left w:val="none" w:sz="0" w:space="0" w:color="auto"/>
            <w:bottom w:val="none" w:sz="0" w:space="0" w:color="auto"/>
            <w:right w:val="none" w:sz="0" w:space="0" w:color="auto"/>
          </w:divBdr>
        </w:div>
        <w:div w:id="282615884">
          <w:marLeft w:val="0"/>
          <w:marRight w:val="0"/>
          <w:marTop w:val="120"/>
          <w:marBottom w:val="120"/>
          <w:divBdr>
            <w:top w:val="none" w:sz="0" w:space="0" w:color="auto"/>
            <w:left w:val="none" w:sz="0" w:space="0" w:color="auto"/>
            <w:bottom w:val="none" w:sz="0" w:space="0" w:color="auto"/>
            <w:right w:val="none" w:sz="0" w:space="0" w:color="auto"/>
          </w:divBdr>
        </w:div>
        <w:div w:id="1564172990">
          <w:marLeft w:val="0"/>
          <w:marRight w:val="0"/>
          <w:marTop w:val="120"/>
          <w:marBottom w:val="120"/>
          <w:divBdr>
            <w:top w:val="none" w:sz="0" w:space="0" w:color="auto"/>
            <w:left w:val="none" w:sz="0" w:space="0" w:color="auto"/>
            <w:bottom w:val="none" w:sz="0" w:space="0" w:color="auto"/>
            <w:right w:val="none" w:sz="0" w:space="0" w:color="auto"/>
          </w:divBdr>
        </w:div>
        <w:div w:id="973026473">
          <w:marLeft w:val="0"/>
          <w:marRight w:val="0"/>
          <w:marTop w:val="120"/>
          <w:marBottom w:val="120"/>
          <w:divBdr>
            <w:top w:val="none" w:sz="0" w:space="0" w:color="auto"/>
            <w:left w:val="none" w:sz="0" w:space="0" w:color="auto"/>
            <w:bottom w:val="none" w:sz="0" w:space="0" w:color="auto"/>
            <w:right w:val="none" w:sz="0" w:space="0" w:color="auto"/>
          </w:divBdr>
        </w:div>
        <w:div w:id="1580629468">
          <w:marLeft w:val="0"/>
          <w:marRight w:val="0"/>
          <w:marTop w:val="120"/>
          <w:marBottom w:val="120"/>
          <w:divBdr>
            <w:top w:val="none" w:sz="0" w:space="0" w:color="auto"/>
            <w:left w:val="none" w:sz="0" w:space="0" w:color="auto"/>
            <w:bottom w:val="none" w:sz="0" w:space="0" w:color="auto"/>
            <w:right w:val="none" w:sz="0" w:space="0" w:color="auto"/>
          </w:divBdr>
        </w:div>
        <w:div w:id="248851771">
          <w:marLeft w:val="0"/>
          <w:marRight w:val="0"/>
          <w:marTop w:val="120"/>
          <w:marBottom w:val="120"/>
          <w:divBdr>
            <w:top w:val="none" w:sz="0" w:space="0" w:color="auto"/>
            <w:left w:val="none" w:sz="0" w:space="0" w:color="auto"/>
            <w:bottom w:val="none" w:sz="0" w:space="0" w:color="auto"/>
            <w:right w:val="none" w:sz="0" w:space="0" w:color="auto"/>
          </w:divBdr>
        </w:div>
        <w:div w:id="1106731902">
          <w:marLeft w:val="0"/>
          <w:marRight w:val="0"/>
          <w:marTop w:val="120"/>
          <w:marBottom w:val="120"/>
          <w:divBdr>
            <w:top w:val="none" w:sz="0" w:space="0" w:color="auto"/>
            <w:left w:val="none" w:sz="0" w:space="0" w:color="auto"/>
            <w:bottom w:val="none" w:sz="0" w:space="0" w:color="auto"/>
            <w:right w:val="none" w:sz="0" w:space="0" w:color="auto"/>
          </w:divBdr>
        </w:div>
        <w:div w:id="2073036416">
          <w:marLeft w:val="0"/>
          <w:marRight w:val="0"/>
          <w:marTop w:val="120"/>
          <w:marBottom w:val="120"/>
          <w:divBdr>
            <w:top w:val="none" w:sz="0" w:space="0" w:color="auto"/>
            <w:left w:val="none" w:sz="0" w:space="0" w:color="auto"/>
            <w:bottom w:val="none" w:sz="0" w:space="0" w:color="auto"/>
            <w:right w:val="none" w:sz="0" w:space="0" w:color="auto"/>
          </w:divBdr>
        </w:div>
        <w:div w:id="1674525121">
          <w:marLeft w:val="0"/>
          <w:marRight w:val="0"/>
          <w:marTop w:val="120"/>
          <w:marBottom w:val="120"/>
          <w:divBdr>
            <w:top w:val="none" w:sz="0" w:space="0" w:color="auto"/>
            <w:left w:val="none" w:sz="0" w:space="0" w:color="auto"/>
            <w:bottom w:val="none" w:sz="0" w:space="0" w:color="auto"/>
            <w:right w:val="none" w:sz="0" w:space="0" w:color="auto"/>
          </w:divBdr>
        </w:div>
        <w:div w:id="842621370">
          <w:marLeft w:val="0"/>
          <w:marRight w:val="0"/>
          <w:marTop w:val="120"/>
          <w:marBottom w:val="120"/>
          <w:divBdr>
            <w:top w:val="none" w:sz="0" w:space="0" w:color="auto"/>
            <w:left w:val="none" w:sz="0" w:space="0" w:color="auto"/>
            <w:bottom w:val="none" w:sz="0" w:space="0" w:color="auto"/>
            <w:right w:val="none" w:sz="0" w:space="0" w:color="auto"/>
          </w:divBdr>
        </w:div>
        <w:div w:id="1391683944">
          <w:marLeft w:val="0"/>
          <w:marRight w:val="0"/>
          <w:marTop w:val="120"/>
          <w:marBottom w:val="120"/>
          <w:divBdr>
            <w:top w:val="none" w:sz="0" w:space="0" w:color="auto"/>
            <w:left w:val="none" w:sz="0" w:space="0" w:color="auto"/>
            <w:bottom w:val="none" w:sz="0" w:space="0" w:color="auto"/>
            <w:right w:val="none" w:sz="0" w:space="0" w:color="auto"/>
          </w:divBdr>
        </w:div>
        <w:div w:id="1682194462">
          <w:marLeft w:val="0"/>
          <w:marRight w:val="0"/>
          <w:marTop w:val="120"/>
          <w:marBottom w:val="120"/>
          <w:divBdr>
            <w:top w:val="none" w:sz="0" w:space="0" w:color="auto"/>
            <w:left w:val="none" w:sz="0" w:space="0" w:color="auto"/>
            <w:bottom w:val="none" w:sz="0" w:space="0" w:color="auto"/>
            <w:right w:val="none" w:sz="0" w:space="0" w:color="auto"/>
          </w:divBdr>
        </w:div>
        <w:div w:id="1736932057">
          <w:marLeft w:val="0"/>
          <w:marRight w:val="0"/>
          <w:marTop w:val="120"/>
          <w:marBottom w:val="120"/>
          <w:divBdr>
            <w:top w:val="none" w:sz="0" w:space="0" w:color="auto"/>
            <w:left w:val="none" w:sz="0" w:space="0" w:color="auto"/>
            <w:bottom w:val="none" w:sz="0" w:space="0" w:color="auto"/>
            <w:right w:val="none" w:sz="0" w:space="0" w:color="auto"/>
          </w:divBdr>
        </w:div>
        <w:div w:id="377583484">
          <w:marLeft w:val="0"/>
          <w:marRight w:val="0"/>
          <w:marTop w:val="120"/>
          <w:marBottom w:val="120"/>
          <w:divBdr>
            <w:top w:val="none" w:sz="0" w:space="0" w:color="auto"/>
            <w:left w:val="none" w:sz="0" w:space="0" w:color="auto"/>
            <w:bottom w:val="none" w:sz="0" w:space="0" w:color="auto"/>
            <w:right w:val="none" w:sz="0" w:space="0" w:color="auto"/>
          </w:divBdr>
        </w:div>
        <w:div w:id="1942490098">
          <w:marLeft w:val="0"/>
          <w:marRight w:val="0"/>
          <w:marTop w:val="120"/>
          <w:marBottom w:val="120"/>
          <w:divBdr>
            <w:top w:val="none" w:sz="0" w:space="0" w:color="auto"/>
            <w:left w:val="none" w:sz="0" w:space="0" w:color="auto"/>
            <w:bottom w:val="none" w:sz="0" w:space="0" w:color="auto"/>
            <w:right w:val="none" w:sz="0" w:space="0" w:color="auto"/>
          </w:divBdr>
        </w:div>
        <w:div w:id="1502428424">
          <w:marLeft w:val="0"/>
          <w:marRight w:val="0"/>
          <w:marTop w:val="120"/>
          <w:marBottom w:val="120"/>
          <w:divBdr>
            <w:top w:val="none" w:sz="0" w:space="0" w:color="auto"/>
            <w:left w:val="none" w:sz="0" w:space="0" w:color="auto"/>
            <w:bottom w:val="none" w:sz="0" w:space="0" w:color="auto"/>
            <w:right w:val="none" w:sz="0" w:space="0" w:color="auto"/>
          </w:divBdr>
        </w:div>
        <w:div w:id="2007826561">
          <w:marLeft w:val="0"/>
          <w:marRight w:val="0"/>
          <w:marTop w:val="120"/>
          <w:marBottom w:val="120"/>
          <w:divBdr>
            <w:top w:val="none" w:sz="0" w:space="0" w:color="auto"/>
            <w:left w:val="none" w:sz="0" w:space="0" w:color="auto"/>
            <w:bottom w:val="none" w:sz="0" w:space="0" w:color="auto"/>
            <w:right w:val="none" w:sz="0" w:space="0" w:color="auto"/>
          </w:divBdr>
        </w:div>
        <w:div w:id="1239246273">
          <w:marLeft w:val="0"/>
          <w:marRight w:val="0"/>
          <w:marTop w:val="120"/>
          <w:marBottom w:val="120"/>
          <w:divBdr>
            <w:top w:val="none" w:sz="0" w:space="0" w:color="auto"/>
            <w:left w:val="none" w:sz="0" w:space="0" w:color="auto"/>
            <w:bottom w:val="none" w:sz="0" w:space="0" w:color="auto"/>
            <w:right w:val="none" w:sz="0" w:space="0" w:color="auto"/>
          </w:divBdr>
        </w:div>
        <w:div w:id="1109398310">
          <w:marLeft w:val="0"/>
          <w:marRight w:val="0"/>
          <w:marTop w:val="120"/>
          <w:marBottom w:val="120"/>
          <w:divBdr>
            <w:top w:val="none" w:sz="0" w:space="0" w:color="auto"/>
            <w:left w:val="none" w:sz="0" w:space="0" w:color="auto"/>
            <w:bottom w:val="none" w:sz="0" w:space="0" w:color="auto"/>
            <w:right w:val="none" w:sz="0" w:space="0" w:color="auto"/>
          </w:divBdr>
        </w:div>
        <w:div w:id="341666167">
          <w:marLeft w:val="0"/>
          <w:marRight w:val="0"/>
          <w:marTop w:val="120"/>
          <w:marBottom w:val="120"/>
          <w:divBdr>
            <w:top w:val="none" w:sz="0" w:space="0" w:color="auto"/>
            <w:left w:val="none" w:sz="0" w:space="0" w:color="auto"/>
            <w:bottom w:val="none" w:sz="0" w:space="0" w:color="auto"/>
            <w:right w:val="none" w:sz="0" w:space="0" w:color="auto"/>
          </w:divBdr>
        </w:div>
        <w:div w:id="526916609">
          <w:marLeft w:val="0"/>
          <w:marRight w:val="0"/>
          <w:marTop w:val="120"/>
          <w:marBottom w:val="120"/>
          <w:divBdr>
            <w:top w:val="none" w:sz="0" w:space="0" w:color="auto"/>
            <w:left w:val="none" w:sz="0" w:space="0" w:color="auto"/>
            <w:bottom w:val="none" w:sz="0" w:space="0" w:color="auto"/>
            <w:right w:val="none" w:sz="0" w:space="0" w:color="auto"/>
          </w:divBdr>
        </w:div>
        <w:div w:id="1610812923">
          <w:marLeft w:val="0"/>
          <w:marRight w:val="0"/>
          <w:marTop w:val="120"/>
          <w:marBottom w:val="120"/>
          <w:divBdr>
            <w:top w:val="none" w:sz="0" w:space="0" w:color="auto"/>
            <w:left w:val="none" w:sz="0" w:space="0" w:color="auto"/>
            <w:bottom w:val="none" w:sz="0" w:space="0" w:color="auto"/>
            <w:right w:val="none" w:sz="0" w:space="0" w:color="auto"/>
          </w:divBdr>
        </w:div>
        <w:div w:id="1542747022">
          <w:marLeft w:val="0"/>
          <w:marRight w:val="0"/>
          <w:marTop w:val="120"/>
          <w:marBottom w:val="120"/>
          <w:divBdr>
            <w:top w:val="none" w:sz="0" w:space="0" w:color="auto"/>
            <w:left w:val="none" w:sz="0" w:space="0" w:color="auto"/>
            <w:bottom w:val="none" w:sz="0" w:space="0" w:color="auto"/>
            <w:right w:val="none" w:sz="0" w:space="0" w:color="auto"/>
          </w:divBdr>
        </w:div>
        <w:div w:id="957221363">
          <w:marLeft w:val="0"/>
          <w:marRight w:val="0"/>
          <w:marTop w:val="120"/>
          <w:marBottom w:val="120"/>
          <w:divBdr>
            <w:top w:val="none" w:sz="0" w:space="0" w:color="auto"/>
            <w:left w:val="none" w:sz="0" w:space="0" w:color="auto"/>
            <w:bottom w:val="none" w:sz="0" w:space="0" w:color="auto"/>
            <w:right w:val="none" w:sz="0" w:space="0" w:color="auto"/>
          </w:divBdr>
        </w:div>
        <w:div w:id="930433228">
          <w:marLeft w:val="0"/>
          <w:marRight w:val="0"/>
          <w:marTop w:val="120"/>
          <w:marBottom w:val="120"/>
          <w:divBdr>
            <w:top w:val="none" w:sz="0" w:space="0" w:color="auto"/>
            <w:left w:val="none" w:sz="0" w:space="0" w:color="auto"/>
            <w:bottom w:val="none" w:sz="0" w:space="0" w:color="auto"/>
            <w:right w:val="none" w:sz="0" w:space="0" w:color="auto"/>
          </w:divBdr>
        </w:div>
        <w:div w:id="1184633876">
          <w:marLeft w:val="0"/>
          <w:marRight w:val="0"/>
          <w:marTop w:val="120"/>
          <w:marBottom w:val="120"/>
          <w:divBdr>
            <w:top w:val="none" w:sz="0" w:space="0" w:color="auto"/>
            <w:left w:val="none" w:sz="0" w:space="0" w:color="auto"/>
            <w:bottom w:val="none" w:sz="0" w:space="0" w:color="auto"/>
            <w:right w:val="none" w:sz="0" w:space="0" w:color="auto"/>
          </w:divBdr>
        </w:div>
        <w:div w:id="1205753607">
          <w:marLeft w:val="0"/>
          <w:marRight w:val="0"/>
          <w:marTop w:val="120"/>
          <w:marBottom w:val="120"/>
          <w:divBdr>
            <w:top w:val="none" w:sz="0" w:space="0" w:color="auto"/>
            <w:left w:val="none" w:sz="0" w:space="0" w:color="auto"/>
            <w:bottom w:val="none" w:sz="0" w:space="0" w:color="auto"/>
            <w:right w:val="none" w:sz="0" w:space="0" w:color="auto"/>
          </w:divBdr>
        </w:div>
        <w:div w:id="1142042542">
          <w:marLeft w:val="0"/>
          <w:marRight w:val="0"/>
          <w:marTop w:val="120"/>
          <w:marBottom w:val="120"/>
          <w:divBdr>
            <w:top w:val="none" w:sz="0" w:space="0" w:color="auto"/>
            <w:left w:val="none" w:sz="0" w:space="0" w:color="auto"/>
            <w:bottom w:val="none" w:sz="0" w:space="0" w:color="auto"/>
            <w:right w:val="none" w:sz="0" w:space="0" w:color="auto"/>
          </w:divBdr>
        </w:div>
        <w:div w:id="1087187740">
          <w:marLeft w:val="0"/>
          <w:marRight w:val="0"/>
          <w:marTop w:val="120"/>
          <w:marBottom w:val="120"/>
          <w:divBdr>
            <w:top w:val="none" w:sz="0" w:space="0" w:color="auto"/>
            <w:left w:val="none" w:sz="0" w:space="0" w:color="auto"/>
            <w:bottom w:val="none" w:sz="0" w:space="0" w:color="auto"/>
            <w:right w:val="none" w:sz="0" w:space="0" w:color="auto"/>
          </w:divBdr>
        </w:div>
        <w:div w:id="1715346612">
          <w:marLeft w:val="0"/>
          <w:marRight w:val="0"/>
          <w:marTop w:val="120"/>
          <w:marBottom w:val="120"/>
          <w:divBdr>
            <w:top w:val="none" w:sz="0" w:space="0" w:color="auto"/>
            <w:left w:val="none" w:sz="0" w:space="0" w:color="auto"/>
            <w:bottom w:val="none" w:sz="0" w:space="0" w:color="auto"/>
            <w:right w:val="none" w:sz="0" w:space="0" w:color="auto"/>
          </w:divBdr>
        </w:div>
        <w:div w:id="847060145">
          <w:marLeft w:val="0"/>
          <w:marRight w:val="0"/>
          <w:marTop w:val="120"/>
          <w:marBottom w:val="120"/>
          <w:divBdr>
            <w:top w:val="none" w:sz="0" w:space="0" w:color="auto"/>
            <w:left w:val="none" w:sz="0" w:space="0" w:color="auto"/>
            <w:bottom w:val="none" w:sz="0" w:space="0" w:color="auto"/>
            <w:right w:val="none" w:sz="0" w:space="0" w:color="auto"/>
          </w:divBdr>
        </w:div>
        <w:div w:id="1119488664">
          <w:marLeft w:val="0"/>
          <w:marRight w:val="0"/>
          <w:marTop w:val="120"/>
          <w:marBottom w:val="120"/>
          <w:divBdr>
            <w:top w:val="none" w:sz="0" w:space="0" w:color="auto"/>
            <w:left w:val="none" w:sz="0" w:space="0" w:color="auto"/>
            <w:bottom w:val="none" w:sz="0" w:space="0" w:color="auto"/>
            <w:right w:val="none" w:sz="0" w:space="0" w:color="auto"/>
          </w:divBdr>
        </w:div>
        <w:div w:id="1708484533">
          <w:marLeft w:val="0"/>
          <w:marRight w:val="0"/>
          <w:marTop w:val="120"/>
          <w:marBottom w:val="120"/>
          <w:divBdr>
            <w:top w:val="none" w:sz="0" w:space="0" w:color="auto"/>
            <w:left w:val="none" w:sz="0" w:space="0" w:color="auto"/>
            <w:bottom w:val="none" w:sz="0" w:space="0" w:color="auto"/>
            <w:right w:val="none" w:sz="0" w:space="0" w:color="auto"/>
          </w:divBdr>
        </w:div>
        <w:div w:id="647977365">
          <w:marLeft w:val="0"/>
          <w:marRight w:val="0"/>
          <w:marTop w:val="120"/>
          <w:marBottom w:val="120"/>
          <w:divBdr>
            <w:top w:val="none" w:sz="0" w:space="0" w:color="auto"/>
            <w:left w:val="none" w:sz="0" w:space="0" w:color="auto"/>
            <w:bottom w:val="none" w:sz="0" w:space="0" w:color="auto"/>
            <w:right w:val="none" w:sz="0" w:space="0" w:color="auto"/>
          </w:divBdr>
        </w:div>
        <w:div w:id="1118377846">
          <w:marLeft w:val="0"/>
          <w:marRight w:val="0"/>
          <w:marTop w:val="120"/>
          <w:marBottom w:val="120"/>
          <w:divBdr>
            <w:top w:val="none" w:sz="0" w:space="0" w:color="auto"/>
            <w:left w:val="none" w:sz="0" w:space="0" w:color="auto"/>
            <w:bottom w:val="none" w:sz="0" w:space="0" w:color="auto"/>
            <w:right w:val="none" w:sz="0" w:space="0" w:color="auto"/>
          </w:divBdr>
        </w:div>
        <w:div w:id="641735692">
          <w:marLeft w:val="0"/>
          <w:marRight w:val="0"/>
          <w:marTop w:val="120"/>
          <w:marBottom w:val="120"/>
          <w:divBdr>
            <w:top w:val="none" w:sz="0" w:space="0" w:color="auto"/>
            <w:left w:val="none" w:sz="0" w:space="0" w:color="auto"/>
            <w:bottom w:val="none" w:sz="0" w:space="0" w:color="auto"/>
            <w:right w:val="none" w:sz="0" w:space="0" w:color="auto"/>
          </w:divBdr>
        </w:div>
        <w:div w:id="116605894">
          <w:marLeft w:val="0"/>
          <w:marRight w:val="0"/>
          <w:marTop w:val="120"/>
          <w:marBottom w:val="120"/>
          <w:divBdr>
            <w:top w:val="none" w:sz="0" w:space="0" w:color="auto"/>
            <w:left w:val="none" w:sz="0" w:space="0" w:color="auto"/>
            <w:bottom w:val="none" w:sz="0" w:space="0" w:color="auto"/>
            <w:right w:val="none" w:sz="0" w:space="0" w:color="auto"/>
          </w:divBdr>
        </w:div>
        <w:div w:id="775178673">
          <w:marLeft w:val="0"/>
          <w:marRight w:val="0"/>
          <w:marTop w:val="120"/>
          <w:marBottom w:val="120"/>
          <w:divBdr>
            <w:top w:val="none" w:sz="0" w:space="0" w:color="auto"/>
            <w:left w:val="none" w:sz="0" w:space="0" w:color="auto"/>
            <w:bottom w:val="none" w:sz="0" w:space="0" w:color="auto"/>
            <w:right w:val="none" w:sz="0" w:space="0" w:color="auto"/>
          </w:divBdr>
        </w:div>
        <w:div w:id="560404946">
          <w:marLeft w:val="0"/>
          <w:marRight w:val="0"/>
          <w:marTop w:val="120"/>
          <w:marBottom w:val="120"/>
          <w:divBdr>
            <w:top w:val="none" w:sz="0" w:space="0" w:color="auto"/>
            <w:left w:val="none" w:sz="0" w:space="0" w:color="auto"/>
            <w:bottom w:val="none" w:sz="0" w:space="0" w:color="auto"/>
            <w:right w:val="none" w:sz="0" w:space="0" w:color="auto"/>
          </w:divBdr>
        </w:div>
        <w:div w:id="514805898">
          <w:marLeft w:val="0"/>
          <w:marRight w:val="0"/>
          <w:marTop w:val="120"/>
          <w:marBottom w:val="120"/>
          <w:divBdr>
            <w:top w:val="none" w:sz="0" w:space="0" w:color="auto"/>
            <w:left w:val="none" w:sz="0" w:space="0" w:color="auto"/>
            <w:bottom w:val="none" w:sz="0" w:space="0" w:color="auto"/>
            <w:right w:val="none" w:sz="0" w:space="0" w:color="auto"/>
          </w:divBdr>
        </w:div>
        <w:div w:id="1600679254">
          <w:marLeft w:val="0"/>
          <w:marRight w:val="0"/>
          <w:marTop w:val="120"/>
          <w:marBottom w:val="120"/>
          <w:divBdr>
            <w:top w:val="none" w:sz="0" w:space="0" w:color="auto"/>
            <w:left w:val="none" w:sz="0" w:space="0" w:color="auto"/>
            <w:bottom w:val="none" w:sz="0" w:space="0" w:color="auto"/>
            <w:right w:val="none" w:sz="0" w:space="0" w:color="auto"/>
          </w:divBdr>
        </w:div>
        <w:div w:id="480969654">
          <w:marLeft w:val="0"/>
          <w:marRight w:val="0"/>
          <w:marTop w:val="120"/>
          <w:marBottom w:val="120"/>
          <w:divBdr>
            <w:top w:val="none" w:sz="0" w:space="0" w:color="auto"/>
            <w:left w:val="none" w:sz="0" w:space="0" w:color="auto"/>
            <w:bottom w:val="none" w:sz="0" w:space="0" w:color="auto"/>
            <w:right w:val="none" w:sz="0" w:space="0" w:color="auto"/>
          </w:divBdr>
        </w:div>
        <w:div w:id="1845050398">
          <w:marLeft w:val="0"/>
          <w:marRight w:val="0"/>
          <w:marTop w:val="120"/>
          <w:marBottom w:val="120"/>
          <w:divBdr>
            <w:top w:val="none" w:sz="0" w:space="0" w:color="auto"/>
            <w:left w:val="none" w:sz="0" w:space="0" w:color="auto"/>
            <w:bottom w:val="none" w:sz="0" w:space="0" w:color="auto"/>
            <w:right w:val="none" w:sz="0" w:space="0" w:color="auto"/>
          </w:divBdr>
        </w:div>
        <w:div w:id="1764259374">
          <w:marLeft w:val="0"/>
          <w:marRight w:val="0"/>
          <w:marTop w:val="120"/>
          <w:marBottom w:val="120"/>
          <w:divBdr>
            <w:top w:val="none" w:sz="0" w:space="0" w:color="auto"/>
            <w:left w:val="none" w:sz="0" w:space="0" w:color="auto"/>
            <w:bottom w:val="none" w:sz="0" w:space="0" w:color="auto"/>
            <w:right w:val="none" w:sz="0" w:space="0" w:color="auto"/>
          </w:divBdr>
        </w:div>
        <w:div w:id="2100250625">
          <w:marLeft w:val="0"/>
          <w:marRight w:val="0"/>
          <w:marTop w:val="120"/>
          <w:marBottom w:val="120"/>
          <w:divBdr>
            <w:top w:val="none" w:sz="0" w:space="0" w:color="auto"/>
            <w:left w:val="none" w:sz="0" w:space="0" w:color="auto"/>
            <w:bottom w:val="none" w:sz="0" w:space="0" w:color="auto"/>
            <w:right w:val="none" w:sz="0" w:space="0" w:color="auto"/>
          </w:divBdr>
        </w:div>
        <w:div w:id="1541893747">
          <w:marLeft w:val="0"/>
          <w:marRight w:val="0"/>
          <w:marTop w:val="120"/>
          <w:marBottom w:val="120"/>
          <w:divBdr>
            <w:top w:val="none" w:sz="0" w:space="0" w:color="auto"/>
            <w:left w:val="none" w:sz="0" w:space="0" w:color="auto"/>
            <w:bottom w:val="none" w:sz="0" w:space="0" w:color="auto"/>
            <w:right w:val="none" w:sz="0" w:space="0" w:color="auto"/>
          </w:divBdr>
        </w:div>
        <w:div w:id="1674643305">
          <w:marLeft w:val="0"/>
          <w:marRight w:val="0"/>
          <w:marTop w:val="120"/>
          <w:marBottom w:val="120"/>
          <w:divBdr>
            <w:top w:val="none" w:sz="0" w:space="0" w:color="auto"/>
            <w:left w:val="none" w:sz="0" w:space="0" w:color="auto"/>
            <w:bottom w:val="none" w:sz="0" w:space="0" w:color="auto"/>
            <w:right w:val="none" w:sz="0" w:space="0" w:color="auto"/>
          </w:divBdr>
        </w:div>
        <w:div w:id="1510023812">
          <w:marLeft w:val="0"/>
          <w:marRight w:val="0"/>
          <w:marTop w:val="120"/>
          <w:marBottom w:val="120"/>
          <w:divBdr>
            <w:top w:val="none" w:sz="0" w:space="0" w:color="auto"/>
            <w:left w:val="none" w:sz="0" w:space="0" w:color="auto"/>
            <w:bottom w:val="none" w:sz="0" w:space="0" w:color="auto"/>
            <w:right w:val="none" w:sz="0" w:space="0" w:color="auto"/>
          </w:divBdr>
        </w:div>
        <w:div w:id="560747233">
          <w:marLeft w:val="0"/>
          <w:marRight w:val="0"/>
          <w:marTop w:val="120"/>
          <w:marBottom w:val="120"/>
          <w:divBdr>
            <w:top w:val="none" w:sz="0" w:space="0" w:color="auto"/>
            <w:left w:val="none" w:sz="0" w:space="0" w:color="auto"/>
            <w:bottom w:val="none" w:sz="0" w:space="0" w:color="auto"/>
            <w:right w:val="none" w:sz="0" w:space="0" w:color="auto"/>
          </w:divBdr>
        </w:div>
        <w:div w:id="784890763">
          <w:marLeft w:val="0"/>
          <w:marRight w:val="0"/>
          <w:marTop w:val="120"/>
          <w:marBottom w:val="120"/>
          <w:divBdr>
            <w:top w:val="none" w:sz="0" w:space="0" w:color="auto"/>
            <w:left w:val="none" w:sz="0" w:space="0" w:color="auto"/>
            <w:bottom w:val="none" w:sz="0" w:space="0" w:color="auto"/>
            <w:right w:val="none" w:sz="0" w:space="0" w:color="auto"/>
          </w:divBdr>
        </w:div>
        <w:div w:id="712774104">
          <w:marLeft w:val="0"/>
          <w:marRight w:val="0"/>
          <w:marTop w:val="120"/>
          <w:marBottom w:val="120"/>
          <w:divBdr>
            <w:top w:val="none" w:sz="0" w:space="0" w:color="auto"/>
            <w:left w:val="none" w:sz="0" w:space="0" w:color="auto"/>
            <w:bottom w:val="none" w:sz="0" w:space="0" w:color="auto"/>
            <w:right w:val="none" w:sz="0" w:space="0" w:color="auto"/>
          </w:divBdr>
        </w:div>
        <w:div w:id="111170023">
          <w:marLeft w:val="0"/>
          <w:marRight w:val="0"/>
          <w:marTop w:val="120"/>
          <w:marBottom w:val="120"/>
          <w:divBdr>
            <w:top w:val="none" w:sz="0" w:space="0" w:color="auto"/>
            <w:left w:val="none" w:sz="0" w:space="0" w:color="auto"/>
            <w:bottom w:val="none" w:sz="0" w:space="0" w:color="auto"/>
            <w:right w:val="none" w:sz="0" w:space="0" w:color="auto"/>
          </w:divBdr>
        </w:div>
        <w:div w:id="525682532">
          <w:marLeft w:val="0"/>
          <w:marRight w:val="0"/>
          <w:marTop w:val="120"/>
          <w:marBottom w:val="120"/>
          <w:divBdr>
            <w:top w:val="none" w:sz="0" w:space="0" w:color="auto"/>
            <w:left w:val="none" w:sz="0" w:space="0" w:color="auto"/>
            <w:bottom w:val="none" w:sz="0" w:space="0" w:color="auto"/>
            <w:right w:val="none" w:sz="0" w:space="0" w:color="auto"/>
          </w:divBdr>
        </w:div>
        <w:div w:id="1620605062">
          <w:marLeft w:val="0"/>
          <w:marRight w:val="0"/>
          <w:marTop w:val="120"/>
          <w:marBottom w:val="120"/>
          <w:divBdr>
            <w:top w:val="none" w:sz="0" w:space="0" w:color="auto"/>
            <w:left w:val="none" w:sz="0" w:space="0" w:color="auto"/>
            <w:bottom w:val="none" w:sz="0" w:space="0" w:color="auto"/>
            <w:right w:val="none" w:sz="0" w:space="0" w:color="auto"/>
          </w:divBdr>
        </w:div>
        <w:div w:id="1574581842">
          <w:marLeft w:val="0"/>
          <w:marRight w:val="0"/>
          <w:marTop w:val="120"/>
          <w:marBottom w:val="120"/>
          <w:divBdr>
            <w:top w:val="none" w:sz="0" w:space="0" w:color="auto"/>
            <w:left w:val="none" w:sz="0" w:space="0" w:color="auto"/>
            <w:bottom w:val="none" w:sz="0" w:space="0" w:color="auto"/>
            <w:right w:val="none" w:sz="0" w:space="0" w:color="auto"/>
          </w:divBdr>
        </w:div>
        <w:div w:id="2142570718">
          <w:marLeft w:val="0"/>
          <w:marRight w:val="0"/>
          <w:marTop w:val="120"/>
          <w:marBottom w:val="120"/>
          <w:divBdr>
            <w:top w:val="none" w:sz="0" w:space="0" w:color="auto"/>
            <w:left w:val="none" w:sz="0" w:space="0" w:color="auto"/>
            <w:bottom w:val="none" w:sz="0" w:space="0" w:color="auto"/>
            <w:right w:val="none" w:sz="0" w:space="0" w:color="auto"/>
          </w:divBdr>
        </w:div>
        <w:div w:id="1234201172">
          <w:marLeft w:val="0"/>
          <w:marRight w:val="0"/>
          <w:marTop w:val="120"/>
          <w:marBottom w:val="120"/>
          <w:divBdr>
            <w:top w:val="none" w:sz="0" w:space="0" w:color="auto"/>
            <w:left w:val="none" w:sz="0" w:space="0" w:color="auto"/>
            <w:bottom w:val="none" w:sz="0" w:space="0" w:color="auto"/>
            <w:right w:val="none" w:sz="0" w:space="0" w:color="auto"/>
          </w:divBdr>
        </w:div>
        <w:div w:id="1273827004">
          <w:marLeft w:val="0"/>
          <w:marRight w:val="0"/>
          <w:marTop w:val="120"/>
          <w:marBottom w:val="120"/>
          <w:divBdr>
            <w:top w:val="none" w:sz="0" w:space="0" w:color="auto"/>
            <w:left w:val="none" w:sz="0" w:space="0" w:color="auto"/>
            <w:bottom w:val="none" w:sz="0" w:space="0" w:color="auto"/>
            <w:right w:val="none" w:sz="0" w:space="0" w:color="auto"/>
          </w:divBdr>
        </w:div>
        <w:div w:id="1321620769">
          <w:marLeft w:val="0"/>
          <w:marRight w:val="0"/>
          <w:marTop w:val="120"/>
          <w:marBottom w:val="120"/>
          <w:divBdr>
            <w:top w:val="none" w:sz="0" w:space="0" w:color="auto"/>
            <w:left w:val="none" w:sz="0" w:space="0" w:color="auto"/>
            <w:bottom w:val="none" w:sz="0" w:space="0" w:color="auto"/>
            <w:right w:val="none" w:sz="0" w:space="0" w:color="auto"/>
          </w:divBdr>
        </w:div>
        <w:div w:id="1862351438">
          <w:marLeft w:val="0"/>
          <w:marRight w:val="0"/>
          <w:marTop w:val="120"/>
          <w:marBottom w:val="120"/>
          <w:divBdr>
            <w:top w:val="none" w:sz="0" w:space="0" w:color="auto"/>
            <w:left w:val="none" w:sz="0" w:space="0" w:color="auto"/>
            <w:bottom w:val="none" w:sz="0" w:space="0" w:color="auto"/>
            <w:right w:val="none" w:sz="0" w:space="0" w:color="auto"/>
          </w:divBdr>
        </w:div>
        <w:div w:id="1301183021">
          <w:marLeft w:val="0"/>
          <w:marRight w:val="0"/>
          <w:marTop w:val="120"/>
          <w:marBottom w:val="120"/>
          <w:divBdr>
            <w:top w:val="none" w:sz="0" w:space="0" w:color="auto"/>
            <w:left w:val="none" w:sz="0" w:space="0" w:color="auto"/>
            <w:bottom w:val="none" w:sz="0" w:space="0" w:color="auto"/>
            <w:right w:val="none" w:sz="0" w:space="0" w:color="auto"/>
          </w:divBdr>
        </w:div>
        <w:div w:id="855458978">
          <w:marLeft w:val="0"/>
          <w:marRight w:val="0"/>
          <w:marTop w:val="120"/>
          <w:marBottom w:val="120"/>
          <w:divBdr>
            <w:top w:val="none" w:sz="0" w:space="0" w:color="auto"/>
            <w:left w:val="none" w:sz="0" w:space="0" w:color="auto"/>
            <w:bottom w:val="none" w:sz="0" w:space="0" w:color="auto"/>
            <w:right w:val="none" w:sz="0" w:space="0" w:color="auto"/>
          </w:divBdr>
        </w:div>
        <w:div w:id="547112025">
          <w:marLeft w:val="0"/>
          <w:marRight w:val="0"/>
          <w:marTop w:val="120"/>
          <w:marBottom w:val="120"/>
          <w:divBdr>
            <w:top w:val="none" w:sz="0" w:space="0" w:color="auto"/>
            <w:left w:val="none" w:sz="0" w:space="0" w:color="auto"/>
            <w:bottom w:val="none" w:sz="0" w:space="0" w:color="auto"/>
            <w:right w:val="none" w:sz="0" w:space="0" w:color="auto"/>
          </w:divBdr>
        </w:div>
        <w:div w:id="760368475">
          <w:marLeft w:val="0"/>
          <w:marRight w:val="0"/>
          <w:marTop w:val="120"/>
          <w:marBottom w:val="120"/>
          <w:divBdr>
            <w:top w:val="none" w:sz="0" w:space="0" w:color="auto"/>
            <w:left w:val="none" w:sz="0" w:space="0" w:color="auto"/>
            <w:bottom w:val="none" w:sz="0" w:space="0" w:color="auto"/>
            <w:right w:val="none" w:sz="0" w:space="0" w:color="auto"/>
          </w:divBdr>
        </w:div>
        <w:div w:id="807011488">
          <w:marLeft w:val="0"/>
          <w:marRight w:val="0"/>
          <w:marTop w:val="120"/>
          <w:marBottom w:val="120"/>
          <w:divBdr>
            <w:top w:val="none" w:sz="0" w:space="0" w:color="auto"/>
            <w:left w:val="none" w:sz="0" w:space="0" w:color="auto"/>
            <w:bottom w:val="none" w:sz="0" w:space="0" w:color="auto"/>
            <w:right w:val="none" w:sz="0" w:space="0" w:color="auto"/>
          </w:divBdr>
        </w:div>
        <w:div w:id="165440572">
          <w:marLeft w:val="0"/>
          <w:marRight w:val="0"/>
          <w:marTop w:val="120"/>
          <w:marBottom w:val="120"/>
          <w:divBdr>
            <w:top w:val="none" w:sz="0" w:space="0" w:color="auto"/>
            <w:left w:val="none" w:sz="0" w:space="0" w:color="auto"/>
            <w:bottom w:val="none" w:sz="0" w:space="0" w:color="auto"/>
            <w:right w:val="none" w:sz="0" w:space="0" w:color="auto"/>
          </w:divBdr>
        </w:div>
        <w:div w:id="1601793026">
          <w:marLeft w:val="0"/>
          <w:marRight w:val="0"/>
          <w:marTop w:val="120"/>
          <w:marBottom w:val="120"/>
          <w:divBdr>
            <w:top w:val="none" w:sz="0" w:space="0" w:color="auto"/>
            <w:left w:val="none" w:sz="0" w:space="0" w:color="auto"/>
            <w:bottom w:val="none" w:sz="0" w:space="0" w:color="auto"/>
            <w:right w:val="none" w:sz="0" w:space="0" w:color="auto"/>
          </w:divBdr>
        </w:div>
        <w:div w:id="793910661">
          <w:marLeft w:val="0"/>
          <w:marRight w:val="0"/>
          <w:marTop w:val="120"/>
          <w:marBottom w:val="120"/>
          <w:divBdr>
            <w:top w:val="none" w:sz="0" w:space="0" w:color="auto"/>
            <w:left w:val="none" w:sz="0" w:space="0" w:color="auto"/>
            <w:bottom w:val="none" w:sz="0" w:space="0" w:color="auto"/>
            <w:right w:val="none" w:sz="0" w:space="0" w:color="auto"/>
          </w:divBdr>
        </w:div>
        <w:div w:id="132522678">
          <w:marLeft w:val="0"/>
          <w:marRight w:val="0"/>
          <w:marTop w:val="120"/>
          <w:marBottom w:val="120"/>
          <w:divBdr>
            <w:top w:val="none" w:sz="0" w:space="0" w:color="auto"/>
            <w:left w:val="none" w:sz="0" w:space="0" w:color="auto"/>
            <w:bottom w:val="none" w:sz="0" w:space="0" w:color="auto"/>
            <w:right w:val="none" w:sz="0" w:space="0" w:color="auto"/>
          </w:divBdr>
        </w:div>
        <w:div w:id="783889002">
          <w:marLeft w:val="0"/>
          <w:marRight w:val="0"/>
          <w:marTop w:val="120"/>
          <w:marBottom w:val="120"/>
          <w:divBdr>
            <w:top w:val="none" w:sz="0" w:space="0" w:color="auto"/>
            <w:left w:val="none" w:sz="0" w:space="0" w:color="auto"/>
            <w:bottom w:val="none" w:sz="0" w:space="0" w:color="auto"/>
            <w:right w:val="none" w:sz="0" w:space="0" w:color="auto"/>
          </w:divBdr>
        </w:div>
        <w:div w:id="793863650">
          <w:marLeft w:val="0"/>
          <w:marRight w:val="0"/>
          <w:marTop w:val="120"/>
          <w:marBottom w:val="120"/>
          <w:divBdr>
            <w:top w:val="none" w:sz="0" w:space="0" w:color="auto"/>
            <w:left w:val="none" w:sz="0" w:space="0" w:color="auto"/>
            <w:bottom w:val="none" w:sz="0" w:space="0" w:color="auto"/>
            <w:right w:val="none" w:sz="0" w:space="0" w:color="auto"/>
          </w:divBdr>
        </w:div>
        <w:div w:id="702680852">
          <w:marLeft w:val="0"/>
          <w:marRight w:val="0"/>
          <w:marTop w:val="120"/>
          <w:marBottom w:val="120"/>
          <w:divBdr>
            <w:top w:val="none" w:sz="0" w:space="0" w:color="auto"/>
            <w:left w:val="none" w:sz="0" w:space="0" w:color="auto"/>
            <w:bottom w:val="none" w:sz="0" w:space="0" w:color="auto"/>
            <w:right w:val="none" w:sz="0" w:space="0" w:color="auto"/>
          </w:divBdr>
        </w:div>
        <w:div w:id="1972055444">
          <w:marLeft w:val="0"/>
          <w:marRight w:val="0"/>
          <w:marTop w:val="120"/>
          <w:marBottom w:val="120"/>
          <w:divBdr>
            <w:top w:val="none" w:sz="0" w:space="0" w:color="auto"/>
            <w:left w:val="none" w:sz="0" w:space="0" w:color="auto"/>
            <w:bottom w:val="none" w:sz="0" w:space="0" w:color="auto"/>
            <w:right w:val="none" w:sz="0" w:space="0" w:color="auto"/>
          </w:divBdr>
        </w:div>
        <w:div w:id="502667236">
          <w:marLeft w:val="0"/>
          <w:marRight w:val="0"/>
          <w:marTop w:val="120"/>
          <w:marBottom w:val="120"/>
          <w:divBdr>
            <w:top w:val="none" w:sz="0" w:space="0" w:color="auto"/>
            <w:left w:val="none" w:sz="0" w:space="0" w:color="auto"/>
            <w:bottom w:val="none" w:sz="0" w:space="0" w:color="auto"/>
            <w:right w:val="none" w:sz="0" w:space="0" w:color="auto"/>
          </w:divBdr>
        </w:div>
        <w:div w:id="171383779">
          <w:marLeft w:val="0"/>
          <w:marRight w:val="0"/>
          <w:marTop w:val="120"/>
          <w:marBottom w:val="120"/>
          <w:divBdr>
            <w:top w:val="none" w:sz="0" w:space="0" w:color="auto"/>
            <w:left w:val="none" w:sz="0" w:space="0" w:color="auto"/>
            <w:bottom w:val="none" w:sz="0" w:space="0" w:color="auto"/>
            <w:right w:val="none" w:sz="0" w:space="0" w:color="auto"/>
          </w:divBdr>
        </w:div>
        <w:div w:id="1441949234">
          <w:marLeft w:val="0"/>
          <w:marRight w:val="0"/>
          <w:marTop w:val="120"/>
          <w:marBottom w:val="120"/>
          <w:divBdr>
            <w:top w:val="none" w:sz="0" w:space="0" w:color="auto"/>
            <w:left w:val="none" w:sz="0" w:space="0" w:color="auto"/>
            <w:bottom w:val="none" w:sz="0" w:space="0" w:color="auto"/>
            <w:right w:val="none" w:sz="0" w:space="0" w:color="auto"/>
          </w:divBdr>
        </w:div>
        <w:div w:id="756630207">
          <w:marLeft w:val="0"/>
          <w:marRight w:val="0"/>
          <w:marTop w:val="120"/>
          <w:marBottom w:val="120"/>
          <w:divBdr>
            <w:top w:val="none" w:sz="0" w:space="0" w:color="auto"/>
            <w:left w:val="none" w:sz="0" w:space="0" w:color="auto"/>
            <w:bottom w:val="none" w:sz="0" w:space="0" w:color="auto"/>
            <w:right w:val="none" w:sz="0" w:space="0" w:color="auto"/>
          </w:divBdr>
        </w:div>
        <w:div w:id="919291029">
          <w:marLeft w:val="0"/>
          <w:marRight w:val="0"/>
          <w:marTop w:val="120"/>
          <w:marBottom w:val="120"/>
          <w:divBdr>
            <w:top w:val="none" w:sz="0" w:space="0" w:color="auto"/>
            <w:left w:val="none" w:sz="0" w:space="0" w:color="auto"/>
            <w:bottom w:val="none" w:sz="0" w:space="0" w:color="auto"/>
            <w:right w:val="none" w:sz="0" w:space="0" w:color="auto"/>
          </w:divBdr>
        </w:div>
        <w:div w:id="369917575">
          <w:marLeft w:val="0"/>
          <w:marRight w:val="0"/>
          <w:marTop w:val="120"/>
          <w:marBottom w:val="120"/>
          <w:divBdr>
            <w:top w:val="none" w:sz="0" w:space="0" w:color="auto"/>
            <w:left w:val="none" w:sz="0" w:space="0" w:color="auto"/>
            <w:bottom w:val="none" w:sz="0" w:space="0" w:color="auto"/>
            <w:right w:val="none" w:sz="0" w:space="0" w:color="auto"/>
          </w:divBdr>
        </w:div>
        <w:div w:id="650908268">
          <w:marLeft w:val="0"/>
          <w:marRight w:val="0"/>
          <w:marTop w:val="120"/>
          <w:marBottom w:val="120"/>
          <w:divBdr>
            <w:top w:val="none" w:sz="0" w:space="0" w:color="auto"/>
            <w:left w:val="none" w:sz="0" w:space="0" w:color="auto"/>
            <w:bottom w:val="none" w:sz="0" w:space="0" w:color="auto"/>
            <w:right w:val="none" w:sz="0" w:space="0" w:color="auto"/>
          </w:divBdr>
        </w:div>
        <w:div w:id="1471558175">
          <w:marLeft w:val="0"/>
          <w:marRight w:val="0"/>
          <w:marTop w:val="120"/>
          <w:marBottom w:val="120"/>
          <w:divBdr>
            <w:top w:val="none" w:sz="0" w:space="0" w:color="auto"/>
            <w:left w:val="none" w:sz="0" w:space="0" w:color="auto"/>
            <w:bottom w:val="none" w:sz="0" w:space="0" w:color="auto"/>
            <w:right w:val="none" w:sz="0" w:space="0" w:color="auto"/>
          </w:divBdr>
        </w:div>
        <w:div w:id="2016881691">
          <w:marLeft w:val="0"/>
          <w:marRight w:val="0"/>
          <w:marTop w:val="120"/>
          <w:marBottom w:val="120"/>
          <w:divBdr>
            <w:top w:val="none" w:sz="0" w:space="0" w:color="auto"/>
            <w:left w:val="none" w:sz="0" w:space="0" w:color="auto"/>
            <w:bottom w:val="none" w:sz="0" w:space="0" w:color="auto"/>
            <w:right w:val="none" w:sz="0" w:space="0" w:color="auto"/>
          </w:divBdr>
        </w:div>
        <w:div w:id="432166771">
          <w:marLeft w:val="0"/>
          <w:marRight w:val="0"/>
          <w:marTop w:val="120"/>
          <w:marBottom w:val="120"/>
          <w:divBdr>
            <w:top w:val="none" w:sz="0" w:space="0" w:color="auto"/>
            <w:left w:val="none" w:sz="0" w:space="0" w:color="auto"/>
            <w:bottom w:val="none" w:sz="0" w:space="0" w:color="auto"/>
            <w:right w:val="none" w:sz="0" w:space="0" w:color="auto"/>
          </w:divBdr>
        </w:div>
        <w:div w:id="78018411">
          <w:marLeft w:val="0"/>
          <w:marRight w:val="0"/>
          <w:marTop w:val="120"/>
          <w:marBottom w:val="120"/>
          <w:divBdr>
            <w:top w:val="none" w:sz="0" w:space="0" w:color="auto"/>
            <w:left w:val="none" w:sz="0" w:space="0" w:color="auto"/>
            <w:bottom w:val="none" w:sz="0" w:space="0" w:color="auto"/>
            <w:right w:val="none" w:sz="0" w:space="0" w:color="auto"/>
          </w:divBdr>
        </w:div>
        <w:div w:id="1852910011">
          <w:marLeft w:val="0"/>
          <w:marRight w:val="0"/>
          <w:marTop w:val="120"/>
          <w:marBottom w:val="120"/>
          <w:divBdr>
            <w:top w:val="none" w:sz="0" w:space="0" w:color="auto"/>
            <w:left w:val="none" w:sz="0" w:space="0" w:color="auto"/>
            <w:bottom w:val="none" w:sz="0" w:space="0" w:color="auto"/>
            <w:right w:val="none" w:sz="0" w:space="0" w:color="auto"/>
          </w:divBdr>
        </w:div>
        <w:div w:id="171726650">
          <w:marLeft w:val="0"/>
          <w:marRight w:val="0"/>
          <w:marTop w:val="120"/>
          <w:marBottom w:val="120"/>
          <w:divBdr>
            <w:top w:val="none" w:sz="0" w:space="0" w:color="auto"/>
            <w:left w:val="none" w:sz="0" w:space="0" w:color="auto"/>
            <w:bottom w:val="none" w:sz="0" w:space="0" w:color="auto"/>
            <w:right w:val="none" w:sz="0" w:space="0" w:color="auto"/>
          </w:divBdr>
        </w:div>
        <w:div w:id="1860775129">
          <w:marLeft w:val="0"/>
          <w:marRight w:val="0"/>
          <w:marTop w:val="120"/>
          <w:marBottom w:val="120"/>
          <w:divBdr>
            <w:top w:val="none" w:sz="0" w:space="0" w:color="auto"/>
            <w:left w:val="none" w:sz="0" w:space="0" w:color="auto"/>
            <w:bottom w:val="none" w:sz="0" w:space="0" w:color="auto"/>
            <w:right w:val="none" w:sz="0" w:space="0" w:color="auto"/>
          </w:divBdr>
        </w:div>
        <w:div w:id="639462138">
          <w:marLeft w:val="0"/>
          <w:marRight w:val="0"/>
          <w:marTop w:val="120"/>
          <w:marBottom w:val="120"/>
          <w:divBdr>
            <w:top w:val="none" w:sz="0" w:space="0" w:color="auto"/>
            <w:left w:val="none" w:sz="0" w:space="0" w:color="auto"/>
            <w:bottom w:val="none" w:sz="0" w:space="0" w:color="auto"/>
            <w:right w:val="none" w:sz="0" w:space="0" w:color="auto"/>
          </w:divBdr>
        </w:div>
        <w:div w:id="570775935">
          <w:marLeft w:val="0"/>
          <w:marRight w:val="0"/>
          <w:marTop w:val="120"/>
          <w:marBottom w:val="120"/>
          <w:divBdr>
            <w:top w:val="none" w:sz="0" w:space="0" w:color="auto"/>
            <w:left w:val="none" w:sz="0" w:space="0" w:color="auto"/>
            <w:bottom w:val="none" w:sz="0" w:space="0" w:color="auto"/>
            <w:right w:val="none" w:sz="0" w:space="0" w:color="auto"/>
          </w:divBdr>
        </w:div>
        <w:div w:id="2119375663">
          <w:marLeft w:val="0"/>
          <w:marRight w:val="0"/>
          <w:marTop w:val="120"/>
          <w:marBottom w:val="120"/>
          <w:divBdr>
            <w:top w:val="none" w:sz="0" w:space="0" w:color="auto"/>
            <w:left w:val="none" w:sz="0" w:space="0" w:color="auto"/>
            <w:bottom w:val="none" w:sz="0" w:space="0" w:color="auto"/>
            <w:right w:val="none" w:sz="0" w:space="0" w:color="auto"/>
          </w:divBdr>
        </w:div>
        <w:div w:id="1720938356">
          <w:marLeft w:val="0"/>
          <w:marRight w:val="0"/>
          <w:marTop w:val="120"/>
          <w:marBottom w:val="120"/>
          <w:divBdr>
            <w:top w:val="none" w:sz="0" w:space="0" w:color="auto"/>
            <w:left w:val="none" w:sz="0" w:space="0" w:color="auto"/>
            <w:bottom w:val="none" w:sz="0" w:space="0" w:color="auto"/>
            <w:right w:val="none" w:sz="0" w:space="0" w:color="auto"/>
          </w:divBdr>
        </w:div>
        <w:div w:id="1738547214">
          <w:marLeft w:val="0"/>
          <w:marRight w:val="0"/>
          <w:marTop w:val="120"/>
          <w:marBottom w:val="120"/>
          <w:divBdr>
            <w:top w:val="none" w:sz="0" w:space="0" w:color="auto"/>
            <w:left w:val="none" w:sz="0" w:space="0" w:color="auto"/>
            <w:bottom w:val="none" w:sz="0" w:space="0" w:color="auto"/>
            <w:right w:val="none" w:sz="0" w:space="0" w:color="auto"/>
          </w:divBdr>
        </w:div>
        <w:div w:id="1529294906">
          <w:marLeft w:val="0"/>
          <w:marRight w:val="0"/>
          <w:marTop w:val="120"/>
          <w:marBottom w:val="120"/>
          <w:divBdr>
            <w:top w:val="none" w:sz="0" w:space="0" w:color="auto"/>
            <w:left w:val="none" w:sz="0" w:space="0" w:color="auto"/>
            <w:bottom w:val="none" w:sz="0" w:space="0" w:color="auto"/>
            <w:right w:val="none" w:sz="0" w:space="0" w:color="auto"/>
          </w:divBdr>
        </w:div>
        <w:div w:id="1028145051">
          <w:marLeft w:val="0"/>
          <w:marRight w:val="0"/>
          <w:marTop w:val="120"/>
          <w:marBottom w:val="120"/>
          <w:divBdr>
            <w:top w:val="none" w:sz="0" w:space="0" w:color="auto"/>
            <w:left w:val="none" w:sz="0" w:space="0" w:color="auto"/>
            <w:bottom w:val="none" w:sz="0" w:space="0" w:color="auto"/>
            <w:right w:val="none" w:sz="0" w:space="0" w:color="auto"/>
          </w:divBdr>
        </w:div>
        <w:div w:id="877818709">
          <w:marLeft w:val="0"/>
          <w:marRight w:val="0"/>
          <w:marTop w:val="120"/>
          <w:marBottom w:val="120"/>
          <w:divBdr>
            <w:top w:val="none" w:sz="0" w:space="0" w:color="auto"/>
            <w:left w:val="none" w:sz="0" w:space="0" w:color="auto"/>
            <w:bottom w:val="none" w:sz="0" w:space="0" w:color="auto"/>
            <w:right w:val="none" w:sz="0" w:space="0" w:color="auto"/>
          </w:divBdr>
        </w:div>
        <w:div w:id="683168871">
          <w:marLeft w:val="0"/>
          <w:marRight w:val="0"/>
          <w:marTop w:val="120"/>
          <w:marBottom w:val="120"/>
          <w:divBdr>
            <w:top w:val="none" w:sz="0" w:space="0" w:color="auto"/>
            <w:left w:val="none" w:sz="0" w:space="0" w:color="auto"/>
            <w:bottom w:val="none" w:sz="0" w:space="0" w:color="auto"/>
            <w:right w:val="none" w:sz="0" w:space="0" w:color="auto"/>
          </w:divBdr>
        </w:div>
        <w:div w:id="578372770">
          <w:marLeft w:val="0"/>
          <w:marRight w:val="0"/>
          <w:marTop w:val="120"/>
          <w:marBottom w:val="120"/>
          <w:divBdr>
            <w:top w:val="none" w:sz="0" w:space="0" w:color="auto"/>
            <w:left w:val="none" w:sz="0" w:space="0" w:color="auto"/>
            <w:bottom w:val="none" w:sz="0" w:space="0" w:color="auto"/>
            <w:right w:val="none" w:sz="0" w:space="0" w:color="auto"/>
          </w:divBdr>
        </w:div>
        <w:div w:id="279380965">
          <w:marLeft w:val="0"/>
          <w:marRight w:val="0"/>
          <w:marTop w:val="120"/>
          <w:marBottom w:val="120"/>
          <w:divBdr>
            <w:top w:val="none" w:sz="0" w:space="0" w:color="auto"/>
            <w:left w:val="none" w:sz="0" w:space="0" w:color="auto"/>
            <w:bottom w:val="none" w:sz="0" w:space="0" w:color="auto"/>
            <w:right w:val="none" w:sz="0" w:space="0" w:color="auto"/>
          </w:divBdr>
        </w:div>
        <w:div w:id="1820731466">
          <w:marLeft w:val="0"/>
          <w:marRight w:val="0"/>
          <w:marTop w:val="120"/>
          <w:marBottom w:val="120"/>
          <w:divBdr>
            <w:top w:val="none" w:sz="0" w:space="0" w:color="auto"/>
            <w:left w:val="none" w:sz="0" w:space="0" w:color="auto"/>
            <w:bottom w:val="none" w:sz="0" w:space="0" w:color="auto"/>
            <w:right w:val="none" w:sz="0" w:space="0" w:color="auto"/>
          </w:divBdr>
        </w:div>
        <w:div w:id="908920774">
          <w:marLeft w:val="0"/>
          <w:marRight w:val="0"/>
          <w:marTop w:val="120"/>
          <w:marBottom w:val="120"/>
          <w:divBdr>
            <w:top w:val="none" w:sz="0" w:space="0" w:color="auto"/>
            <w:left w:val="none" w:sz="0" w:space="0" w:color="auto"/>
            <w:bottom w:val="none" w:sz="0" w:space="0" w:color="auto"/>
            <w:right w:val="none" w:sz="0" w:space="0" w:color="auto"/>
          </w:divBdr>
        </w:div>
        <w:div w:id="1075278006">
          <w:marLeft w:val="0"/>
          <w:marRight w:val="0"/>
          <w:marTop w:val="120"/>
          <w:marBottom w:val="120"/>
          <w:divBdr>
            <w:top w:val="none" w:sz="0" w:space="0" w:color="auto"/>
            <w:left w:val="none" w:sz="0" w:space="0" w:color="auto"/>
            <w:bottom w:val="none" w:sz="0" w:space="0" w:color="auto"/>
            <w:right w:val="none" w:sz="0" w:space="0" w:color="auto"/>
          </w:divBdr>
        </w:div>
        <w:div w:id="341471437">
          <w:marLeft w:val="0"/>
          <w:marRight w:val="0"/>
          <w:marTop w:val="120"/>
          <w:marBottom w:val="120"/>
          <w:divBdr>
            <w:top w:val="none" w:sz="0" w:space="0" w:color="auto"/>
            <w:left w:val="none" w:sz="0" w:space="0" w:color="auto"/>
            <w:bottom w:val="none" w:sz="0" w:space="0" w:color="auto"/>
            <w:right w:val="none" w:sz="0" w:space="0" w:color="auto"/>
          </w:divBdr>
        </w:div>
        <w:div w:id="528683621">
          <w:marLeft w:val="0"/>
          <w:marRight w:val="0"/>
          <w:marTop w:val="120"/>
          <w:marBottom w:val="120"/>
          <w:divBdr>
            <w:top w:val="none" w:sz="0" w:space="0" w:color="auto"/>
            <w:left w:val="none" w:sz="0" w:space="0" w:color="auto"/>
            <w:bottom w:val="none" w:sz="0" w:space="0" w:color="auto"/>
            <w:right w:val="none" w:sz="0" w:space="0" w:color="auto"/>
          </w:divBdr>
        </w:div>
        <w:div w:id="1131290626">
          <w:marLeft w:val="0"/>
          <w:marRight w:val="0"/>
          <w:marTop w:val="120"/>
          <w:marBottom w:val="120"/>
          <w:divBdr>
            <w:top w:val="none" w:sz="0" w:space="0" w:color="auto"/>
            <w:left w:val="none" w:sz="0" w:space="0" w:color="auto"/>
            <w:bottom w:val="none" w:sz="0" w:space="0" w:color="auto"/>
            <w:right w:val="none" w:sz="0" w:space="0" w:color="auto"/>
          </w:divBdr>
        </w:div>
        <w:div w:id="1948000395">
          <w:marLeft w:val="0"/>
          <w:marRight w:val="0"/>
          <w:marTop w:val="120"/>
          <w:marBottom w:val="120"/>
          <w:divBdr>
            <w:top w:val="none" w:sz="0" w:space="0" w:color="auto"/>
            <w:left w:val="none" w:sz="0" w:space="0" w:color="auto"/>
            <w:bottom w:val="none" w:sz="0" w:space="0" w:color="auto"/>
            <w:right w:val="none" w:sz="0" w:space="0" w:color="auto"/>
          </w:divBdr>
        </w:div>
        <w:div w:id="418646371">
          <w:marLeft w:val="0"/>
          <w:marRight w:val="0"/>
          <w:marTop w:val="120"/>
          <w:marBottom w:val="120"/>
          <w:divBdr>
            <w:top w:val="none" w:sz="0" w:space="0" w:color="auto"/>
            <w:left w:val="none" w:sz="0" w:space="0" w:color="auto"/>
            <w:bottom w:val="none" w:sz="0" w:space="0" w:color="auto"/>
            <w:right w:val="none" w:sz="0" w:space="0" w:color="auto"/>
          </w:divBdr>
        </w:div>
        <w:div w:id="726148461">
          <w:marLeft w:val="0"/>
          <w:marRight w:val="0"/>
          <w:marTop w:val="120"/>
          <w:marBottom w:val="120"/>
          <w:divBdr>
            <w:top w:val="none" w:sz="0" w:space="0" w:color="auto"/>
            <w:left w:val="none" w:sz="0" w:space="0" w:color="auto"/>
            <w:bottom w:val="none" w:sz="0" w:space="0" w:color="auto"/>
            <w:right w:val="none" w:sz="0" w:space="0" w:color="auto"/>
          </w:divBdr>
        </w:div>
        <w:div w:id="1576088346">
          <w:marLeft w:val="0"/>
          <w:marRight w:val="0"/>
          <w:marTop w:val="120"/>
          <w:marBottom w:val="120"/>
          <w:divBdr>
            <w:top w:val="none" w:sz="0" w:space="0" w:color="auto"/>
            <w:left w:val="none" w:sz="0" w:space="0" w:color="auto"/>
            <w:bottom w:val="none" w:sz="0" w:space="0" w:color="auto"/>
            <w:right w:val="none" w:sz="0" w:space="0" w:color="auto"/>
          </w:divBdr>
        </w:div>
        <w:div w:id="32729352">
          <w:marLeft w:val="0"/>
          <w:marRight w:val="0"/>
          <w:marTop w:val="120"/>
          <w:marBottom w:val="120"/>
          <w:divBdr>
            <w:top w:val="none" w:sz="0" w:space="0" w:color="auto"/>
            <w:left w:val="none" w:sz="0" w:space="0" w:color="auto"/>
            <w:bottom w:val="none" w:sz="0" w:space="0" w:color="auto"/>
            <w:right w:val="none" w:sz="0" w:space="0" w:color="auto"/>
          </w:divBdr>
        </w:div>
        <w:div w:id="86585848">
          <w:marLeft w:val="0"/>
          <w:marRight w:val="0"/>
          <w:marTop w:val="120"/>
          <w:marBottom w:val="120"/>
          <w:divBdr>
            <w:top w:val="none" w:sz="0" w:space="0" w:color="auto"/>
            <w:left w:val="none" w:sz="0" w:space="0" w:color="auto"/>
            <w:bottom w:val="none" w:sz="0" w:space="0" w:color="auto"/>
            <w:right w:val="none" w:sz="0" w:space="0" w:color="auto"/>
          </w:divBdr>
        </w:div>
        <w:div w:id="355087335">
          <w:marLeft w:val="0"/>
          <w:marRight w:val="0"/>
          <w:marTop w:val="120"/>
          <w:marBottom w:val="120"/>
          <w:divBdr>
            <w:top w:val="none" w:sz="0" w:space="0" w:color="auto"/>
            <w:left w:val="none" w:sz="0" w:space="0" w:color="auto"/>
            <w:bottom w:val="none" w:sz="0" w:space="0" w:color="auto"/>
            <w:right w:val="none" w:sz="0" w:space="0" w:color="auto"/>
          </w:divBdr>
        </w:div>
        <w:div w:id="1257981577">
          <w:marLeft w:val="0"/>
          <w:marRight w:val="0"/>
          <w:marTop w:val="120"/>
          <w:marBottom w:val="120"/>
          <w:divBdr>
            <w:top w:val="none" w:sz="0" w:space="0" w:color="auto"/>
            <w:left w:val="none" w:sz="0" w:space="0" w:color="auto"/>
            <w:bottom w:val="none" w:sz="0" w:space="0" w:color="auto"/>
            <w:right w:val="none" w:sz="0" w:space="0" w:color="auto"/>
          </w:divBdr>
        </w:div>
        <w:div w:id="65957121">
          <w:marLeft w:val="0"/>
          <w:marRight w:val="0"/>
          <w:marTop w:val="120"/>
          <w:marBottom w:val="120"/>
          <w:divBdr>
            <w:top w:val="none" w:sz="0" w:space="0" w:color="auto"/>
            <w:left w:val="none" w:sz="0" w:space="0" w:color="auto"/>
            <w:bottom w:val="none" w:sz="0" w:space="0" w:color="auto"/>
            <w:right w:val="none" w:sz="0" w:space="0" w:color="auto"/>
          </w:divBdr>
        </w:div>
        <w:div w:id="1536457383">
          <w:marLeft w:val="0"/>
          <w:marRight w:val="0"/>
          <w:marTop w:val="120"/>
          <w:marBottom w:val="120"/>
          <w:divBdr>
            <w:top w:val="none" w:sz="0" w:space="0" w:color="auto"/>
            <w:left w:val="none" w:sz="0" w:space="0" w:color="auto"/>
            <w:bottom w:val="none" w:sz="0" w:space="0" w:color="auto"/>
            <w:right w:val="none" w:sz="0" w:space="0" w:color="auto"/>
          </w:divBdr>
        </w:div>
        <w:div w:id="324554577">
          <w:marLeft w:val="0"/>
          <w:marRight w:val="0"/>
          <w:marTop w:val="120"/>
          <w:marBottom w:val="120"/>
          <w:divBdr>
            <w:top w:val="none" w:sz="0" w:space="0" w:color="auto"/>
            <w:left w:val="none" w:sz="0" w:space="0" w:color="auto"/>
            <w:bottom w:val="none" w:sz="0" w:space="0" w:color="auto"/>
            <w:right w:val="none" w:sz="0" w:space="0" w:color="auto"/>
          </w:divBdr>
        </w:div>
        <w:div w:id="2072538239">
          <w:marLeft w:val="0"/>
          <w:marRight w:val="0"/>
          <w:marTop w:val="120"/>
          <w:marBottom w:val="120"/>
          <w:divBdr>
            <w:top w:val="none" w:sz="0" w:space="0" w:color="auto"/>
            <w:left w:val="none" w:sz="0" w:space="0" w:color="auto"/>
            <w:bottom w:val="none" w:sz="0" w:space="0" w:color="auto"/>
            <w:right w:val="none" w:sz="0" w:space="0" w:color="auto"/>
          </w:divBdr>
        </w:div>
        <w:div w:id="1661150842">
          <w:marLeft w:val="0"/>
          <w:marRight w:val="0"/>
          <w:marTop w:val="120"/>
          <w:marBottom w:val="120"/>
          <w:divBdr>
            <w:top w:val="none" w:sz="0" w:space="0" w:color="auto"/>
            <w:left w:val="none" w:sz="0" w:space="0" w:color="auto"/>
            <w:bottom w:val="none" w:sz="0" w:space="0" w:color="auto"/>
            <w:right w:val="none" w:sz="0" w:space="0" w:color="auto"/>
          </w:divBdr>
        </w:div>
        <w:div w:id="901600749">
          <w:marLeft w:val="0"/>
          <w:marRight w:val="0"/>
          <w:marTop w:val="120"/>
          <w:marBottom w:val="120"/>
          <w:divBdr>
            <w:top w:val="none" w:sz="0" w:space="0" w:color="auto"/>
            <w:left w:val="none" w:sz="0" w:space="0" w:color="auto"/>
            <w:bottom w:val="none" w:sz="0" w:space="0" w:color="auto"/>
            <w:right w:val="none" w:sz="0" w:space="0" w:color="auto"/>
          </w:divBdr>
        </w:div>
        <w:div w:id="41635066">
          <w:marLeft w:val="0"/>
          <w:marRight w:val="0"/>
          <w:marTop w:val="120"/>
          <w:marBottom w:val="120"/>
          <w:divBdr>
            <w:top w:val="none" w:sz="0" w:space="0" w:color="auto"/>
            <w:left w:val="none" w:sz="0" w:space="0" w:color="auto"/>
            <w:bottom w:val="none" w:sz="0" w:space="0" w:color="auto"/>
            <w:right w:val="none" w:sz="0" w:space="0" w:color="auto"/>
          </w:divBdr>
        </w:div>
        <w:div w:id="1028797126">
          <w:marLeft w:val="0"/>
          <w:marRight w:val="0"/>
          <w:marTop w:val="120"/>
          <w:marBottom w:val="120"/>
          <w:divBdr>
            <w:top w:val="none" w:sz="0" w:space="0" w:color="auto"/>
            <w:left w:val="none" w:sz="0" w:space="0" w:color="auto"/>
            <w:bottom w:val="none" w:sz="0" w:space="0" w:color="auto"/>
            <w:right w:val="none" w:sz="0" w:space="0" w:color="auto"/>
          </w:divBdr>
        </w:div>
        <w:div w:id="1962760639">
          <w:marLeft w:val="0"/>
          <w:marRight w:val="0"/>
          <w:marTop w:val="120"/>
          <w:marBottom w:val="120"/>
          <w:divBdr>
            <w:top w:val="none" w:sz="0" w:space="0" w:color="auto"/>
            <w:left w:val="none" w:sz="0" w:space="0" w:color="auto"/>
            <w:bottom w:val="none" w:sz="0" w:space="0" w:color="auto"/>
            <w:right w:val="none" w:sz="0" w:space="0" w:color="auto"/>
          </w:divBdr>
        </w:div>
        <w:div w:id="128211841">
          <w:marLeft w:val="0"/>
          <w:marRight w:val="0"/>
          <w:marTop w:val="120"/>
          <w:marBottom w:val="120"/>
          <w:divBdr>
            <w:top w:val="none" w:sz="0" w:space="0" w:color="auto"/>
            <w:left w:val="none" w:sz="0" w:space="0" w:color="auto"/>
            <w:bottom w:val="none" w:sz="0" w:space="0" w:color="auto"/>
            <w:right w:val="none" w:sz="0" w:space="0" w:color="auto"/>
          </w:divBdr>
        </w:div>
        <w:div w:id="94710264">
          <w:marLeft w:val="0"/>
          <w:marRight w:val="0"/>
          <w:marTop w:val="120"/>
          <w:marBottom w:val="120"/>
          <w:divBdr>
            <w:top w:val="none" w:sz="0" w:space="0" w:color="auto"/>
            <w:left w:val="none" w:sz="0" w:space="0" w:color="auto"/>
            <w:bottom w:val="none" w:sz="0" w:space="0" w:color="auto"/>
            <w:right w:val="none" w:sz="0" w:space="0" w:color="auto"/>
          </w:divBdr>
        </w:div>
        <w:div w:id="896211787">
          <w:marLeft w:val="0"/>
          <w:marRight w:val="0"/>
          <w:marTop w:val="120"/>
          <w:marBottom w:val="120"/>
          <w:divBdr>
            <w:top w:val="none" w:sz="0" w:space="0" w:color="auto"/>
            <w:left w:val="none" w:sz="0" w:space="0" w:color="auto"/>
            <w:bottom w:val="none" w:sz="0" w:space="0" w:color="auto"/>
            <w:right w:val="none" w:sz="0" w:space="0" w:color="auto"/>
          </w:divBdr>
        </w:div>
        <w:div w:id="301618347">
          <w:marLeft w:val="0"/>
          <w:marRight w:val="0"/>
          <w:marTop w:val="120"/>
          <w:marBottom w:val="120"/>
          <w:divBdr>
            <w:top w:val="none" w:sz="0" w:space="0" w:color="auto"/>
            <w:left w:val="none" w:sz="0" w:space="0" w:color="auto"/>
            <w:bottom w:val="none" w:sz="0" w:space="0" w:color="auto"/>
            <w:right w:val="none" w:sz="0" w:space="0" w:color="auto"/>
          </w:divBdr>
        </w:div>
        <w:div w:id="1294479732">
          <w:marLeft w:val="0"/>
          <w:marRight w:val="0"/>
          <w:marTop w:val="120"/>
          <w:marBottom w:val="120"/>
          <w:divBdr>
            <w:top w:val="none" w:sz="0" w:space="0" w:color="auto"/>
            <w:left w:val="none" w:sz="0" w:space="0" w:color="auto"/>
            <w:bottom w:val="none" w:sz="0" w:space="0" w:color="auto"/>
            <w:right w:val="none" w:sz="0" w:space="0" w:color="auto"/>
          </w:divBdr>
        </w:div>
        <w:div w:id="1348099636">
          <w:marLeft w:val="0"/>
          <w:marRight w:val="0"/>
          <w:marTop w:val="120"/>
          <w:marBottom w:val="120"/>
          <w:divBdr>
            <w:top w:val="none" w:sz="0" w:space="0" w:color="auto"/>
            <w:left w:val="none" w:sz="0" w:space="0" w:color="auto"/>
            <w:bottom w:val="none" w:sz="0" w:space="0" w:color="auto"/>
            <w:right w:val="none" w:sz="0" w:space="0" w:color="auto"/>
          </w:divBdr>
        </w:div>
        <w:div w:id="212010265">
          <w:marLeft w:val="0"/>
          <w:marRight w:val="0"/>
          <w:marTop w:val="120"/>
          <w:marBottom w:val="120"/>
          <w:divBdr>
            <w:top w:val="none" w:sz="0" w:space="0" w:color="auto"/>
            <w:left w:val="none" w:sz="0" w:space="0" w:color="auto"/>
            <w:bottom w:val="none" w:sz="0" w:space="0" w:color="auto"/>
            <w:right w:val="none" w:sz="0" w:space="0" w:color="auto"/>
          </w:divBdr>
        </w:div>
        <w:div w:id="343020012">
          <w:marLeft w:val="0"/>
          <w:marRight w:val="0"/>
          <w:marTop w:val="120"/>
          <w:marBottom w:val="120"/>
          <w:divBdr>
            <w:top w:val="none" w:sz="0" w:space="0" w:color="auto"/>
            <w:left w:val="none" w:sz="0" w:space="0" w:color="auto"/>
            <w:bottom w:val="none" w:sz="0" w:space="0" w:color="auto"/>
            <w:right w:val="none" w:sz="0" w:space="0" w:color="auto"/>
          </w:divBdr>
        </w:div>
        <w:div w:id="710107754">
          <w:marLeft w:val="0"/>
          <w:marRight w:val="0"/>
          <w:marTop w:val="120"/>
          <w:marBottom w:val="120"/>
          <w:divBdr>
            <w:top w:val="none" w:sz="0" w:space="0" w:color="auto"/>
            <w:left w:val="none" w:sz="0" w:space="0" w:color="auto"/>
            <w:bottom w:val="none" w:sz="0" w:space="0" w:color="auto"/>
            <w:right w:val="none" w:sz="0" w:space="0" w:color="auto"/>
          </w:divBdr>
        </w:div>
        <w:div w:id="428701539">
          <w:marLeft w:val="0"/>
          <w:marRight w:val="0"/>
          <w:marTop w:val="120"/>
          <w:marBottom w:val="120"/>
          <w:divBdr>
            <w:top w:val="none" w:sz="0" w:space="0" w:color="auto"/>
            <w:left w:val="none" w:sz="0" w:space="0" w:color="auto"/>
            <w:bottom w:val="none" w:sz="0" w:space="0" w:color="auto"/>
            <w:right w:val="none" w:sz="0" w:space="0" w:color="auto"/>
          </w:divBdr>
        </w:div>
        <w:div w:id="989748008">
          <w:marLeft w:val="0"/>
          <w:marRight w:val="0"/>
          <w:marTop w:val="120"/>
          <w:marBottom w:val="120"/>
          <w:divBdr>
            <w:top w:val="none" w:sz="0" w:space="0" w:color="auto"/>
            <w:left w:val="none" w:sz="0" w:space="0" w:color="auto"/>
            <w:bottom w:val="none" w:sz="0" w:space="0" w:color="auto"/>
            <w:right w:val="none" w:sz="0" w:space="0" w:color="auto"/>
          </w:divBdr>
        </w:div>
        <w:div w:id="877083693">
          <w:marLeft w:val="0"/>
          <w:marRight w:val="0"/>
          <w:marTop w:val="120"/>
          <w:marBottom w:val="120"/>
          <w:divBdr>
            <w:top w:val="none" w:sz="0" w:space="0" w:color="auto"/>
            <w:left w:val="none" w:sz="0" w:space="0" w:color="auto"/>
            <w:bottom w:val="none" w:sz="0" w:space="0" w:color="auto"/>
            <w:right w:val="none" w:sz="0" w:space="0" w:color="auto"/>
          </w:divBdr>
        </w:div>
        <w:div w:id="928729944">
          <w:marLeft w:val="0"/>
          <w:marRight w:val="0"/>
          <w:marTop w:val="120"/>
          <w:marBottom w:val="120"/>
          <w:divBdr>
            <w:top w:val="none" w:sz="0" w:space="0" w:color="auto"/>
            <w:left w:val="none" w:sz="0" w:space="0" w:color="auto"/>
            <w:bottom w:val="none" w:sz="0" w:space="0" w:color="auto"/>
            <w:right w:val="none" w:sz="0" w:space="0" w:color="auto"/>
          </w:divBdr>
        </w:div>
        <w:div w:id="18166656">
          <w:marLeft w:val="0"/>
          <w:marRight w:val="0"/>
          <w:marTop w:val="120"/>
          <w:marBottom w:val="120"/>
          <w:divBdr>
            <w:top w:val="none" w:sz="0" w:space="0" w:color="auto"/>
            <w:left w:val="none" w:sz="0" w:space="0" w:color="auto"/>
            <w:bottom w:val="none" w:sz="0" w:space="0" w:color="auto"/>
            <w:right w:val="none" w:sz="0" w:space="0" w:color="auto"/>
          </w:divBdr>
        </w:div>
        <w:div w:id="1244216922">
          <w:marLeft w:val="0"/>
          <w:marRight w:val="0"/>
          <w:marTop w:val="120"/>
          <w:marBottom w:val="120"/>
          <w:divBdr>
            <w:top w:val="none" w:sz="0" w:space="0" w:color="auto"/>
            <w:left w:val="none" w:sz="0" w:space="0" w:color="auto"/>
            <w:bottom w:val="none" w:sz="0" w:space="0" w:color="auto"/>
            <w:right w:val="none" w:sz="0" w:space="0" w:color="auto"/>
          </w:divBdr>
        </w:div>
        <w:div w:id="395127796">
          <w:marLeft w:val="0"/>
          <w:marRight w:val="0"/>
          <w:marTop w:val="120"/>
          <w:marBottom w:val="120"/>
          <w:divBdr>
            <w:top w:val="none" w:sz="0" w:space="0" w:color="auto"/>
            <w:left w:val="none" w:sz="0" w:space="0" w:color="auto"/>
            <w:bottom w:val="none" w:sz="0" w:space="0" w:color="auto"/>
            <w:right w:val="none" w:sz="0" w:space="0" w:color="auto"/>
          </w:divBdr>
          <w:divsChild>
            <w:div w:id="488208116">
              <w:marLeft w:val="0"/>
              <w:marRight w:val="0"/>
              <w:marTop w:val="0"/>
              <w:marBottom w:val="0"/>
              <w:divBdr>
                <w:top w:val="none" w:sz="0" w:space="0" w:color="auto"/>
                <w:left w:val="none" w:sz="0" w:space="0" w:color="auto"/>
                <w:bottom w:val="none" w:sz="0" w:space="0" w:color="auto"/>
                <w:right w:val="none" w:sz="0" w:space="0" w:color="auto"/>
              </w:divBdr>
            </w:div>
          </w:divsChild>
        </w:div>
        <w:div w:id="1076854704">
          <w:marLeft w:val="0"/>
          <w:marRight w:val="0"/>
          <w:marTop w:val="120"/>
          <w:marBottom w:val="120"/>
          <w:divBdr>
            <w:top w:val="none" w:sz="0" w:space="0" w:color="auto"/>
            <w:left w:val="none" w:sz="0" w:space="0" w:color="auto"/>
            <w:bottom w:val="none" w:sz="0" w:space="0" w:color="auto"/>
            <w:right w:val="none" w:sz="0" w:space="0" w:color="auto"/>
          </w:divBdr>
        </w:div>
        <w:div w:id="512914004">
          <w:marLeft w:val="0"/>
          <w:marRight w:val="0"/>
          <w:marTop w:val="120"/>
          <w:marBottom w:val="120"/>
          <w:divBdr>
            <w:top w:val="none" w:sz="0" w:space="0" w:color="auto"/>
            <w:left w:val="none" w:sz="0" w:space="0" w:color="auto"/>
            <w:bottom w:val="none" w:sz="0" w:space="0" w:color="auto"/>
            <w:right w:val="none" w:sz="0" w:space="0" w:color="auto"/>
          </w:divBdr>
        </w:div>
        <w:div w:id="516507300">
          <w:marLeft w:val="0"/>
          <w:marRight w:val="0"/>
          <w:marTop w:val="120"/>
          <w:marBottom w:val="120"/>
          <w:divBdr>
            <w:top w:val="none" w:sz="0" w:space="0" w:color="auto"/>
            <w:left w:val="none" w:sz="0" w:space="0" w:color="auto"/>
            <w:bottom w:val="none" w:sz="0" w:space="0" w:color="auto"/>
            <w:right w:val="none" w:sz="0" w:space="0" w:color="auto"/>
          </w:divBdr>
        </w:div>
        <w:div w:id="340665072">
          <w:marLeft w:val="0"/>
          <w:marRight w:val="0"/>
          <w:marTop w:val="120"/>
          <w:marBottom w:val="120"/>
          <w:divBdr>
            <w:top w:val="none" w:sz="0" w:space="0" w:color="auto"/>
            <w:left w:val="none" w:sz="0" w:space="0" w:color="auto"/>
            <w:bottom w:val="none" w:sz="0" w:space="0" w:color="auto"/>
            <w:right w:val="none" w:sz="0" w:space="0" w:color="auto"/>
          </w:divBdr>
        </w:div>
        <w:div w:id="1464729899">
          <w:marLeft w:val="0"/>
          <w:marRight w:val="0"/>
          <w:marTop w:val="120"/>
          <w:marBottom w:val="120"/>
          <w:divBdr>
            <w:top w:val="none" w:sz="0" w:space="0" w:color="auto"/>
            <w:left w:val="none" w:sz="0" w:space="0" w:color="auto"/>
            <w:bottom w:val="none" w:sz="0" w:space="0" w:color="auto"/>
            <w:right w:val="none" w:sz="0" w:space="0" w:color="auto"/>
          </w:divBdr>
        </w:div>
        <w:div w:id="1381511513">
          <w:marLeft w:val="0"/>
          <w:marRight w:val="0"/>
          <w:marTop w:val="120"/>
          <w:marBottom w:val="120"/>
          <w:divBdr>
            <w:top w:val="none" w:sz="0" w:space="0" w:color="auto"/>
            <w:left w:val="none" w:sz="0" w:space="0" w:color="auto"/>
            <w:bottom w:val="none" w:sz="0" w:space="0" w:color="auto"/>
            <w:right w:val="none" w:sz="0" w:space="0" w:color="auto"/>
          </w:divBdr>
        </w:div>
        <w:div w:id="1115710056">
          <w:marLeft w:val="0"/>
          <w:marRight w:val="0"/>
          <w:marTop w:val="120"/>
          <w:marBottom w:val="120"/>
          <w:divBdr>
            <w:top w:val="none" w:sz="0" w:space="0" w:color="auto"/>
            <w:left w:val="none" w:sz="0" w:space="0" w:color="auto"/>
            <w:bottom w:val="none" w:sz="0" w:space="0" w:color="auto"/>
            <w:right w:val="none" w:sz="0" w:space="0" w:color="auto"/>
          </w:divBdr>
        </w:div>
        <w:div w:id="1111047187">
          <w:marLeft w:val="0"/>
          <w:marRight w:val="0"/>
          <w:marTop w:val="120"/>
          <w:marBottom w:val="120"/>
          <w:divBdr>
            <w:top w:val="none" w:sz="0" w:space="0" w:color="auto"/>
            <w:left w:val="none" w:sz="0" w:space="0" w:color="auto"/>
            <w:bottom w:val="none" w:sz="0" w:space="0" w:color="auto"/>
            <w:right w:val="none" w:sz="0" w:space="0" w:color="auto"/>
          </w:divBdr>
        </w:div>
        <w:div w:id="1029529236">
          <w:marLeft w:val="0"/>
          <w:marRight w:val="0"/>
          <w:marTop w:val="120"/>
          <w:marBottom w:val="120"/>
          <w:divBdr>
            <w:top w:val="none" w:sz="0" w:space="0" w:color="auto"/>
            <w:left w:val="none" w:sz="0" w:space="0" w:color="auto"/>
            <w:bottom w:val="none" w:sz="0" w:space="0" w:color="auto"/>
            <w:right w:val="none" w:sz="0" w:space="0" w:color="auto"/>
          </w:divBdr>
        </w:div>
        <w:div w:id="2035956159">
          <w:marLeft w:val="0"/>
          <w:marRight w:val="0"/>
          <w:marTop w:val="120"/>
          <w:marBottom w:val="120"/>
          <w:divBdr>
            <w:top w:val="none" w:sz="0" w:space="0" w:color="auto"/>
            <w:left w:val="none" w:sz="0" w:space="0" w:color="auto"/>
            <w:bottom w:val="none" w:sz="0" w:space="0" w:color="auto"/>
            <w:right w:val="none" w:sz="0" w:space="0" w:color="auto"/>
          </w:divBdr>
        </w:div>
        <w:div w:id="1598562743">
          <w:marLeft w:val="0"/>
          <w:marRight w:val="0"/>
          <w:marTop w:val="120"/>
          <w:marBottom w:val="120"/>
          <w:divBdr>
            <w:top w:val="none" w:sz="0" w:space="0" w:color="auto"/>
            <w:left w:val="none" w:sz="0" w:space="0" w:color="auto"/>
            <w:bottom w:val="none" w:sz="0" w:space="0" w:color="auto"/>
            <w:right w:val="none" w:sz="0" w:space="0" w:color="auto"/>
          </w:divBdr>
        </w:div>
        <w:div w:id="231888041">
          <w:marLeft w:val="0"/>
          <w:marRight w:val="0"/>
          <w:marTop w:val="120"/>
          <w:marBottom w:val="120"/>
          <w:divBdr>
            <w:top w:val="none" w:sz="0" w:space="0" w:color="auto"/>
            <w:left w:val="none" w:sz="0" w:space="0" w:color="auto"/>
            <w:bottom w:val="none" w:sz="0" w:space="0" w:color="auto"/>
            <w:right w:val="none" w:sz="0" w:space="0" w:color="auto"/>
          </w:divBdr>
        </w:div>
        <w:div w:id="1966152190">
          <w:marLeft w:val="0"/>
          <w:marRight w:val="0"/>
          <w:marTop w:val="120"/>
          <w:marBottom w:val="120"/>
          <w:divBdr>
            <w:top w:val="none" w:sz="0" w:space="0" w:color="auto"/>
            <w:left w:val="none" w:sz="0" w:space="0" w:color="auto"/>
            <w:bottom w:val="none" w:sz="0" w:space="0" w:color="auto"/>
            <w:right w:val="none" w:sz="0" w:space="0" w:color="auto"/>
          </w:divBdr>
        </w:div>
        <w:div w:id="771701696">
          <w:marLeft w:val="0"/>
          <w:marRight w:val="0"/>
          <w:marTop w:val="120"/>
          <w:marBottom w:val="120"/>
          <w:divBdr>
            <w:top w:val="none" w:sz="0" w:space="0" w:color="auto"/>
            <w:left w:val="none" w:sz="0" w:space="0" w:color="auto"/>
            <w:bottom w:val="none" w:sz="0" w:space="0" w:color="auto"/>
            <w:right w:val="none" w:sz="0" w:space="0" w:color="auto"/>
          </w:divBdr>
        </w:div>
        <w:div w:id="1155533293">
          <w:marLeft w:val="0"/>
          <w:marRight w:val="0"/>
          <w:marTop w:val="120"/>
          <w:marBottom w:val="120"/>
          <w:divBdr>
            <w:top w:val="none" w:sz="0" w:space="0" w:color="auto"/>
            <w:left w:val="none" w:sz="0" w:space="0" w:color="auto"/>
            <w:bottom w:val="none" w:sz="0" w:space="0" w:color="auto"/>
            <w:right w:val="none" w:sz="0" w:space="0" w:color="auto"/>
          </w:divBdr>
        </w:div>
        <w:div w:id="1425762844">
          <w:marLeft w:val="0"/>
          <w:marRight w:val="0"/>
          <w:marTop w:val="120"/>
          <w:marBottom w:val="120"/>
          <w:divBdr>
            <w:top w:val="none" w:sz="0" w:space="0" w:color="auto"/>
            <w:left w:val="none" w:sz="0" w:space="0" w:color="auto"/>
            <w:bottom w:val="none" w:sz="0" w:space="0" w:color="auto"/>
            <w:right w:val="none" w:sz="0" w:space="0" w:color="auto"/>
          </w:divBdr>
        </w:div>
        <w:div w:id="1707945980">
          <w:marLeft w:val="0"/>
          <w:marRight w:val="0"/>
          <w:marTop w:val="120"/>
          <w:marBottom w:val="120"/>
          <w:divBdr>
            <w:top w:val="none" w:sz="0" w:space="0" w:color="auto"/>
            <w:left w:val="none" w:sz="0" w:space="0" w:color="auto"/>
            <w:bottom w:val="none" w:sz="0" w:space="0" w:color="auto"/>
            <w:right w:val="none" w:sz="0" w:space="0" w:color="auto"/>
          </w:divBdr>
        </w:div>
        <w:div w:id="2005277823">
          <w:marLeft w:val="0"/>
          <w:marRight w:val="0"/>
          <w:marTop w:val="120"/>
          <w:marBottom w:val="120"/>
          <w:divBdr>
            <w:top w:val="none" w:sz="0" w:space="0" w:color="auto"/>
            <w:left w:val="none" w:sz="0" w:space="0" w:color="auto"/>
            <w:bottom w:val="none" w:sz="0" w:space="0" w:color="auto"/>
            <w:right w:val="none" w:sz="0" w:space="0" w:color="auto"/>
          </w:divBdr>
        </w:div>
        <w:div w:id="1031808636">
          <w:marLeft w:val="0"/>
          <w:marRight w:val="0"/>
          <w:marTop w:val="120"/>
          <w:marBottom w:val="120"/>
          <w:divBdr>
            <w:top w:val="none" w:sz="0" w:space="0" w:color="auto"/>
            <w:left w:val="none" w:sz="0" w:space="0" w:color="auto"/>
            <w:bottom w:val="none" w:sz="0" w:space="0" w:color="auto"/>
            <w:right w:val="none" w:sz="0" w:space="0" w:color="auto"/>
          </w:divBdr>
        </w:div>
        <w:div w:id="1847213427">
          <w:marLeft w:val="0"/>
          <w:marRight w:val="0"/>
          <w:marTop w:val="120"/>
          <w:marBottom w:val="120"/>
          <w:divBdr>
            <w:top w:val="none" w:sz="0" w:space="0" w:color="auto"/>
            <w:left w:val="none" w:sz="0" w:space="0" w:color="auto"/>
            <w:bottom w:val="none" w:sz="0" w:space="0" w:color="auto"/>
            <w:right w:val="none" w:sz="0" w:space="0" w:color="auto"/>
          </w:divBdr>
        </w:div>
        <w:div w:id="75252419">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4813</Words>
  <Characters>27435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2023-12-18T09:18:00Z</dcterms:created>
  <dcterms:modified xsi:type="dcterms:W3CDTF">2023-12-18T09:30:00Z</dcterms:modified>
</cp:coreProperties>
</file>