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5039" w14:textId="77777777" w:rsidR="001D27DD" w:rsidRPr="00FD1367" w:rsidRDefault="001D27DD" w:rsidP="00694F28">
      <w:pPr>
        <w:spacing w:before="120" w:after="12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LiBang"/>
        <w:tblpPr w:leftFromText="180" w:rightFromText="180" w:vertAnchor="text" w:tblpXSpec="center" w:tblpY="1"/>
        <w:tblW w:w="14415" w:type="dxa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410"/>
        <w:gridCol w:w="2409"/>
        <w:gridCol w:w="2655"/>
      </w:tblGrid>
      <w:tr w:rsidR="000C211D" w:rsidRPr="00FD1367" w14:paraId="3612275E" w14:textId="77777777" w:rsidTr="002517BF">
        <w:trPr>
          <w:trHeight w:val="1120"/>
        </w:trPr>
        <w:tc>
          <w:tcPr>
            <w:tcW w:w="14415" w:type="dxa"/>
            <w:gridSpan w:val="6"/>
            <w:vAlign w:val="center"/>
          </w:tcPr>
          <w:p w14:paraId="208554C7" w14:textId="145A81BC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KẾ HOẠCH TUẦ</w:t>
            </w:r>
            <w:r w:rsidR="0039050A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N 2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="00270644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0644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270644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050A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8571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đế</w:t>
            </w:r>
            <w:r w:rsidR="00270644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270644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050A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57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3771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3771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="00803771"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211D" w:rsidRPr="00FD1367" w14:paraId="3BA1DCFB" w14:textId="77777777" w:rsidTr="000369DF">
        <w:trPr>
          <w:trHeight w:val="994"/>
        </w:trPr>
        <w:tc>
          <w:tcPr>
            <w:tcW w:w="1980" w:type="dxa"/>
            <w:vAlign w:val="center"/>
          </w:tcPr>
          <w:p w14:paraId="717D2028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551" w:type="dxa"/>
            <w:vAlign w:val="center"/>
          </w:tcPr>
          <w:p w14:paraId="684784A8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410" w:type="dxa"/>
            <w:vAlign w:val="center"/>
          </w:tcPr>
          <w:p w14:paraId="1AB9110D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410" w:type="dxa"/>
            <w:vAlign w:val="center"/>
          </w:tcPr>
          <w:p w14:paraId="48CFE867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409" w:type="dxa"/>
            <w:vAlign w:val="center"/>
          </w:tcPr>
          <w:p w14:paraId="6B139899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655" w:type="dxa"/>
            <w:vAlign w:val="center"/>
          </w:tcPr>
          <w:p w14:paraId="69D215F9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0C211D" w:rsidRPr="00FD1367" w14:paraId="126EDE76" w14:textId="77777777" w:rsidTr="000369DF">
        <w:trPr>
          <w:trHeight w:val="1394"/>
        </w:trPr>
        <w:tc>
          <w:tcPr>
            <w:tcW w:w="1980" w:type="dxa"/>
            <w:vAlign w:val="center"/>
          </w:tcPr>
          <w:p w14:paraId="4BA755C3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551" w:type="dxa"/>
          </w:tcPr>
          <w:p w14:paraId="6D91E5BD" w14:textId="10721560" w:rsidR="00270644" w:rsidRPr="00785713" w:rsidRDefault="00785713" w:rsidP="0078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Chỉ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27. Nói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được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một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thông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tin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quan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trọng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về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bản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thân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gia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đình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33FD66D4" w14:textId="103809B1" w:rsidR="00F70D92" w:rsidRDefault="00086749" w:rsidP="007857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proofErr w:type="spellEnd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713" w:rsidRPr="00746DE3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785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1DFF1A" w14:textId="19D028AB" w:rsidR="00F70D92" w:rsidRDefault="00F70D92" w:rsidP="00F70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DFA5" w14:textId="77777777" w:rsidR="000C211D" w:rsidRPr="00F70D92" w:rsidRDefault="000C211D" w:rsidP="00F70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5EA849" w14:textId="77777777" w:rsidR="00DB0C66" w:rsidRPr="00FD1367" w:rsidRDefault="00DB0C66" w:rsidP="00694F2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Chú ý nghe khi cô, bạn nói, không ngắt lời người khác.</w:t>
            </w:r>
          </w:p>
          <w:p w14:paraId="196AC71F" w14:textId="77777777" w:rsidR="000C211D" w:rsidRPr="00FD1367" w:rsidRDefault="000C211D" w:rsidP="00694F2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065B87E" w14:textId="77777777" w:rsidR="00DB0C66" w:rsidRPr="00FD1367" w:rsidRDefault="00DB0C66" w:rsidP="00694F2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FD136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>Chỉ số 98</w:t>
            </w:r>
            <w:r w:rsidRPr="00FD1367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. Kể được một số nghề phổ biến nơi trẻ sống.</w:t>
            </w:r>
          </w:p>
          <w:p w14:paraId="49639782" w14:textId="77777777" w:rsidR="000C211D" w:rsidRPr="00FD1367" w:rsidRDefault="000C211D" w:rsidP="00694F2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</w:pPr>
          </w:p>
        </w:tc>
        <w:tc>
          <w:tcPr>
            <w:tcW w:w="2655" w:type="dxa"/>
          </w:tcPr>
          <w:p w14:paraId="0CB838FC" w14:textId="756AA564" w:rsidR="000C211D" w:rsidRPr="00FD1367" w:rsidRDefault="00DB0C66" w:rsidP="00694F2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 xml:space="preserve"> </w:t>
            </w:r>
            <w:r w:rsidR="00086749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M</w:t>
            </w: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ột số quy định ở nơi công cộng: không làm ồn nơi công cộng,</w:t>
            </w: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đi</w:t>
            </w:r>
            <w:proofErr w:type="spellEnd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bên</w:t>
            </w:r>
            <w:proofErr w:type="spellEnd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phải</w:t>
            </w:r>
            <w:proofErr w:type="spellEnd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lề</w:t>
            </w:r>
            <w:proofErr w:type="spellEnd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đường</w:t>
            </w:r>
            <w:proofErr w:type="spellEnd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</w:tr>
      <w:tr w:rsidR="000C211D" w:rsidRPr="00FD1367" w14:paraId="556E807C" w14:textId="77777777" w:rsidTr="002517BF">
        <w:trPr>
          <w:trHeight w:val="1051"/>
        </w:trPr>
        <w:tc>
          <w:tcPr>
            <w:tcW w:w="1980" w:type="dxa"/>
            <w:vAlign w:val="center"/>
          </w:tcPr>
          <w:p w14:paraId="42591036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Tăng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cường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dư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cân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béo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phì</w:t>
            </w:r>
            <w:proofErr w:type="spellEnd"/>
          </w:p>
        </w:tc>
        <w:tc>
          <w:tcPr>
            <w:tcW w:w="12435" w:type="dxa"/>
            <w:gridSpan w:val="5"/>
            <w:vAlign w:val="center"/>
          </w:tcPr>
          <w:p w14:paraId="6DCFBC0F" w14:textId="77777777" w:rsidR="000C211D" w:rsidRPr="00FD1367" w:rsidRDefault="00245B6C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Nhảy cóc</w:t>
            </w:r>
          </w:p>
        </w:tc>
      </w:tr>
      <w:tr w:rsidR="00F70D92" w:rsidRPr="00FD1367" w14:paraId="126A8D34" w14:textId="77777777" w:rsidTr="000369DF">
        <w:trPr>
          <w:trHeight w:val="699"/>
        </w:trPr>
        <w:tc>
          <w:tcPr>
            <w:tcW w:w="1980" w:type="dxa"/>
            <w:vMerge w:val="restart"/>
            <w:vAlign w:val="center"/>
          </w:tcPr>
          <w:p w14:paraId="0B440AC3" w14:textId="77777777" w:rsidR="00F70D92" w:rsidRPr="00FD1367" w:rsidRDefault="00F70D92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1" w:type="dxa"/>
            <w:vMerge w:val="restart"/>
          </w:tcPr>
          <w:p w14:paraId="176D1679" w14:textId="77777777" w:rsidR="00086749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14:paraId="3E37936E" w14:textId="4F03DFB8" w:rsidR="00086749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: Cho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</w:p>
        </w:tc>
        <w:tc>
          <w:tcPr>
            <w:tcW w:w="2410" w:type="dxa"/>
          </w:tcPr>
          <w:p w14:paraId="19211380" w14:textId="77777777" w:rsidR="00086749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  <w:p w14:paraId="24F5D75D" w14:textId="77777777" w:rsidR="00086749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  <w:p w14:paraId="51A6E5BE" w14:textId="017E1379" w:rsidR="00F70D92" w:rsidRPr="00FD1367" w:rsidRDefault="00086749" w:rsidP="0066097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vMerge w:val="restart"/>
          </w:tcPr>
          <w:p w14:paraId="73B1DC9B" w14:textId="77777777" w:rsidR="00086749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  <w:p w14:paraId="1F27B9BD" w14:textId="0969149B" w:rsidR="00086749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Tung và bắt bóng bằng 2 tay</w:t>
            </w:r>
          </w:p>
        </w:tc>
        <w:tc>
          <w:tcPr>
            <w:tcW w:w="2409" w:type="dxa"/>
          </w:tcPr>
          <w:p w14:paraId="47626375" w14:textId="3B505288" w:rsidR="00086749" w:rsidRPr="00FD1367" w:rsidRDefault="0066097F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86749"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86749"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="00086749"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86749"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086749"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86749"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sống</w:t>
            </w:r>
            <w:proofErr w:type="spellEnd"/>
          </w:p>
          <w:p w14:paraId="248E59A5" w14:textId="4E5A81DB" w:rsidR="00086749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>N</w:t>
            </w: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>hận xét hành vi</w:t>
            </w:r>
            <w:r w:rsidR="0027071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 xml:space="preserve"> đúng - sai</w:t>
            </w:r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6FE60B" w14:textId="0411D621" w:rsidR="00F70D92" w:rsidRPr="0066097F" w:rsidRDefault="00F70D92" w:rsidP="0066097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14:paraId="57F46627" w14:textId="77777777" w:rsidR="00F70D92" w:rsidRPr="00FD1367" w:rsidRDefault="00F70D92" w:rsidP="00F70D9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</w:p>
          <w:p w14:paraId="55FFDE21" w14:textId="77777777" w:rsidR="00F70D92" w:rsidRPr="00FD1367" w:rsidRDefault="00F70D92" w:rsidP="00F70D9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14:paraId="53F96A69" w14:textId="77777777" w:rsidR="00F70D92" w:rsidRPr="00FD1367" w:rsidRDefault="00F70D92" w:rsidP="00F70D9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F23F13" w14:textId="563310AA" w:rsidR="00F70D92" w:rsidRPr="00FD1367" w:rsidRDefault="00F70D92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0D92" w:rsidRPr="00FD1367" w14:paraId="6A02234A" w14:textId="77777777" w:rsidTr="000369DF">
        <w:tc>
          <w:tcPr>
            <w:tcW w:w="1980" w:type="dxa"/>
            <w:vMerge/>
            <w:vAlign w:val="center"/>
          </w:tcPr>
          <w:p w14:paraId="1CB7BA71" w14:textId="77777777" w:rsidR="00F70D92" w:rsidRPr="00FD1367" w:rsidRDefault="00F70D92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F783D84" w14:textId="700F8A7E" w:rsidR="00F70D92" w:rsidRPr="00FD1367" w:rsidRDefault="00F70D92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5C429B" w14:textId="77777777" w:rsidR="00086749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FD13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52DCE132" w14:textId="684EDE04" w:rsidR="00F70D92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Trẻ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2410" w:type="dxa"/>
            <w:vMerge/>
          </w:tcPr>
          <w:p w14:paraId="779A5291" w14:textId="6274BE25" w:rsidR="00F70D92" w:rsidRPr="00FD1367" w:rsidRDefault="00F70D92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02FBC5E" w14:textId="04ABB30C" w:rsidR="00086749" w:rsidRPr="00086749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67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Thơ:</w:t>
            </w:r>
          </w:p>
          <w:p w14:paraId="1B6FDAF9" w14:textId="2D304765" w:rsidR="00086749" w:rsidRPr="00FD1367" w:rsidRDefault="00086749" w:rsidP="0008674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65E7630" w14:textId="722A5719" w:rsidR="00F70D92" w:rsidRPr="00FD1367" w:rsidRDefault="00F70D92" w:rsidP="00F70D9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14:paraId="4E032729" w14:textId="77777777" w:rsidR="00F70D92" w:rsidRPr="00FD1367" w:rsidRDefault="00F70D92" w:rsidP="00F70D9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211D" w:rsidRPr="00FD1367" w14:paraId="07BCC7F7" w14:textId="77777777" w:rsidTr="000369DF">
        <w:tc>
          <w:tcPr>
            <w:tcW w:w="1980" w:type="dxa"/>
            <w:vAlign w:val="center"/>
          </w:tcPr>
          <w:p w14:paraId="6F10AE17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551" w:type="dxa"/>
          </w:tcPr>
          <w:p w14:paraId="58A60E63" w14:textId="77777777" w:rsidR="0060522A" w:rsidRDefault="0060522A" w:rsidP="006052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7582CBF2" w14:textId="77777777" w:rsidR="0060522A" w:rsidRPr="008F335B" w:rsidRDefault="0060522A" w:rsidP="0060522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Đặt được tên gọi cho mô hình</w:t>
            </w:r>
          </w:p>
          <w:p w14:paraId="35D6F6E7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12CADCA7" w14:textId="77777777" w:rsidR="0060522A" w:rsidRPr="008F335B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Hiện thực đa dạng sinh hoạt của trẻ được phản ánh trong trò chơi</w:t>
            </w:r>
          </w:p>
          <w:p w14:paraId="0B7FB941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344E5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>Hát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 xml:space="preserve"> thuộc lời bài hát đã học</w:t>
            </w:r>
          </w:p>
          <w:p w14:paraId="52CB8B52" w14:textId="3EFB4607" w:rsidR="000C211D" w:rsidRPr="00FD1367" w:rsidRDefault="0060522A" w:rsidP="0060522A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chườm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14:paraId="37E841F0" w14:textId="77777777" w:rsidR="0060522A" w:rsidRDefault="0060522A" w:rsidP="006052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64366E8D" w14:textId="77777777" w:rsidR="0060522A" w:rsidRPr="008F335B" w:rsidRDefault="0060522A" w:rsidP="0060522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Đặt được tên gọi cho mô hình</w:t>
            </w:r>
          </w:p>
          <w:p w14:paraId="173BF350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71F2009A" w14:textId="77777777" w:rsidR="0060522A" w:rsidRPr="008F335B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Hiện thực đa dạng sinh hoạt của trẻ được phản ánh trong trò chơi</w:t>
            </w:r>
          </w:p>
          <w:p w14:paraId="6C0E0B27" w14:textId="77777777" w:rsidR="0060522A" w:rsidRDefault="0060522A" w:rsidP="0060522A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14:paraId="71CED711" w14:textId="77777777" w:rsidR="0060522A" w:rsidRDefault="0060522A" w:rsidP="0060522A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566B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Kể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lại </w:t>
            </w:r>
            <w:r w:rsidRPr="00A566B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chuyện đã học</w:t>
            </w:r>
          </w:p>
          <w:p w14:paraId="271DA9C7" w14:textId="77777777" w:rsidR="0060522A" w:rsidRDefault="0060522A" w:rsidP="0060522A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78BEDF80" w14:textId="7886D728" w:rsidR="000C211D" w:rsidRPr="0060522A" w:rsidRDefault="0060522A" w:rsidP="0060522A">
            <w:pPr>
              <w:spacing w:before="120" w:after="120" w:line="259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de-DE"/>
              </w:rPr>
              <w:t xml:space="preserve">Chỉ số 80: </w:t>
            </w: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>Thể hiện sự thích thú với sách;</w:t>
            </w:r>
          </w:p>
        </w:tc>
        <w:tc>
          <w:tcPr>
            <w:tcW w:w="2410" w:type="dxa"/>
          </w:tcPr>
          <w:p w14:paraId="1BB9F7DC" w14:textId="77777777" w:rsidR="0060522A" w:rsidRDefault="0060522A" w:rsidP="0060522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48667B14" w14:textId="77777777" w:rsidR="0060522A" w:rsidRPr="008F335B" w:rsidRDefault="0060522A" w:rsidP="0060522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Đặt được tên gọi cho mô hình</w:t>
            </w:r>
          </w:p>
          <w:p w14:paraId="1E8C8509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0FD86AC9" w14:textId="77777777" w:rsidR="0060522A" w:rsidRPr="008F335B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Hiện thực đa dạng sinh hoạt của trẻ được phản ánh trong trò chơi</w:t>
            </w:r>
          </w:p>
          <w:p w14:paraId="7C85638D" w14:textId="77777777" w:rsidR="0060522A" w:rsidRDefault="0060522A" w:rsidP="0060522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244923D1" w14:textId="77777777" w:rsidR="0060522A" w:rsidRDefault="0060522A" w:rsidP="0060522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Tìm từ chứa chữ i,c</w:t>
            </w:r>
          </w:p>
          <w:p w14:paraId="24EFCBB0" w14:textId="77777777" w:rsidR="0060522A" w:rsidRDefault="0060522A" w:rsidP="0060522A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611ED4E6" w14:textId="17BF27C9" w:rsidR="000C211D" w:rsidRPr="0060522A" w:rsidRDefault="0060522A" w:rsidP="0060522A">
            <w:pPr>
              <w:spacing w:before="120" w:after="12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de-DE"/>
              </w:rPr>
              <w:t xml:space="preserve">Chỉ số 80: </w:t>
            </w: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>Thể hiện sự thích thú với sách;</w:t>
            </w: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0788C3F5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24D25483" w14:textId="77777777" w:rsidR="0060522A" w:rsidRPr="008F335B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Mô hình phát triển trong không gian ba chiều</w:t>
            </w:r>
          </w:p>
          <w:p w14:paraId="3400FC82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4E3D5AE" w14:textId="77777777" w:rsidR="0060522A" w:rsidRPr="008F335B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Chơi với tình huống chơi giả bộ</w:t>
            </w:r>
          </w:p>
          <w:p w14:paraId="53892E81" w14:textId="77777777" w:rsidR="0060522A" w:rsidRDefault="0060522A" w:rsidP="0060522A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0C9F0D7" w14:textId="77777777" w:rsidR="0060522A" w:rsidRPr="00E40FD8" w:rsidRDefault="0060522A" w:rsidP="0060522A">
            <w:pPr>
              <w:spacing w:before="120" w:after="120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344E5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>Hát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 xml:space="preserve"> thuộc lời bài hát đã học</w:t>
            </w:r>
          </w:p>
          <w:p w14:paraId="6E294A1C" w14:textId="77777777" w:rsidR="0060522A" w:rsidRDefault="0060522A" w:rsidP="0060522A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466D09F6" w14:textId="414E870C" w:rsidR="000C211D" w:rsidRPr="0060522A" w:rsidRDefault="0060522A" w:rsidP="0060522A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de-DE"/>
              </w:rPr>
              <w:t xml:space="preserve">Chỉ số 80: </w:t>
            </w: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>Thể hiện sự thích thú với sách;</w:t>
            </w:r>
          </w:p>
        </w:tc>
        <w:tc>
          <w:tcPr>
            <w:tcW w:w="2655" w:type="dxa"/>
          </w:tcPr>
          <w:p w14:paraId="1199F8DF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5AED3D4E" w14:textId="77777777" w:rsidR="0060522A" w:rsidRPr="008F335B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Mô hình phát triển trong không gian ba chiều</w:t>
            </w:r>
          </w:p>
          <w:p w14:paraId="5A55BF50" w14:textId="77777777" w:rsidR="0060522A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26994212" w14:textId="77777777" w:rsidR="0060522A" w:rsidRPr="008F335B" w:rsidRDefault="0060522A" w:rsidP="0060522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Chơi với tình huống chơi giả bộ</w:t>
            </w:r>
          </w:p>
          <w:p w14:paraId="6088767E" w14:textId="77777777" w:rsidR="0060522A" w:rsidRDefault="0060522A" w:rsidP="0060522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E36A453" w14:textId="77777777" w:rsidR="0060522A" w:rsidRDefault="0060522A" w:rsidP="0060522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</w:p>
          <w:p w14:paraId="414AFB37" w14:textId="77777777" w:rsidR="0060522A" w:rsidRDefault="0060522A" w:rsidP="006052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chéo</w:t>
            </w:r>
            <w:proofErr w:type="spellEnd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>miết</w:t>
            </w:r>
            <w:proofErr w:type="spellEnd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>giấy</w:t>
            </w:r>
            <w:proofErr w:type="spellEnd"/>
          </w:p>
          <w:p w14:paraId="74943895" w14:textId="77777777" w:rsidR="0060522A" w:rsidRDefault="0060522A" w:rsidP="006052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4B9088" w14:textId="77777777" w:rsidR="0060522A" w:rsidRDefault="0060522A" w:rsidP="006052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62AFA794" w14:textId="06976374" w:rsidR="000C211D" w:rsidRPr="00086749" w:rsidRDefault="00086749" w:rsidP="006052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6, </w:t>
            </w:r>
            <w:proofErr w:type="spellStart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0867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</w:t>
            </w:r>
          </w:p>
        </w:tc>
      </w:tr>
      <w:tr w:rsidR="000C211D" w:rsidRPr="00FD1367" w14:paraId="0131BDA4" w14:textId="77777777" w:rsidTr="000369DF">
        <w:tc>
          <w:tcPr>
            <w:tcW w:w="1980" w:type="dxa"/>
            <w:vAlign w:val="center"/>
          </w:tcPr>
          <w:p w14:paraId="704FF11F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51" w:type="dxa"/>
          </w:tcPr>
          <w:p w14:paraId="45E21A69" w14:textId="77777777" w:rsidR="004B37FA" w:rsidRPr="00FD1367" w:rsidRDefault="004B37FA" w:rsidP="004B37FA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TCVĐ:</w:t>
            </w:r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340025" w14:textId="77777777" w:rsidR="000C211D" w:rsidRPr="00FD1367" w:rsidRDefault="000C211D" w:rsidP="004B37FA">
            <w:pPr>
              <w:spacing w:before="120" w:after="120"/>
              <w:ind w:left="-42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Tăng cường vận động</w:t>
            </w:r>
            <w:r w:rsidRPr="00FD136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</w:t>
            </w:r>
            <w:r w:rsidRPr="00FD136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14:paraId="50F6729E" w14:textId="044859BC" w:rsidR="00033CF4" w:rsidRPr="00785713" w:rsidRDefault="00785713" w:rsidP="00785713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-</w:t>
            </w:r>
            <w:r w:rsidR="00033CF4" w:rsidRPr="0078571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Bò dích dắc qua 7 điểm.</w:t>
            </w:r>
          </w:p>
          <w:p w14:paraId="1997F5D0" w14:textId="70B2156E" w:rsidR="00033CF4" w:rsidRPr="00785713" w:rsidRDefault="00785713" w:rsidP="0078571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-</w:t>
            </w:r>
            <w:r w:rsidR="00033CF4" w:rsidRPr="00785713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Đi trên dây (dây đặt trên sàn),</w:t>
            </w:r>
          </w:p>
          <w:p w14:paraId="5C9D3F09" w14:textId="7127C6FA" w:rsidR="000C211D" w:rsidRPr="00785713" w:rsidRDefault="00785713" w:rsidP="00785713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  <w:r w:rsidR="00033CF4" w:rsidRPr="0078571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  <w:r w:rsidR="000C211D" w:rsidRPr="0078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853A1A" w14:textId="0E73EF8A" w:rsidR="00FD1367" w:rsidRPr="00FD1367" w:rsidRDefault="00FD1367" w:rsidP="00FD1367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0512B650" w14:textId="77777777" w:rsidR="004B37FA" w:rsidRPr="00FD1367" w:rsidRDefault="004B37FA" w:rsidP="004B37F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358FDB8D" w14:textId="77777777" w:rsidR="000C211D" w:rsidRPr="00FD1367" w:rsidRDefault="000C211D" w:rsidP="004B37FA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AE69107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6" w:hanging="215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Bò dích dắc qua 7 điểm.</w:t>
            </w:r>
          </w:p>
          <w:p w14:paraId="2A56AD75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6" w:hanging="2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lastRenderedPageBreak/>
              <w:t>Đi trên dây (dây đặt trên sàn),</w:t>
            </w:r>
          </w:p>
          <w:p w14:paraId="5A493B57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6" w:hanging="215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6750C249" w14:textId="77777777" w:rsidR="00FD1367" w:rsidRDefault="00033CF4" w:rsidP="00FD1367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6" w:hanging="215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467670A4" w14:textId="1F4700BF" w:rsidR="00FD1367" w:rsidRPr="00FD1367" w:rsidRDefault="00FD1367" w:rsidP="00FD1367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48CC1CF8" w14:textId="77777777" w:rsidR="000C211D" w:rsidRPr="00FD1367" w:rsidRDefault="000C211D" w:rsidP="004B37FA">
            <w:pPr>
              <w:spacing w:before="120" w:after="120"/>
              <w:ind w:left="-42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Quan sát:</w:t>
            </w:r>
            <w:r w:rsidRPr="00FD136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4B37FA" w:rsidRPr="00FD136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Cây phú quý</w:t>
            </w:r>
          </w:p>
          <w:p w14:paraId="23FE298B" w14:textId="77777777" w:rsidR="000C211D" w:rsidRPr="00FD1367" w:rsidRDefault="000C211D" w:rsidP="004B37FA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88C8579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Bò dích dắc qua 7 điểm.</w:t>
            </w:r>
          </w:p>
          <w:p w14:paraId="71E953D6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Đi trên dây (dây đặt trên sàn),</w:t>
            </w:r>
          </w:p>
          <w:p w14:paraId="1F4233A0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1818578F" w14:textId="77777777" w:rsidR="000C211D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49C356C5" w14:textId="0A3C3EC0" w:rsidR="00FD1367" w:rsidRPr="00FD1367" w:rsidRDefault="00FD1367" w:rsidP="00FD1367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65E48EA4" w14:textId="77777777" w:rsidR="004B37FA" w:rsidRPr="00FD1367" w:rsidRDefault="004B37FA" w:rsidP="004B37FA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:</w:t>
            </w:r>
            <w:r w:rsidRPr="00FD136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F26F12" w14:textId="77777777" w:rsidR="000C211D" w:rsidRPr="00FD1367" w:rsidRDefault="000C211D" w:rsidP="004B37FA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019BD6B1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72" w:hanging="219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Bò dích dắc qua 7 điểm.</w:t>
            </w:r>
          </w:p>
          <w:p w14:paraId="5287ECE9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72" w:hanging="2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Đi trên dây (dây đặt trên sàn),</w:t>
            </w:r>
          </w:p>
          <w:p w14:paraId="439891B8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72" w:hanging="219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6509F2EE" w14:textId="77777777" w:rsidR="000C211D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72" w:hanging="219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4F1B1470" w14:textId="6915F8B9" w:rsidR="00FD1367" w:rsidRPr="00FD1367" w:rsidRDefault="00FD1367" w:rsidP="00FD1367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55" w:type="dxa"/>
          </w:tcPr>
          <w:p w14:paraId="5CEBE94C" w14:textId="77777777" w:rsidR="004B37FA" w:rsidRPr="00FD1367" w:rsidRDefault="004B37FA" w:rsidP="004B37FA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FD1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 xml:space="preserve"> co</w:t>
            </w:r>
          </w:p>
          <w:p w14:paraId="062485D4" w14:textId="77777777" w:rsidR="00033CF4" w:rsidRPr="00FD1367" w:rsidRDefault="00033CF4" w:rsidP="004B37FA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422ECBBD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81" w:hanging="218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Bò dích dắc qua 7 điểm.</w:t>
            </w:r>
          </w:p>
          <w:p w14:paraId="184AF491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81" w:hanging="2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Đi trên dây (dây đặt trên sàn),</w:t>
            </w:r>
          </w:p>
          <w:p w14:paraId="0E952F87" w14:textId="77777777" w:rsidR="00033CF4" w:rsidRPr="00FD1367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81" w:hanging="218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4487D3E8" w14:textId="77777777" w:rsidR="000C211D" w:rsidRDefault="00033CF4" w:rsidP="004B37FA">
            <w:pPr>
              <w:pStyle w:val="oancuaDanhsach"/>
              <w:numPr>
                <w:ilvl w:val="0"/>
                <w:numId w:val="4"/>
              </w:numPr>
              <w:spacing w:before="120" w:after="120"/>
              <w:ind w:left="181" w:hanging="218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0C4D0126" w14:textId="182CEAAF" w:rsidR="00FD1367" w:rsidRPr="00FD1367" w:rsidRDefault="00FD1367" w:rsidP="00FD1367">
            <w:pPr>
              <w:spacing w:before="120" w:after="120"/>
              <w:ind w:left="-42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FD1367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426C3A" w:rsidRPr="00FD1367" w14:paraId="13E79A84" w14:textId="77777777" w:rsidTr="002517BF">
        <w:tc>
          <w:tcPr>
            <w:tcW w:w="1980" w:type="dxa"/>
            <w:vAlign w:val="center"/>
          </w:tcPr>
          <w:p w14:paraId="6C44DDD8" w14:textId="501F8E73" w:rsidR="00426C3A" w:rsidRPr="00FD1367" w:rsidRDefault="00426C3A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35" w:type="dxa"/>
            <w:gridSpan w:val="5"/>
          </w:tcPr>
          <w:p w14:paraId="28FF9A30" w14:textId="77777777" w:rsidR="00426C3A" w:rsidRPr="00FD1367" w:rsidRDefault="00426C3A" w:rsidP="004B37FA">
            <w:pPr>
              <w:pStyle w:val="oancuaDanhsach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ự thay quần, áo khi bị ướt, bẩn và để vào nơi quy định.</w:t>
            </w:r>
          </w:p>
          <w:p w14:paraId="70CAE60C" w14:textId="77777777" w:rsidR="00426C3A" w:rsidRPr="00FD1367" w:rsidRDefault="00426C3A" w:rsidP="004B37FA">
            <w:pPr>
              <w:pStyle w:val="oancuaDanhsach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FD136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i vệ sinh đúng nơi quy định, biết đi xong dội/giật nước cho sạch.</w:t>
            </w:r>
          </w:p>
          <w:p w14:paraId="32E8468F" w14:textId="77777777" w:rsidR="00426C3A" w:rsidRPr="00FD1367" w:rsidRDefault="00DB0C66" w:rsidP="004B37FA">
            <w:pPr>
              <w:pStyle w:val="oancuaDanhsac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đùa nghịch, không làm đổ vãi thức ăn.</w:t>
            </w:r>
          </w:p>
        </w:tc>
      </w:tr>
      <w:tr w:rsidR="000C211D" w:rsidRPr="00FD1367" w14:paraId="6B01E701" w14:textId="77777777" w:rsidTr="000369DF">
        <w:tc>
          <w:tcPr>
            <w:tcW w:w="1980" w:type="dxa"/>
            <w:vAlign w:val="center"/>
          </w:tcPr>
          <w:p w14:paraId="371F8721" w14:textId="77777777" w:rsidR="000C211D" w:rsidRPr="00FD1367" w:rsidRDefault="000C211D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51" w:type="dxa"/>
          </w:tcPr>
          <w:p w14:paraId="5CB58EBD" w14:textId="7D6E2687" w:rsidR="00DB0C66" w:rsidRDefault="00F70D92" w:rsidP="004B37F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B0C66"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uống nước lã, ăn quà vặt ngoài đường.</w:t>
            </w:r>
          </w:p>
          <w:p w14:paraId="58C66F28" w14:textId="38636F3F" w:rsidR="0066097F" w:rsidRPr="00746DE3" w:rsidRDefault="0066097F" w:rsidP="0066097F">
            <w:pPr>
              <w:spacing w:line="276" w:lineRule="auto"/>
              <w:rPr>
                <w:rFonts w:ascii="Times New Roman" w:hAnsi="Times New Roman" w:cs="Times New Roman"/>
                <w:color w:val="0000FF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46DE3">
              <w:rPr>
                <w:rFonts w:ascii="Times New Roman" w:hAnsi="Times New Roman" w:cs="Times New Roman"/>
                <w:b/>
                <w:color w:val="0000FF"/>
                <w:spacing w:val="-4"/>
                <w:sz w:val="28"/>
                <w:szCs w:val="28"/>
                <w:lang w:val="vi-VN"/>
              </w:rPr>
              <w:t>Chỉ số 71</w:t>
            </w:r>
            <w:r w:rsidRPr="00746DE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746DE3">
              <w:rPr>
                <w:rFonts w:ascii="Times New Roman" w:hAnsi="Times New Roman" w:cs="Times New Roman"/>
                <w:bCs/>
                <w:color w:val="0000FF"/>
                <w:spacing w:val="-4"/>
                <w:sz w:val="28"/>
                <w:szCs w:val="28"/>
                <w:lang w:val="vi-VN"/>
              </w:rPr>
              <w:t xml:space="preserve"> </w:t>
            </w:r>
            <w:r w:rsidRPr="00746DE3">
              <w:rPr>
                <w:rFonts w:ascii="Times New Roman" w:hAnsi="Times New Roman" w:cs="Times New Roman"/>
                <w:color w:val="0000FF"/>
                <w:spacing w:val="-4"/>
                <w:sz w:val="28"/>
                <w:szCs w:val="28"/>
                <w:lang w:val="vi-VN"/>
              </w:rPr>
              <w:t>Kể lại được nội dung chuyện đã nghe theo trình tự nhất định;</w:t>
            </w:r>
          </w:p>
          <w:p w14:paraId="3C31C44C" w14:textId="2FC90048" w:rsidR="00DB0C66" w:rsidRPr="00FD1367" w:rsidRDefault="00086749" w:rsidP="0066097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Ba </w:t>
            </w:r>
            <w:proofErr w:type="spellStart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09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gái</w:t>
            </w:r>
            <w:proofErr w:type="spellEnd"/>
          </w:p>
        </w:tc>
        <w:tc>
          <w:tcPr>
            <w:tcW w:w="2410" w:type="dxa"/>
          </w:tcPr>
          <w:p w14:paraId="5C447711" w14:textId="77777777" w:rsidR="00DB0C66" w:rsidRPr="00FD1367" w:rsidRDefault="00DB0C66" w:rsidP="004B37F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Trẻ biết tìm cách để giải quyết mâu thuẫn (dùng lời, nhờ sự can thiệp của người khác, chấp nhận nhường nhịn).</w:t>
            </w:r>
          </w:p>
          <w:p w14:paraId="4998B0C0" w14:textId="3FD2CACC" w:rsidR="000C211D" w:rsidRPr="00FD1367" w:rsidRDefault="000C211D" w:rsidP="00F70D92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C18CF8" w14:textId="77777777" w:rsidR="004B37FA" w:rsidRPr="00FD1367" w:rsidRDefault="004B37FA" w:rsidP="004B37F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khoa – </w:t>
            </w: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dinh</w:t>
            </w:r>
            <w:proofErr w:type="spellEnd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dưỡng</w:t>
            </w:r>
            <w:proofErr w:type="spellEnd"/>
          </w:p>
          <w:p w14:paraId="7949CA0D" w14:textId="7B266351" w:rsidR="00426C3A" w:rsidRPr="00674DE6" w:rsidRDefault="004334BE" w:rsidP="004B37FA">
            <w:pPr>
              <w:spacing w:before="120" w:after="120" w:line="276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</w:p>
          <w:p w14:paraId="4D173DC2" w14:textId="2E0E977E" w:rsidR="0066097F" w:rsidRPr="00746DE3" w:rsidRDefault="0066097F" w:rsidP="0066097F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pt-BR" w:eastAsia="vi-VN"/>
              </w:rPr>
              <w:t>-</w:t>
            </w:r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  <w:lang w:val="pt-BR" w:eastAsia="vi-VN"/>
              </w:rPr>
              <w:t>Chỉ số 104. Nhận biết con số phù hợp với số lượng trong phạm vi 10</w:t>
            </w:r>
          </w:p>
          <w:p w14:paraId="1ED94B44" w14:textId="4F3205D9" w:rsidR="00426C3A" w:rsidRPr="0066097F" w:rsidRDefault="00426C3A" w:rsidP="0066097F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610280F" w14:textId="77777777" w:rsidR="000C211D" w:rsidRDefault="0066097F" w:rsidP="0066097F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>-</w:t>
            </w:r>
            <w:r w:rsidR="00DB0C66"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>Trẻ lắng nghe ý kiến của người khác, sử dụng lời nói, cử chỉ, lễ phép, lịch sự, b</w:t>
            </w:r>
            <w:r w:rsidR="00DB0C66" w:rsidRPr="00FD136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iết nói cảm ơn, xin lỗi, chào hỏi lễ phép, trao đổi, thỏa thuận, chia sẻ kinh nghiệm với bạn.</w:t>
            </w:r>
          </w:p>
          <w:p w14:paraId="5BFA8647" w14:textId="34FE3A52" w:rsidR="00086749" w:rsidRDefault="00086749" w:rsidP="0066097F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-Thơ: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1F8303A" w14:textId="062E0D83" w:rsidR="0066097F" w:rsidRPr="0066097F" w:rsidRDefault="0066097F" w:rsidP="006609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655" w:type="dxa"/>
          </w:tcPr>
          <w:p w14:paraId="595F0865" w14:textId="5949B468" w:rsidR="00DB0C66" w:rsidRPr="0066097F" w:rsidRDefault="0066097F" w:rsidP="0066097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B0C66" w:rsidRPr="00FD13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c</w:t>
            </w:r>
            <w:r w:rsidR="00DB0C66" w:rsidRPr="00FD136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ảm nhận và thể hiện cảm xúc trước vẻ đẹp của các sự vật, hiện tượng trong </w:t>
            </w:r>
            <w:r w:rsidR="00DB0C66" w:rsidRPr="0066097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thiên nhiên, cuộc sống và nghệ thuật</w:t>
            </w:r>
            <w:r w:rsidR="00DB0C66" w:rsidRPr="006609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DD1F71D" w14:textId="0EE03610" w:rsidR="000C211D" w:rsidRPr="00FD1367" w:rsidRDefault="0066097F" w:rsidP="0066097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-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kể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chuyện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thơ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, ca dao,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đồng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dao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phù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hợp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với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độ</w:t>
            </w:r>
            <w:proofErr w:type="spellEnd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46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tuổi</w:t>
            </w:r>
            <w:proofErr w:type="spellEnd"/>
          </w:p>
        </w:tc>
      </w:tr>
      <w:tr w:rsidR="000369DF" w:rsidRPr="00FD1367" w14:paraId="7C761D1B" w14:textId="77777777" w:rsidTr="000369DF">
        <w:tc>
          <w:tcPr>
            <w:tcW w:w="1980" w:type="dxa"/>
            <w:vAlign w:val="center"/>
          </w:tcPr>
          <w:p w14:paraId="4307F88A" w14:textId="116593CE" w:rsidR="000369DF" w:rsidRPr="00FD1367" w:rsidRDefault="000369DF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551" w:type="dxa"/>
          </w:tcPr>
          <w:p w14:paraId="669D9EB8" w14:textId="5A79D1C0" w:rsidR="000369DF" w:rsidRPr="00FD1367" w:rsidRDefault="000369DF" w:rsidP="000369D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DEF167" w14:textId="0E709044" w:rsidR="000369DF" w:rsidRPr="00FD1367" w:rsidRDefault="000369DF" w:rsidP="000369DF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DFE039" w14:textId="0F5B2832" w:rsidR="000369DF" w:rsidRPr="00FD1367" w:rsidRDefault="000369DF" w:rsidP="000369D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DA9C272" w14:textId="3AFFFD86" w:rsidR="000369DF" w:rsidRPr="00FD1367" w:rsidRDefault="000369DF" w:rsidP="000369DF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3D6A49F" w14:textId="09ADD5A6" w:rsidR="000369DF" w:rsidRPr="00FD1367" w:rsidRDefault="000369DF" w:rsidP="000369DF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69DF" w:rsidRPr="00FD1367" w14:paraId="2B8120BC" w14:textId="77777777" w:rsidTr="000369DF">
        <w:tc>
          <w:tcPr>
            <w:tcW w:w="1980" w:type="dxa"/>
            <w:vAlign w:val="center"/>
          </w:tcPr>
          <w:p w14:paraId="5A47A199" w14:textId="1932873D" w:rsidR="000369DF" w:rsidRPr="00FD1367" w:rsidRDefault="000369DF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551" w:type="dxa"/>
          </w:tcPr>
          <w:p w14:paraId="380C4740" w14:textId="3721AF13" w:rsidR="000369DF" w:rsidRPr="00FD1367" w:rsidRDefault="000369DF" w:rsidP="000369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1640CF" w14:textId="77777777" w:rsidR="000369DF" w:rsidRPr="00FD1367" w:rsidRDefault="000369DF" w:rsidP="0060522A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C127E1" w14:textId="1D1147E6" w:rsidR="000369DF" w:rsidRPr="00FD1367" w:rsidRDefault="000369DF" w:rsidP="000369DF">
            <w:pPr>
              <w:spacing w:before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409" w:type="dxa"/>
          </w:tcPr>
          <w:p w14:paraId="5723C50B" w14:textId="77777777" w:rsidR="000369DF" w:rsidRPr="00FD1367" w:rsidRDefault="000369DF" w:rsidP="00605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5" w:type="dxa"/>
          </w:tcPr>
          <w:p w14:paraId="090F501D" w14:textId="74773AA2" w:rsidR="000369DF" w:rsidRPr="00FD1367" w:rsidRDefault="000369DF" w:rsidP="00694F28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69DF" w:rsidRPr="00FD1367" w14:paraId="4C798D9A" w14:textId="77777777" w:rsidTr="000369DF">
        <w:tc>
          <w:tcPr>
            <w:tcW w:w="1980" w:type="dxa"/>
            <w:vAlign w:val="center"/>
          </w:tcPr>
          <w:p w14:paraId="1999DF81" w14:textId="56E6A737" w:rsidR="000369DF" w:rsidRPr="00FD1367" w:rsidRDefault="000369DF" w:rsidP="00694F2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367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551" w:type="dxa"/>
          </w:tcPr>
          <w:p w14:paraId="61E96CCC" w14:textId="22464C7D" w:rsidR="000369DF" w:rsidRPr="00FD1367" w:rsidRDefault="000369DF" w:rsidP="00694F28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FFCB50" w14:textId="7DF1100D" w:rsidR="000369DF" w:rsidRPr="00FD1367" w:rsidRDefault="000369DF" w:rsidP="00694F2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27A9E8" w14:textId="6ED031B8" w:rsidR="000369DF" w:rsidRPr="00FD1367" w:rsidRDefault="000369DF" w:rsidP="00694F28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104512" w14:textId="77777777" w:rsidR="000369DF" w:rsidRPr="00FD1367" w:rsidRDefault="000369DF" w:rsidP="00036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AE0E10" w14:textId="2401CF37" w:rsidR="000369DF" w:rsidRPr="00FD1367" w:rsidRDefault="000369DF" w:rsidP="000369DF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5" w:type="dxa"/>
          </w:tcPr>
          <w:p w14:paraId="3F2012AF" w14:textId="227AF3D8" w:rsidR="000369DF" w:rsidRPr="00FD1367" w:rsidRDefault="000369DF" w:rsidP="0060522A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3D1889E" w14:textId="77777777" w:rsidR="000C211D" w:rsidRPr="00FD1367" w:rsidRDefault="000C211D" w:rsidP="00694F28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2D157" w14:textId="77777777" w:rsidR="000C211D" w:rsidRPr="00FD1367" w:rsidRDefault="000C211D" w:rsidP="00694F28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0C211D" w:rsidRPr="00FD1367" w:rsidSect="008F69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32B0"/>
    <w:multiLevelType w:val="hybridMultilevel"/>
    <w:tmpl w:val="B4C8DF44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ABA"/>
    <w:multiLevelType w:val="hybridMultilevel"/>
    <w:tmpl w:val="88FA4E14"/>
    <w:lvl w:ilvl="0" w:tplc="B57E24D4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413C"/>
    <w:multiLevelType w:val="hybridMultilevel"/>
    <w:tmpl w:val="FCC0103C"/>
    <w:lvl w:ilvl="0" w:tplc="51A801B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61F5C"/>
    <w:multiLevelType w:val="hybridMultilevel"/>
    <w:tmpl w:val="9F7A8984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44C5"/>
    <w:multiLevelType w:val="hybridMultilevel"/>
    <w:tmpl w:val="E3001E40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06808">
    <w:abstractNumId w:val="2"/>
  </w:num>
  <w:num w:numId="2" w16cid:durableId="1668822841">
    <w:abstractNumId w:val="4"/>
  </w:num>
  <w:num w:numId="3" w16cid:durableId="157963840">
    <w:abstractNumId w:val="1"/>
  </w:num>
  <w:num w:numId="4" w16cid:durableId="792287898">
    <w:abstractNumId w:val="0"/>
  </w:num>
  <w:num w:numId="5" w16cid:durableId="1621062142">
    <w:abstractNumId w:val="5"/>
  </w:num>
  <w:num w:numId="6" w16cid:durableId="1937903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1D"/>
    <w:rsid w:val="00033CF4"/>
    <w:rsid w:val="00035889"/>
    <w:rsid w:val="000369DF"/>
    <w:rsid w:val="00086749"/>
    <w:rsid w:val="000C211D"/>
    <w:rsid w:val="000D501A"/>
    <w:rsid w:val="00144746"/>
    <w:rsid w:val="001710C9"/>
    <w:rsid w:val="001D27DD"/>
    <w:rsid w:val="001E5AFE"/>
    <w:rsid w:val="0023124B"/>
    <w:rsid w:val="002447EB"/>
    <w:rsid w:val="00245B6C"/>
    <w:rsid w:val="002517BF"/>
    <w:rsid w:val="00270644"/>
    <w:rsid w:val="00270716"/>
    <w:rsid w:val="002E24BF"/>
    <w:rsid w:val="0039050A"/>
    <w:rsid w:val="003F54F8"/>
    <w:rsid w:val="00426C3A"/>
    <w:rsid w:val="004334BE"/>
    <w:rsid w:val="004B1F8B"/>
    <w:rsid w:val="004B37FA"/>
    <w:rsid w:val="004C5AEC"/>
    <w:rsid w:val="0060522A"/>
    <w:rsid w:val="00625E61"/>
    <w:rsid w:val="0066097F"/>
    <w:rsid w:val="00674DE6"/>
    <w:rsid w:val="00694F28"/>
    <w:rsid w:val="007505E0"/>
    <w:rsid w:val="00785713"/>
    <w:rsid w:val="00803771"/>
    <w:rsid w:val="00837CBF"/>
    <w:rsid w:val="00880D1E"/>
    <w:rsid w:val="008C35F1"/>
    <w:rsid w:val="008F69EB"/>
    <w:rsid w:val="0093169C"/>
    <w:rsid w:val="009A6CFA"/>
    <w:rsid w:val="00A23FA3"/>
    <w:rsid w:val="00B904E7"/>
    <w:rsid w:val="00BA690F"/>
    <w:rsid w:val="00CA2EBF"/>
    <w:rsid w:val="00D53368"/>
    <w:rsid w:val="00DB0C66"/>
    <w:rsid w:val="00E261E9"/>
    <w:rsid w:val="00F13A56"/>
    <w:rsid w:val="00F14197"/>
    <w:rsid w:val="00F70D92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6266"/>
  <w15:chartTrackingRefBased/>
  <w15:docId w15:val="{B88E792C-E34E-4128-A967-68F5405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0C21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C21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BA99-DF0B-47CB-B3C4-530AD59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2024-09-22T04:55:00Z</dcterms:created>
  <dcterms:modified xsi:type="dcterms:W3CDTF">2024-09-29T19:22:00Z</dcterms:modified>
</cp:coreProperties>
</file>