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95" w:rsidRPr="003E61B1" w:rsidRDefault="005C6B95" w:rsidP="005C6B95">
      <w:pPr>
        <w:pStyle w:val="NormalWeb"/>
        <w:jc w:val="center"/>
        <w:rPr>
          <w:b/>
          <w:color w:val="000000"/>
          <w:sz w:val="36"/>
          <w:szCs w:val="36"/>
        </w:rPr>
      </w:pPr>
      <w:r w:rsidRPr="003E61B1">
        <w:rPr>
          <w:b/>
          <w:color w:val="000000"/>
          <w:sz w:val="36"/>
          <w:szCs w:val="36"/>
        </w:rPr>
        <w:t xml:space="preserve">TRÒ CHƠI DÂN GIAN: </w:t>
      </w:r>
      <w:r w:rsidR="00664BC8" w:rsidRPr="003E61B1">
        <w:rPr>
          <w:b/>
          <w:color w:val="000000"/>
          <w:sz w:val="36"/>
          <w:szCs w:val="36"/>
          <w:lang w:val="vi-VN"/>
        </w:rPr>
        <w:t>RỒNG RẮN LÊN MÂY</w:t>
      </w:r>
    </w:p>
    <w:p w:rsidR="003E61B1" w:rsidRPr="003E61B1" w:rsidRDefault="003E61B1" w:rsidP="005C6B95">
      <w:pPr>
        <w:pStyle w:val="NormalWeb"/>
        <w:jc w:val="center"/>
        <w:rPr>
          <w:b/>
          <w:color w:val="000000"/>
          <w:sz w:val="28"/>
          <w:szCs w:val="28"/>
        </w:rPr>
      </w:pPr>
    </w:p>
    <w:p w:rsidR="005C6B95" w:rsidRPr="003E61B1" w:rsidRDefault="005C6B95" w:rsidP="005C6B95">
      <w:pPr>
        <w:pStyle w:val="NormalWeb"/>
        <w:rPr>
          <w:b/>
          <w:color w:val="000000"/>
          <w:sz w:val="28"/>
          <w:szCs w:val="28"/>
          <w:lang w:val="vi-VN"/>
        </w:rPr>
      </w:pPr>
      <w:r w:rsidRPr="003E61B1">
        <w:rPr>
          <w:b/>
          <w:color w:val="000000"/>
          <w:sz w:val="28"/>
          <w:szCs w:val="28"/>
          <w:lang w:val="vi-VN"/>
        </w:rPr>
        <w:t>I.</w:t>
      </w:r>
      <w:r w:rsidR="003E61B1">
        <w:rPr>
          <w:b/>
          <w:color w:val="000000"/>
          <w:sz w:val="28"/>
          <w:szCs w:val="28"/>
        </w:rPr>
        <w:t xml:space="preserve"> </w:t>
      </w:r>
      <w:r w:rsidRPr="003E61B1">
        <w:rPr>
          <w:b/>
          <w:color w:val="000000"/>
          <w:sz w:val="28"/>
          <w:szCs w:val="28"/>
          <w:u w:val="single"/>
          <w:lang w:val="vi-VN"/>
        </w:rPr>
        <w:t>MỤC ĐÍCH YÊU CẦU</w:t>
      </w:r>
      <w:r w:rsidRPr="003E61B1">
        <w:rPr>
          <w:b/>
          <w:color w:val="000000"/>
          <w:sz w:val="28"/>
          <w:szCs w:val="28"/>
          <w:lang w:val="vi-VN"/>
        </w:rPr>
        <w:t>:</w:t>
      </w:r>
    </w:p>
    <w:p w:rsidR="005C6B95" w:rsidRPr="008A1886" w:rsidRDefault="005C6B95" w:rsidP="00664BC8">
      <w:pPr>
        <w:pStyle w:val="NormalWeb"/>
        <w:spacing w:line="276" w:lineRule="auto"/>
        <w:rPr>
          <w:color w:val="000000"/>
          <w:sz w:val="28"/>
          <w:szCs w:val="28"/>
          <w:lang w:val="vi-VN"/>
        </w:rPr>
      </w:pPr>
      <w:r w:rsidRPr="003E61B1">
        <w:rPr>
          <w:color w:val="000000"/>
          <w:sz w:val="28"/>
          <w:szCs w:val="28"/>
          <w:lang w:val="vi-VN"/>
        </w:rPr>
        <w:t xml:space="preserve">- </w:t>
      </w:r>
      <w:r w:rsidRPr="008A1886">
        <w:rPr>
          <w:color w:val="000000"/>
          <w:sz w:val="28"/>
          <w:szCs w:val="28"/>
          <w:lang w:val="vi-VN"/>
        </w:rPr>
        <w:t xml:space="preserve">Rèn luyện sự </w:t>
      </w:r>
      <w:r w:rsidR="00664BC8" w:rsidRPr="008A1886">
        <w:rPr>
          <w:color w:val="000000"/>
          <w:sz w:val="28"/>
          <w:szCs w:val="28"/>
          <w:lang w:val="vi-VN"/>
        </w:rPr>
        <w:t xml:space="preserve">nhanh nhẹn, </w:t>
      </w:r>
      <w:r w:rsidRPr="008A1886">
        <w:rPr>
          <w:color w:val="000000"/>
          <w:sz w:val="28"/>
          <w:szCs w:val="28"/>
          <w:lang w:val="vi-VN"/>
        </w:rPr>
        <w:t xml:space="preserve">khéo léo, nhịp nhàng, tinh thần </w:t>
      </w:r>
      <w:r w:rsidR="00664BC8" w:rsidRPr="008A1886">
        <w:rPr>
          <w:color w:val="000000"/>
          <w:sz w:val="28"/>
          <w:szCs w:val="28"/>
          <w:lang w:val="vi-VN"/>
        </w:rPr>
        <w:t>đoàn kết, tôn trọng kỷ luật và khả năng đối đáp</w:t>
      </w:r>
    </w:p>
    <w:p w:rsidR="005C6B95" w:rsidRPr="003E61B1" w:rsidRDefault="005C6B95" w:rsidP="005C6B95">
      <w:pPr>
        <w:pStyle w:val="NormalWeb"/>
        <w:rPr>
          <w:b/>
          <w:color w:val="000000"/>
          <w:sz w:val="28"/>
          <w:szCs w:val="28"/>
          <w:lang w:val="vi-VN"/>
        </w:rPr>
      </w:pPr>
      <w:r w:rsidRPr="003E61B1">
        <w:rPr>
          <w:b/>
          <w:color w:val="000000"/>
          <w:sz w:val="28"/>
          <w:szCs w:val="28"/>
          <w:lang w:val="vi-VN"/>
        </w:rPr>
        <w:t xml:space="preserve">II. </w:t>
      </w:r>
      <w:r w:rsidRPr="003E61B1">
        <w:rPr>
          <w:b/>
          <w:color w:val="000000"/>
          <w:sz w:val="28"/>
          <w:szCs w:val="28"/>
          <w:u w:val="single"/>
          <w:lang w:val="vi-VN"/>
        </w:rPr>
        <w:t>CHUẨN BỊ</w:t>
      </w:r>
      <w:r w:rsidRPr="003E61B1">
        <w:rPr>
          <w:b/>
          <w:color w:val="000000"/>
          <w:sz w:val="28"/>
          <w:szCs w:val="28"/>
          <w:lang w:val="vi-VN"/>
        </w:rPr>
        <w:t>:</w:t>
      </w:r>
    </w:p>
    <w:p w:rsidR="005C6B95" w:rsidRPr="003E61B1" w:rsidRDefault="005C6B95" w:rsidP="005C6B95">
      <w:pPr>
        <w:pStyle w:val="NormalWeb"/>
        <w:rPr>
          <w:color w:val="000000"/>
          <w:sz w:val="28"/>
          <w:szCs w:val="28"/>
          <w:lang w:val="vi-VN"/>
        </w:rPr>
      </w:pPr>
      <w:r w:rsidRPr="003E61B1">
        <w:rPr>
          <w:color w:val="000000"/>
          <w:sz w:val="28"/>
          <w:szCs w:val="28"/>
          <w:lang w:val="vi-VN"/>
        </w:rPr>
        <w:t>- Sân chơi rộng rãi.</w:t>
      </w:r>
    </w:p>
    <w:p w:rsidR="005C6B95" w:rsidRPr="003E61B1" w:rsidRDefault="005C6B95" w:rsidP="005C6B95">
      <w:pPr>
        <w:pStyle w:val="NormalWeb"/>
        <w:rPr>
          <w:b/>
          <w:color w:val="000000"/>
          <w:sz w:val="28"/>
          <w:szCs w:val="28"/>
          <w:lang w:val="vi-VN"/>
        </w:rPr>
      </w:pPr>
      <w:r w:rsidRPr="003E61B1">
        <w:rPr>
          <w:b/>
          <w:color w:val="000000"/>
          <w:sz w:val="28"/>
          <w:szCs w:val="28"/>
          <w:lang w:val="vi-VN"/>
        </w:rPr>
        <w:t xml:space="preserve">III. </w:t>
      </w:r>
      <w:bookmarkStart w:id="0" w:name="_GoBack"/>
      <w:r w:rsidRPr="003E61B1">
        <w:rPr>
          <w:b/>
          <w:color w:val="000000"/>
          <w:sz w:val="28"/>
          <w:szCs w:val="28"/>
          <w:u w:val="single"/>
          <w:lang w:val="vi-VN"/>
        </w:rPr>
        <w:t>TIẾN HÀNH</w:t>
      </w:r>
      <w:bookmarkEnd w:id="0"/>
      <w:r w:rsidRPr="003E61B1">
        <w:rPr>
          <w:b/>
          <w:color w:val="000000"/>
          <w:sz w:val="28"/>
          <w:szCs w:val="28"/>
          <w:lang w:val="vi-VN"/>
        </w:rPr>
        <w:t>:</w:t>
      </w:r>
    </w:p>
    <w:p w:rsidR="00664BC8" w:rsidRPr="003E61B1" w:rsidRDefault="005C6B95" w:rsidP="00664BC8">
      <w:pPr>
        <w:pStyle w:val="NormalWeb"/>
        <w:spacing w:line="276" w:lineRule="auto"/>
        <w:rPr>
          <w:color w:val="000000"/>
          <w:sz w:val="28"/>
          <w:szCs w:val="28"/>
          <w:lang w:val="vi-VN"/>
        </w:rPr>
      </w:pPr>
      <w:r w:rsidRPr="003E61B1">
        <w:rPr>
          <w:b/>
          <w:color w:val="000000"/>
          <w:sz w:val="28"/>
          <w:szCs w:val="28"/>
          <w:u w:val="single"/>
          <w:lang w:val="vi-VN"/>
        </w:rPr>
        <w:t>Cách chơi:</w:t>
      </w:r>
      <w:r w:rsidRPr="003E61B1">
        <w:rPr>
          <w:color w:val="000000"/>
          <w:sz w:val="28"/>
          <w:szCs w:val="28"/>
          <w:lang w:val="vi-VN"/>
        </w:rPr>
        <w:t xml:space="preserve"> </w:t>
      </w:r>
      <w:r w:rsidR="00664BC8" w:rsidRPr="003E61B1">
        <w:rPr>
          <w:color w:val="000000"/>
          <w:sz w:val="28"/>
          <w:szCs w:val="28"/>
          <w:lang w:val="vi-VN"/>
        </w:rPr>
        <w:t>Rồng rắn lên mây là trò chơi hay, thích hợp với các em nhỏ, vừa vui nhộn lại vừa bổ ích. Để bắt đầu trò chơi, bạn cần chọn ra một người đứng ra làm thầy thuốc, những người còn lại xếp hàng một, tay người sau nắm vạt áo người trước hoặc đặt trên vai của người phía trước. Sau đó tất cả bắt đầu đi lượn qua lượn lại như con rắn, vừa đi vừa hát:</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“Rồng rắn lên mây</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Có cây lúc lắc</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Hỏi thăm thầy thuốc</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Có nhà hay không?”</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Người đóng vai thầy thuốc trả lời:</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Thấy thuốc đi chơi! (hay đi chợ, đi câu cá , đi vắng nhà… tùy ý mà chế ra).</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Đoàn người lại đi và hát tiếp cho đến khi thầy thuốc trả lời:</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Có!</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Và bắt đầu đối thoại như sau : Thầy thuốc hỏi:</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Rồng rắn đi đâu?</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Người đứng làm đầu của rồng rắn trả lời:</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Rồng rắn đi lấy thuốc để chữa bệnh cho con.</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Con lên mấy?</w:t>
      </w:r>
    </w:p>
    <w:p w:rsidR="00664BC8" w:rsidRPr="003E61B1" w:rsidRDefault="00664BC8" w:rsidP="00664BC8">
      <w:pPr>
        <w:pStyle w:val="NormalWeb"/>
        <w:spacing w:before="0" w:beforeAutospacing="0"/>
        <w:rPr>
          <w:color w:val="000000"/>
          <w:sz w:val="28"/>
          <w:szCs w:val="28"/>
          <w:lang w:val="vi-VN"/>
        </w:rPr>
      </w:pPr>
      <w:r w:rsidRPr="003E61B1">
        <w:rPr>
          <w:color w:val="000000"/>
          <w:sz w:val="28"/>
          <w:szCs w:val="28"/>
          <w:lang w:val="vi-VN"/>
        </w:rPr>
        <w:t>– Con lên một</w:t>
      </w:r>
    </w:p>
    <w:p w:rsidR="00664BC8" w:rsidRPr="008A1886" w:rsidRDefault="00664BC8" w:rsidP="00664BC8">
      <w:pPr>
        <w:pStyle w:val="NormalWeb"/>
        <w:spacing w:before="0" w:beforeAutospacing="0"/>
        <w:rPr>
          <w:color w:val="000000"/>
          <w:sz w:val="28"/>
          <w:szCs w:val="28"/>
        </w:rPr>
      </w:pPr>
      <w:r w:rsidRPr="008A1886">
        <w:rPr>
          <w:color w:val="000000"/>
          <w:sz w:val="28"/>
          <w:szCs w:val="28"/>
        </w:rPr>
        <w:lastRenderedPageBreak/>
        <w:t>– Thuốc chẳng hay</w:t>
      </w:r>
    </w:p>
    <w:p w:rsidR="00664BC8" w:rsidRPr="008A1886" w:rsidRDefault="00664BC8" w:rsidP="00664BC8">
      <w:pPr>
        <w:pStyle w:val="NormalWeb"/>
        <w:spacing w:before="0" w:beforeAutospacing="0"/>
        <w:rPr>
          <w:color w:val="000000"/>
          <w:sz w:val="28"/>
          <w:szCs w:val="28"/>
        </w:rPr>
      </w:pPr>
      <w:r w:rsidRPr="008A1886">
        <w:rPr>
          <w:color w:val="000000"/>
          <w:sz w:val="28"/>
          <w:szCs w:val="28"/>
        </w:rPr>
        <w:t>– Con lên hai.</w:t>
      </w:r>
    </w:p>
    <w:p w:rsidR="00664BC8" w:rsidRPr="008A1886" w:rsidRDefault="00664BC8" w:rsidP="00664BC8">
      <w:pPr>
        <w:pStyle w:val="NormalWeb"/>
        <w:spacing w:before="0" w:beforeAutospacing="0"/>
        <w:rPr>
          <w:color w:val="000000"/>
          <w:sz w:val="28"/>
          <w:szCs w:val="28"/>
        </w:rPr>
      </w:pPr>
      <w:r w:rsidRPr="008A1886">
        <w:rPr>
          <w:color w:val="000000"/>
          <w:sz w:val="28"/>
          <w:szCs w:val="28"/>
        </w:rPr>
        <w:t>– Thuốc chẳng hay. ………………………………………….. ….</w:t>
      </w:r>
    </w:p>
    <w:p w:rsidR="00664BC8" w:rsidRPr="008A1886" w:rsidRDefault="00664BC8" w:rsidP="00664BC8">
      <w:pPr>
        <w:pStyle w:val="NormalWeb"/>
        <w:spacing w:before="0" w:beforeAutospacing="0"/>
        <w:rPr>
          <w:color w:val="000000"/>
          <w:sz w:val="28"/>
          <w:szCs w:val="28"/>
        </w:rPr>
      </w:pPr>
      <w:r w:rsidRPr="008A1886">
        <w:rPr>
          <w:color w:val="000000"/>
          <w:sz w:val="28"/>
          <w:szCs w:val="28"/>
        </w:rPr>
        <w:t>Cứ thế cho đến khi:</w:t>
      </w:r>
    </w:p>
    <w:p w:rsidR="00664BC8" w:rsidRPr="008A1886" w:rsidRDefault="00664BC8" w:rsidP="00664BC8">
      <w:pPr>
        <w:pStyle w:val="NormalWeb"/>
        <w:spacing w:before="0" w:beforeAutospacing="0"/>
        <w:rPr>
          <w:color w:val="000000"/>
          <w:sz w:val="28"/>
          <w:szCs w:val="28"/>
        </w:rPr>
      </w:pPr>
      <w:r w:rsidRPr="008A1886">
        <w:rPr>
          <w:color w:val="000000"/>
          <w:sz w:val="28"/>
          <w:szCs w:val="28"/>
        </w:rPr>
        <w:t>– Con lên mười.</w:t>
      </w:r>
    </w:p>
    <w:p w:rsidR="00664BC8" w:rsidRPr="008A1886" w:rsidRDefault="00664BC8" w:rsidP="00664BC8">
      <w:pPr>
        <w:pStyle w:val="NormalWeb"/>
        <w:spacing w:before="0" w:beforeAutospacing="0"/>
        <w:rPr>
          <w:color w:val="000000"/>
          <w:sz w:val="28"/>
          <w:szCs w:val="28"/>
        </w:rPr>
      </w:pPr>
      <w:r w:rsidRPr="008A1886">
        <w:rPr>
          <w:color w:val="000000"/>
          <w:sz w:val="28"/>
          <w:szCs w:val="28"/>
        </w:rPr>
        <w:t>– Thuốc hay vậy.</w:t>
      </w:r>
    </w:p>
    <w:p w:rsidR="00664BC8" w:rsidRPr="008A1886" w:rsidRDefault="00664BC8" w:rsidP="00664BC8">
      <w:pPr>
        <w:pStyle w:val="NormalWeb"/>
        <w:spacing w:before="0" w:beforeAutospacing="0"/>
        <w:rPr>
          <w:color w:val="000000"/>
          <w:sz w:val="28"/>
          <w:szCs w:val="28"/>
        </w:rPr>
      </w:pPr>
      <w:r w:rsidRPr="008A1886">
        <w:rPr>
          <w:color w:val="000000"/>
          <w:sz w:val="28"/>
          <w:szCs w:val="28"/>
        </w:rPr>
        <w:t>Kế đó, thì thầy thuốc đòi hỏi:</w:t>
      </w:r>
    </w:p>
    <w:p w:rsidR="00664BC8" w:rsidRPr="008A1886" w:rsidRDefault="00664BC8" w:rsidP="00664BC8">
      <w:pPr>
        <w:pStyle w:val="NormalWeb"/>
        <w:spacing w:before="0" w:beforeAutospacing="0"/>
        <w:rPr>
          <w:color w:val="000000"/>
          <w:sz w:val="28"/>
          <w:szCs w:val="28"/>
        </w:rPr>
      </w:pPr>
      <w:r w:rsidRPr="008A1886">
        <w:rPr>
          <w:color w:val="000000"/>
          <w:sz w:val="28"/>
          <w:szCs w:val="28"/>
        </w:rPr>
        <w:t>+ Xin khúc đầu.</w:t>
      </w:r>
    </w:p>
    <w:p w:rsidR="00664BC8" w:rsidRPr="008A1886" w:rsidRDefault="00664BC8" w:rsidP="00664BC8">
      <w:pPr>
        <w:pStyle w:val="NormalWeb"/>
        <w:spacing w:before="0" w:beforeAutospacing="0"/>
        <w:rPr>
          <w:color w:val="000000"/>
          <w:sz w:val="28"/>
          <w:szCs w:val="28"/>
        </w:rPr>
      </w:pPr>
      <w:r w:rsidRPr="008A1886">
        <w:rPr>
          <w:color w:val="000000"/>
          <w:sz w:val="28"/>
          <w:szCs w:val="28"/>
        </w:rPr>
        <w:t>– Những xương cùng xẩu.</w:t>
      </w:r>
    </w:p>
    <w:p w:rsidR="00664BC8" w:rsidRPr="008A1886" w:rsidRDefault="00664BC8" w:rsidP="00664BC8">
      <w:pPr>
        <w:pStyle w:val="NormalWeb"/>
        <w:spacing w:before="0" w:beforeAutospacing="0"/>
        <w:rPr>
          <w:color w:val="000000"/>
          <w:sz w:val="28"/>
          <w:szCs w:val="28"/>
        </w:rPr>
      </w:pPr>
      <w:r w:rsidRPr="008A1886">
        <w:rPr>
          <w:color w:val="000000"/>
          <w:sz w:val="28"/>
          <w:szCs w:val="28"/>
        </w:rPr>
        <w:t>+ Xin khúc giữa.</w:t>
      </w:r>
    </w:p>
    <w:p w:rsidR="00664BC8" w:rsidRPr="008A1886" w:rsidRDefault="00664BC8" w:rsidP="00664BC8">
      <w:pPr>
        <w:pStyle w:val="NormalWeb"/>
        <w:spacing w:before="0" w:beforeAutospacing="0"/>
        <w:rPr>
          <w:color w:val="000000"/>
          <w:sz w:val="28"/>
          <w:szCs w:val="28"/>
        </w:rPr>
      </w:pPr>
      <w:r w:rsidRPr="008A1886">
        <w:rPr>
          <w:color w:val="000000"/>
          <w:sz w:val="28"/>
          <w:szCs w:val="28"/>
        </w:rPr>
        <w:t>– Những máu cùng me.</w:t>
      </w:r>
    </w:p>
    <w:p w:rsidR="00664BC8" w:rsidRPr="008A1886" w:rsidRDefault="00664BC8" w:rsidP="00664BC8">
      <w:pPr>
        <w:pStyle w:val="NormalWeb"/>
        <w:spacing w:before="0" w:beforeAutospacing="0"/>
        <w:rPr>
          <w:color w:val="000000"/>
          <w:sz w:val="28"/>
          <w:szCs w:val="28"/>
        </w:rPr>
      </w:pPr>
      <w:r w:rsidRPr="008A1886">
        <w:rPr>
          <w:color w:val="000000"/>
          <w:sz w:val="28"/>
          <w:szCs w:val="28"/>
        </w:rPr>
        <w:t>+ Xin khúc đuôi.</w:t>
      </w:r>
    </w:p>
    <w:p w:rsidR="00664BC8" w:rsidRPr="008A1886" w:rsidRDefault="00664BC8" w:rsidP="00664BC8">
      <w:pPr>
        <w:pStyle w:val="NormalWeb"/>
        <w:spacing w:before="0" w:beforeAutospacing="0"/>
        <w:rPr>
          <w:color w:val="000000"/>
          <w:sz w:val="28"/>
          <w:szCs w:val="28"/>
        </w:rPr>
      </w:pPr>
      <w:r w:rsidRPr="008A1886">
        <w:rPr>
          <w:color w:val="000000"/>
          <w:sz w:val="28"/>
          <w:szCs w:val="28"/>
        </w:rPr>
        <w:t>– Tha hồ mà đuổi.</w:t>
      </w:r>
    </w:p>
    <w:p w:rsidR="00664BC8" w:rsidRPr="008A1886" w:rsidRDefault="00664BC8" w:rsidP="00664BC8">
      <w:pPr>
        <w:pStyle w:val="NormalWeb"/>
        <w:spacing w:before="0" w:beforeAutospacing="0"/>
        <w:rPr>
          <w:color w:val="000000"/>
          <w:sz w:val="28"/>
          <w:szCs w:val="28"/>
        </w:rPr>
      </w:pPr>
      <w:r w:rsidRPr="008A1886">
        <w:rPr>
          <w:color w:val="000000"/>
          <w:sz w:val="28"/>
          <w:szCs w:val="28"/>
        </w:rPr>
        <w:t>Lúc đó thầy thuốc phải tìm cách làm sao mà bắt cho được người cuối cùng trong hàng.</w:t>
      </w:r>
    </w:p>
    <w:p w:rsidR="00664BC8" w:rsidRPr="008A1886" w:rsidRDefault="00664BC8" w:rsidP="00664BC8">
      <w:pPr>
        <w:pStyle w:val="NormalWeb"/>
        <w:spacing w:before="0" w:beforeAutospacing="0"/>
        <w:rPr>
          <w:color w:val="000000"/>
          <w:sz w:val="28"/>
          <w:szCs w:val="28"/>
        </w:rPr>
      </w:pPr>
      <w:r w:rsidRPr="008A1886">
        <w:rPr>
          <w:color w:val="000000"/>
          <w:sz w:val="28"/>
          <w:szCs w:val="28"/>
        </w:rPr>
        <w:t>Ngược lại thì người đứng đầu phải dang tay chạy, cố ngăn cản không cho người thầy thuốc bắt được cái đuôi của mình, trong lúc đó cái đuôi phải chạy</w:t>
      </w:r>
    </w:p>
    <w:p w:rsidR="00664BC8" w:rsidRPr="008A1886" w:rsidRDefault="00664BC8" w:rsidP="00664BC8">
      <w:pPr>
        <w:pStyle w:val="NormalWeb"/>
        <w:spacing w:before="0" w:beforeAutospacing="0"/>
        <w:rPr>
          <w:color w:val="000000"/>
          <w:sz w:val="28"/>
          <w:szCs w:val="28"/>
        </w:rPr>
      </w:pPr>
      <w:r w:rsidRPr="008A1886">
        <w:rPr>
          <w:color w:val="000000"/>
          <w:sz w:val="28"/>
          <w:szCs w:val="28"/>
        </w:rPr>
        <w:t>và tìm cách né tránh thầy thuốc. Nếu thầy thuốc bắt được người cuối cùng thì người đó phải ra thay làm thầy thuốc.</w:t>
      </w:r>
    </w:p>
    <w:p w:rsidR="008A1886" w:rsidRPr="008A1886" w:rsidRDefault="005C6B95" w:rsidP="008A1886">
      <w:pPr>
        <w:pStyle w:val="NormalWeb"/>
        <w:spacing w:line="276" w:lineRule="auto"/>
        <w:ind w:firstLine="720"/>
        <w:rPr>
          <w:color w:val="000000"/>
          <w:sz w:val="28"/>
          <w:szCs w:val="28"/>
        </w:rPr>
      </w:pPr>
      <w:r w:rsidRPr="008A1886">
        <w:rPr>
          <w:b/>
          <w:color w:val="000000"/>
          <w:sz w:val="28"/>
          <w:szCs w:val="28"/>
          <w:u w:val="single"/>
        </w:rPr>
        <w:t>Luật chơi:</w:t>
      </w:r>
      <w:r w:rsidRPr="008A1886">
        <w:rPr>
          <w:color w:val="000000"/>
          <w:sz w:val="28"/>
          <w:szCs w:val="28"/>
        </w:rPr>
        <w:t xml:space="preserve"> </w:t>
      </w:r>
      <w:r w:rsidR="00664BC8" w:rsidRPr="008A1886">
        <w:rPr>
          <w:color w:val="000000"/>
          <w:sz w:val="28"/>
          <w:szCs w:val="28"/>
        </w:rPr>
        <w:t>Nếu đang chơi giằng co giữa chừng, mà rồng rắn bị đứt ngang thì tạm ngừng để nối lại và tiếp tục trò chơi.</w:t>
      </w:r>
    </w:p>
    <w:p w:rsidR="001255F8" w:rsidRPr="008A1886" w:rsidRDefault="005C6B95" w:rsidP="008A1886">
      <w:pPr>
        <w:pStyle w:val="NormalWeb"/>
        <w:spacing w:line="276" w:lineRule="auto"/>
        <w:ind w:firstLine="720"/>
        <w:rPr>
          <w:color w:val="000000"/>
          <w:sz w:val="28"/>
          <w:szCs w:val="28"/>
        </w:rPr>
      </w:pPr>
      <w:r w:rsidRPr="008A1886">
        <w:rPr>
          <w:b/>
          <w:color w:val="000000"/>
          <w:sz w:val="28"/>
          <w:szCs w:val="28"/>
          <w:u w:val="single"/>
        </w:rPr>
        <w:t>Biện pháp tác động:</w:t>
      </w:r>
      <w:r w:rsidRPr="008A1886">
        <w:rPr>
          <w:color w:val="000000"/>
          <w:sz w:val="28"/>
          <w:szCs w:val="28"/>
        </w:rPr>
        <w:t xml:space="preserve"> Cô phổ biến cách chơi, luật chơi, động viên và khuyến khích trẻ tham gia.</w:t>
      </w:r>
    </w:p>
    <w:sectPr w:rsidR="001255F8" w:rsidRPr="008A1886" w:rsidSect="008A1886">
      <w:pgSz w:w="12240" w:h="15840"/>
      <w:pgMar w:top="36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95"/>
    <w:rsid w:val="001255F8"/>
    <w:rsid w:val="003E61B1"/>
    <w:rsid w:val="005C6B95"/>
    <w:rsid w:val="00622B1F"/>
    <w:rsid w:val="00664BC8"/>
    <w:rsid w:val="008A1886"/>
    <w:rsid w:val="009F3428"/>
    <w:rsid w:val="00B6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B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B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friend</cp:lastModifiedBy>
  <cp:revision>4</cp:revision>
  <dcterms:created xsi:type="dcterms:W3CDTF">2024-04-03T15:49:00Z</dcterms:created>
  <dcterms:modified xsi:type="dcterms:W3CDTF">2024-04-03T15:49:00Z</dcterms:modified>
</cp:coreProperties>
</file>