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3B69B">
      <w:pPr>
        <w:pStyle w:val="5"/>
        <w:keepNext w:val="0"/>
        <w:keepLines w:val="0"/>
        <w:widowControl/>
        <w:suppressLineNumbers w:val="0"/>
        <w:shd w:val="clear" w:fill="FFFFFF"/>
        <w:spacing w:before="0" w:beforeAutospacing="0" w:after="100" w:afterAutospacing="0"/>
        <w:ind w:left="0" w:right="0" w:firstLine="0"/>
        <w:jc w:val="center"/>
        <w:rPr>
          <w:rFonts w:ascii="Arial" w:hAnsi="Arial" w:cs="Arial"/>
          <w:i w:val="0"/>
          <w:iCs w:val="0"/>
          <w:caps w:val="0"/>
          <w:color w:val="3C3C3C"/>
          <w:spacing w:val="0"/>
          <w:sz w:val="44"/>
          <w:szCs w:val="44"/>
        </w:rPr>
      </w:pPr>
      <w:r>
        <w:rPr>
          <w:rStyle w:val="6"/>
          <w:rFonts w:hint="default" w:ascii="Arial" w:hAnsi="Arial" w:cs="Arial"/>
          <w:b/>
          <w:bCs/>
          <w:i w:val="0"/>
          <w:iCs w:val="0"/>
          <w:caps w:val="0"/>
          <w:color w:val="000000"/>
          <w:spacing w:val="0"/>
          <w:sz w:val="44"/>
          <w:szCs w:val="44"/>
          <w:shd w:val="clear" w:fill="FFFFFF"/>
        </w:rPr>
        <w:t>Lĩnh vực phát triển: Phát triển nhận thức</w:t>
      </w:r>
    </w:p>
    <w:p w14:paraId="49064DC3">
      <w:pPr>
        <w:pStyle w:val="5"/>
        <w:keepNext w:val="0"/>
        <w:keepLines w:val="0"/>
        <w:widowControl/>
        <w:suppressLineNumbers w:val="0"/>
        <w:shd w:val="clear" w:fill="FFFFFF"/>
        <w:spacing w:before="0" w:beforeAutospacing="0" w:after="100" w:afterAutospacing="0"/>
        <w:ind w:left="0" w:right="0" w:firstLine="0"/>
        <w:jc w:val="center"/>
        <w:rPr>
          <w:rFonts w:hint="default" w:ascii="Arial" w:hAnsi="Arial" w:cs="Arial"/>
          <w:i w:val="0"/>
          <w:iCs w:val="0"/>
          <w:caps w:val="0"/>
          <w:color w:val="3C3C3C"/>
          <w:spacing w:val="0"/>
          <w:sz w:val="44"/>
          <w:szCs w:val="44"/>
        </w:rPr>
      </w:pPr>
      <w:r>
        <w:rPr>
          <w:rStyle w:val="6"/>
          <w:rFonts w:hint="default" w:ascii="Arial" w:hAnsi="Arial" w:cs="Arial"/>
          <w:b/>
          <w:bCs/>
          <w:i w:val="0"/>
          <w:iCs w:val="0"/>
          <w:caps w:val="0"/>
          <w:color w:val="000000"/>
          <w:spacing w:val="0"/>
          <w:sz w:val="44"/>
          <w:szCs w:val="44"/>
          <w:shd w:val="clear" w:fill="FFFFFF"/>
        </w:rPr>
        <w:t>Hoạt động : Khám phá</w:t>
      </w:r>
    </w:p>
    <w:p w14:paraId="0AFA3E4D">
      <w:pPr>
        <w:pStyle w:val="5"/>
        <w:keepNext w:val="0"/>
        <w:keepLines w:val="0"/>
        <w:widowControl/>
        <w:suppressLineNumbers w:val="0"/>
        <w:shd w:val="clear" w:fill="FFFFFF"/>
        <w:spacing w:before="0" w:beforeAutospacing="0" w:after="100" w:afterAutospacing="0"/>
        <w:ind w:left="0" w:right="0" w:firstLine="0"/>
        <w:jc w:val="center"/>
        <w:rPr>
          <w:rFonts w:hint="default" w:ascii="Arial" w:hAnsi="Arial" w:cs="Arial"/>
          <w:i w:val="0"/>
          <w:iCs w:val="0"/>
          <w:caps w:val="0"/>
          <w:color w:val="3C3C3C"/>
          <w:spacing w:val="0"/>
          <w:sz w:val="44"/>
          <w:szCs w:val="44"/>
          <w:lang w:val="vi-VN"/>
        </w:rPr>
      </w:pPr>
      <w:r>
        <w:rPr>
          <w:rStyle w:val="6"/>
          <w:rFonts w:hint="default" w:ascii="Arial" w:hAnsi="Arial" w:cs="Arial"/>
          <w:b/>
          <w:bCs/>
          <w:i w:val="0"/>
          <w:iCs w:val="0"/>
          <w:caps w:val="0"/>
          <w:color w:val="000000"/>
          <w:spacing w:val="0"/>
          <w:sz w:val="44"/>
          <w:szCs w:val="44"/>
          <w:shd w:val="clear" w:fill="FFFFFF"/>
        </w:rPr>
        <w:t>Một số con vật nuôi trong gia đình. So sánh sự khác nhau và giống nhau của  con vật</w:t>
      </w:r>
      <w:r>
        <w:rPr>
          <w:rStyle w:val="6"/>
          <w:rFonts w:hint="default" w:ascii="Arial" w:hAnsi="Arial" w:cs="Arial"/>
          <w:b/>
          <w:bCs/>
          <w:i w:val="0"/>
          <w:iCs w:val="0"/>
          <w:caps w:val="0"/>
          <w:color w:val="000000"/>
          <w:spacing w:val="0"/>
          <w:sz w:val="44"/>
          <w:szCs w:val="44"/>
          <w:shd w:val="clear" w:fill="FFFFFF"/>
          <w:lang w:val="vi-VN"/>
        </w:rPr>
        <w:t xml:space="preserve"> 4 chân</w:t>
      </w:r>
    </w:p>
    <w:p w14:paraId="6A9EA495">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32"/>
          <w:szCs w:val="32"/>
        </w:rPr>
      </w:pPr>
      <w:r>
        <w:rPr>
          <w:rStyle w:val="6"/>
          <w:rFonts w:hint="default" w:ascii="Arial" w:hAnsi="Arial" w:cs="Arial"/>
          <w:b/>
          <w:bCs/>
          <w:i w:val="0"/>
          <w:iCs w:val="0"/>
          <w:caps w:val="0"/>
          <w:color w:val="000000"/>
          <w:spacing w:val="0"/>
          <w:sz w:val="32"/>
          <w:szCs w:val="32"/>
          <w:shd w:val="clear" w:fill="FFFFFF"/>
        </w:rPr>
        <w:t>I. Mục đích, yêu cầu.</w:t>
      </w:r>
    </w:p>
    <w:p w14:paraId="22093DA3">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1. Kiến thức:</w:t>
      </w:r>
    </w:p>
    <w:p w14:paraId="45652054">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Trẻ quan sát và nhận biết đặc điểm bên ngoài một số con vật nuôi trong gia đình (chó, bò, gà, vịt) và tìm hiểu được những đặc điểm rõ nét về sinh sản, tiếng kêu, thức ăn, vận động của chúng.</w:t>
      </w:r>
    </w:p>
    <w:p w14:paraId="7A3CFAA5">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Trẻ biết lợi ích của các con vật đối với đời sống con người.</w:t>
      </w:r>
    </w:p>
    <w:p w14:paraId="574C396B">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Trẻ so sánh, nhận xét được những đặc điểm khác nhau, giống nhau của hai con vật.</w:t>
      </w:r>
    </w:p>
    <w:p w14:paraId="5FCDDED4">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2. Kỹ năng:</w:t>
      </w:r>
    </w:p>
    <w:p w14:paraId="49E243B1">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Rèn kỹ năng quan sát, so sánh và ghi nhớ có chủ đích của trẻ.</w:t>
      </w:r>
    </w:p>
    <w:p w14:paraId="363266E3">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Phát triển ngôn ngữ  mạch lạc và vốn từ cho trẻ.</w:t>
      </w:r>
    </w:p>
    <w:p w14:paraId="36A6E82C">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3.Thái độ:</w:t>
      </w:r>
    </w:p>
    <w:p w14:paraId="6BBD9933">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Giáo dục trẻ biết yêu quý và chăm sóc, bảo vệ các con vật nuôi trong gia đình</w:t>
      </w:r>
    </w:p>
    <w:p w14:paraId="6C4DC56D">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32"/>
          <w:szCs w:val="32"/>
        </w:rPr>
      </w:pPr>
      <w:r>
        <w:rPr>
          <w:rStyle w:val="6"/>
          <w:rFonts w:hint="default" w:ascii="Arial" w:hAnsi="Arial" w:cs="Arial"/>
          <w:b/>
          <w:bCs/>
          <w:i w:val="0"/>
          <w:iCs w:val="0"/>
          <w:caps w:val="0"/>
          <w:color w:val="000000"/>
          <w:spacing w:val="0"/>
          <w:sz w:val="32"/>
          <w:szCs w:val="32"/>
          <w:shd w:val="clear" w:fill="FFFFFF"/>
        </w:rPr>
        <w:t>II. Chuẩn bị :</w:t>
      </w:r>
    </w:p>
    <w:p w14:paraId="78DC76DE">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Tranh: con chó, con mèo , con gà trống.</w:t>
      </w:r>
    </w:p>
    <w:p w14:paraId="74F5CFAF">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Lô tô : con chó, con mèo, con gà trống ( đủ số lượng trẻ )</w:t>
      </w:r>
    </w:p>
    <w:p w14:paraId="35D51396">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Nhạc bài hát : Gà trống, mèo con và cún con.</w:t>
      </w:r>
    </w:p>
    <w:p w14:paraId="1AC31B21">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Máy tính hình ảnh 1 số con vật nuôi trong gia đình, loa, máy chiếu.</w:t>
      </w:r>
    </w:p>
    <w:p w14:paraId="62FC633B">
      <w:pPr>
        <w:pStyle w:val="5"/>
        <w:keepNext w:val="0"/>
        <w:keepLines w:val="0"/>
        <w:widowControl/>
        <w:suppressLineNumbers w:val="0"/>
        <w:shd w:val="clear" w:fill="FFFFFF"/>
        <w:spacing w:before="0" w:beforeAutospacing="0" w:after="100" w:afterAutospacing="0"/>
        <w:ind w:left="0" w:right="0" w:firstLine="0"/>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Bảng từ : 3 chiếc.</w:t>
      </w:r>
    </w:p>
    <w:p w14:paraId="12698B2B">
      <w:pPr>
        <w:pStyle w:val="5"/>
        <w:keepNext w:val="0"/>
        <w:keepLines w:val="0"/>
        <w:widowControl/>
        <w:suppressLineNumbers w:val="0"/>
        <w:shd w:val="clear" w:fill="FFFFFF"/>
        <w:spacing w:before="0" w:beforeAutospacing="0" w:after="100" w:afterAutospacing="0"/>
        <w:ind w:left="0" w:right="0" w:firstLine="0"/>
        <w:jc w:val="both"/>
        <w:rPr>
          <w:rStyle w:val="6"/>
          <w:rFonts w:hint="default" w:ascii="Arial" w:hAnsi="Arial" w:cs="Arial"/>
          <w:b/>
          <w:bCs/>
          <w:i w:val="0"/>
          <w:iCs w:val="0"/>
          <w:caps w:val="0"/>
          <w:color w:val="000000"/>
          <w:spacing w:val="0"/>
          <w:sz w:val="32"/>
          <w:szCs w:val="32"/>
          <w:shd w:val="clear" w:fill="FFFFFF"/>
        </w:rPr>
      </w:pPr>
      <w:r>
        <w:rPr>
          <w:rStyle w:val="6"/>
          <w:rFonts w:hint="default" w:ascii="Arial" w:hAnsi="Arial" w:cs="Arial"/>
          <w:b/>
          <w:bCs/>
          <w:i w:val="0"/>
          <w:iCs w:val="0"/>
          <w:caps w:val="0"/>
          <w:color w:val="000000"/>
          <w:spacing w:val="0"/>
          <w:sz w:val="32"/>
          <w:szCs w:val="32"/>
          <w:shd w:val="clear" w:fill="FFFFFF"/>
        </w:rPr>
        <w:t>III.Tiến hành:</w:t>
      </w:r>
    </w:p>
    <w:p w14:paraId="586788D5">
      <w:pPr>
        <w:pStyle w:val="5"/>
        <w:keepNext w:val="0"/>
        <w:keepLines w:val="0"/>
        <w:widowControl/>
        <w:suppressLineNumbers w:val="0"/>
        <w:shd w:val="clear" w:fill="FFFFFF"/>
        <w:spacing w:before="0" w:beforeAutospacing="0" w:after="100" w:afterAutospacing="0"/>
        <w:ind w:left="0" w:right="0" w:firstLine="540" w:firstLineChars="150"/>
        <w:jc w:val="both"/>
        <w:rPr>
          <w:rFonts w:hint="default"/>
          <w:color w:val="000000" w:themeColor="text1"/>
          <w:sz w:val="36"/>
          <w:szCs w:val="36"/>
          <w:highlight w:val="none"/>
          <w:lang w:val="vi-VN"/>
          <w14:textFill>
            <w14:solidFill>
              <w14:schemeClr w14:val="tx1"/>
            </w14:solidFill>
          </w14:textFill>
        </w:rPr>
      </w:pPr>
      <w:r>
        <w:rPr>
          <w:rFonts w:hint="default"/>
          <w:color w:val="000000" w:themeColor="text1"/>
          <w:sz w:val="36"/>
          <w:szCs w:val="36"/>
          <w:highlight w:val="none"/>
          <w:lang w:val="vi-VN"/>
          <w14:textFill>
            <w14:solidFill>
              <w14:schemeClr w14:val="tx1"/>
            </w14:solidFill>
          </w14:textFill>
        </w:rPr>
        <w:t>Hoạt động của cô:</w:t>
      </w:r>
    </w:p>
    <w:p w14:paraId="79440EB7">
      <w:pPr>
        <w:pStyle w:val="5"/>
        <w:keepNext w:val="0"/>
        <w:keepLines w:val="0"/>
        <w:widowControl/>
        <w:suppressLineNumbers w:val="0"/>
        <w:shd w:val="clear" w:fill="FFFFFF"/>
        <w:spacing w:before="0" w:beforeAutospacing="0" w:after="100" w:afterAutospacing="0"/>
        <w:ind w:left="0" w:right="0" w:firstLine="0"/>
        <w:jc w:val="both"/>
        <w:rPr>
          <w:rFonts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1. Gây hứng thú</w:t>
      </w:r>
    </w:p>
    <w:p w14:paraId="298E729B">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Cô cho trẻ hát bài: “Gà trống mèo con và cún con”</w:t>
      </w:r>
    </w:p>
    <w:p w14:paraId="786C58E4">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Các con vừa hát bài hát gì? Bài hát nói đến con vật nào? Những con vật này sống ở đâu?</w:t>
      </w:r>
    </w:p>
    <w:p w14:paraId="071CF068">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Bài hát nói đến những con vật nuôi trong gia đình chúng ta, chúng rất có ích đối với con người. Vì vậy các con hãy chăm sóc và bảo vệ chúng nhé! Để hiểu rõ hơn về các con vật nuôi trong gia đình ngay bây giờ cô và các con cùng tìm hiểu nhé.</w:t>
      </w:r>
    </w:p>
    <w:p w14:paraId="2FA2A3ED">
      <w:pPr>
        <w:pStyle w:val="5"/>
        <w:keepNext w:val="0"/>
        <w:keepLines w:val="0"/>
        <w:widowControl/>
        <w:suppressLineNumbers w:val="0"/>
        <w:shd w:val="clear" w:fill="FFFFFF"/>
        <w:spacing w:before="0" w:beforeAutospacing="0" w:after="100" w:afterAutospacing="0"/>
        <w:ind w:left="0" w:right="0" w:firstLine="0"/>
        <w:jc w:val="both"/>
        <w:rPr>
          <w:rFonts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2. Nội dung</w:t>
      </w:r>
    </w:p>
    <w:p w14:paraId="227CCD2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a. Quan sát đàm thoại</w:t>
      </w:r>
    </w:p>
    <w:p w14:paraId="384BBF18">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Cô chia trẻ thành 4 nhóm, mỗi một nhóm cô cho quan sát một tranh về một con vật (gà,vịt,chó,bò), hướng dẫn trẻ quan sát về đặc điểm bên ngoài của các con vật</w:t>
      </w:r>
    </w:p>
    <w:p w14:paraId="58C95282">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Nhóm 1: Quan sát tranh con gà mái, gà trống</w:t>
      </w:r>
    </w:p>
    <w:p w14:paraId="39A493B0">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Nhóm 2: Quan sát tranh con vịt</w:t>
      </w:r>
    </w:p>
    <w:p w14:paraId="57C1FB12">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Nhóm 3: Quan sát tranh con chó</w:t>
      </w:r>
    </w:p>
    <w:p w14:paraId="173D3F27">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Nhóm 4: Quan sát tranh con bò</w:t>
      </w:r>
    </w:p>
    <w:p w14:paraId="117B9765">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Mời đại diện mỗi nhóm lên phát biểu ý kiến của nhóm về đặc điểm của các con vật mà trẻ được quan sát (Tên gọi, nơi sống, thức ăn, tiếng kêu, đẻ con hay đẻ trứng...)</w:t>
      </w:r>
    </w:p>
    <w:p w14:paraId="4A358C37">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-&gt;Cô chốt lại :</w:t>
      </w:r>
    </w:p>
    <w:p w14:paraId="5A765E2F">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Con gà là gia cầm : Có hai chân , có mỏ nhọn , có cánh , …là con vật đẻ trứng, gà trống thì gáy ò ó o vào buổi sáng, gà mái kêu cục ta cục tác, thức ăn chủ yếu của gà là thóc, gạo, ăn rau. Gà nuôi để cung cấp cho con người trứng và thịt .</w:t>
      </w:r>
    </w:p>
    <w:p w14:paraId="095CD121">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Con vịt : là gia cầm, có mỏ bẹt , 2 chân, chân vịt có màng, có cánh, bơi được dưới nước, thức ăn của vịt là cá, tép, rau.... vịt đẻ trứng, tiếng kêu cạc cạc. Vịt nuôi để lấy trứng và thịt .</w:t>
      </w:r>
    </w:p>
    <w:p w14:paraId="076E830B">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Con bò : Là gia súc, có 4 chân, đẻ con, có 2 sừng, đuôi dài, thức ăn của trâu là cỏ, cám, … tiếng kêu bò bò. Bò nuôi để giúp con người cày, bừa, kéo xe.</w:t>
      </w:r>
    </w:p>
    <w:p w14:paraId="5B1E9880">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Con chó : Là gia súc, có 4 chân, đẻ con, tiếng kêu gâu gâu. Chó có ích giúp con người trông nhà.</w:t>
      </w:r>
    </w:p>
    <w:p w14:paraId="03A425B2">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b. So sánh con gà và chó</w:t>
      </w:r>
    </w:p>
    <w:p w14:paraId="7049B087">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Các con vừa được cùng nhau thảo luận , nhận xét về các con vật nuôi là 2 nhóm gia súc và gia cầm .bây giờ các con hãy quan sát lại và so sánh cho cô điểm giống và khác nhau giữa hai con vịt và chó .</w:t>
      </w:r>
    </w:p>
    <w:p w14:paraId="77E63A9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Khác nhau :</w:t>
      </w:r>
    </w:p>
    <w:p w14:paraId="006189E2">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Con vịt có 2 chân đẻ trứng, có cánh ..(gia cầm)</w:t>
      </w:r>
    </w:p>
    <w:p w14:paraId="183F9320">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Chó có 4 chân, đẻ con, không có cánh…(gia súc)</w:t>
      </w:r>
    </w:p>
    <w:p w14:paraId="1C8D42C2">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Giống nhau :</w:t>
      </w:r>
    </w:p>
    <w:p w14:paraId="3C16637F">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Là những con vật nuôi trong gia đình , cung cấp cho con người thực phẩm .</w:t>
      </w:r>
    </w:p>
    <w:p w14:paraId="1FDCE07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-&gt;Cô chính xác lại sự khác nhau và giống nhau của 2 con vật.</w:t>
      </w:r>
    </w:p>
    <w:p w14:paraId="63B13B1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 Mở rộng:</w:t>
      </w:r>
    </w:p>
    <w:p w14:paraId="425F01B1">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Cô mở rộng giới thiệu thêm cho trẻ biết về các con vật khác nuôi trong gia đình, kết hợp cho trẻ xem hình ảnh.</w:t>
      </w:r>
    </w:p>
    <w:p w14:paraId="03CDD0CB">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=&gt;</w:t>
      </w:r>
      <w:r>
        <w:rPr>
          <w:rFonts w:hint="default" w:ascii="Arial" w:hAnsi="Arial" w:cs="Arial"/>
          <w:i w:val="0"/>
          <w:iCs w:val="0"/>
          <w:caps w:val="0"/>
          <w:color w:val="000000"/>
          <w:spacing w:val="0"/>
          <w:sz w:val="28"/>
          <w:szCs w:val="28"/>
          <w:shd w:val="clear" w:fill="FFFFFF"/>
        </w:rPr>
        <w:t>Giáo dục :Trẻ biết yêu quý, chăm sóc và bảo vệ các con vật nuôi trong gia đình.</w:t>
      </w:r>
    </w:p>
    <w:p w14:paraId="20924FCF">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c. Trò chơi củng cố</w:t>
      </w:r>
    </w:p>
    <w:p w14:paraId="057BADF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 Trò chơi 1: “Thi ai chọn nhanh”</w:t>
      </w:r>
    </w:p>
    <w:p w14:paraId="7DE9AB77">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Cô cho trẻ chọn lô tô các con vật theo yêu cầu của cô:</w:t>
      </w:r>
    </w:p>
    <w:p w14:paraId="1BE08C88">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Lần 1: Cô nói tên con vật</w:t>
      </w:r>
    </w:p>
    <w:p w14:paraId="5BF0C34E">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Lần 2: Cô nói đặc điểm nổi bật của các con vật</w:t>
      </w:r>
    </w:p>
    <w:p w14:paraId="66C3F7AC">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Tổ chức cho trẻ chơi 2-3 lần</w:t>
      </w:r>
    </w:p>
    <w:p w14:paraId="334FF5D1">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Nhận xét sau mỗi lần chơi</w:t>
      </w:r>
    </w:p>
    <w:p w14:paraId="2CCCBEE9">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Style w:val="6"/>
          <w:rFonts w:hint="default" w:ascii="Arial" w:hAnsi="Arial" w:cs="Arial"/>
          <w:b/>
          <w:bCs/>
          <w:i w:val="0"/>
          <w:iCs w:val="0"/>
          <w:caps w:val="0"/>
          <w:color w:val="000000"/>
          <w:spacing w:val="0"/>
          <w:sz w:val="28"/>
          <w:szCs w:val="28"/>
          <w:shd w:val="clear" w:fill="FFFFFF"/>
        </w:rPr>
        <w:t>* Trò chơi 2: “Tìm về đúng chuồng”</w:t>
      </w:r>
    </w:p>
    <w:p w14:paraId="7089D22E">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Luật chơi: Bạn nào về nhầm chuồng là thua cuộc phải tìm lại cho đúng sau đó nhay lò cò.</w:t>
      </w:r>
    </w:p>
    <w:p w14:paraId="6A115756">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Cách chơi:</w:t>
      </w:r>
    </w:p>
    <w:p w14:paraId="417D123F">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Cô cho trẻ chọn và cầm 1 một lô tô con vật tùy ý, cô có các ngôi nhà có gắn các con vật. Cô cùng trẻ vừa đi hát “Gà trống mèo con và cún con”, khi cô nói tìm đúng chuồng thì trẻ phải chạy về đúng với chuồng có con vật giống với lô tô con vật trẻ cầm trên tay.</w:t>
      </w:r>
    </w:p>
    <w:p w14:paraId="4194C6BA">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Tổ chức cho trẻ chơi 2-3 lần. Cho trẻ đổi lô tô sau mỗi lần chơi hoặc cô đổi vị các ngôi nhà.</w:t>
      </w:r>
    </w:p>
    <w:p w14:paraId="6937117F">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Nhận xét sau mỗi lần chơi.</w:t>
      </w:r>
    </w:p>
    <w:p w14:paraId="0EFD5C9E">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32"/>
          <w:szCs w:val="32"/>
        </w:rPr>
      </w:pPr>
      <w:r>
        <w:rPr>
          <w:rStyle w:val="6"/>
          <w:rFonts w:hint="default" w:ascii="Arial" w:hAnsi="Arial" w:cs="Arial"/>
          <w:b/>
          <w:bCs/>
          <w:i w:val="0"/>
          <w:iCs w:val="0"/>
          <w:caps w:val="0"/>
          <w:color w:val="000000"/>
          <w:spacing w:val="0"/>
          <w:sz w:val="32"/>
          <w:szCs w:val="32"/>
          <w:shd w:val="clear" w:fill="FFFFFF"/>
        </w:rPr>
        <w:t>3. Kết thúc</w:t>
      </w:r>
    </w:p>
    <w:p w14:paraId="4136F174">
      <w:pPr>
        <w:pStyle w:val="5"/>
        <w:keepNext w:val="0"/>
        <w:keepLines w:val="0"/>
        <w:widowControl/>
        <w:suppressLineNumbers w:val="0"/>
        <w:shd w:val="clear" w:fill="FFFFFF"/>
        <w:spacing w:before="0" w:beforeAutospacing="0" w:after="100" w:afterAutospacing="0"/>
        <w:ind w:left="0" w:right="0" w:firstLine="0"/>
        <w:jc w:val="both"/>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Giáo dục trẻ yêu quý chăm sóc bảo vệ các con vật.</w:t>
      </w:r>
    </w:p>
    <w:p w14:paraId="1CACAFF1">
      <w:pPr>
        <w:pStyle w:val="5"/>
        <w:keepNext w:val="0"/>
        <w:keepLines w:val="0"/>
        <w:widowControl/>
        <w:suppressLineNumbers w:val="0"/>
        <w:shd w:val="clear" w:fill="FFFFFF"/>
        <w:spacing w:before="0" w:beforeAutospacing="0" w:after="100" w:afterAutospacing="0"/>
        <w:ind w:left="0" w:right="0" w:firstLine="0"/>
        <w:jc w:val="left"/>
        <w:rPr>
          <w:rFonts w:hint="default" w:ascii="Arial" w:hAnsi="Arial" w:cs="Arial"/>
          <w:i w:val="0"/>
          <w:iCs w:val="0"/>
          <w:caps w:val="0"/>
          <w:color w:val="3C3C3C"/>
          <w:spacing w:val="0"/>
          <w:sz w:val="14"/>
          <w:szCs w:val="14"/>
        </w:rPr>
      </w:pPr>
      <w:r>
        <w:rPr>
          <w:rFonts w:hint="default" w:ascii="Arial" w:hAnsi="Arial" w:cs="Arial"/>
          <w:i w:val="0"/>
          <w:iCs w:val="0"/>
          <w:caps w:val="0"/>
          <w:color w:val="000000"/>
          <w:spacing w:val="0"/>
          <w:sz w:val="28"/>
          <w:szCs w:val="28"/>
          <w:shd w:val="clear" w:fill="FFFFFF"/>
        </w:rPr>
        <w:t>- Cho trẻ đọc thơ “Mười quả trứng tròn” cùng cô.</w:t>
      </w:r>
    </w:p>
    <w:p w14:paraId="5AE3C5D6">
      <w:pPr>
        <w:rPr>
          <w:rFonts w:hint="default"/>
          <w:color w:val="000000" w:themeColor="text1"/>
          <w:sz w:val="28"/>
          <w:szCs w:val="28"/>
          <w:highlight w:val="none"/>
          <w:lang w:val="vi-VN"/>
          <w14:textFill>
            <w14:solidFill>
              <w14:schemeClr w14:val="tx1"/>
            </w14:solidFill>
          </w14:textFill>
        </w:rPr>
      </w:pPr>
      <w:r>
        <w:rPr>
          <w:rFonts w:hint="default"/>
          <w:color w:val="000000" w:themeColor="text1"/>
          <w:sz w:val="28"/>
          <w:szCs w:val="28"/>
          <w:highlight w:val="none"/>
          <w:lang w:val="vi-VN"/>
          <w14:textFill>
            <w14:solidFill>
              <w14:schemeClr w14:val="tx1"/>
            </w14:solidFill>
          </w14:textFill>
        </w:rPr>
        <w:drawing>
          <wp:inline distT="0" distB="0" distL="114300" distR="114300">
            <wp:extent cx="5652135" cy="4367530"/>
            <wp:effectExtent l="0" t="0" r="12065" b="1270"/>
            <wp:docPr id="2" name="Picture 2"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1)"/>
                    <pic:cNvPicPr>
                      <a:picLocks noChangeAspect="1"/>
                    </pic:cNvPicPr>
                  </pic:nvPicPr>
                  <pic:blipFill>
                    <a:blip r:embed="rId4"/>
                    <a:stretch>
                      <a:fillRect/>
                    </a:stretch>
                  </pic:blipFill>
                  <pic:spPr>
                    <a:xfrm>
                      <a:off x="0" y="0"/>
                      <a:ext cx="5652135" cy="4367530"/>
                    </a:xfrm>
                    <a:prstGeom prst="rect">
                      <a:avLst/>
                    </a:prstGeom>
                  </pic:spPr>
                </pic:pic>
              </a:graphicData>
            </a:graphic>
          </wp:inline>
        </w:drawing>
      </w:r>
      <w:bookmarkStart w:id="0" w:name="_GoBack"/>
      <w:r>
        <w:rPr>
          <w:rFonts w:hint="default"/>
          <w:color w:val="000000" w:themeColor="text1"/>
          <w:sz w:val="28"/>
          <w:szCs w:val="28"/>
          <w:highlight w:val="none"/>
          <w:lang w:val="vi-VN"/>
          <w14:textFill>
            <w14:solidFill>
              <w14:schemeClr w14:val="tx1"/>
            </w14:solidFill>
          </w14:textFill>
        </w:rPr>
        <w:drawing>
          <wp:inline distT="0" distB="0" distL="114300" distR="114300">
            <wp:extent cx="5273040" cy="3700780"/>
            <wp:effectExtent l="0" t="0" r="10160" b="7620"/>
            <wp:docPr id="1" name="Picture 1" descr="m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eo"/>
                    <pic:cNvPicPr>
                      <a:picLocks noChangeAspect="1"/>
                    </pic:cNvPicPr>
                  </pic:nvPicPr>
                  <pic:blipFill>
                    <a:blip r:embed="rId5"/>
                    <a:stretch>
                      <a:fillRect/>
                    </a:stretch>
                  </pic:blipFill>
                  <pic:spPr>
                    <a:xfrm>
                      <a:off x="0" y="0"/>
                      <a:ext cx="5273040" cy="3700780"/>
                    </a:xfrm>
                    <a:prstGeom prst="rect">
                      <a:avLst/>
                    </a:prstGeom>
                  </pic:spPr>
                </pic:pic>
              </a:graphicData>
            </a:graphic>
          </wp:inline>
        </w:drawing>
      </w:r>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630ABD"/>
    <w:rsid w:val="4263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 w:type="paragraph" w:styleId="7">
    <w:name w:val=""/>
    <w:basedOn w:val="1"/>
    <w:next w:val="1"/>
    <w:uiPriority w:val="0"/>
    <w:pPr>
      <w:pBdr>
        <w:bottom w:val="single" w:color="auto" w:sz="6" w:space="1"/>
      </w:pBdr>
      <w:jc w:val="center"/>
    </w:pPr>
    <w:rPr>
      <w:rFonts w:ascii="Arial" w:eastAsia="SimSun"/>
      <w:vanish/>
      <w:sz w:val="16"/>
    </w:rPr>
  </w:style>
  <w:style w:type="paragraph" w:styleId="8">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18</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2024-12-14T11:36:00Z</dcterms:created>
  <dc:creator>pc</dc:creator>
  <cp:lastModifiedBy>pc</cp:lastModifiedBy>
  <dcterms:modified xsi:type="dcterms:W3CDTF">2024-12-14T11:55:42Z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F7B043D766FD4E75B54273BBB4D07AA6_11</vt:lpwstr>
  </property>
</Properties>
</file>