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E7" w:rsidRPr="006D7CBC" w:rsidRDefault="00F36DE7" w:rsidP="00F36DE7">
      <w:pPr>
        <w:spacing w:after="0" w:line="240" w:lineRule="auto"/>
        <w:contextualSpacing w:val="0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6D7CBC">
        <w:rPr>
          <w:rFonts w:eastAsia="Times New Roman" w:cs="Times New Roman"/>
          <w:b/>
          <w:sz w:val="28"/>
          <w:szCs w:val="28"/>
          <w:u w:val="single"/>
        </w:rPr>
        <w:t>ĐỀ TÀI</w:t>
      </w:r>
      <w:r w:rsidRPr="006D7CBC">
        <w:rPr>
          <w:rFonts w:eastAsia="Times New Roman" w:cs="Times New Roman"/>
          <w:b/>
          <w:sz w:val="28"/>
          <w:szCs w:val="28"/>
        </w:rPr>
        <w:t>: CHẠY 15M TRONG 10 GIÂY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b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I. </w:t>
      </w:r>
      <w:r w:rsidRPr="006D7CBC">
        <w:rPr>
          <w:rFonts w:eastAsia="Times New Roman" w:cs="Times New Roman"/>
          <w:b/>
          <w:sz w:val="28"/>
          <w:szCs w:val="28"/>
          <w:u w:val="single"/>
        </w:rPr>
        <w:t>MỤC ĐÍCH YÊU CẦU</w:t>
      </w:r>
      <w:r w:rsidRPr="006D7CBC">
        <w:rPr>
          <w:rFonts w:eastAsia="Times New Roman" w:cs="Times New Roman"/>
          <w:b/>
          <w:sz w:val="28"/>
          <w:szCs w:val="28"/>
        </w:rPr>
        <w:t>: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D7CBC">
        <w:rPr>
          <w:rFonts w:eastAsia="Times New Roman" w:cs="Times New Roman"/>
          <w:sz w:val="28"/>
          <w:szCs w:val="28"/>
        </w:rPr>
        <w:t>Trẻ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được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vận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động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bật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liên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tục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về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trước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D7CBC">
        <w:rPr>
          <w:rFonts w:eastAsia="Times New Roman" w:cs="Times New Roman"/>
          <w:sz w:val="28"/>
          <w:szCs w:val="28"/>
        </w:rPr>
        <w:t>Trẻ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linh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hoạt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vận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động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kết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hợp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tốt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hai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vận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động</w:t>
      </w:r>
      <w:proofErr w:type="spellEnd"/>
      <w:r w:rsidRPr="006D7CBC">
        <w:rPr>
          <w:rFonts w:eastAsia="Times New Roman" w:cs="Times New Roman"/>
          <w:sz w:val="28"/>
          <w:szCs w:val="28"/>
        </w:rPr>
        <w:t>.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b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II. </w:t>
      </w:r>
      <w:r w:rsidRPr="006D7CBC">
        <w:rPr>
          <w:rFonts w:eastAsia="Times New Roman" w:cs="Times New Roman"/>
          <w:b/>
          <w:sz w:val="28"/>
          <w:szCs w:val="28"/>
          <w:u w:val="single"/>
        </w:rPr>
        <w:t>CHUẨN BỊ</w:t>
      </w:r>
      <w:r w:rsidRPr="006D7CBC">
        <w:rPr>
          <w:rFonts w:eastAsia="Times New Roman" w:cs="Times New Roman"/>
          <w:b/>
          <w:sz w:val="28"/>
          <w:szCs w:val="28"/>
        </w:rPr>
        <w:t>: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D7CBC">
        <w:rPr>
          <w:rFonts w:eastAsia="Times New Roman" w:cs="Times New Roman"/>
          <w:sz w:val="28"/>
          <w:szCs w:val="28"/>
        </w:rPr>
        <w:t>Sân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tập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rộng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D7CBC">
        <w:rPr>
          <w:rFonts w:eastAsia="Times New Roman" w:cs="Times New Roman"/>
          <w:sz w:val="28"/>
          <w:szCs w:val="28"/>
        </w:rPr>
        <w:t>Trống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lắc</w:t>
      </w:r>
      <w:proofErr w:type="spellEnd"/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D7CBC">
        <w:rPr>
          <w:rFonts w:eastAsia="Times New Roman" w:cs="Times New Roman"/>
          <w:sz w:val="28"/>
          <w:szCs w:val="28"/>
        </w:rPr>
        <w:t>Đội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hình</w:t>
      </w:r>
      <w:proofErr w:type="spellEnd"/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b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III. </w:t>
      </w:r>
      <w:r w:rsidRPr="006D7CBC">
        <w:rPr>
          <w:rFonts w:eastAsia="Times New Roman" w:cs="Times New Roman"/>
          <w:b/>
          <w:sz w:val="28"/>
          <w:szCs w:val="28"/>
          <w:u w:val="single"/>
        </w:rPr>
        <w:t>TIẾN HÀNH</w:t>
      </w:r>
      <w:r w:rsidRPr="006D7CBC">
        <w:rPr>
          <w:rFonts w:eastAsia="Times New Roman" w:cs="Times New Roman"/>
          <w:b/>
          <w:sz w:val="28"/>
          <w:szCs w:val="28"/>
        </w:rPr>
        <w:t>: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D7CBC">
        <w:rPr>
          <w:rFonts w:eastAsia="Times New Roman" w:cs="Times New Roman"/>
          <w:sz w:val="28"/>
          <w:szCs w:val="28"/>
        </w:rPr>
        <w:t>trẻ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theo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đội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hình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vòng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tròn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D7CBC">
        <w:rPr>
          <w:rFonts w:eastAsia="Times New Roman" w:cs="Times New Roman"/>
          <w:sz w:val="28"/>
          <w:szCs w:val="28"/>
        </w:rPr>
        <w:t>lần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lượt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các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kiểu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D7CBC">
        <w:rPr>
          <w:rFonts w:eastAsia="Times New Roman" w:cs="Times New Roman"/>
          <w:sz w:val="28"/>
          <w:szCs w:val="28"/>
        </w:rPr>
        <w:t>đi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mũi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bàn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chân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D7CBC">
        <w:rPr>
          <w:rFonts w:eastAsia="Times New Roman" w:cs="Times New Roman"/>
          <w:sz w:val="28"/>
          <w:szCs w:val="28"/>
        </w:rPr>
        <w:t>gót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bàn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chân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D7CBC">
        <w:rPr>
          <w:rFonts w:eastAsia="Times New Roman" w:cs="Times New Roman"/>
          <w:sz w:val="28"/>
          <w:szCs w:val="28"/>
        </w:rPr>
        <w:t>chạy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chậm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D7CBC">
        <w:rPr>
          <w:rFonts w:eastAsia="Times New Roman" w:cs="Times New Roman"/>
          <w:sz w:val="28"/>
          <w:szCs w:val="28"/>
        </w:rPr>
        <w:t>chạy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nhanh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D7CBC">
        <w:rPr>
          <w:rFonts w:eastAsia="Times New Roman" w:cs="Times New Roman"/>
          <w:sz w:val="28"/>
          <w:szCs w:val="28"/>
        </w:rPr>
        <w:t>chạy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chậm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kết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hợp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bài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hát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D7CBC">
        <w:rPr>
          <w:rFonts w:eastAsia="Times New Roman" w:cs="Times New Roman"/>
          <w:sz w:val="28"/>
          <w:szCs w:val="28"/>
        </w:rPr>
        <w:t>Cháu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mẫu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giáo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” 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b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1.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Khởi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D7CBC">
        <w:rPr>
          <w:rFonts w:eastAsia="Times New Roman" w:cs="Times New Roman"/>
          <w:b/>
          <w:sz w:val="28"/>
          <w:szCs w:val="28"/>
        </w:rPr>
        <w:t>: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b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a.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Bài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tập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phát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triển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chung</w:t>
      </w:r>
      <w:proofErr w:type="spellEnd"/>
      <w:r w:rsidRPr="006D7CBC">
        <w:rPr>
          <w:rFonts w:eastAsia="Times New Roman" w:cs="Times New Roman"/>
          <w:b/>
          <w:sz w:val="28"/>
          <w:szCs w:val="28"/>
        </w:rPr>
        <w:t xml:space="preserve">: 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          + </w:t>
      </w:r>
      <w:proofErr w:type="spellStart"/>
      <w:r w:rsidRPr="006D7CBC">
        <w:rPr>
          <w:rFonts w:eastAsia="Times New Roman" w:cs="Times New Roman"/>
          <w:sz w:val="28"/>
          <w:szCs w:val="28"/>
        </w:rPr>
        <w:t>Tay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D7CBC">
        <w:rPr>
          <w:rFonts w:eastAsia="Times New Roman" w:cs="Times New Roman"/>
          <w:sz w:val="28"/>
          <w:szCs w:val="28"/>
        </w:rPr>
        <w:t>Tay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đưa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ra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trước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D7CBC">
        <w:rPr>
          <w:rFonts w:eastAsia="Times New Roman" w:cs="Times New Roman"/>
          <w:sz w:val="28"/>
          <w:szCs w:val="28"/>
        </w:rPr>
        <w:t>ra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sau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. (3 </w:t>
      </w:r>
      <w:proofErr w:type="spellStart"/>
      <w:r w:rsidRPr="006D7CBC">
        <w:rPr>
          <w:rFonts w:eastAsia="Times New Roman" w:cs="Times New Roman"/>
          <w:sz w:val="28"/>
          <w:szCs w:val="28"/>
        </w:rPr>
        <w:t>lần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/8 </w:t>
      </w:r>
      <w:proofErr w:type="spellStart"/>
      <w:r w:rsidRPr="006D7CBC">
        <w:rPr>
          <w:rFonts w:eastAsia="Times New Roman" w:cs="Times New Roman"/>
          <w:sz w:val="28"/>
          <w:szCs w:val="28"/>
        </w:rPr>
        <w:t>nhịp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) 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          + </w:t>
      </w:r>
      <w:proofErr w:type="spellStart"/>
      <w:r w:rsidRPr="006D7CBC">
        <w:rPr>
          <w:rFonts w:eastAsia="Times New Roman" w:cs="Times New Roman"/>
          <w:sz w:val="28"/>
          <w:szCs w:val="28"/>
        </w:rPr>
        <w:t>Bụng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D7CBC">
        <w:rPr>
          <w:rFonts w:eastAsia="Times New Roman" w:cs="Times New Roman"/>
          <w:sz w:val="28"/>
          <w:szCs w:val="28"/>
        </w:rPr>
        <w:t>1 :</w:t>
      </w:r>
      <w:proofErr w:type="gram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Đứng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cúi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người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về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trước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. (2 </w:t>
      </w:r>
      <w:proofErr w:type="spellStart"/>
      <w:r w:rsidRPr="006D7CBC">
        <w:rPr>
          <w:rFonts w:eastAsia="Times New Roman" w:cs="Times New Roman"/>
          <w:sz w:val="28"/>
          <w:szCs w:val="28"/>
        </w:rPr>
        <w:t>lần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/8 </w:t>
      </w:r>
      <w:proofErr w:type="spellStart"/>
      <w:proofErr w:type="gramStart"/>
      <w:r w:rsidRPr="006D7CBC">
        <w:rPr>
          <w:rFonts w:eastAsia="Times New Roman" w:cs="Times New Roman"/>
          <w:sz w:val="28"/>
          <w:szCs w:val="28"/>
        </w:rPr>
        <w:t>nhịp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r w:rsidR="00A36DEF">
        <w:rPr>
          <w:rFonts w:eastAsia="Times New Roman" w:cs="Times New Roman"/>
          <w:sz w:val="28"/>
          <w:szCs w:val="28"/>
        </w:rPr>
        <w:t>)</w:t>
      </w:r>
      <w:proofErr w:type="gramEnd"/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          + </w:t>
      </w:r>
      <w:proofErr w:type="spellStart"/>
      <w:r w:rsidRPr="006D7CBC">
        <w:rPr>
          <w:rFonts w:eastAsia="Times New Roman" w:cs="Times New Roman"/>
          <w:sz w:val="28"/>
          <w:szCs w:val="28"/>
        </w:rPr>
        <w:t>Chân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D7CBC">
        <w:rPr>
          <w:rFonts w:eastAsia="Times New Roman" w:cs="Times New Roman"/>
          <w:sz w:val="28"/>
          <w:szCs w:val="28"/>
        </w:rPr>
        <w:t>Khuỵu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gối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(3 </w:t>
      </w:r>
      <w:proofErr w:type="spellStart"/>
      <w:r w:rsidRPr="006D7CBC">
        <w:rPr>
          <w:rFonts w:eastAsia="Times New Roman" w:cs="Times New Roman"/>
          <w:sz w:val="28"/>
          <w:szCs w:val="28"/>
        </w:rPr>
        <w:t>lần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/8 </w:t>
      </w:r>
      <w:proofErr w:type="spellStart"/>
      <w:r w:rsidRPr="006D7CBC">
        <w:rPr>
          <w:rFonts w:eastAsia="Times New Roman" w:cs="Times New Roman"/>
          <w:sz w:val="28"/>
          <w:szCs w:val="28"/>
        </w:rPr>
        <w:t>nhịp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) 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          + </w:t>
      </w:r>
      <w:proofErr w:type="spellStart"/>
      <w:r w:rsidRPr="006D7CBC">
        <w:rPr>
          <w:rFonts w:eastAsia="Times New Roman" w:cs="Times New Roman"/>
          <w:sz w:val="28"/>
          <w:szCs w:val="28"/>
        </w:rPr>
        <w:t>Bật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D7CBC">
        <w:rPr>
          <w:rFonts w:eastAsia="Times New Roman" w:cs="Times New Roman"/>
          <w:sz w:val="28"/>
          <w:szCs w:val="28"/>
        </w:rPr>
        <w:t>Bật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tách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khép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chân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(2 </w:t>
      </w:r>
      <w:proofErr w:type="spellStart"/>
      <w:r w:rsidRPr="006D7CBC">
        <w:rPr>
          <w:rFonts w:eastAsia="Times New Roman" w:cs="Times New Roman"/>
          <w:sz w:val="28"/>
          <w:szCs w:val="28"/>
        </w:rPr>
        <w:t>lần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/8 </w:t>
      </w:r>
      <w:proofErr w:type="spellStart"/>
      <w:r w:rsidRPr="006D7CBC">
        <w:rPr>
          <w:rFonts w:eastAsia="Times New Roman" w:cs="Times New Roman"/>
          <w:sz w:val="28"/>
          <w:szCs w:val="28"/>
        </w:rPr>
        <w:t>nhịp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) 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b.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Vận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cơ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bản</w:t>
      </w:r>
      <w:proofErr w:type="spellEnd"/>
      <w:r w:rsidRPr="006D7CBC">
        <w:rPr>
          <w:rFonts w:eastAsia="Times New Roman" w:cs="Times New Roman"/>
          <w:b/>
          <w:sz w:val="28"/>
          <w:szCs w:val="28"/>
        </w:rPr>
        <w:t>:</w:t>
      </w:r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D7CBC">
        <w:rPr>
          <w:rFonts w:eastAsia="Times New Roman" w:cs="Times New Roman"/>
          <w:sz w:val="28"/>
          <w:szCs w:val="28"/>
        </w:rPr>
        <w:t xml:space="preserve">“ </w:t>
      </w:r>
      <w:proofErr w:type="spellStart"/>
      <w:r w:rsidRPr="006D7CBC">
        <w:rPr>
          <w:rFonts w:eastAsia="Times New Roman" w:cs="Times New Roman"/>
          <w:sz w:val="28"/>
          <w:szCs w:val="28"/>
        </w:rPr>
        <w:t>Chạy</w:t>
      </w:r>
      <w:proofErr w:type="spellEnd"/>
      <w:proofErr w:type="gramEnd"/>
      <w:r w:rsidRPr="006D7CBC">
        <w:rPr>
          <w:rFonts w:eastAsia="Times New Roman" w:cs="Times New Roman"/>
          <w:sz w:val="28"/>
          <w:szCs w:val="28"/>
        </w:rPr>
        <w:t xml:space="preserve"> 15 </w:t>
      </w:r>
      <w:proofErr w:type="spellStart"/>
      <w:r w:rsidRPr="006D7CBC">
        <w:rPr>
          <w:rFonts w:eastAsia="Times New Roman" w:cs="Times New Roman"/>
          <w:sz w:val="28"/>
          <w:szCs w:val="28"/>
        </w:rPr>
        <w:t>trong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khoảng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10 </w:t>
      </w:r>
      <w:proofErr w:type="spellStart"/>
      <w:r w:rsidRPr="006D7CBC">
        <w:rPr>
          <w:rFonts w:eastAsia="Times New Roman" w:cs="Times New Roman"/>
          <w:sz w:val="28"/>
          <w:szCs w:val="28"/>
        </w:rPr>
        <w:t>giây</w:t>
      </w:r>
      <w:proofErr w:type="spellEnd"/>
      <w:r w:rsidRPr="006D7CBC">
        <w:rPr>
          <w:rFonts w:eastAsia="Times New Roman" w:cs="Times New Roman"/>
          <w:sz w:val="28"/>
          <w:szCs w:val="28"/>
        </w:rPr>
        <w:t>”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D7CBC">
        <w:rPr>
          <w:rFonts w:eastAsia="Times New Roman" w:cs="Times New Roman"/>
          <w:sz w:val="28"/>
          <w:szCs w:val="28"/>
        </w:rPr>
        <w:t>Để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được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vận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động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thì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các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các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D7CBC">
        <w:rPr>
          <w:rFonts w:eastAsia="Times New Roman" w:cs="Times New Roman"/>
          <w:sz w:val="28"/>
          <w:szCs w:val="28"/>
        </w:rPr>
        <w:t>chú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6D7CBC">
        <w:rPr>
          <w:rFonts w:eastAsia="Times New Roman" w:cs="Times New Roman"/>
          <w:sz w:val="28"/>
          <w:szCs w:val="28"/>
        </w:rPr>
        <w:t>xem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cô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trước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nhe</w:t>
      </w:r>
      <w:proofErr w:type="spellEnd"/>
      <w:r w:rsidRPr="006D7CBC">
        <w:rPr>
          <w:rFonts w:eastAsia="Times New Roman" w:cs="Times New Roman"/>
          <w:sz w:val="28"/>
          <w:szCs w:val="28"/>
        </w:rPr>
        <w:t>!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D7CBC">
        <w:rPr>
          <w:rFonts w:eastAsia="Times New Roman" w:cs="Times New Roman"/>
          <w:sz w:val="28"/>
          <w:szCs w:val="28"/>
        </w:rPr>
        <w:t>Cô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làm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mẫu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và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giải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thích</w:t>
      </w:r>
      <w:proofErr w:type="spellEnd"/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 + </w:t>
      </w:r>
      <w:proofErr w:type="spellStart"/>
      <w:r w:rsidRPr="006D7CBC">
        <w:rPr>
          <w:rFonts w:eastAsia="Times New Roman" w:cs="Times New Roman"/>
          <w:sz w:val="28"/>
          <w:szCs w:val="28"/>
        </w:rPr>
        <w:t>Tư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thế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chuẩn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bị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: 1 </w:t>
      </w:r>
      <w:proofErr w:type="spellStart"/>
      <w:r w:rsidRPr="006D7CBC">
        <w:rPr>
          <w:rFonts w:eastAsia="Times New Roman" w:cs="Times New Roman"/>
          <w:sz w:val="28"/>
          <w:szCs w:val="28"/>
        </w:rPr>
        <w:t>tay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đưa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ra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phía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trước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để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ngang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hông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D7CBC">
        <w:rPr>
          <w:rFonts w:eastAsia="Times New Roman" w:cs="Times New Roman"/>
          <w:sz w:val="28"/>
          <w:szCs w:val="28"/>
        </w:rPr>
        <w:t>tay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đưa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ra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sau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D7CBC">
        <w:rPr>
          <w:rFonts w:eastAsia="Times New Roman" w:cs="Times New Roman"/>
          <w:sz w:val="28"/>
          <w:szCs w:val="28"/>
        </w:rPr>
        <w:t>người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hơi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khụy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xuống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kết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hợp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với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tay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này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chân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kia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D7CBC">
        <w:rPr>
          <w:rFonts w:eastAsia="Times New Roman" w:cs="Times New Roman"/>
          <w:sz w:val="28"/>
          <w:szCs w:val="28"/>
        </w:rPr>
        <w:t>Khi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có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hiệu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lệnh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của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cô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thì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các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bạn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chạy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về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trước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kết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hợp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đánh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lăn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tay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chạy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đến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đích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và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các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D7CBC">
        <w:rPr>
          <w:rFonts w:eastAsia="Times New Roman" w:cs="Times New Roman"/>
          <w:sz w:val="28"/>
          <w:szCs w:val="28"/>
        </w:rPr>
        <w:t>đi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về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cuối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hàng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nhé</w:t>
      </w:r>
      <w:proofErr w:type="spellEnd"/>
      <w:r w:rsidRPr="006D7CBC">
        <w:rPr>
          <w:rFonts w:eastAsia="Times New Roman" w:cs="Times New Roman"/>
          <w:sz w:val="28"/>
          <w:szCs w:val="28"/>
        </w:rPr>
        <w:t>.</w:t>
      </w:r>
    </w:p>
    <w:p w:rsidR="00F36DE7" w:rsidRPr="006D7CBC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. - </w:t>
      </w:r>
      <w:proofErr w:type="spellStart"/>
      <w:r w:rsidRPr="006D7CBC">
        <w:rPr>
          <w:rFonts w:eastAsia="Times New Roman" w:cs="Times New Roman"/>
          <w:sz w:val="28"/>
          <w:szCs w:val="28"/>
        </w:rPr>
        <w:t>Bây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giờ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cô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mời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D7CBC">
        <w:rPr>
          <w:rFonts w:eastAsia="Times New Roman" w:cs="Times New Roman"/>
          <w:sz w:val="28"/>
          <w:szCs w:val="28"/>
        </w:rPr>
        <w:t>bạn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lên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cho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cả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lớp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xem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nha</w:t>
      </w:r>
      <w:proofErr w:type="spellEnd"/>
      <w:r w:rsidRPr="006D7CBC">
        <w:rPr>
          <w:rFonts w:eastAsia="Times New Roman" w:cs="Times New Roman"/>
          <w:sz w:val="28"/>
          <w:szCs w:val="28"/>
        </w:rPr>
        <w:t>!</w:t>
      </w:r>
    </w:p>
    <w:p w:rsidR="00F36DE7" w:rsidRPr="006D7CBC" w:rsidRDefault="00A36DEF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</w:t>
      </w:r>
      <w:proofErr w:type="spellStart"/>
      <w:r>
        <w:rPr>
          <w:rFonts w:eastAsia="Times New Roman" w:cs="Times New Roman"/>
          <w:sz w:val="28"/>
          <w:szCs w:val="28"/>
        </w:rPr>
        <w:t>Sau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đó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cô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cho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lần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lượt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từ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4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trẻ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lên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cho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đến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hết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36DE7" w:rsidRPr="006D7CBC">
        <w:rPr>
          <w:rFonts w:eastAsia="Times New Roman" w:cs="Times New Roman"/>
          <w:sz w:val="28"/>
          <w:szCs w:val="28"/>
        </w:rPr>
        <w:t>lớp</w:t>
      </w:r>
      <w:proofErr w:type="spellEnd"/>
      <w:r w:rsidR="00F36DE7" w:rsidRPr="006D7CBC">
        <w:rPr>
          <w:rFonts w:eastAsia="Times New Roman" w:cs="Times New Roman"/>
          <w:sz w:val="28"/>
          <w:szCs w:val="28"/>
        </w:rPr>
        <w:t xml:space="preserve"> </w:t>
      </w:r>
    </w:p>
    <w:p w:rsidR="00F36DE7" w:rsidRPr="006D7CBC" w:rsidRDefault="00F36DE7" w:rsidP="006D7CBC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D7CBC">
        <w:rPr>
          <w:rFonts w:eastAsia="Times New Roman" w:cs="Times New Roman"/>
          <w:sz w:val="28"/>
          <w:szCs w:val="28"/>
        </w:rPr>
        <w:t>trẻ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đua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với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D7CBC" w:rsidRPr="006D7CBC">
        <w:rPr>
          <w:rFonts w:eastAsia="Times New Roman" w:cs="Times New Roman"/>
          <w:sz w:val="28"/>
          <w:szCs w:val="28"/>
        </w:rPr>
        <w:t>nhau</w:t>
      </w:r>
      <w:proofErr w:type="spellEnd"/>
      <w:r w:rsidR="006D7CBC" w:rsidRPr="006D7CBC">
        <w:rPr>
          <w:rFonts w:eastAsia="Times New Roman" w:cs="Times New Roman"/>
          <w:sz w:val="28"/>
          <w:szCs w:val="28"/>
        </w:rPr>
        <w:t xml:space="preserve"> </w:t>
      </w:r>
    </w:p>
    <w:p w:rsidR="006D7CBC" w:rsidRPr="00F36DE7" w:rsidRDefault="006D7CBC" w:rsidP="006D7CBC">
      <w:pPr>
        <w:spacing w:after="0" w:line="240" w:lineRule="auto"/>
        <w:contextualSpacing w:val="0"/>
        <w:jc w:val="left"/>
        <w:rPr>
          <w:rFonts w:ascii="Segoe UI" w:eastAsia="Times New Roman" w:hAnsi="Segoe UI" w:cs="Segoe UI"/>
          <w:color w:val="081C36"/>
          <w:spacing w:val="3"/>
          <w:sz w:val="28"/>
          <w:szCs w:val="28"/>
        </w:rPr>
      </w:pPr>
      <w:proofErr w:type="spellStart"/>
      <w:r w:rsidRPr="006D7CBC">
        <w:rPr>
          <w:rFonts w:eastAsia="Times New Roman" w:cs="Times New Roman"/>
          <w:sz w:val="28"/>
          <w:szCs w:val="28"/>
        </w:rPr>
        <w:t>Cô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quan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sát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D7CBC">
        <w:rPr>
          <w:rFonts w:eastAsia="Times New Roman" w:cs="Times New Roman"/>
          <w:sz w:val="28"/>
          <w:szCs w:val="28"/>
        </w:rPr>
        <w:t>hướng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dẫn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trẻ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nào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chưa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thực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hiện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được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và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động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viên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trẻ</w:t>
      </w:r>
      <w:proofErr w:type="spellEnd"/>
    </w:p>
    <w:p w:rsidR="00F36DE7" w:rsidRPr="006D7CBC" w:rsidRDefault="006D7CBC" w:rsidP="00F36DE7">
      <w:pPr>
        <w:spacing w:after="0" w:line="240" w:lineRule="auto"/>
        <w:contextualSpacing w:val="0"/>
        <w:jc w:val="left"/>
        <w:rPr>
          <w:rFonts w:eastAsia="Times New Roman" w:cs="Times New Roman"/>
          <w:b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3.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Hồi</w:t>
      </w:r>
      <w:proofErr w:type="spellEnd"/>
      <w:r w:rsidRPr="006D7CB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D7CBC">
        <w:rPr>
          <w:rFonts w:eastAsia="Times New Roman" w:cs="Times New Roman"/>
          <w:b/>
          <w:sz w:val="28"/>
          <w:szCs w:val="28"/>
          <w:u w:val="single"/>
        </w:rPr>
        <w:t>tĩnh</w:t>
      </w:r>
      <w:proofErr w:type="spellEnd"/>
      <w:r w:rsidRPr="006D7CBC">
        <w:rPr>
          <w:rFonts w:eastAsia="Times New Roman" w:cs="Times New Roman"/>
          <w:b/>
          <w:sz w:val="28"/>
          <w:szCs w:val="28"/>
        </w:rPr>
        <w:t xml:space="preserve">: </w:t>
      </w:r>
    </w:p>
    <w:p w:rsidR="00F36DE7" w:rsidRPr="006D7CBC" w:rsidRDefault="00F36DE7" w:rsidP="006D7CBC">
      <w:pPr>
        <w:tabs>
          <w:tab w:val="center" w:pos="4536"/>
        </w:tabs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D7CBC">
        <w:rPr>
          <w:rFonts w:eastAsia="Times New Roman" w:cs="Times New Roman"/>
          <w:sz w:val="28"/>
          <w:szCs w:val="28"/>
        </w:rPr>
        <w:t>trẻ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đi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vung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tay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hít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thở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nhẹ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nhàng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r w:rsidR="006D7CBC" w:rsidRPr="006D7CBC">
        <w:rPr>
          <w:rFonts w:eastAsia="Times New Roman" w:cs="Times New Roman"/>
          <w:sz w:val="28"/>
          <w:szCs w:val="28"/>
        </w:rPr>
        <w:tab/>
      </w:r>
    </w:p>
    <w:p w:rsidR="006D7CBC" w:rsidRPr="006D7CBC" w:rsidRDefault="006D7CBC" w:rsidP="006D7CBC">
      <w:pPr>
        <w:tabs>
          <w:tab w:val="center" w:pos="4536"/>
        </w:tabs>
        <w:spacing w:after="0" w:line="240" w:lineRule="auto"/>
        <w:contextualSpacing w:val="0"/>
        <w:jc w:val="left"/>
        <w:rPr>
          <w:rFonts w:eastAsia="Times New Roman" w:cs="Times New Roman"/>
          <w:b/>
          <w:sz w:val="28"/>
          <w:szCs w:val="28"/>
        </w:rPr>
      </w:pPr>
      <w:r w:rsidRPr="006D7CBC">
        <w:rPr>
          <w:rFonts w:eastAsia="Times New Roman" w:cs="Times New Roman"/>
          <w:b/>
          <w:sz w:val="28"/>
          <w:szCs w:val="28"/>
        </w:rPr>
        <w:t xml:space="preserve">IV. </w:t>
      </w:r>
      <w:r w:rsidRPr="006D7CBC">
        <w:rPr>
          <w:rFonts w:eastAsia="Times New Roman" w:cs="Times New Roman"/>
          <w:b/>
          <w:sz w:val="28"/>
          <w:szCs w:val="28"/>
          <w:u w:val="single"/>
        </w:rPr>
        <w:t>KẾT THÚC</w:t>
      </w:r>
      <w:r w:rsidRPr="006D7CBC">
        <w:rPr>
          <w:rFonts w:eastAsia="Times New Roman" w:cs="Times New Roman"/>
          <w:b/>
          <w:sz w:val="28"/>
          <w:szCs w:val="28"/>
        </w:rPr>
        <w:t xml:space="preserve">: </w:t>
      </w:r>
    </w:p>
    <w:p w:rsidR="00F36DE7" w:rsidRPr="00F36DE7" w:rsidRDefault="00F36DE7" w:rsidP="00F36DE7">
      <w:pPr>
        <w:spacing w:after="0" w:line="240" w:lineRule="auto"/>
        <w:contextualSpacing w:val="0"/>
        <w:jc w:val="left"/>
        <w:rPr>
          <w:rFonts w:eastAsia="Times New Roman" w:cs="Times New Roman"/>
          <w:sz w:val="28"/>
          <w:szCs w:val="28"/>
        </w:rPr>
      </w:pPr>
      <w:r w:rsidRPr="006D7CB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D7CBC">
        <w:rPr>
          <w:rFonts w:eastAsia="Times New Roman" w:cs="Times New Roman"/>
          <w:sz w:val="28"/>
          <w:szCs w:val="28"/>
        </w:rPr>
        <w:t>Nhận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xét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6D7CBC">
        <w:rPr>
          <w:rFonts w:eastAsia="Times New Roman" w:cs="Times New Roman"/>
          <w:sz w:val="28"/>
          <w:szCs w:val="28"/>
        </w:rPr>
        <w:t>tuyên</w:t>
      </w:r>
      <w:proofErr w:type="spellEnd"/>
      <w:r w:rsidRPr="006D7CB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7CBC">
        <w:rPr>
          <w:rFonts w:eastAsia="Times New Roman" w:cs="Times New Roman"/>
          <w:sz w:val="28"/>
          <w:szCs w:val="28"/>
        </w:rPr>
        <w:t>dương</w:t>
      </w:r>
      <w:proofErr w:type="spellEnd"/>
      <w:r w:rsidRPr="006D7CBC">
        <w:rPr>
          <w:rFonts w:eastAsia="Times New Roman" w:cs="Times New Roman"/>
          <w:sz w:val="28"/>
          <w:szCs w:val="28"/>
        </w:rPr>
        <w:t>.</w:t>
      </w:r>
    </w:p>
    <w:p w:rsidR="00CA28C7" w:rsidRPr="006D7CBC" w:rsidRDefault="00CA28C7">
      <w:pPr>
        <w:rPr>
          <w:sz w:val="28"/>
          <w:szCs w:val="28"/>
        </w:rPr>
      </w:pPr>
    </w:p>
    <w:sectPr w:rsidR="00CA28C7" w:rsidRPr="006D7CBC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E7"/>
    <w:rsid w:val="00371A55"/>
    <w:rsid w:val="006D7CBC"/>
    <w:rsid w:val="00A36DEF"/>
    <w:rsid w:val="00CA28C7"/>
    <w:rsid w:val="00F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DE3B"/>
  <w15:chartTrackingRefBased/>
  <w15:docId w15:val="{7111BD7F-3D15-4C0A-BC08-7A7D4532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text">
    <w:name w:val="text"/>
    <w:basedOn w:val="DefaultParagraphFont"/>
    <w:rsid w:val="00F36DE7"/>
  </w:style>
  <w:style w:type="character" w:customStyle="1" w:styleId="emoji-sizer">
    <w:name w:val="emoji-sizer"/>
    <w:basedOn w:val="DefaultParagraphFont"/>
    <w:rsid w:val="00F36DE7"/>
  </w:style>
  <w:style w:type="character" w:customStyle="1" w:styleId="content">
    <w:name w:val="content"/>
    <w:basedOn w:val="DefaultParagraphFont"/>
    <w:rsid w:val="00F36DE7"/>
  </w:style>
  <w:style w:type="character" w:customStyle="1" w:styleId="file-messagecontent-info-wrapper-cloud">
    <w:name w:val="file-message__content-info-wrapper-cloud"/>
    <w:basedOn w:val="DefaultParagraphFont"/>
    <w:rsid w:val="00F36DE7"/>
  </w:style>
  <w:style w:type="character" w:customStyle="1" w:styleId="file-messagecontent-info-size">
    <w:name w:val="file-message__content-info-size"/>
    <w:basedOn w:val="DefaultParagraphFont"/>
    <w:rsid w:val="00F3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1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579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9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24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01549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3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1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63383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483752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87369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2257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842865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7917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470">
              <w:marLeft w:val="240"/>
              <w:marRight w:val="24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9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97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8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3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50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67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3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168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27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5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1393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8894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89621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77917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236662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127963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753071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785">
              <w:marLeft w:val="240"/>
              <w:marRight w:val="24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07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34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5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60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5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7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2024-04-20T23:45:00Z</dcterms:created>
  <dcterms:modified xsi:type="dcterms:W3CDTF">2024-04-23T16:23:00Z</dcterms:modified>
</cp:coreProperties>
</file>