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B0" w:rsidRDefault="00E6712A" w:rsidP="00EF2455">
      <w:pPr>
        <w:spacing w:before="240" w:after="0" w:line="360" w:lineRule="auto"/>
        <w:contextualSpacing w:val="0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EF2455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>ĐỀ TÀI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: TRÒ CHƠI DÂN GIAN </w:t>
      </w:r>
      <w:proofErr w:type="gramStart"/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“ </w:t>
      </w:r>
      <w:r w:rsidR="00EF2455">
        <w:rPr>
          <w:rFonts w:eastAsia="Times New Roman" w:cs="Times New Roman"/>
          <w:b/>
          <w:color w:val="000000" w:themeColor="text1"/>
          <w:sz w:val="28"/>
          <w:szCs w:val="28"/>
        </w:rPr>
        <w:t>CÁO</w:t>
      </w:r>
      <w:proofErr w:type="gramEnd"/>
      <w:r w:rsidR="00EF2455">
        <w:rPr>
          <w:rFonts w:eastAsia="Times New Roman" w:cs="Times New Roman"/>
          <w:b/>
          <w:color w:val="000000" w:themeColor="text1"/>
          <w:sz w:val="28"/>
          <w:szCs w:val="28"/>
        </w:rPr>
        <w:t xml:space="preserve"> VÀ THỎ”</w:t>
      </w:r>
    </w:p>
    <w:p w:rsidR="00E6712A" w:rsidRDefault="00EF2455" w:rsidP="00E6712A">
      <w:pPr>
        <w:spacing w:before="240" w:after="0" w:line="360" w:lineRule="auto"/>
        <w:contextualSpacing w:val="0"/>
        <w:jc w:val="left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I. </w:t>
      </w:r>
      <w:r w:rsidRPr="00EF2455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>MỤC ĐÍCH YÊU CẦU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: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30"/>
          <w:szCs w:val="30"/>
        </w:rPr>
        <w:t xml:space="preserve">- </w:t>
      </w:r>
      <w:proofErr w:type="spellStart"/>
      <w:r>
        <w:rPr>
          <w:color w:val="333333"/>
          <w:sz w:val="30"/>
          <w:szCs w:val="30"/>
        </w:rPr>
        <w:t>Rèn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luyện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phản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xạ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nhanh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khéo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léo</w:t>
      </w:r>
      <w:proofErr w:type="spellEnd"/>
      <w:r>
        <w:rPr>
          <w:color w:val="333333"/>
          <w:sz w:val="30"/>
          <w:szCs w:val="30"/>
        </w:rPr>
        <w:t>.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- </w:t>
      </w:r>
      <w:proofErr w:type="spellStart"/>
      <w:r>
        <w:rPr>
          <w:color w:val="333333"/>
          <w:sz w:val="30"/>
          <w:szCs w:val="30"/>
        </w:rPr>
        <w:t>Phát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triển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ngôn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ngữ</w:t>
      </w:r>
      <w:proofErr w:type="spellEnd"/>
      <w:r>
        <w:rPr>
          <w:color w:val="333333"/>
          <w:sz w:val="30"/>
          <w:szCs w:val="30"/>
        </w:rPr>
        <w:t>.</w:t>
      </w:r>
    </w:p>
    <w:p w:rsidR="00EF2455" w:rsidRP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0"/>
          <w:szCs w:val="30"/>
        </w:rPr>
      </w:pPr>
      <w:r w:rsidRPr="00EF2455">
        <w:rPr>
          <w:b/>
          <w:color w:val="333333"/>
          <w:sz w:val="30"/>
          <w:szCs w:val="30"/>
        </w:rPr>
        <w:t xml:space="preserve">II. </w:t>
      </w:r>
      <w:r w:rsidRPr="00EF2455">
        <w:rPr>
          <w:b/>
          <w:color w:val="333333"/>
          <w:sz w:val="30"/>
          <w:szCs w:val="30"/>
          <w:u w:val="single"/>
        </w:rPr>
        <w:t>CHUẨN BỊ</w:t>
      </w:r>
      <w:r w:rsidRPr="00EF2455">
        <w:rPr>
          <w:b/>
          <w:color w:val="333333"/>
          <w:sz w:val="30"/>
          <w:szCs w:val="30"/>
        </w:rPr>
        <w:t xml:space="preserve">: 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- </w:t>
      </w:r>
      <w:proofErr w:type="spellStart"/>
      <w:r>
        <w:rPr>
          <w:color w:val="333333"/>
          <w:sz w:val="30"/>
          <w:szCs w:val="30"/>
        </w:rPr>
        <w:t>Sân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sạch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sẽ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thoáng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mát</w:t>
      </w:r>
      <w:proofErr w:type="spellEnd"/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- </w:t>
      </w:r>
      <w:proofErr w:type="spellStart"/>
      <w:r>
        <w:rPr>
          <w:color w:val="333333"/>
          <w:sz w:val="30"/>
          <w:szCs w:val="30"/>
        </w:rPr>
        <w:t>Mũ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mũ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</w:p>
    <w:p w:rsidR="00EF2455" w:rsidRP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0"/>
          <w:szCs w:val="30"/>
        </w:rPr>
      </w:pPr>
      <w:r w:rsidRPr="00EF2455">
        <w:rPr>
          <w:b/>
          <w:color w:val="333333"/>
          <w:sz w:val="30"/>
          <w:szCs w:val="30"/>
        </w:rPr>
        <w:t xml:space="preserve">III. </w:t>
      </w:r>
      <w:r w:rsidRPr="00EF2455">
        <w:rPr>
          <w:b/>
          <w:color w:val="333333"/>
          <w:sz w:val="30"/>
          <w:szCs w:val="30"/>
          <w:u w:val="single"/>
        </w:rPr>
        <w:t>TIẾN HÀNH</w:t>
      </w:r>
      <w:r w:rsidRPr="00EF2455">
        <w:rPr>
          <w:b/>
          <w:color w:val="333333"/>
          <w:sz w:val="30"/>
          <w:szCs w:val="30"/>
        </w:rPr>
        <w:t>: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color w:val="333333"/>
          <w:sz w:val="30"/>
          <w:szCs w:val="30"/>
        </w:rPr>
        <w:t xml:space="preserve">     </w:t>
      </w:r>
      <w:r>
        <w:rPr>
          <w:rStyle w:val="Strong"/>
          <w:color w:val="333333"/>
          <w:sz w:val="30"/>
          <w:szCs w:val="30"/>
        </w:rPr>
        <w:t>*</w:t>
      </w:r>
      <w:r>
        <w:rPr>
          <w:rStyle w:val="Strong"/>
          <w:color w:val="333333"/>
          <w:sz w:val="30"/>
          <w:szCs w:val="30"/>
        </w:rPr>
        <w:t xml:space="preserve"> </w:t>
      </w:r>
      <w:proofErr w:type="spellStart"/>
      <w:r w:rsidRPr="00EF2455">
        <w:rPr>
          <w:rStyle w:val="Strong"/>
          <w:color w:val="333333"/>
          <w:sz w:val="30"/>
          <w:szCs w:val="30"/>
          <w:u w:val="single"/>
        </w:rPr>
        <w:t>Cách</w:t>
      </w:r>
      <w:proofErr w:type="spellEnd"/>
      <w:r w:rsidRPr="00EF2455">
        <w:rPr>
          <w:rStyle w:val="Strong"/>
          <w:color w:val="333333"/>
          <w:sz w:val="30"/>
          <w:szCs w:val="30"/>
          <w:u w:val="single"/>
        </w:rPr>
        <w:t xml:space="preserve"> </w:t>
      </w:r>
      <w:proofErr w:type="spellStart"/>
      <w:r w:rsidRPr="00EF2455">
        <w:rPr>
          <w:rStyle w:val="Strong"/>
          <w:color w:val="333333"/>
          <w:sz w:val="30"/>
          <w:szCs w:val="30"/>
          <w:u w:val="single"/>
        </w:rPr>
        <w:t>chơi</w:t>
      </w:r>
      <w:proofErr w:type="spellEnd"/>
      <w:r>
        <w:rPr>
          <w:rStyle w:val="Strong"/>
          <w:color w:val="333333"/>
          <w:sz w:val="30"/>
          <w:szCs w:val="30"/>
        </w:rPr>
        <w:t>: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30"/>
          <w:szCs w:val="30"/>
        </w:rPr>
        <w:t xml:space="preserve">- </w:t>
      </w:r>
      <w:proofErr w:type="spellStart"/>
      <w:r>
        <w:rPr>
          <w:color w:val="333333"/>
          <w:sz w:val="30"/>
          <w:szCs w:val="30"/>
        </w:rPr>
        <w:t>Cách</w:t>
      </w:r>
      <w:proofErr w:type="spellEnd"/>
      <w:r>
        <w:rPr>
          <w:color w:val="333333"/>
          <w:sz w:val="30"/>
          <w:szCs w:val="30"/>
        </w:rPr>
        <w:t xml:space="preserve"> 1: </w:t>
      </w:r>
      <w:proofErr w:type="spellStart"/>
      <w:r>
        <w:rPr>
          <w:color w:val="333333"/>
          <w:sz w:val="30"/>
          <w:szCs w:val="30"/>
        </w:rPr>
        <w:t>Cô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giáo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sẽ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chọn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một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làm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ngồi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rình</w:t>
      </w:r>
      <w:proofErr w:type="spellEnd"/>
      <w:r>
        <w:rPr>
          <w:color w:val="333333"/>
          <w:sz w:val="30"/>
          <w:szCs w:val="30"/>
        </w:rPr>
        <w:t xml:space="preserve"> ở </w:t>
      </w:r>
      <w:proofErr w:type="spellStart"/>
      <w:r>
        <w:rPr>
          <w:color w:val="333333"/>
          <w:sz w:val="30"/>
          <w:szCs w:val="30"/>
        </w:rPr>
        <w:t>góc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lớp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Những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còn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lại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làm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và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chuồng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Cứ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mỗi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làm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thì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sẽ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có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một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làm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chuồng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làm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chuồng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chọn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chỗ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đứng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của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mình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và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vòng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tay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ra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phía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trước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đón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bạn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khi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bị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đuổi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bắt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Trước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khi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bắt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đầu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cô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giáo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hãy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yêu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cầu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chú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phải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nhớ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đúng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chuồng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của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mình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Vào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trò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các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chú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nhảy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kiếm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ăn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vừa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nhảy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vừa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giơ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bàn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tay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lên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đầu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vẫy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vẫy</w:t>
      </w:r>
      <w:proofErr w:type="spellEnd"/>
      <w:r>
        <w:rPr>
          <w:color w:val="333333"/>
          <w:sz w:val="30"/>
          <w:szCs w:val="30"/>
        </w:rPr>
        <w:t xml:space="preserve"> (</w:t>
      </w:r>
      <w:proofErr w:type="spellStart"/>
      <w:r>
        <w:rPr>
          <w:color w:val="333333"/>
          <w:sz w:val="30"/>
          <w:szCs w:val="30"/>
        </w:rPr>
        <w:t>giống</w:t>
      </w:r>
      <w:proofErr w:type="spellEnd"/>
      <w:r>
        <w:rPr>
          <w:color w:val="333333"/>
          <w:sz w:val="30"/>
          <w:szCs w:val="30"/>
        </w:rPr>
        <w:t xml:space="preserve"> tai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) </w:t>
      </w:r>
      <w:proofErr w:type="spellStart"/>
      <w:r>
        <w:rPr>
          <w:color w:val="333333"/>
          <w:sz w:val="30"/>
          <w:szCs w:val="30"/>
        </w:rPr>
        <w:t>vừa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đọc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bài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thơ</w:t>
      </w:r>
      <w:proofErr w:type="spellEnd"/>
      <w:r>
        <w:rPr>
          <w:color w:val="333333"/>
          <w:sz w:val="30"/>
          <w:szCs w:val="30"/>
        </w:rPr>
        <w:t>: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30"/>
          <w:szCs w:val="30"/>
        </w:rPr>
        <w:t>Trên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bãi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cỏ</w:t>
      </w:r>
      <w:proofErr w:type="spellEnd"/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30"/>
          <w:szCs w:val="30"/>
        </w:rPr>
        <w:t>Chú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con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30"/>
          <w:szCs w:val="30"/>
        </w:rPr>
        <w:t>Tìm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rau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ăn</w:t>
      </w:r>
      <w:proofErr w:type="spellEnd"/>
      <w:r>
        <w:rPr>
          <w:color w:val="333333"/>
          <w:sz w:val="30"/>
          <w:szCs w:val="30"/>
        </w:rPr>
        <w:br/>
      </w:r>
      <w:proofErr w:type="spellStart"/>
      <w:r>
        <w:rPr>
          <w:color w:val="333333"/>
          <w:sz w:val="30"/>
          <w:szCs w:val="30"/>
        </w:rPr>
        <w:t>Rất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vui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vẻ</w:t>
      </w:r>
      <w:proofErr w:type="spellEnd"/>
      <w:r>
        <w:rPr>
          <w:color w:val="333333"/>
          <w:sz w:val="30"/>
          <w:szCs w:val="30"/>
        </w:rPr>
        <w:br/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nhớ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nhé</w:t>
      </w:r>
      <w:proofErr w:type="spellEnd"/>
      <w:r>
        <w:rPr>
          <w:color w:val="333333"/>
          <w:sz w:val="30"/>
          <w:szCs w:val="30"/>
        </w:rPr>
        <w:br/>
      </w:r>
      <w:proofErr w:type="spellStart"/>
      <w:r>
        <w:rPr>
          <w:color w:val="333333"/>
          <w:sz w:val="30"/>
          <w:szCs w:val="30"/>
        </w:rPr>
        <w:t>Có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gian</w:t>
      </w:r>
      <w:proofErr w:type="spellEnd"/>
      <w:r>
        <w:rPr>
          <w:color w:val="333333"/>
          <w:sz w:val="30"/>
          <w:szCs w:val="30"/>
        </w:rPr>
        <w:br/>
      </w:r>
      <w:proofErr w:type="spellStart"/>
      <w:r>
        <w:rPr>
          <w:color w:val="333333"/>
          <w:sz w:val="30"/>
          <w:szCs w:val="30"/>
        </w:rPr>
        <w:t>Đang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rình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đấy</w:t>
      </w:r>
      <w:proofErr w:type="spellEnd"/>
      <w:r>
        <w:rPr>
          <w:color w:val="333333"/>
          <w:sz w:val="30"/>
          <w:szCs w:val="30"/>
        </w:rPr>
        <w:br/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nhớ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nhé</w:t>
      </w:r>
      <w:proofErr w:type="spellEnd"/>
      <w:r>
        <w:rPr>
          <w:color w:val="333333"/>
          <w:sz w:val="30"/>
          <w:szCs w:val="30"/>
        </w:rPr>
        <w:br/>
      </w:r>
      <w:proofErr w:type="spellStart"/>
      <w:r>
        <w:rPr>
          <w:color w:val="333333"/>
          <w:sz w:val="30"/>
          <w:szCs w:val="30"/>
        </w:rPr>
        <w:t>Chạy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nhanh</w:t>
      </w:r>
      <w:proofErr w:type="spellEnd"/>
      <w:r>
        <w:rPr>
          <w:color w:val="333333"/>
          <w:sz w:val="30"/>
          <w:szCs w:val="30"/>
        </w:rPr>
        <w:br/>
      </w:r>
      <w:proofErr w:type="spellStart"/>
      <w:r>
        <w:rPr>
          <w:color w:val="333333"/>
          <w:sz w:val="30"/>
          <w:szCs w:val="30"/>
        </w:rPr>
        <w:t>Kẻo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gian</w:t>
      </w:r>
      <w:proofErr w:type="spellEnd"/>
      <w:r>
        <w:rPr>
          <w:color w:val="333333"/>
          <w:sz w:val="30"/>
          <w:szCs w:val="30"/>
        </w:rPr>
        <w:br/>
      </w:r>
      <w:proofErr w:type="spellStart"/>
      <w:r>
        <w:rPr>
          <w:color w:val="333333"/>
          <w:sz w:val="30"/>
          <w:szCs w:val="30"/>
        </w:rPr>
        <w:t>Tha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mất</w:t>
      </w:r>
      <w:proofErr w:type="spellEnd"/>
      <w:r>
        <w:rPr>
          <w:color w:val="333333"/>
          <w:sz w:val="30"/>
          <w:szCs w:val="30"/>
        </w:rPr>
        <w:t>.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proofErr w:type="spellStart"/>
      <w:r>
        <w:rPr>
          <w:color w:val="333333"/>
          <w:sz w:val="30"/>
          <w:szCs w:val="30"/>
        </w:rPr>
        <w:t>Khi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đọc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hết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bài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thì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sẽ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xuất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hiện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 “</w:t>
      </w:r>
      <w:proofErr w:type="spellStart"/>
      <w:r>
        <w:rPr>
          <w:color w:val="333333"/>
          <w:sz w:val="30"/>
          <w:szCs w:val="30"/>
        </w:rPr>
        <w:t>gừm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gừm</w:t>
      </w:r>
      <w:proofErr w:type="spellEnd"/>
      <w:r>
        <w:rPr>
          <w:color w:val="333333"/>
          <w:sz w:val="30"/>
          <w:szCs w:val="30"/>
        </w:rPr>
        <w:t xml:space="preserve">” </w:t>
      </w:r>
      <w:proofErr w:type="spellStart"/>
      <w:r>
        <w:rPr>
          <w:color w:val="333333"/>
          <w:sz w:val="30"/>
          <w:szCs w:val="30"/>
        </w:rPr>
        <w:t>đuổi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bắt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Khi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nghe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tiếng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các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chú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hãy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chạy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nhanh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về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chuồng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của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mình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Những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chú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nào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bị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bắt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đều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phải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ra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ngoài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một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lần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Sau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đó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các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đổi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vai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nhau</w:t>
      </w:r>
      <w:proofErr w:type="spellEnd"/>
      <w:r>
        <w:rPr>
          <w:color w:val="333333"/>
          <w:sz w:val="30"/>
          <w:szCs w:val="30"/>
        </w:rPr>
        <w:t>.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color w:val="333333"/>
          <w:sz w:val="30"/>
          <w:szCs w:val="30"/>
        </w:rPr>
        <w:lastRenderedPageBreak/>
        <w:t xml:space="preserve">     </w:t>
      </w:r>
      <w:r>
        <w:rPr>
          <w:rStyle w:val="Strong"/>
          <w:color w:val="333333"/>
          <w:sz w:val="30"/>
          <w:szCs w:val="30"/>
        </w:rPr>
        <w:t xml:space="preserve">* </w:t>
      </w:r>
      <w:proofErr w:type="spellStart"/>
      <w:r w:rsidRPr="00EF2455">
        <w:rPr>
          <w:rStyle w:val="Strong"/>
          <w:color w:val="333333"/>
          <w:sz w:val="30"/>
          <w:szCs w:val="30"/>
          <w:u w:val="single"/>
        </w:rPr>
        <w:t>Luật</w:t>
      </w:r>
      <w:proofErr w:type="spellEnd"/>
      <w:r w:rsidRPr="00EF2455">
        <w:rPr>
          <w:rStyle w:val="Strong"/>
          <w:color w:val="333333"/>
          <w:sz w:val="30"/>
          <w:szCs w:val="30"/>
          <w:u w:val="single"/>
        </w:rPr>
        <w:t xml:space="preserve"> </w:t>
      </w:r>
      <w:proofErr w:type="spellStart"/>
      <w:r w:rsidRPr="00EF2455">
        <w:rPr>
          <w:rStyle w:val="Strong"/>
          <w:color w:val="333333"/>
          <w:sz w:val="30"/>
          <w:szCs w:val="30"/>
          <w:u w:val="single"/>
        </w:rPr>
        <w:t>chơi</w:t>
      </w:r>
      <w:proofErr w:type="spellEnd"/>
      <w:r>
        <w:rPr>
          <w:rStyle w:val="Strong"/>
          <w:color w:val="333333"/>
          <w:sz w:val="30"/>
          <w:szCs w:val="30"/>
        </w:rPr>
        <w:t>: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- </w:t>
      </w:r>
      <w:bookmarkStart w:id="0" w:name="_GoBack"/>
      <w:bookmarkEnd w:id="0"/>
      <w:proofErr w:type="spellStart"/>
      <w:r>
        <w:rPr>
          <w:color w:val="333333"/>
          <w:sz w:val="30"/>
          <w:szCs w:val="30"/>
        </w:rPr>
        <w:t>Mỗi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chú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(</w:t>
      </w:r>
      <w:proofErr w:type="spellStart"/>
      <w:r>
        <w:rPr>
          <w:color w:val="333333"/>
          <w:sz w:val="30"/>
          <w:szCs w:val="30"/>
        </w:rPr>
        <w:t>một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) </w:t>
      </w:r>
      <w:proofErr w:type="spellStart"/>
      <w:r>
        <w:rPr>
          <w:color w:val="333333"/>
          <w:sz w:val="30"/>
          <w:szCs w:val="30"/>
        </w:rPr>
        <w:t>có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một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cái</w:t>
      </w:r>
      <w:proofErr w:type="spellEnd"/>
      <w:r>
        <w:rPr>
          <w:color w:val="333333"/>
          <w:sz w:val="30"/>
          <w:szCs w:val="30"/>
        </w:rPr>
        <w:t xml:space="preserve"> hang (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khác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đóng</w:t>
      </w:r>
      <w:proofErr w:type="spellEnd"/>
      <w:r>
        <w:rPr>
          <w:color w:val="333333"/>
          <w:sz w:val="30"/>
          <w:szCs w:val="30"/>
        </w:rPr>
        <w:t xml:space="preserve">).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phải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nấp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vào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đúng</w:t>
      </w:r>
      <w:proofErr w:type="spellEnd"/>
      <w:r>
        <w:rPr>
          <w:color w:val="333333"/>
          <w:sz w:val="30"/>
          <w:szCs w:val="30"/>
        </w:rPr>
        <w:t xml:space="preserve"> hang </w:t>
      </w:r>
      <w:proofErr w:type="spellStart"/>
      <w:r>
        <w:rPr>
          <w:color w:val="333333"/>
          <w:sz w:val="30"/>
          <w:szCs w:val="30"/>
        </w:rPr>
        <w:t>của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mình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Chú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thỏ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nào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chậm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chân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thì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sẽ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bị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bắt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hoặc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chạy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về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nhầm</w:t>
      </w:r>
      <w:proofErr w:type="spellEnd"/>
      <w:r>
        <w:rPr>
          <w:color w:val="333333"/>
          <w:sz w:val="30"/>
          <w:szCs w:val="30"/>
        </w:rPr>
        <w:t xml:space="preserve"> hang </w:t>
      </w:r>
      <w:proofErr w:type="spellStart"/>
      <w:r>
        <w:rPr>
          <w:color w:val="333333"/>
          <w:sz w:val="30"/>
          <w:szCs w:val="30"/>
        </w:rPr>
        <w:t>của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mình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sẽ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bị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ra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ngoài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một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lần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>.</w:t>
      </w:r>
    </w:p>
    <w:p w:rsidR="00EF2455" w:rsidRP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     </w:t>
      </w:r>
      <w:r w:rsidRPr="00EF2455">
        <w:rPr>
          <w:b/>
          <w:color w:val="333333"/>
          <w:sz w:val="30"/>
          <w:szCs w:val="30"/>
        </w:rPr>
        <w:t>*</w:t>
      </w:r>
      <w:proofErr w:type="spellStart"/>
      <w:r w:rsidRPr="00EF2455">
        <w:rPr>
          <w:b/>
          <w:color w:val="333333"/>
          <w:sz w:val="30"/>
          <w:szCs w:val="30"/>
          <w:u w:val="single"/>
        </w:rPr>
        <w:t>Biện</w:t>
      </w:r>
      <w:proofErr w:type="spellEnd"/>
      <w:r w:rsidRPr="00EF2455">
        <w:rPr>
          <w:b/>
          <w:color w:val="333333"/>
          <w:sz w:val="30"/>
          <w:szCs w:val="30"/>
          <w:u w:val="single"/>
        </w:rPr>
        <w:t xml:space="preserve"> </w:t>
      </w:r>
      <w:proofErr w:type="spellStart"/>
      <w:r w:rsidRPr="00EF2455">
        <w:rPr>
          <w:b/>
          <w:color w:val="333333"/>
          <w:sz w:val="30"/>
          <w:szCs w:val="30"/>
          <w:u w:val="single"/>
        </w:rPr>
        <w:t>pháp</w:t>
      </w:r>
      <w:proofErr w:type="spellEnd"/>
      <w:r w:rsidRPr="00EF2455">
        <w:rPr>
          <w:b/>
          <w:color w:val="333333"/>
          <w:sz w:val="30"/>
          <w:szCs w:val="30"/>
          <w:u w:val="single"/>
        </w:rPr>
        <w:t xml:space="preserve"> </w:t>
      </w:r>
      <w:proofErr w:type="spellStart"/>
      <w:r w:rsidRPr="00EF2455">
        <w:rPr>
          <w:b/>
          <w:color w:val="333333"/>
          <w:sz w:val="30"/>
          <w:szCs w:val="30"/>
          <w:u w:val="single"/>
        </w:rPr>
        <w:t>tác</w:t>
      </w:r>
      <w:proofErr w:type="spellEnd"/>
      <w:r w:rsidRPr="00EF2455">
        <w:rPr>
          <w:b/>
          <w:color w:val="333333"/>
          <w:sz w:val="30"/>
          <w:szCs w:val="30"/>
          <w:u w:val="single"/>
        </w:rPr>
        <w:t xml:space="preserve"> </w:t>
      </w:r>
      <w:proofErr w:type="spellStart"/>
      <w:r w:rsidRPr="00EF2455">
        <w:rPr>
          <w:b/>
          <w:color w:val="333333"/>
          <w:sz w:val="30"/>
          <w:szCs w:val="30"/>
          <w:u w:val="single"/>
        </w:rPr>
        <w:t>động</w:t>
      </w:r>
      <w:proofErr w:type="spellEnd"/>
      <w:r w:rsidRPr="00EF2455">
        <w:rPr>
          <w:b/>
          <w:color w:val="333333"/>
          <w:sz w:val="30"/>
          <w:szCs w:val="30"/>
        </w:rPr>
        <w:t>: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30"/>
          <w:szCs w:val="30"/>
        </w:rPr>
        <w:t xml:space="preserve">- </w:t>
      </w:r>
      <w:proofErr w:type="spellStart"/>
      <w:r>
        <w:rPr>
          <w:color w:val="333333"/>
          <w:sz w:val="30"/>
          <w:szCs w:val="30"/>
        </w:rPr>
        <w:t>Cô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phổ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biến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cách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 xml:space="preserve">, </w:t>
      </w:r>
      <w:proofErr w:type="spellStart"/>
      <w:r>
        <w:rPr>
          <w:color w:val="333333"/>
          <w:sz w:val="30"/>
          <w:szCs w:val="30"/>
        </w:rPr>
        <w:t>luật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cho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hiểu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rõ</w:t>
      </w:r>
      <w:proofErr w:type="spellEnd"/>
      <w:r>
        <w:rPr>
          <w:color w:val="333333"/>
          <w:sz w:val="30"/>
          <w:szCs w:val="30"/>
        </w:rPr>
        <w:t xml:space="preserve">. </w:t>
      </w:r>
      <w:proofErr w:type="spellStart"/>
      <w:r>
        <w:rPr>
          <w:color w:val="333333"/>
          <w:sz w:val="30"/>
          <w:szCs w:val="30"/>
        </w:rPr>
        <w:t>Khuyến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khích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động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viên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trẻ</w:t>
      </w:r>
      <w:proofErr w:type="spellEnd"/>
      <w:r>
        <w:rPr>
          <w:color w:val="333333"/>
          <w:sz w:val="30"/>
          <w:szCs w:val="30"/>
        </w:rPr>
        <w:t xml:space="preserve"> </w:t>
      </w:r>
      <w:proofErr w:type="spellStart"/>
      <w:r>
        <w:rPr>
          <w:color w:val="333333"/>
          <w:sz w:val="30"/>
          <w:szCs w:val="30"/>
        </w:rPr>
        <w:t>chơi</w:t>
      </w:r>
      <w:proofErr w:type="spellEnd"/>
      <w:r>
        <w:rPr>
          <w:color w:val="333333"/>
          <w:sz w:val="30"/>
          <w:szCs w:val="30"/>
        </w:rPr>
        <w:t>.</w:t>
      </w:r>
    </w:p>
    <w:p w:rsidR="00EF2455" w:rsidRDefault="00EF2455" w:rsidP="00EF24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EF2455" w:rsidRPr="00E6712A" w:rsidRDefault="00EF2455" w:rsidP="00E6712A">
      <w:pPr>
        <w:spacing w:before="240" w:after="0" w:line="360" w:lineRule="auto"/>
        <w:contextualSpacing w:val="0"/>
        <w:jc w:val="left"/>
        <w:rPr>
          <w:rFonts w:eastAsia="Times New Roman" w:cs="Times New Roman"/>
          <w:b/>
          <w:color w:val="000000" w:themeColor="text1"/>
          <w:sz w:val="28"/>
          <w:szCs w:val="28"/>
        </w:rPr>
      </w:pPr>
    </w:p>
    <w:sectPr w:rsidR="00EF2455" w:rsidRPr="00E6712A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B97"/>
    <w:multiLevelType w:val="hybridMultilevel"/>
    <w:tmpl w:val="F76C9E92"/>
    <w:lvl w:ilvl="0" w:tplc="AE707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E49"/>
    <w:multiLevelType w:val="hybridMultilevel"/>
    <w:tmpl w:val="608090B8"/>
    <w:lvl w:ilvl="0" w:tplc="67967F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637E"/>
    <w:multiLevelType w:val="hybridMultilevel"/>
    <w:tmpl w:val="3064C45E"/>
    <w:lvl w:ilvl="0" w:tplc="0A9C4792">
      <w:start w:val="3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9CB017E"/>
    <w:multiLevelType w:val="hybridMultilevel"/>
    <w:tmpl w:val="CA5CA6DA"/>
    <w:lvl w:ilvl="0" w:tplc="3FC49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73BF"/>
    <w:multiLevelType w:val="hybridMultilevel"/>
    <w:tmpl w:val="07A82FA8"/>
    <w:lvl w:ilvl="0" w:tplc="218E8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241F1"/>
    <w:multiLevelType w:val="hybridMultilevel"/>
    <w:tmpl w:val="7592C578"/>
    <w:lvl w:ilvl="0" w:tplc="F66062CA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ECF5056"/>
    <w:multiLevelType w:val="multilevel"/>
    <w:tmpl w:val="93F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3335C"/>
    <w:multiLevelType w:val="hybridMultilevel"/>
    <w:tmpl w:val="A3E28468"/>
    <w:lvl w:ilvl="0" w:tplc="8A2899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466A1"/>
    <w:multiLevelType w:val="hybridMultilevel"/>
    <w:tmpl w:val="C29C6ED2"/>
    <w:lvl w:ilvl="0" w:tplc="F21264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906CB"/>
    <w:multiLevelType w:val="hybridMultilevel"/>
    <w:tmpl w:val="E5AE015C"/>
    <w:lvl w:ilvl="0" w:tplc="53AA1F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0389"/>
    <w:multiLevelType w:val="multilevel"/>
    <w:tmpl w:val="791C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F3AC7"/>
    <w:multiLevelType w:val="hybridMultilevel"/>
    <w:tmpl w:val="603C70C8"/>
    <w:lvl w:ilvl="0" w:tplc="8786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B71DD"/>
    <w:multiLevelType w:val="hybridMultilevel"/>
    <w:tmpl w:val="FFD64CF6"/>
    <w:lvl w:ilvl="0" w:tplc="E0047C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F4ABA"/>
    <w:multiLevelType w:val="hybridMultilevel"/>
    <w:tmpl w:val="5732888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02F61"/>
    <w:multiLevelType w:val="hybridMultilevel"/>
    <w:tmpl w:val="4570554C"/>
    <w:lvl w:ilvl="0" w:tplc="BEC416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47"/>
    <w:rsid w:val="00093D9E"/>
    <w:rsid w:val="000B29A9"/>
    <w:rsid w:val="00167594"/>
    <w:rsid w:val="00174CC2"/>
    <w:rsid w:val="001B0B60"/>
    <w:rsid w:val="00243D67"/>
    <w:rsid w:val="002C4B1C"/>
    <w:rsid w:val="003518E0"/>
    <w:rsid w:val="00371A55"/>
    <w:rsid w:val="00375617"/>
    <w:rsid w:val="00377595"/>
    <w:rsid w:val="003F3AB0"/>
    <w:rsid w:val="00406035"/>
    <w:rsid w:val="005A776F"/>
    <w:rsid w:val="005D1F3A"/>
    <w:rsid w:val="00770347"/>
    <w:rsid w:val="00773037"/>
    <w:rsid w:val="007915CF"/>
    <w:rsid w:val="0084369A"/>
    <w:rsid w:val="008852BB"/>
    <w:rsid w:val="00894FED"/>
    <w:rsid w:val="008D3091"/>
    <w:rsid w:val="0090010F"/>
    <w:rsid w:val="0091675E"/>
    <w:rsid w:val="00A4012B"/>
    <w:rsid w:val="00BE1D9C"/>
    <w:rsid w:val="00C273D4"/>
    <w:rsid w:val="00CD3AD1"/>
    <w:rsid w:val="00CF534D"/>
    <w:rsid w:val="00E24001"/>
    <w:rsid w:val="00E6712A"/>
    <w:rsid w:val="00EF2455"/>
    <w:rsid w:val="00F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7AFE"/>
  <w15:chartTrackingRefBased/>
  <w15:docId w15:val="{5DF555A7-16B4-4BE0-AA10-75C14AB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534D"/>
    <w:pPr>
      <w:keepNext/>
      <w:keepLines/>
      <w:shd w:val="clear" w:color="auto" w:fill="FFFFFF"/>
      <w:spacing w:after="15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4B1C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34D"/>
    <w:rPr>
      <w:rFonts w:ascii="Times New Roman" w:eastAsiaTheme="majorEastAsia" w:hAnsi="Times New Roman" w:cstheme="majorBidi"/>
      <w:b/>
      <w:sz w:val="26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2C4B1C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text">
    <w:name w:val="text"/>
    <w:basedOn w:val="DefaultParagraphFont"/>
    <w:rsid w:val="00770347"/>
  </w:style>
  <w:style w:type="character" w:customStyle="1" w:styleId="emoji-sizer">
    <w:name w:val="emoji-sizer"/>
    <w:basedOn w:val="DefaultParagraphFont"/>
    <w:rsid w:val="00770347"/>
  </w:style>
  <w:style w:type="character" w:customStyle="1" w:styleId="content">
    <w:name w:val="content"/>
    <w:basedOn w:val="DefaultParagraphFont"/>
    <w:rsid w:val="00770347"/>
  </w:style>
  <w:style w:type="paragraph" w:styleId="ListParagraph">
    <w:name w:val="List Paragraph"/>
    <w:basedOn w:val="Normal"/>
    <w:uiPriority w:val="34"/>
    <w:qFormat/>
    <w:rsid w:val="00F206C3"/>
    <w:pPr>
      <w:ind w:left="720"/>
    </w:pPr>
  </w:style>
  <w:style w:type="character" w:styleId="Strong">
    <w:name w:val="Strong"/>
    <w:basedOn w:val="DefaultParagraphFont"/>
    <w:uiPriority w:val="22"/>
    <w:qFormat/>
    <w:rsid w:val="00F206C3"/>
    <w:rPr>
      <w:b/>
      <w:bCs/>
    </w:rPr>
  </w:style>
  <w:style w:type="character" w:styleId="Emphasis">
    <w:name w:val="Emphasis"/>
    <w:basedOn w:val="DefaultParagraphFont"/>
    <w:uiPriority w:val="20"/>
    <w:qFormat/>
    <w:rsid w:val="00F206C3"/>
    <w:rPr>
      <w:i/>
      <w:iCs/>
    </w:rPr>
  </w:style>
  <w:style w:type="character" w:customStyle="1" w:styleId="file-messagecontent-info-wrapper-cloud">
    <w:name w:val="file-message__content-info-wrapper-cloud"/>
    <w:basedOn w:val="DefaultParagraphFont"/>
    <w:rsid w:val="00894FED"/>
  </w:style>
  <w:style w:type="character" w:customStyle="1" w:styleId="file-messagecontent-info-size">
    <w:name w:val="file-message__content-info-size"/>
    <w:basedOn w:val="DefaultParagraphFont"/>
    <w:rsid w:val="00894FED"/>
  </w:style>
  <w:style w:type="paragraph" w:styleId="NormalWeb">
    <w:name w:val="Normal (Web)"/>
    <w:basedOn w:val="Normal"/>
    <w:uiPriority w:val="99"/>
    <w:unhideWhenUsed/>
    <w:rsid w:val="00E2400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p-2">
    <w:name w:val="p-2"/>
    <w:basedOn w:val="Normal"/>
    <w:rsid w:val="002C4B1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52BB"/>
    <w:rPr>
      <w:color w:val="0000FF"/>
      <w:u w:val="single"/>
    </w:rPr>
  </w:style>
  <w:style w:type="character" w:customStyle="1" w:styleId="tocify-title-text">
    <w:name w:val="tocify-title-text"/>
    <w:basedOn w:val="DefaultParagraphFont"/>
    <w:rsid w:val="008852BB"/>
  </w:style>
  <w:style w:type="character" w:customStyle="1" w:styleId="text-mobile">
    <w:name w:val="text-mobile"/>
    <w:basedOn w:val="DefaultParagraphFont"/>
    <w:rsid w:val="005A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6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3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87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2575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62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424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836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669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730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6961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7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18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5556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2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73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05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79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726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74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2046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9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4062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843478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266871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88697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3664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86814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162">
              <w:marLeft w:val="240"/>
              <w:marRight w:val="24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12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4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04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9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1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66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8089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76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3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84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73778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26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2024-05-02T12:58:00Z</dcterms:created>
  <dcterms:modified xsi:type="dcterms:W3CDTF">2024-05-02T12:58:00Z</dcterms:modified>
</cp:coreProperties>
</file>