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561" w:rsidRPr="00B05FA4" w:rsidRDefault="00361C87" w:rsidP="00361C87">
      <w:pPr>
        <w:jc w:val="center"/>
        <w:rPr>
          <w:b/>
          <w:sz w:val="40"/>
          <w:szCs w:val="40"/>
        </w:rPr>
      </w:pPr>
      <w:r w:rsidRPr="00B05FA4">
        <w:rPr>
          <w:b/>
          <w:sz w:val="40"/>
          <w:szCs w:val="40"/>
        </w:rPr>
        <w:t>Thơ : THỎ BÔNG BỊ ỐM</w:t>
      </w:r>
    </w:p>
    <w:p w:rsidR="00361C87" w:rsidRPr="00B05FA4" w:rsidRDefault="00361C87" w:rsidP="00361C87">
      <w:pPr>
        <w:rPr>
          <w:b/>
          <w:szCs w:val="28"/>
        </w:rPr>
      </w:pPr>
      <w:r w:rsidRPr="00B05FA4">
        <w:rPr>
          <w:b/>
          <w:szCs w:val="28"/>
        </w:rPr>
        <w:t>I. MỤC ĐÍCH YÊU CẦU:</w:t>
      </w:r>
    </w:p>
    <w:p w:rsidR="00361C87" w:rsidRPr="00B05FA4" w:rsidRDefault="00361C87" w:rsidP="00361C87">
      <w:pPr>
        <w:pStyle w:val="NormalWeb"/>
        <w:rPr>
          <w:sz w:val="28"/>
          <w:szCs w:val="28"/>
        </w:rPr>
      </w:pPr>
      <w:r w:rsidRPr="00B05FA4">
        <w:rPr>
          <w:b/>
          <w:sz w:val="28"/>
          <w:szCs w:val="28"/>
        </w:rPr>
        <w:t xml:space="preserve">       </w:t>
      </w:r>
      <w:r w:rsidRPr="00B05FA4">
        <w:rPr>
          <w:sz w:val="28"/>
          <w:szCs w:val="28"/>
        </w:rPr>
        <w:t xml:space="preserve">- </w:t>
      </w:r>
      <w:r w:rsidRPr="00B05FA4">
        <w:rPr>
          <w:sz w:val="28"/>
          <w:szCs w:val="28"/>
        </w:rPr>
        <w:t xml:space="preserve"> Kiến thức: Trẻ hiểu nội dung bài thơ và .Kể được tên một số loại quả có hại cho sức khoẻ</w:t>
      </w:r>
    </w:p>
    <w:p w:rsidR="00361C87" w:rsidRPr="00B05FA4" w:rsidRDefault="00361C87" w:rsidP="00361C87">
      <w:pPr>
        <w:pStyle w:val="NormalWeb"/>
        <w:rPr>
          <w:sz w:val="28"/>
          <w:szCs w:val="28"/>
        </w:rPr>
      </w:pPr>
      <w:r w:rsidRPr="00B05FA4">
        <w:rPr>
          <w:sz w:val="28"/>
          <w:szCs w:val="28"/>
        </w:rPr>
        <w:t xml:space="preserve">     - </w:t>
      </w:r>
      <w:r w:rsidRPr="00B05FA4">
        <w:rPr>
          <w:sz w:val="28"/>
          <w:szCs w:val="28"/>
        </w:rPr>
        <w:t xml:space="preserve"> Kỹ năng; Giúp trẻ phát triển ngôn ngữ</w:t>
      </w:r>
    </w:p>
    <w:p w:rsidR="00361C87" w:rsidRPr="00B05FA4" w:rsidRDefault="00361C87" w:rsidP="00361C87">
      <w:pPr>
        <w:pStyle w:val="NormalWeb"/>
        <w:tabs>
          <w:tab w:val="left" w:pos="284"/>
        </w:tabs>
        <w:rPr>
          <w:sz w:val="28"/>
          <w:szCs w:val="28"/>
        </w:rPr>
      </w:pPr>
      <w:r w:rsidRPr="00B05FA4">
        <w:rPr>
          <w:sz w:val="28"/>
          <w:szCs w:val="28"/>
        </w:rPr>
        <w:t xml:space="preserve">     - </w:t>
      </w:r>
      <w:r w:rsidRPr="00B05FA4">
        <w:rPr>
          <w:sz w:val="28"/>
          <w:szCs w:val="28"/>
        </w:rPr>
        <w:t>Thái độ: Giáo dục trẻ không ăn quả xanh, uống nước chưa đun sôi , trước khi ăn phải rửa tay</w:t>
      </w:r>
    </w:p>
    <w:p w:rsidR="00361C87" w:rsidRPr="00B05FA4" w:rsidRDefault="00361C87" w:rsidP="00361C87">
      <w:pPr>
        <w:rPr>
          <w:b/>
          <w:szCs w:val="28"/>
        </w:rPr>
      </w:pPr>
      <w:r w:rsidRPr="00B05FA4">
        <w:rPr>
          <w:b/>
          <w:szCs w:val="28"/>
        </w:rPr>
        <w:t>II. CHUẨN BỊ;</w:t>
      </w:r>
    </w:p>
    <w:p w:rsidR="00361C87" w:rsidRPr="00B05FA4" w:rsidRDefault="00361C87" w:rsidP="00361C87">
      <w:pPr>
        <w:pStyle w:val="NormalWeb"/>
        <w:rPr>
          <w:sz w:val="28"/>
          <w:szCs w:val="28"/>
        </w:rPr>
      </w:pPr>
      <w:r w:rsidRPr="00B05FA4">
        <w:rPr>
          <w:b/>
          <w:sz w:val="28"/>
          <w:szCs w:val="28"/>
        </w:rPr>
        <w:t xml:space="preserve">    </w:t>
      </w:r>
      <w:r w:rsidRPr="00B05FA4">
        <w:rPr>
          <w:sz w:val="28"/>
          <w:szCs w:val="28"/>
        </w:rPr>
        <w:t>-</w:t>
      </w:r>
      <w:r w:rsidRPr="00B05FA4">
        <w:rPr>
          <w:sz w:val="28"/>
          <w:szCs w:val="28"/>
        </w:rPr>
        <w:t xml:space="preserve"> </w:t>
      </w:r>
      <w:r w:rsidRPr="00B05FA4">
        <w:rPr>
          <w:sz w:val="28"/>
          <w:szCs w:val="28"/>
        </w:rPr>
        <w:t xml:space="preserve"> Nội dung bài thơ</w:t>
      </w:r>
    </w:p>
    <w:p w:rsidR="00361C87" w:rsidRPr="00B05FA4" w:rsidRDefault="00361C87" w:rsidP="00361C87">
      <w:pPr>
        <w:pStyle w:val="NormalWeb"/>
        <w:rPr>
          <w:sz w:val="28"/>
          <w:szCs w:val="28"/>
        </w:rPr>
      </w:pPr>
      <w:r w:rsidRPr="00B05FA4">
        <w:rPr>
          <w:sz w:val="28"/>
          <w:szCs w:val="28"/>
        </w:rPr>
        <w:t xml:space="preserve"> </w:t>
      </w:r>
      <w:r w:rsidR="00B05FA4" w:rsidRPr="00B05FA4">
        <w:rPr>
          <w:sz w:val="28"/>
          <w:szCs w:val="28"/>
        </w:rPr>
        <w:t xml:space="preserve"> </w:t>
      </w:r>
      <w:r w:rsidRPr="00B05FA4">
        <w:rPr>
          <w:sz w:val="28"/>
          <w:szCs w:val="28"/>
        </w:rPr>
        <w:t xml:space="preserve">  </w:t>
      </w:r>
      <w:r w:rsidRPr="00B05FA4">
        <w:rPr>
          <w:sz w:val="28"/>
          <w:szCs w:val="28"/>
        </w:rPr>
        <w:t xml:space="preserve">- </w:t>
      </w:r>
      <w:r w:rsidRPr="00B05FA4">
        <w:rPr>
          <w:sz w:val="28"/>
          <w:szCs w:val="28"/>
        </w:rPr>
        <w:t xml:space="preserve"> </w:t>
      </w:r>
      <w:r w:rsidR="00B05FA4">
        <w:rPr>
          <w:sz w:val="28"/>
          <w:szCs w:val="28"/>
        </w:rPr>
        <w:t xml:space="preserve">Bài dạy </w:t>
      </w:r>
    </w:p>
    <w:p w:rsidR="00B05FA4" w:rsidRPr="00B05FA4" w:rsidRDefault="00361C87" w:rsidP="00361C87">
      <w:pPr>
        <w:pStyle w:val="NormalWeb"/>
        <w:rPr>
          <w:sz w:val="28"/>
          <w:szCs w:val="28"/>
        </w:rPr>
      </w:pPr>
      <w:r w:rsidRPr="00B05FA4">
        <w:rPr>
          <w:sz w:val="28"/>
          <w:szCs w:val="28"/>
        </w:rPr>
        <w:t xml:space="preserve"> </w:t>
      </w:r>
      <w:r w:rsidR="00B05FA4" w:rsidRPr="00B05FA4">
        <w:rPr>
          <w:sz w:val="28"/>
          <w:szCs w:val="28"/>
        </w:rPr>
        <w:t xml:space="preserve"> </w:t>
      </w:r>
      <w:r w:rsidRPr="00B05FA4">
        <w:rPr>
          <w:sz w:val="28"/>
          <w:szCs w:val="28"/>
        </w:rPr>
        <w:t xml:space="preserve">  </w:t>
      </w:r>
      <w:r w:rsidRPr="00B05FA4">
        <w:rPr>
          <w:sz w:val="28"/>
          <w:szCs w:val="28"/>
        </w:rPr>
        <w:t xml:space="preserve">- </w:t>
      </w:r>
      <w:r w:rsidRPr="00B05FA4">
        <w:rPr>
          <w:sz w:val="28"/>
          <w:szCs w:val="28"/>
        </w:rPr>
        <w:t xml:space="preserve"> </w:t>
      </w:r>
      <w:r w:rsidRPr="00B05FA4">
        <w:rPr>
          <w:sz w:val="28"/>
          <w:szCs w:val="28"/>
        </w:rPr>
        <w:t>Tranh minh hoạ.</w:t>
      </w:r>
    </w:p>
    <w:p w:rsidR="00361C87" w:rsidRPr="00B05FA4" w:rsidRDefault="00361C87" w:rsidP="00B05FA4">
      <w:pPr>
        <w:pStyle w:val="NormalWeb"/>
        <w:tabs>
          <w:tab w:val="left" w:pos="284"/>
        </w:tabs>
        <w:rPr>
          <w:sz w:val="28"/>
          <w:szCs w:val="28"/>
        </w:rPr>
      </w:pPr>
      <w:r w:rsidRPr="00B05FA4">
        <w:rPr>
          <w:sz w:val="28"/>
          <w:szCs w:val="28"/>
        </w:rPr>
        <w:t xml:space="preserve">  </w:t>
      </w:r>
      <w:r w:rsidR="00B05FA4" w:rsidRPr="00B05FA4">
        <w:rPr>
          <w:sz w:val="28"/>
          <w:szCs w:val="28"/>
        </w:rPr>
        <w:t xml:space="preserve"> </w:t>
      </w:r>
      <w:r w:rsidRPr="00B05FA4">
        <w:rPr>
          <w:sz w:val="28"/>
          <w:szCs w:val="28"/>
        </w:rPr>
        <w:t xml:space="preserve"> -  Tổ chức hoạt động:</w:t>
      </w:r>
    </w:p>
    <w:p w:rsidR="00361C87" w:rsidRPr="00B05FA4" w:rsidRDefault="00361C87" w:rsidP="00361C87">
      <w:pPr>
        <w:pStyle w:val="NormalWeb"/>
        <w:rPr>
          <w:sz w:val="28"/>
          <w:szCs w:val="28"/>
        </w:rPr>
      </w:pPr>
      <w:r w:rsidRPr="00B05FA4">
        <w:rPr>
          <w:rStyle w:val="Strong"/>
          <w:sz w:val="28"/>
          <w:szCs w:val="28"/>
        </w:rPr>
        <w:t xml:space="preserve">  </w:t>
      </w:r>
      <w:r w:rsidR="00B05FA4" w:rsidRPr="00B05FA4">
        <w:rPr>
          <w:rStyle w:val="Strong"/>
          <w:sz w:val="28"/>
          <w:szCs w:val="28"/>
        </w:rPr>
        <w:t xml:space="preserve"> </w:t>
      </w:r>
      <w:r w:rsidRPr="00B05FA4">
        <w:rPr>
          <w:rStyle w:val="Strong"/>
          <w:sz w:val="28"/>
          <w:szCs w:val="28"/>
        </w:rPr>
        <w:t>* Hoạt động 1: Ổn định trò chuyện</w:t>
      </w:r>
    </w:p>
    <w:p w:rsidR="00361C87" w:rsidRPr="00B05FA4" w:rsidRDefault="00361C87" w:rsidP="00B05FA4">
      <w:pPr>
        <w:pStyle w:val="NormalWeb"/>
        <w:tabs>
          <w:tab w:val="left" w:pos="284"/>
        </w:tabs>
        <w:rPr>
          <w:sz w:val="28"/>
          <w:szCs w:val="28"/>
        </w:rPr>
      </w:pPr>
      <w:r w:rsidRPr="00B05FA4">
        <w:rPr>
          <w:sz w:val="28"/>
          <w:szCs w:val="28"/>
        </w:rPr>
        <w:t xml:space="preserve"> </w:t>
      </w:r>
      <w:r w:rsidR="00B05FA4" w:rsidRPr="00B05FA4">
        <w:rPr>
          <w:sz w:val="28"/>
          <w:szCs w:val="28"/>
        </w:rPr>
        <w:t xml:space="preserve">   </w:t>
      </w:r>
      <w:r w:rsidRPr="00B05FA4">
        <w:rPr>
          <w:sz w:val="28"/>
          <w:szCs w:val="28"/>
        </w:rPr>
        <w:t xml:space="preserve">-   </w:t>
      </w:r>
      <w:r w:rsidRPr="00B05FA4">
        <w:rPr>
          <w:sz w:val="28"/>
          <w:szCs w:val="28"/>
        </w:rPr>
        <w:t>Cô và trẻ hát vận động bài “Vì sao tôi ốm “</w:t>
      </w:r>
    </w:p>
    <w:p w:rsidR="00361C87" w:rsidRPr="00B05FA4" w:rsidRDefault="00B05FA4" w:rsidP="00B05FA4">
      <w:pPr>
        <w:pStyle w:val="NormalWeb"/>
        <w:tabs>
          <w:tab w:val="left" w:pos="284"/>
        </w:tabs>
        <w:rPr>
          <w:sz w:val="28"/>
          <w:szCs w:val="28"/>
        </w:rPr>
      </w:pPr>
      <w:r w:rsidRPr="00B05FA4">
        <w:rPr>
          <w:sz w:val="28"/>
          <w:szCs w:val="28"/>
        </w:rPr>
        <w:t xml:space="preserve">  </w:t>
      </w:r>
      <w:r w:rsidR="00361C87" w:rsidRPr="00B05FA4">
        <w:rPr>
          <w:sz w:val="28"/>
          <w:szCs w:val="28"/>
        </w:rPr>
        <w:t xml:space="preserve"> </w:t>
      </w:r>
      <w:r w:rsidRPr="00B05FA4">
        <w:rPr>
          <w:sz w:val="28"/>
          <w:szCs w:val="28"/>
        </w:rPr>
        <w:t xml:space="preserve"> </w:t>
      </w:r>
      <w:r w:rsidR="00361C87" w:rsidRPr="00B05FA4">
        <w:rPr>
          <w:sz w:val="28"/>
          <w:szCs w:val="28"/>
        </w:rPr>
        <w:t xml:space="preserve">-   </w:t>
      </w:r>
      <w:r w:rsidR="00361C87" w:rsidRPr="00B05FA4">
        <w:rPr>
          <w:sz w:val="28"/>
          <w:szCs w:val="28"/>
        </w:rPr>
        <w:t>Cô trẻ cùng trò chuyện về  nội dung bài hát</w:t>
      </w:r>
    </w:p>
    <w:p w:rsidR="00361C87" w:rsidRPr="00B05FA4" w:rsidRDefault="00B05FA4" w:rsidP="00361C87">
      <w:pPr>
        <w:pStyle w:val="NormalWeb"/>
        <w:rPr>
          <w:sz w:val="28"/>
          <w:szCs w:val="28"/>
        </w:rPr>
      </w:pPr>
      <w:r w:rsidRPr="00B05FA4">
        <w:rPr>
          <w:sz w:val="28"/>
          <w:szCs w:val="28"/>
        </w:rPr>
        <w:t xml:space="preserve">  </w:t>
      </w:r>
      <w:r w:rsidR="00361C87" w:rsidRPr="00B05FA4">
        <w:rPr>
          <w:sz w:val="28"/>
          <w:szCs w:val="28"/>
        </w:rPr>
        <w:t xml:space="preserve"> </w:t>
      </w:r>
      <w:r w:rsidR="00361C87" w:rsidRPr="00B05FA4">
        <w:rPr>
          <w:sz w:val="28"/>
          <w:szCs w:val="28"/>
        </w:rPr>
        <w:t xml:space="preserve">- </w:t>
      </w:r>
      <w:r w:rsidR="00361C87" w:rsidRPr="00B05FA4">
        <w:rPr>
          <w:sz w:val="28"/>
          <w:szCs w:val="28"/>
        </w:rPr>
        <w:t xml:space="preserve"> </w:t>
      </w:r>
      <w:r w:rsidR="00361C87" w:rsidRPr="00B05FA4">
        <w:rPr>
          <w:sz w:val="28"/>
          <w:szCs w:val="28"/>
        </w:rPr>
        <w:t>Cô  gợi ý để trẻ kể tên một số loại thức ăn không nên dùng</w:t>
      </w:r>
    </w:p>
    <w:p w:rsidR="00361C87" w:rsidRPr="00B05FA4" w:rsidRDefault="00B05FA4" w:rsidP="00B05FA4">
      <w:pPr>
        <w:pStyle w:val="NormalWeb"/>
        <w:tabs>
          <w:tab w:val="left" w:pos="284"/>
        </w:tabs>
        <w:rPr>
          <w:sz w:val="28"/>
          <w:szCs w:val="28"/>
        </w:rPr>
      </w:pPr>
      <w:r w:rsidRPr="00B05FA4">
        <w:rPr>
          <w:sz w:val="28"/>
          <w:szCs w:val="28"/>
        </w:rPr>
        <w:t xml:space="preserve">   </w:t>
      </w:r>
      <w:r w:rsidR="00361C87" w:rsidRPr="00B05FA4">
        <w:rPr>
          <w:sz w:val="28"/>
          <w:szCs w:val="28"/>
        </w:rPr>
        <w:t xml:space="preserve">- </w:t>
      </w:r>
      <w:r w:rsidR="00361C87" w:rsidRPr="00B05FA4">
        <w:rPr>
          <w:sz w:val="28"/>
          <w:szCs w:val="28"/>
        </w:rPr>
        <w:t xml:space="preserve"> </w:t>
      </w:r>
      <w:r w:rsidR="00361C87" w:rsidRPr="00B05FA4">
        <w:rPr>
          <w:sz w:val="28"/>
          <w:szCs w:val="28"/>
        </w:rPr>
        <w:t>Tại sao con không được uống nước chưa đun sôi.Qua đó cô dẫn dắt vào nội dung bài dạy</w:t>
      </w:r>
    </w:p>
    <w:p w:rsidR="00361C87" w:rsidRPr="00B05FA4" w:rsidRDefault="00B05FA4" w:rsidP="00361C87">
      <w:pPr>
        <w:pStyle w:val="NormalWeb"/>
        <w:rPr>
          <w:sz w:val="28"/>
          <w:szCs w:val="28"/>
        </w:rPr>
      </w:pPr>
      <w:r w:rsidRPr="00B05FA4">
        <w:rPr>
          <w:rStyle w:val="Strong"/>
          <w:sz w:val="28"/>
          <w:szCs w:val="28"/>
        </w:rPr>
        <w:t xml:space="preserve">  </w:t>
      </w:r>
      <w:r w:rsidR="00361C87" w:rsidRPr="00B05FA4">
        <w:rPr>
          <w:rStyle w:val="Strong"/>
          <w:sz w:val="28"/>
          <w:szCs w:val="28"/>
        </w:rPr>
        <w:t>* Hoạt động 2:  Dạy trẻ đọc thơ</w:t>
      </w:r>
    </w:p>
    <w:p w:rsidR="00361C87" w:rsidRPr="00B05FA4" w:rsidRDefault="00B05FA4" w:rsidP="00B05FA4">
      <w:pPr>
        <w:pStyle w:val="NormalWeb"/>
        <w:tabs>
          <w:tab w:val="left" w:pos="284"/>
        </w:tabs>
        <w:rPr>
          <w:sz w:val="28"/>
          <w:szCs w:val="28"/>
        </w:rPr>
      </w:pPr>
      <w:r w:rsidRPr="00B05FA4">
        <w:rPr>
          <w:sz w:val="28"/>
          <w:szCs w:val="28"/>
        </w:rPr>
        <w:t xml:space="preserve">   </w:t>
      </w:r>
      <w:r w:rsidR="00361C87" w:rsidRPr="00B05FA4">
        <w:rPr>
          <w:sz w:val="28"/>
          <w:szCs w:val="28"/>
        </w:rPr>
        <w:t>-</w:t>
      </w:r>
      <w:r w:rsidR="00361C87" w:rsidRPr="00B05FA4">
        <w:rPr>
          <w:sz w:val="28"/>
          <w:szCs w:val="28"/>
        </w:rPr>
        <w:t xml:space="preserve">  </w:t>
      </w:r>
      <w:r w:rsidR="00361C87" w:rsidRPr="00B05FA4">
        <w:rPr>
          <w:sz w:val="28"/>
          <w:szCs w:val="28"/>
        </w:rPr>
        <w:t xml:space="preserve"> Cô cùng trẻ hát VĐ bài  “ Trời nắng trời mưa “ Đến thăm nhà thỏ bông</w:t>
      </w:r>
    </w:p>
    <w:p w:rsidR="00361C87" w:rsidRPr="00B05FA4" w:rsidRDefault="00B05FA4" w:rsidP="00361C87">
      <w:pPr>
        <w:pStyle w:val="NormalWeb"/>
        <w:rPr>
          <w:sz w:val="28"/>
          <w:szCs w:val="28"/>
        </w:rPr>
      </w:pPr>
      <w:r w:rsidRPr="00B05FA4">
        <w:rPr>
          <w:sz w:val="28"/>
          <w:szCs w:val="28"/>
        </w:rPr>
        <w:t xml:space="preserve">   </w:t>
      </w:r>
      <w:r w:rsidR="00361C87" w:rsidRPr="00B05FA4">
        <w:rPr>
          <w:sz w:val="28"/>
          <w:szCs w:val="28"/>
        </w:rPr>
        <w:t>-</w:t>
      </w:r>
      <w:r w:rsidRPr="00B05FA4">
        <w:rPr>
          <w:sz w:val="28"/>
          <w:szCs w:val="28"/>
        </w:rPr>
        <w:t xml:space="preserve"> </w:t>
      </w:r>
      <w:r w:rsidR="00361C87" w:rsidRPr="00B05FA4">
        <w:rPr>
          <w:sz w:val="28"/>
          <w:szCs w:val="28"/>
        </w:rPr>
        <w:t xml:space="preserve"> Cô gợi hỏi vì sao thỏ bông bị ốm kết hợp cô giới thiệu tên bài dạy</w:t>
      </w:r>
    </w:p>
    <w:p w:rsidR="00361C87" w:rsidRPr="00B05FA4" w:rsidRDefault="00B05FA4" w:rsidP="00B05FA4">
      <w:pPr>
        <w:pStyle w:val="NormalWeb"/>
        <w:tabs>
          <w:tab w:val="left" w:pos="284"/>
        </w:tabs>
        <w:rPr>
          <w:sz w:val="28"/>
          <w:szCs w:val="28"/>
        </w:rPr>
      </w:pPr>
      <w:r w:rsidRPr="00B05FA4">
        <w:rPr>
          <w:sz w:val="28"/>
          <w:szCs w:val="28"/>
        </w:rPr>
        <w:t xml:space="preserve">   -  </w:t>
      </w:r>
      <w:r w:rsidR="00361C87" w:rsidRPr="00B05FA4">
        <w:rPr>
          <w:sz w:val="28"/>
          <w:szCs w:val="28"/>
        </w:rPr>
        <w:t>Cô cho trẻ xem băng hình lần 1, giải thích nội dung bài thơ</w:t>
      </w:r>
    </w:p>
    <w:p w:rsidR="00361C87" w:rsidRPr="00B05FA4" w:rsidRDefault="00B05FA4" w:rsidP="00B05FA4">
      <w:pPr>
        <w:pStyle w:val="NormalWeb"/>
        <w:tabs>
          <w:tab w:val="left" w:pos="284"/>
        </w:tabs>
        <w:rPr>
          <w:sz w:val="28"/>
          <w:szCs w:val="28"/>
        </w:rPr>
      </w:pPr>
      <w:r w:rsidRPr="00B05FA4">
        <w:rPr>
          <w:sz w:val="28"/>
          <w:szCs w:val="28"/>
        </w:rPr>
        <w:t xml:space="preserve">   </w:t>
      </w:r>
      <w:r w:rsidR="00361C87" w:rsidRPr="00B05FA4">
        <w:rPr>
          <w:sz w:val="28"/>
          <w:szCs w:val="28"/>
        </w:rPr>
        <w:t>-</w:t>
      </w:r>
      <w:r w:rsidRPr="00B05FA4">
        <w:rPr>
          <w:sz w:val="28"/>
          <w:szCs w:val="28"/>
        </w:rPr>
        <w:t xml:space="preserve"> </w:t>
      </w:r>
      <w:r w:rsidR="00361C87" w:rsidRPr="00B05FA4">
        <w:rPr>
          <w:sz w:val="28"/>
          <w:szCs w:val="28"/>
        </w:rPr>
        <w:t xml:space="preserve"> Cô kể lần 2 kết hợp tranh, trích dẫn làm rỏ ý</w:t>
      </w:r>
    </w:p>
    <w:p w:rsidR="00361C87" w:rsidRPr="00B05FA4" w:rsidRDefault="00B05FA4" w:rsidP="00361C87">
      <w:pPr>
        <w:pStyle w:val="NormalWeb"/>
        <w:rPr>
          <w:sz w:val="28"/>
          <w:szCs w:val="28"/>
        </w:rPr>
      </w:pPr>
      <w:r w:rsidRPr="00B05FA4">
        <w:rPr>
          <w:sz w:val="28"/>
          <w:szCs w:val="28"/>
        </w:rPr>
        <w:t xml:space="preserve">  </w:t>
      </w:r>
      <w:r w:rsidR="00361C87" w:rsidRPr="00B05FA4">
        <w:rPr>
          <w:sz w:val="28"/>
          <w:szCs w:val="28"/>
        </w:rPr>
        <w:t xml:space="preserve">* </w:t>
      </w:r>
      <w:r w:rsidRPr="00B05FA4">
        <w:rPr>
          <w:sz w:val="28"/>
          <w:szCs w:val="28"/>
        </w:rPr>
        <w:t xml:space="preserve"> </w:t>
      </w:r>
      <w:r w:rsidR="00361C87" w:rsidRPr="00B05FA4">
        <w:rPr>
          <w:sz w:val="28"/>
          <w:szCs w:val="28"/>
        </w:rPr>
        <w:t>Đàm thoại :</w:t>
      </w:r>
    </w:p>
    <w:p w:rsidR="00361C87" w:rsidRPr="00B05FA4" w:rsidRDefault="00B05FA4" w:rsidP="00361C87">
      <w:pPr>
        <w:pStyle w:val="NormalWeb"/>
        <w:rPr>
          <w:sz w:val="28"/>
          <w:szCs w:val="28"/>
        </w:rPr>
      </w:pPr>
      <w:r w:rsidRPr="00B05FA4">
        <w:rPr>
          <w:sz w:val="28"/>
          <w:szCs w:val="28"/>
        </w:rPr>
        <w:lastRenderedPageBreak/>
        <w:t xml:space="preserve">    </w:t>
      </w:r>
      <w:r w:rsidR="00361C87" w:rsidRPr="00B05FA4">
        <w:rPr>
          <w:sz w:val="28"/>
          <w:szCs w:val="28"/>
        </w:rPr>
        <w:t>-</w:t>
      </w:r>
      <w:r w:rsidRPr="00B05FA4">
        <w:rPr>
          <w:sz w:val="28"/>
          <w:szCs w:val="28"/>
        </w:rPr>
        <w:t xml:space="preserve">  </w:t>
      </w:r>
      <w:r w:rsidR="00361C87" w:rsidRPr="00B05FA4">
        <w:rPr>
          <w:sz w:val="28"/>
          <w:szCs w:val="28"/>
        </w:rPr>
        <w:t>Bài thơ nói về ai ? Vì sao thỏ bông  bị ốm ?</w:t>
      </w:r>
    </w:p>
    <w:p w:rsidR="00361C87" w:rsidRPr="00B05FA4" w:rsidRDefault="00B05FA4" w:rsidP="00361C87">
      <w:pPr>
        <w:pStyle w:val="NormalWeb"/>
        <w:rPr>
          <w:sz w:val="28"/>
          <w:szCs w:val="28"/>
        </w:rPr>
      </w:pPr>
      <w:r w:rsidRPr="00B05FA4">
        <w:rPr>
          <w:sz w:val="28"/>
          <w:szCs w:val="28"/>
        </w:rPr>
        <w:t xml:space="preserve">    </w:t>
      </w:r>
      <w:r w:rsidR="00361C87" w:rsidRPr="00B05FA4">
        <w:rPr>
          <w:sz w:val="28"/>
          <w:szCs w:val="28"/>
        </w:rPr>
        <w:t xml:space="preserve">- </w:t>
      </w:r>
      <w:r w:rsidRPr="00B05FA4">
        <w:rPr>
          <w:sz w:val="28"/>
          <w:szCs w:val="28"/>
        </w:rPr>
        <w:t xml:space="preserve">  </w:t>
      </w:r>
      <w:r w:rsidR="00361C87" w:rsidRPr="00B05FA4">
        <w:rPr>
          <w:sz w:val="28"/>
          <w:szCs w:val="28"/>
        </w:rPr>
        <w:t>Thỏ bông đã ăn gì? Uống gì?</w:t>
      </w:r>
    </w:p>
    <w:p w:rsidR="00361C87" w:rsidRPr="00B05FA4" w:rsidRDefault="00B05FA4" w:rsidP="00B05FA4">
      <w:pPr>
        <w:pStyle w:val="NormalWeb"/>
        <w:tabs>
          <w:tab w:val="left" w:pos="284"/>
        </w:tabs>
        <w:rPr>
          <w:sz w:val="28"/>
          <w:szCs w:val="28"/>
        </w:rPr>
      </w:pPr>
      <w:r w:rsidRPr="00B05FA4">
        <w:rPr>
          <w:sz w:val="28"/>
          <w:szCs w:val="28"/>
        </w:rPr>
        <w:t xml:space="preserve">    </w:t>
      </w:r>
      <w:r w:rsidR="00361C87" w:rsidRPr="00B05FA4">
        <w:rPr>
          <w:sz w:val="28"/>
          <w:szCs w:val="28"/>
        </w:rPr>
        <w:t>-</w:t>
      </w:r>
      <w:r w:rsidRPr="00B05FA4">
        <w:rPr>
          <w:sz w:val="28"/>
          <w:szCs w:val="28"/>
        </w:rPr>
        <w:t xml:space="preserve">  </w:t>
      </w:r>
      <w:r w:rsidR="00361C87" w:rsidRPr="00B05FA4">
        <w:rPr>
          <w:sz w:val="28"/>
          <w:szCs w:val="28"/>
        </w:rPr>
        <w:t xml:space="preserve"> Quả xanh có ăn được không  ? Vì sao ?</w:t>
      </w:r>
    </w:p>
    <w:p w:rsidR="00361C87" w:rsidRPr="00B05FA4" w:rsidRDefault="00B05FA4" w:rsidP="00361C87">
      <w:pPr>
        <w:pStyle w:val="NormalWeb"/>
        <w:rPr>
          <w:sz w:val="28"/>
          <w:szCs w:val="28"/>
        </w:rPr>
      </w:pPr>
      <w:r w:rsidRPr="00B05FA4">
        <w:rPr>
          <w:sz w:val="28"/>
          <w:szCs w:val="28"/>
        </w:rPr>
        <w:t xml:space="preserve">    </w:t>
      </w:r>
      <w:r w:rsidR="00361C87" w:rsidRPr="00B05FA4">
        <w:rPr>
          <w:sz w:val="28"/>
          <w:szCs w:val="28"/>
        </w:rPr>
        <w:t>-</w:t>
      </w:r>
      <w:r w:rsidRPr="00B05FA4">
        <w:rPr>
          <w:sz w:val="28"/>
          <w:szCs w:val="28"/>
        </w:rPr>
        <w:t xml:space="preserve">  </w:t>
      </w:r>
      <w:r w:rsidR="00361C87" w:rsidRPr="00B05FA4">
        <w:rPr>
          <w:sz w:val="28"/>
          <w:szCs w:val="28"/>
        </w:rPr>
        <w:t>Tại sao ta phải uống nước đã đun sôi ?</w:t>
      </w:r>
    </w:p>
    <w:p w:rsidR="00361C87" w:rsidRPr="00B05FA4" w:rsidRDefault="00B05FA4" w:rsidP="00361C87">
      <w:pPr>
        <w:pStyle w:val="NormalWeb"/>
        <w:rPr>
          <w:sz w:val="28"/>
          <w:szCs w:val="28"/>
        </w:rPr>
      </w:pPr>
      <w:r w:rsidRPr="00B05FA4">
        <w:rPr>
          <w:sz w:val="28"/>
          <w:szCs w:val="28"/>
        </w:rPr>
        <w:t xml:space="preserve">   </w:t>
      </w:r>
      <w:r w:rsidR="00361C87" w:rsidRPr="00B05FA4">
        <w:rPr>
          <w:sz w:val="28"/>
          <w:szCs w:val="28"/>
        </w:rPr>
        <w:t>-</w:t>
      </w:r>
      <w:r w:rsidRPr="00B05FA4">
        <w:rPr>
          <w:sz w:val="28"/>
          <w:szCs w:val="28"/>
        </w:rPr>
        <w:t xml:space="preserve">  </w:t>
      </w:r>
      <w:r w:rsidR="00361C87" w:rsidRPr="00B05FA4">
        <w:rPr>
          <w:sz w:val="28"/>
          <w:szCs w:val="28"/>
        </w:rPr>
        <w:t xml:space="preserve"> Thức ăn không  hợp vệ sinh  có nên dùng không ? Vì sao</w:t>
      </w:r>
    </w:p>
    <w:p w:rsidR="00361C87" w:rsidRPr="00B05FA4" w:rsidRDefault="00B05FA4" w:rsidP="00361C87">
      <w:pPr>
        <w:pStyle w:val="NormalWeb"/>
        <w:rPr>
          <w:sz w:val="28"/>
          <w:szCs w:val="28"/>
        </w:rPr>
      </w:pPr>
      <w:r w:rsidRPr="00B05FA4">
        <w:rPr>
          <w:rStyle w:val="Strong"/>
          <w:sz w:val="28"/>
          <w:szCs w:val="28"/>
        </w:rPr>
        <w:t xml:space="preserve">   </w:t>
      </w:r>
      <w:r w:rsidR="00361C87" w:rsidRPr="00B05FA4">
        <w:rPr>
          <w:rStyle w:val="Strong"/>
          <w:sz w:val="28"/>
          <w:szCs w:val="28"/>
        </w:rPr>
        <w:t xml:space="preserve">* </w:t>
      </w:r>
      <w:r w:rsidRPr="00B05FA4">
        <w:rPr>
          <w:rStyle w:val="Strong"/>
          <w:sz w:val="28"/>
          <w:szCs w:val="28"/>
        </w:rPr>
        <w:t xml:space="preserve"> </w:t>
      </w:r>
      <w:r w:rsidR="00361C87" w:rsidRPr="00B05FA4">
        <w:rPr>
          <w:rStyle w:val="Strong"/>
          <w:sz w:val="28"/>
          <w:szCs w:val="28"/>
        </w:rPr>
        <w:t>Hoạt động 3 : Cho trẻ nhắc lại lời thoại</w:t>
      </w:r>
    </w:p>
    <w:p w:rsidR="00361C87" w:rsidRPr="00B05FA4" w:rsidRDefault="00B05FA4" w:rsidP="00361C87">
      <w:pPr>
        <w:pStyle w:val="NormalWeb"/>
        <w:rPr>
          <w:sz w:val="28"/>
          <w:szCs w:val="28"/>
        </w:rPr>
      </w:pPr>
      <w:r w:rsidRPr="00B05FA4">
        <w:rPr>
          <w:sz w:val="28"/>
          <w:szCs w:val="28"/>
        </w:rPr>
        <w:t xml:space="preserve">    </w:t>
      </w:r>
      <w:r w:rsidR="00361C87" w:rsidRPr="00B05FA4">
        <w:rPr>
          <w:sz w:val="28"/>
          <w:szCs w:val="28"/>
        </w:rPr>
        <w:t>-</w:t>
      </w:r>
      <w:r w:rsidRPr="00B05FA4">
        <w:rPr>
          <w:sz w:val="28"/>
          <w:szCs w:val="28"/>
        </w:rPr>
        <w:t xml:space="preserve">  </w:t>
      </w:r>
      <w:r w:rsidR="00361C87" w:rsidRPr="00B05FA4">
        <w:rPr>
          <w:sz w:val="28"/>
          <w:szCs w:val="28"/>
        </w:rPr>
        <w:t xml:space="preserve"> Cô chia trẻ theo nhóm nhân vật</w:t>
      </w:r>
    </w:p>
    <w:p w:rsidR="00361C87" w:rsidRPr="00B05FA4" w:rsidRDefault="00B05FA4" w:rsidP="00361C87">
      <w:pPr>
        <w:pStyle w:val="NormalWeb"/>
        <w:rPr>
          <w:sz w:val="28"/>
          <w:szCs w:val="28"/>
        </w:rPr>
      </w:pPr>
      <w:r w:rsidRPr="00B05FA4">
        <w:rPr>
          <w:sz w:val="28"/>
          <w:szCs w:val="28"/>
        </w:rPr>
        <w:t xml:space="preserve">   </w:t>
      </w:r>
      <w:r w:rsidR="00361C87" w:rsidRPr="00B05FA4">
        <w:rPr>
          <w:sz w:val="28"/>
          <w:szCs w:val="28"/>
        </w:rPr>
        <w:t>-</w:t>
      </w:r>
      <w:r w:rsidRPr="00B05FA4">
        <w:rPr>
          <w:sz w:val="28"/>
          <w:szCs w:val="28"/>
        </w:rPr>
        <w:t xml:space="preserve">  </w:t>
      </w:r>
      <w:r w:rsidR="00361C87" w:rsidRPr="00B05FA4">
        <w:rPr>
          <w:sz w:val="28"/>
          <w:szCs w:val="28"/>
        </w:rPr>
        <w:t xml:space="preserve"> Cô làm người dẫn chuyện và giúp trẻ nhắc lại lời thoại</w:t>
      </w:r>
    </w:p>
    <w:p w:rsidR="00361C87" w:rsidRDefault="00B05FA4" w:rsidP="00361C87">
      <w:pPr>
        <w:pStyle w:val="NormalWeb"/>
        <w:rPr>
          <w:sz w:val="28"/>
          <w:szCs w:val="28"/>
        </w:rPr>
      </w:pPr>
      <w:r w:rsidRPr="00B05FA4">
        <w:rPr>
          <w:sz w:val="28"/>
          <w:szCs w:val="28"/>
        </w:rPr>
        <w:t xml:space="preserve">  </w:t>
      </w:r>
      <w:r w:rsidR="00361C87" w:rsidRPr="00B05FA4">
        <w:rPr>
          <w:sz w:val="28"/>
          <w:szCs w:val="28"/>
        </w:rPr>
        <w:t xml:space="preserve">* </w:t>
      </w:r>
      <w:r w:rsidRPr="00B05FA4">
        <w:rPr>
          <w:sz w:val="28"/>
          <w:szCs w:val="28"/>
        </w:rPr>
        <w:t xml:space="preserve">  </w:t>
      </w:r>
      <w:r w:rsidR="00361C87" w:rsidRPr="00B05FA4">
        <w:rPr>
          <w:sz w:val="28"/>
          <w:szCs w:val="28"/>
        </w:rPr>
        <w:t>Giáo dục trẻ: Ăn chín, uống nước đã đun sôi. Không ăn bậy, ăn vặt, bết ăn uống hợp vệ sinh để bảo vệ sức khỏe và giúp cơ thể khỏe mạnh</w:t>
      </w:r>
    </w:p>
    <w:p w:rsidR="00B05FA4" w:rsidRPr="00B05FA4" w:rsidRDefault="00B05FA4" w:rsidP="00361C87">
      <w:pPr>
        <w:pStyle w:val="NormalWeb"/>
        <w:rPr>
          <w:b/>
          <w:sz w:val="28"/>
          <w:szCs w:val="28"/>
        </w:rPr>
      </w:pPr>
      <w:r>
        <w:rPr>
          <w:b/>
          <w:sz w:val="28"/>
          <w:szCs w:val="28"/>
        </w:rPr>
        <w:t>IV. KẾT THÚC:</w:t>
      </w:r>
      <w:bookmarkStart w:id="0" w:name="_GoBack"/>
      <w:bookmarkEnd w:id="0"/>
    </w:p>
    <w:p w:rsidR="00361C87" w:rsidRPr="00B05FA4" w:rsidRDefault="00361C87" w:rsidP="00361C87">
      <w:pPr>
        <w:pStyle w:val="NormalWeb"/>
        <w:rPr>
          <w:b/>
          <w:sz w:val="28"/>
          <w:szCs w:val="28"/>
        </w:rPr>
      </w:pPr>
    </w:p>
    <w:sectPr w:rsidR="00361C87" w:rsidRPr="00B05FA4" w:rsidSect="00B05FA4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00240"/>
    <w:multiLevelType w:val="hybridMultilevel"/>
    <w:tmpl w:val="47C83CCE"/>
    <w:lvl w:ilvl="0" w:tplc="549A12B0">
      <w:start w:val="2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66EF3C9E"/>
    <w:multiLevelType w:val="hybridMultilevel"/>
    <w:tmpl w:val="A5647396"/>
    <w:lvl w:ilvl="0" w:tplc="5ED47B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538DF"/>
    <w:multiLevelType w:val="hybridMultilevel"/>
    <w:tmpl w:val="963046C4"/>
    <w:lvl w:ilvl="0" w:tplc="10387330">
      <w:start w:val="2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87"/>
    <w:rsid w:val="00361C87"/>
    <w:rsid w:val="00784561"/>
    <w:rsid w:val="00B05FA4"/>
    <w:rsid w:val="00B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6C2AD"/>
  <w15:chartTrackingRefBased/>
  <w15:docId w15:val="{2E1A87BC-B285-4936-8746-427D9D7E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C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61C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1C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1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2024-04-23T12:04:00Z</dcterms:created>
  <dcterms:modified xsi:type="dcterms:W3CDTF">2024-04-23T12:24:00Z</dcterms:modified>
</cp:coreProperties>
</file>