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0C" w:rsidRDefault="00F21E0C" w:rsidP="00F21E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-4390</wp:posOffset>
            </wp:positionH>
            <wp:positionV relativeFrom="paragraph">
              <wp:posOffset>-2871</wp:posOffset>
            </wp:positionV>
            <wp:extent cx="9084365" cy="4740965"/>
            <wp:effectExtent l="0" t="0" r="2540" b="2540"/>
            <wp:wrapNone/>
            <wp:docPr id="4" name="Picture 4" descr="C:\Users\Win7\Desktop\HINH\background-powerpoint-white_045847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\Desktop\HINH\background-powerpoint-white_0458479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365" cy="47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0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1E0C" w:rsidRDefault="00F21E0C" w:rsidP="00F21E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1E0C" w:rsidRDefault="00F21E0C" w:rsidP="00F21E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1E0C" w:rsidRDefault="00F21E0C" w:rsidP="00F21E0C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6"/>
          <w:szCs w:val="26"/>
        </w:rPr>
      </w:pPr>
    </w:p>
    <w:p w:rsidR="00F21E0C" w:rsidRPr="00382766" w:rsidRDefault="00F21E0C" w:rsidP="00382766">
      <w:pPr>
        <w:spacing w:after="0" w:line="240" w:lineRule="auto"/>
        <w:jc w:val="center"/>
        <w:rPr>
          <w:color w:val="215868" w:themeColor="accent5" w:themeShade="80"/>
        </w:rPr>
      </w:pP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THỰC ĐƠN TUẦN</w:t>
      </w:r>
    </w:p>
    <w:p w:rsidR="00F21E0C" w:rsidRPr="00382766" w:rsidRDefault="00F21E0C" w:rsidP="00F21E0C">
      <w:pPr>
        <w:tabs>
          <w:tab w:val="left" w:pos="4444"/>
        </w:tabs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Từ ngày: </w:t>
      </w:r>
      <w:r w:rsidR="00353440"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01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/</w:t>
      </w:r>
      <w:r w:rsidR="00353440"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4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đế </w:t>
      </w:r>
      <w:r w:rsidR="00353440"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0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5/</w:t>
      </w:r>
      <w:r w:rsidR="00353440"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4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/2024</w:t>
      </w:r>
    </w:p>
    <w:tbl>
      <w:tblPr>
        <w:tblStyle w:val="MediumGrid3-Accent3"/>
        <w:tblpPr w:leftFromText="180" w:rightFromText="180" w:vertAnchor="text" w:horzAnchor="margin" w:tblpY="283"/>
        <w:tblW w:w="14283" w:type="dxa"/>
        <w:tblLook w:val="04A0" w:firstRow="1" w:lastRow="0" w:firstColumn="1" w:lastColumn="0" w:noHBand="0" w:noVBand="1"/>
      </w:tblPr>
      <w:tblGrid>
        <w:gridCol w:w="992"/>
        <w:gridCol w:w="2126"/>
        <w:gridCol w:w="2630"/>
        <w:gridCol w:w="1905"/>
        <w:gridCol w:w="1701"/>
        <w:gridCol w:w="1257"/>
        <w:gridCol w:w="1199"/>
        <w:gridCol w:w="2473"/>
      </w:tblGrid>
      <w:tr w:rsidR="00F21E0C" w:rsidRPr="00CE306B" w:rsidTr="00353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Ngày</w:t>
            </w:r>
          </w:p>
        </w:tc>
        <w:tc>
          <w:tcPr>
            <w:tcW w:w="2126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Ăn sáng</w:t>
            </w:r>
          </w:p>
        </w:tc>
        <w:tc>
          <w:tcPr>
            <w:tcW w:w="6236" w:type="dxa"/>
            <w:gridSpan w:val="3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Ăn trưa</w:t>
            </w:r>
          </w:p>
        </w:tc>
        <w:tc>
          <w:tcPr>
            <w:tcW w:w="1257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TCBP</w:t>
            </w:r>
          </w:p>
        </w:tc>
        <w:tc>
          <w:tcPr>
            <w:tcW w:w="1199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SDD</w:t>
            </w:r>
          </w:p>
        </w:tc>
        <w:tc>
          <w:tcPr>
            <w:tcW w:w="2473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Ăn xế</w:t>
            </w:r>
          </w:p>
        </w:tc>
      </w:tr>
      <w:tr w:rsidR="00F21E0C" w:rsidRPr="00CE306B" w:rsidTr="00353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Món mặn</w:t>
            </w:r>
          </w:p>
        </w:tc>
        <w:tc>
          <w:tcPr>
            <w:tcW w:w="1905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Món canh</w:t>
            </w:r>
          </w:p>
        </w:tc>
        <w:tc>
          <w:tcPr>
            <w:tcW w:w="1701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Tráng miệng</w:t>
            </w:r>
          </w:p>
        </w:tc>
        <w:tc>
          <w:tcPr>
            <w:tcW w:w="1257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1E0C" w:rsidRPr="00CE306B" w:rsidTr="00353440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Thứ 2</w:t>
            </w: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01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Phở bò</w:t>
            </w:r>
          </w:p>
          <w:p w:rsidR="00F21E0C" w:rsidRPr="00F21E0C" w:rsidRDefault="00F21E0C" w:rsidP="00353440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  <w:tc>
          <w:tcPr>
            <w:tcW w:w="2630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Cá basa xào chua ngọt (dưa leo, thơm, cà rốt, hành tây)</w:t>
            </w:r>
          </w:p>
        </w:tc>
        <w:tc>
          <w:tcPr>
            <w:tcW w:w="1905" w:type="dxa"/>
          </w:tcPr>
          <w:p w:rsidR="00F21E0C" w:rsidRPr="00F21E0C" w:rsidRDefault="00F21E0C" w:rsidP="0035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3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3440" w:rsidRPr="00353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Cải b</w:t>
            </w:r>
            <w:r w:rsidR="00353440" w:rsidRPr="00353440">
              <w:rPr>
                <w:rFonts w:ascii="Times New Roman" w:hAnsi="Times New Roman" w:cs="Times New Roman"/>
                <w:sz w:val="26"/>
                <w:szCs w:val="26"/>
              </w:rPr>
              <w:t>ó xôi tôm tươi thịt nạc</w:t>
            </w:r>
          </w:p>
        </w:tc>
        <w:tc>
          <w:tcPr>
            <w:tcW w:w="1701" w:type="dxa"/>
          </w:tcPr>
          <w:p w:rsidR="00F21E0C" w:rsidRPr="00F21E0C" w:rsidRDefault="00F21E0C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440" w:rsidRPr="00F21E0C" w:rsidRDefault="00353440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chua</w:t>
            </w:r>
          </w:p>
        </w:tc>
        <w:tc>
          <w:tcPr>
            <w:tcW w:w="1257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Rau muống</w:t>
            </w:r>
          </w:p>
        </w:tc>
        <w:tc>
          <w:tcPr>
            <w:tcW w:w="1199" w:type="dxa"/>
          </w:tcPr>
          <w:p w:rsidR="00F21E0C" w:rsidRPr="00F21E0C" w:rsidRDefault="00F21E0C" w:rsidP="00353440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Vinamilk</w:t>
            </w:r>
          </w:p>
        </w:tc>
        <w:tc>
          <w:tcPr>
            <w:tcW w:w="2473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 w:rsidRPr="004C7229">
              <w:rPr>
                <w:rFonts w:ascii="Times New Roman" w:hAnsi="Times New Roman" w:cs="Times New Roman"/>
                <w:sz w:val="28"/>
                <w:szCs w:val="28"/>
              </w:rPr>
              <w:t xml:space="preserve"> Súp tàu hủ</w:t>
            </w:r>
          </w:p>
          <w:p w:rsidR="00F21E0C" w:rsidRPr="00F21E0C" w:rsidRDefault="00F21E0C" w:rsidP="00353440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</w:tr>
      <w:tr w:rsidR="00F21E0C" w:rsidRPr="00CE306B" w:rsidTr="00353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2/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Bún mọc</w:t>
            </w: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  <w:tc>
          <w:tcPr>
            <w:tcW w:w="2630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Thịt kho trứng</w:t>
            </w:r>
          </w:p>
        </w:tc>
        <w:tc>
          <w:tcPr>
            <w:tcW w:w="1905" w:type="dxa"/>
          </w:tcPr>
          <w:p w:rsidR="00353440" w:rsidRPr="004C7229" w:rsidRDefault="00353440" w:rsidP="0035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229">
              <w:rPr>
                <w:rFonts w:ascii="Times New Roman" w:hAnsi="Times New Roman" w:cs="Times New Roman"/>
                <w:sz w:val="28"/>
                <w:szCs w:val="28"/>
              </w:rPr>
              <w:t>Cải thảo tôm, thịt</w:t>
            </w: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21E0C" w:rsidRPr="00F21E0C" w:rsidRDefault="00F21E0C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440" w:rsidRPr="00F21E0C" w:rsidRDefault="00353440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Bánh plan</w:t>
            </w:r>
          </w:p>
        </w:tc>
        <w:tc>
          <w:tcPr>
            <w:tcW w:w="1257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Đậu cove</w:t>
            </w:r>
          </w:p>
        </w:tc>
        <w:tc>
          <w:tcPr>
            <w:tcW w:w="1199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 w:rsidR="009B0932">
              <w:rPr>
                <w:rFonts w:ascii="Times New Roman" w:hAnsi="Times New Roman" w:cs="Times New Roman"/>
                <w:sz w:val="26"/>
                <w:szCs w:val="26"/>
              </w:rPr>
              <w:t xml:space="preserve"> Vinamilk</w:t>
            </w:r>
          </w:p>
        </w:tc>
        <w:tc>
          <w:tcPr>
            <w:tcW w:w="2473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Bánh canh cua</w:t>
            </w:r>
          </w:p>
          <w:p w:rsidR="00F21E0C" w:rsidRPr="00F21E0C" w:rsidRDefault="009B0932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</w:tr>
      <w:tr w:rsidR="00F21E0C" w:rsidRPr="00CE306B" w:rsidTr="00353440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3/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 xml:space="preserve">Mì </w:t>
            </w:r>
            <w:r w:rsidR="00435C9F">
              <w:rPr>
                <w:rFonts w:ascii="Times New Roman" w:hAnsi="Times New Roman" w:cs="Times New Roman"/>
                <w:sz w:val="26"/>
                <w:szCs w:val="26"/>
              </w:rPr>
              <w:t>tôm thịt</w:t>
            </w:r>
          </w:p>
          <w:p w:rsidR="00F21E0C" w:rsidRPr="00F21E0C" w:rsidRDefault="00F21E0C" w:rsidP="00353440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  <w:tc>
          <w:tcPr>
            <w:tcW w:w="2630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Bò hầm khoai tây (nấm rơm , nấm bào ngư, khoai tây)</w:t>
            </w:r>
          </w:p>
        </w:tc>
        <w:tc>
          <w:tcPr>
            <w:tcW w:w="1905" w:type="dxa"/>
          </w:tcPr>
          <w:p w:rsidR="00F21E0C" w:rsidRPr="00F21E0C" w:rsidRDefault="00F21E0C" w:rsidP="00354833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khoai mô</w:t>
            </w:r>
            <w:r w:rsidR="0035483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tôm thịt</w:t>
            </w:r>
          </w:p>
        </w:tc>
        <w:tc>
          <w:tcPr>
            <w:tcW w:w="1701" w:type="dxa"/>
          </w:tcPr>
          <w:p w:rsidR="00F21E0C" w:rsidRPr="00F21E0C" w:rsidRDefault="00F21E0C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353440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Nho</w:t>
            </w:r>
          </w:p>
        </w:tc>
        <w:tc>
          <w:tcPr>
            <w:tcW w:w="1257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Giá đậu xanh</w:t>
            </w:r>
          </w:p>
        </w:tc>
        <w:tc>
          <w:tcPr>
            <w:tcW w:w="1199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  <w:tc>
          <w:tcPr>
            <w:tcW w:w="2473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Hoành thánh tôm thịt</w:t>
            </w:r>
          </w:p>
          <w:p w:rsidR="00F21E0C" w:rsidRPr="00F21E0C" w:rsidRDefault="00F21E0C" w:rsidP="0055594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5594C">
              <w:rPr>
                <w:rFonts w:ascii="Times New Roman" w:hAnsi="Times New Roman" w:cs="Times New Roman"/>
                <w:sz w:val="26"/>
                <w:szCs w:val="26"/>
              </w:rPr>
              <w:t>Sữa Ellac</w:t>
            </w:r>
          </w:p>
        </w:tc>
      </w:tr>
      <w:tr w:rsidR="00353440" w:rsidRPr="00CE306B" w:rsidTr="00353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353440" w:rsidRPr="00F21E0C" w:rsidRDefault="00353440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  <w:p w:rsidR="00353440" w:rsidRPr="00F21E0C" w:rsidRDefault="00353440" w:rsidP="0035344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4/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353440" w:rsidRPr="00F21E0C" w:rsidRDefault="00353440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440" w:rsidRPr="00F21E0C" w:rsidRDefault="00353440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Hủ tíu </w:t>
            </w:r>
            <w:r w:rsidR="00435C9F">
              <w:rPr>
                <w:rFonts w:ascii="Times New Roman" w:hAnsi="Times New Roman" w:cs="Times New Roman"/>
                <w:sz w:val="26"/>
                <w:szCs w:val="26"/>
              </w:rPr>
              <w:t>bò viên</w:t>
            </w:r>
          </w:p>
          <w:p w:rsidR="00353440" w:rsidRPr="00F21E0C" w:rsidRDefault="00353440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 Sữa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  <w:tc>
          <w:tcPr>
            <w:tcW w:w="4535" w:type="dxa"/>
            <w:gridSpan w:val="2"/>
          </w:tcPr>
          <w:p w:rsidR="00353440" w:rsidRDefault="00353440" w:rsidP="009F52D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Cơm chiên dương châu</w:t>
            </w:r>
          </w:p>
          <w:p w:rsidR="00353440" w:rsidRDefault="00353440" w:rsidP="009F52D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Mì xào hải sản</w:t>
            </w:r>
          </w:p>
          <w:p w:rsidR="00353440" w:rsidRPr="00F21E0C" w:rsidRDefault="00353440" w:rsidP="009F52D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Bánh mì bò kho</w:t>
            </w:r>
          </w:p>
        </w:tc>
        <w:tc>
          <w:tcPr>
            <w:tcW w:w="1701" w:type="dxa"/>
          </w:tcPr>
          <w:p w:rsidR="00353440" w:rsidRDefault="00353440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Chuối cau</w:t>
            </w:r>
          </w:p>
          <w:p w:rsidR="00353440" w:rsidRPr="00F21E0C" w:rsidRDefault="00353440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:rsidR="00353440" w:rsidRPr="00F21E0C" w:rsidRDefault="00353440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</w:tcPr>
          <w:p w:rsidR="00353440" w:rsidRPr="00F21E0C" w:rsidRDefault="00353440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 V</w:t>
            </w: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inamilk</w:t>
            </w:r>
          </w:p>
        </w:tc>
        <w:tc>
          <w:tcPr>
            <w:tcW w:w="2473" w:type="dxa"/>
          </w:tcPr>
          <w:p w:rsidR="00353440" w:rsidRPr="00F21E0C" w:rsidRDefault="00353440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Miến vịt</w:t>
            </w:r>
          </w:p>
          <w:p w:rsidR="00353440" w:rsidRPr="00F21E0C" w:rsidRDefault="00353440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bookmarkStart w:id="0" w:name="_GoBack"/>
            <w:bookmarkEnd w:id="0"/>
            <w:r w:rsidR="0055594C">
              <w:rPr>
                <w:rFonts w:ascii="Times New Roman" w:hAnsi="Times New Roman" w:cs="Times New Roman"/>
                <w:sz w:val="26"/>
                <w:szCs w:val="26"/>
              </w:rPr>
              <w:t>Nước chanh dây</w:t>
            </w:r>
          </w:p>
        </w:tc>
      </w:tr>
      <w:tr w:rsidR="00F21E0C" w:rsidRPr="00CE306B" w:rsidTr="00353440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Thứ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5/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Cháo khoai môn tôm thịt</w:t>
            </w: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  <w:tc>
          <w:tcPr>
            <w:tcW w:w="2630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Tôm xào tam sắc (tôm, Đậu hủ, cà rốt, đậu cove)</w:t>
            </w:r>
          </w:p>
        </w:tc>
        <w:tc>
          <w:tcPr>
            <w:tcW w:w="1905" w:type="dxa"/>
          </w:tcPr>
          <w:p w:rsidR="00353440" w:rsidRPr="004C7229" w:rsidRDefault="00353440" w:rsidP="0035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7229">
              <w:rPr>
                <w:rFonts w:ascii="Times New Roman" w:hAnsi="Times New Roman" w:cs="Times New Roman"/>
                <w:sz w:val="28"/>
                <w:szCs w:val="28"/>
              </w:rPr>
              <w:t>Bí đỏ tôm, thịt</w:t>
            </w: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F21E0C" w:rsidRPr="00F21E0C" w:rsidRDefault="00353440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1257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Đậu bắp</w:t>
            </w:r>
          </w:p>
        </w:tc>
        <w:tc>
          <w:tcPr>
            <w:tcW w:w="1199" w:type="dxa"/>
          </w:tcPr>
          <w:p w:rsidR="00F21E0C" w:rsidRPr="00F21E0C" w:rsidRDefault="00F21E0C" w:rsidP="009B0932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Sữa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0932"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0932">
              <w:rPr>
                <w:rFonts w:ascii="Times New Roman" w:hAnsi="Times New Roman" w:cs="Times New Roman"/>
                <w:sz w:val="26"/>
                <w:szCs w:val="26"/>
              </w:rPr>
              <w:t>Ellac</w:t>
            </w:r>
          </w:p>
        </w:tc>
        <w:tc>
          <w:tcPr>
            <w:tcW w:w="2473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53440">
              <w:rPr>
                <w:rFonts w:ascii="Times New Roman" w:hAnsi="Times New Roman" w:cs="Times New Roman"/>
                <w:sz w:val="26"/>
                <w:szCs w:val="26"/>
              </w:rPr>
              <w:t>Mì quãng</w:t>
            </w:r>
          </w:p>
          <w:p w:rsidR="00F21E0C" w:rsidRPr="00F21E0C" w:rsidRDefault="00353440" w:rsidP="009B0932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5594C">
              <w:rPr>
                <w:rFonts w:ascii="Times New Roman" w:hAnsi="Times New Roman" w:cs="Times New Roman"/>
                <w:sz w:val="26"/>
                <w:szCs w:val="26"/>
              </w:rPr>
              <w:t xml:space="preserve"> Sữa Ellac</w:t>
            </w:r>
          </w:p>
        </w:tc>
      </w:tr>
    </w:tbl>
    <w:p w:rsidR="00F21E0C" w:rsidRPr="00382766" w:rsidRDefault="00382766" w:rsidP="00382766">
      <w:pPr>
        <w:tabs>
          <w:tab w:val="left" w:pos="444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82766">
        <w:rPr>
          <w:rFonts w:ascii="Times New Roman" w:hAnsi="Times New Roman" w:cs="Times New Roman"/>
          <w:b/>
          <w:i/>
          <w:sz w:val="24"/>
          <w:szCs w:val="24"/>
        </w:rPr>
        <w:t>Người nấu: Mai Nga – Phương Thùy</w:t>
      </w:r>
    </w:p>
    <w:p w:rsidR="008B2083" w:rsidRDefault="008B2083" w:rsidP="00F21E0C">
      <w:pPr>
        <w:tabs>
          <w:tab w:val="left" w:pos="4444"/>
        </w:tabs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sectPr w:rsidR="008B2083" w:rsidSect="00BB6569">
      <w:pgSz w:w="15840" w:h="12240" w:orient="landscape"/>
      <w:pgMar w:top="568" w:right="814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6B"/>
    <w:rsid w:val="00353440"/>
    <w:rsid w:val="00354833"/>
    <w:rsid w:val="00382766"/>
    <w:rsid w:val="00431754"/>
    <w:rsid w:val="00435C9F"/>
    <w:rsid w:val="004E579B"/>
    <w:rsid w:val="0055594C"/>
    <w:rsid w:val="00775EF8"/>
    <w:rsid w:val="00881499"/>
    <w:rsid w:val="008B2083"/>
    <w:rsid w:val="009B0932"/>
    <w:rsid w:val="009C4E1F"/>
    <w:rsid w:val="009F52D6"/>
    <w:rsid w:val="00BB6569"/>
    <w:rsid w:val="00CE306B"/>
    <w:rsid w:val="00D91719"/>
    <w:rsid w:val="00F2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0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4">
    <w:name w:val="Medium Grid 3 Accent 4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3">
    <w:name w:val="Medium Grid 3 Accent 3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0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4">
    <w:name w:val="Medium Grid 3 Accent 4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3">
    <w:name w:val="Medium Grid 3 Accent 3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18</cp:revision>
  <dcterms:created xsi:type="dcterms:W3CDTF">2024-03-05T07:22:00Z</dcterms:created>
  <dcterms:modified xsi:type="dcterms:W3CDTF">2024-04-02T07:34:00Z</dcterms:modified>
</cp:coreProperties>
</file>