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F43B" w14:textId="058EDBDB" w:rsidR="00246678" w:rsidRDefault="00246678" w:rsidP="002466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44ED4" w14:textId="1652A879" w:rsidR="00246678" w:rsidRPr="00246678" w:rsidRDefault="00246678" w:rsidP="00246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8">
        <w:rPr>
          <w:rFonts w:ascii="Times New Roman" w:hAnsi="Times New Roman" w:cs="Times New Roman"/>
          <w:b/>
          <w:sz w:val="28"/>
          <w:szCs w:val="28"/>
        </w:rPr>
        <w:t>BAN LIÊN LẠC TRUYỀN THỐNG CHỢ LỚN – TRUNG HUYỆN DÂNG HƯƠNG, DÂNG HOA TẠI NHÀ LƯU NIỆM BÁC HỒ, THĂM VÀ TẶNG QUÀ MẸ VIỆ</w:t>
      </w:r>
      <w:r>
        <w:rPr>
          <w:rFonts w:ascii="Times New Roman" w:hAnsi="Times New Roman" w:cs="Times New Roman"/>
          <w:b/>
          <w:sz w:val="28"/>
          <w:szCs w:val="28"/>
        </w:rPr>
        <w:t>T NAM ANH HÙNG, THƯƠNG BINH NẶ</w:t>
      </w:r>
      <w:r w:rsidRPr="00246678">
        <w:rPr>
          <w:rFonts w:ascii="Times New Roman" w:hAnsi="Times New Roman" w:cs="Times New Roman"/>
          <w:b/>
          <w:sz w:val="28"/>
          <w:szCs w:val="28"/>
        </w:rPr>
        <w:t>NG, CỰU TÙ CHÍNH TRỊ TẠI QUẬN 5</w:t>
      </w:r>
    </w:p>
    <w:p w14:paraId="5CD0FB39" w14:textId="25ADEFC3" w:rsidR="006C407A" w:rsidRDefault="006C407A" w:rsidP="006C40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2024,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đơn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cai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họp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38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3A4A6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Chợ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Trung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Huyện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Theo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kế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hoạch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5; Sáng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29/02/2024, Đoàn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thuộc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Ban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Liên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Chợ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Trung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Huyện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ủy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Việt Nam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6, 8, 10, 11, Tân Bình,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huyện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Bình Chánh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huyện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Giuộc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Đức Huệ,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Bến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Lức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Đức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Đước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thuộc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Long 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dâng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hương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dâng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hoa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lưu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Châu Văn Liêm,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Phường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14,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5. </w:t>
      </w:r>
    </w:p>
    <w:p w14:paraId="4C16257E" w14:textId="55ECB5AB" w:rsidR="001D05FC" w:rsidRDefault="0039776C" w:rsidP="006C40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98C847" wp14:editId="5EDF3AC4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2712085" cy="1505585"/>
            <wp:effectExtent l="0" t="0" r="0" b="0"/>
            <wp:wrapSquare wrapText="bothSides"/>
            <wp:docPr id="808486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86960" name="Picture 8084869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D88375" wp14:editId="70ED68ED">
            <wp:simplePos x="0" y="0"/>
            <wp:positionH relativeFrom="column">
              <wp:posOffset>3219450</wp:posOffset>
            </wp:positionH>
            <wp:positionV relativeFrom="paragraph">
              <wp:posOffset>1840230</wp:posOffset>
            </wp:positionV>
            <wp:extent cx="2696845" cy="1644015"/>
            <wp:effectExtent l="0" t="0" r="8255" b="0"/>
            <wp:wrapSquare wrapText="bothSides"/>
            <wp:docPr id="11743372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37234" name="Picture 11743372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37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F8A6D41" wp14:editId="338A36CB">
            <wp:simplePos x="0" y="0"/>
            <wp:positionH relativeFrom="column">
              <wp:posOffset>30480</wp:posOffset>
            </wp:positionH>
            <wp:positionV relativeFrom="paragraph">
              <wp:posOffset>3554095</wp:posOffset>
            </wp:positionV>
            <wp:extent cx="2880995" cy="1405890"/>
            <wp:effectExtent l="0" t="0" r="0" b="3810"/>
            <wp:wrapSquare wrapText="bothSides"/>
            <wp:docPr id="13834391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39148" name="Picture 13834391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37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A4FD1F" wp14:editId="69D88C46">
            <wp:simplePos x="0" y="0"/>
            <wp:positionH relativeFrom="column">
              <wp:posOffset>38100</wp:posOffset>
            </wp:positionH>
            <wp:positionV relativeFrom="paragraph">
              <wp:posOffset>211455</wp:posOffset>
            </wp:positionV>
            <wp:extent cx="2865120" cy="1467485"/>
            <wp:effectExtent l="0" t="0" r="0" b="0"/>
            <wp:wrapSquare wrapText="bothSides"/>
            <wp:docPr id="1426446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46847" name="Picture 14264468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5F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7AB9D77" wp14:editId="1DAB979D">
            <wp:simplePos x="0" y="0"/>
            <wp:positionH relativeFrom="margin">
              <wp:align>right</wp:align>
            </wp:positionH>
            <wp:positionV relativeFrom="paragraph">
              <wp:posOffset>3576678</wp:posOffset>
            </wp:positionV>
            <wp:extent cx="2736215" cy="1298575"/>
            <wp:effectExtent l="0" t="0" r="6985" b="0"/>
            <wp:wrapSquare wrapText="bothSides"/>
            <wp:docPr id="12365402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40253" name="Picture 12365402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196" cy="13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5F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51C74A" wp14:editId="1325D78B">
            <wp:simplePos x="0" y="0"/>
            <wp:positionH relativeFrom="column">
              <wp:posOffset>30480</wp:posOffset>
            </wp:positionH>
            <wp:positionV relativeFrom="paragraph">
              <wp:posOffset>1771015</wp:posOffset>
            </wp:positionV>
            <wp:extent cx="2873375" cy="1690370"/>
            <wp:effectExtent l="0" t="0" r="3175" b="5080"/>
            <wp:wrapSquare wrapText="bothSides"/>
            <wp:docPr id="19624597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59702" name="Picture 19624597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D75ED" w14:textId="1E3F5E82" w:rsidR="001D05FC" w:rsidRDefault="001D05FC" w:rsidP="006C40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6382AA5" wp14:editId="4C0AC7A1">
            <wp:simplePos x="0" y="0"/>
            <wp:positionH relativeFrom="column">
              <wp:posOffset>3211830</wp:posOffset>
            </wp:positionH>
            <wp:positionV relativeFrom="paragraph">
              <wp:posOffset>4890770</wp:posOffset>
            </wp:positionV>
            <wp:extent cx="2727960" cy="1207135"/>
            <wp:effectExtent l="0" t="0" r="0" b="0"/>
            <wp:wrapSquare wrapText="bothSides"/>
            <wp:docPr id="2614389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38956" name="Picture 2614389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2A0837B" wp14:editId="77B34196">
            <wp:simplePos x="0" y="0"/>
            <wp:positionH relativeFrom="margin">
              <wp:align>left</wp:align>
            </wp:positionH>
            <wp:positionV relativeFrom="paragraph">
              <wp:posOffset>4824730</wp:posOffset>
            </wp:positionV>
            <wp:extent cx="2903855" cy="1159510"/>
            <wp:effectExtent l="0" t="0" r="0" b="2540"/>
            <wp:wrapSquare wrapText="bothSides"/>
            <wp:docPr id="17766870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87050" name="Picture 17766870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960" cy="1159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F52EC" w14:textId="29FAE5F4" w:rsidR="001D05FC" w:rsidRDefault="001D05FC" w:rsidP="006C40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14:paraId="58429C3D" w14:textId="77777777" w:rsidR="006C407A" w:rsidRPr="006C407A" w:rsidRDefault="006C407A" w:rsidP="006C4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Sau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06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tặng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03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Mẹ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Việt Nam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hùng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12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nặng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02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cựu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tù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5.</w:t>
      </w:r>
    </w:p>
    <w:p w14:paraId="0E70A488" w14:textId="77777777" w:rsidR="006C407A" w:rsidRPr="006C407A" w:rsidRDefault="006C407A" w:rsidP="006C4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Trưởng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Nguyễn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Đô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Lương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Trưởng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Chợ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Trung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Huyện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Huỳnh Ngọc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Nữ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Phương Hồng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5;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Cao Sơn Yên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Phó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Thường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trực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5;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Lê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Tấn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Tài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Thường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Việt Nam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5;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Chu Xuân Khoa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Thường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Trưởng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Tuyên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5;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Nguyễn Võ Xuân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Phó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5.</w:t>
      </w:r>
    </w:p>
    <w:p w14:paraId="1264BD1E" w14:textId="77777777" w:rsidR="006C407A" w:rsidRPr="006C407A" w:rsidRDefault="006C407A" w:rsidP="006C4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bày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tỏ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ơn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hi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mất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mát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ơn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tri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hi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xương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máu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bệnh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hùng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liệt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ân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mong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đóng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tuệ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Quận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minh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chấp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trương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lối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luật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cực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hăng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say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ấm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no,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hạnh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phúc</w:t>
      </w:r>
      <w:proofErr w:type="spellEnd"/>
      <w:r w:rsidRPr="006C407A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14:paraId="3DB7D4DB" w14:textId="77777777" w:rsidR="006C407A" w:rsidRDefault="006C407A" w:rsidP="002466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DAECC" w14:textId="77777777" w:rsidR="00246678" w:rsidRPr="00246678" w:rsidRDefault="003719E4" w:rsidP="0024667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K.Liên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6678" w:rsidRPr="00246678" w:rsidSect="00BB709A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4E"/>
    <w:rsid w:val="001D05FC"/>
    <w:rsid w:val="00246678"/>
    <w:rsid w:val="003719E4"/>
    <w:rsid w:val="0039776C"/>
    <w:rsid w:val="003A4A69"/>
    <w:rsid w:val="004F0646"/>
    <w:rsid w:val="00610942"/>
    <w:rsid w:val="006C407A"/>
    <w:rsid w:val="00801DFA"/>
    <w:rsid w:val="00924858"/>
    <w:rsid w:val="00A27279"/>
    <w:rsid w:val="00AD4C33"/>
    <w:rsid w:val="00B148F8"/>
    <w:rsid w:val="00B1494E"/>
    <w:rsid w:val="00BB709A"/>
    <w:rsid w:val="00C8637F"/>
    <w:rsid w:val="00CE25B8"/>
    <w:rsid w:val="00E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D6F8"/>
  <w15:chartTrackingRefBased/>
  <w15:docId w15:val="{4664FE75-962D-418A-BB24-603157AA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12</cp:revision>
  <dcterms:created xsi:type="dcterms:W3CDTF">2024-02-29T07:35:00Z</dcterms:created>
  <dcterms:modified xsi:type="dcterms:W3CDTF">2024-02-29T07:36:00Z</dcterms:modified>
</cp:coreProperties>
</file>