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AF88" w14:textId="77777777" w:rsidR="00F96D4F" w:rsidRPr="00F96D4F" w:rsidRDefault="00F96D4F" w:rsidP="00F96D4F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center"/>
        <w:rPr>
          <w:b/>
          <w:color w:val="000000" w:themeColor="text1"/>
          <w:sz w:val="28"/>
          <w:szCs w:val="28"/>
        </w:rPr>
      </w:pPr>
      <w:r w:rsidRPr="00F96D4F">
        <w:rPr>
          <w:b/>
          <w:color w:val="000000" w:themeColor="text1"/>
          <w:sz w:val="28"/>
          <w:szCs w:val="28"/>
        </w:rPr>
        <w:t>NHỮNG MẪU CHUYỆN VỀ BÁC HỒ VỚI PHỤ NỮ</w:t>
      </w:r>
    </w:p>
    <w:p w14:paraId="4A8DC421" w14:textId="77777777" w:rsidR="00F96D4F" w:rsidRPr="00F96D4F" w:rsidRDefault="00F96D4F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3BAA0A05" w14:textId="77777777" w:rsidR="00F96D4F" w:rsidRPr="00F96D4F" w:rsidRDefault="00F96D4F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054F281A" w14:textId="77777777" w:rsidR="00026CBE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Sinh </w:t>
      </w:r>
      <w:proofErr w:type="spellStart"/>
      <w:r w:rsidRPr="00F96D4F">
        <w:rPr>
          <w:color w:val="000000" w:themeColor="text1"/>
          <w:sz w:val="28"/>
          <w:szCs w:val="28"/>
        </w:rPr>
        <w:t>thời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tịch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Hồ</w:t>
      </w:r>
      <w:proofErr w:type="spellEnd"/>
      <w:r w:rsidRPr="00F96D4F">
        <w:rPr>
          <w:color w:val="000000" w:themeColor="text1"/>
          <w:sz w:val="28"/>
          <w:szCs w:val="28"/>
        </w:rPr>
        <w:t xml:space="preserve"> Chí Minh </w:t>
      </w:r>
      <w:proofErr w:type="spellStart"/>
      <w:r w:rsidRPr="00F96D4F">
        <w:rPr>
          <w:color w:val="000000" w:themeColor="text1"/>
          <w:sz w:val="28"/>
          <w:szCs w:val="28"/>
        </w:rPr>
        <w:t>luôn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dành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tâm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biệt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chan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cha,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anh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luôn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khuyên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rèn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phẩm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huy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nét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Ngày</w:t>
      </w:r>
      <w:proofErr w:type="spellEnd"/>
      <w:r w:rsidRPr="00F96D4F">
        <w:rPr>
          <w:color w:val="000000" w:themeColor="text1"/>
          <w:sz w:val="28"/>
          <w:szCs w:val="28"/>
        </w:rPr>
        <w:t xml:space="preserve"> Quốc </w:t>
      </w:r>
      <w:proofErr w:type="spellStart"/>
      <w:r w:rsidRPr="00F96D4F">
        <w:rPr>
          <w:color w:val="000000" w:themeColor="text1"/>
          <w:sz w:val="28"/>
          <w:szCs w:val="28"/>
        </w:rPr>
        <w:t>tế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(8/3)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hãy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cùng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kỷ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hệ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dành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3905EC3D" w14:textId="25D4EB9D" w:rsidR="000D117D" w:rsidRDefault="000D117D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E771C7" wp14:editId="7C5F5A64">
            <wp:simplePos x="0" y="0"/>
            <wp:positionH relativeFrom="margin">
              <wp:posOffset>-387985</wp:posOffset>
            </wp:positionH>
            <wp:positionV relativeFrom="paragraph">
              <wp:posOffset>217170</wp:posOffset>
            </wp:positionV>
            <wp:extent cx="6718300" cy="2474595"/>
            <wp:effectExtent l="0" t="0" r="6350" b="1905"/>
            <wp:wrapSquare wrapText="bothSides"/>
            <wp:docPr id="357638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38422" name="Picture 3576384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03E50" w14:textId="3F005C68" w:rsidR="000D117D" w:rsidRDefault="000D117D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2E6C53E8" w14:textId="18735E7C" w:rsidR="000D117D" w:rsidRDefault="000D117D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6490BA2B" w14:textId="0BE5DE05" w:rsidR="000D117D" w:rsidRDefault="000D117D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A9A101" wp14:editId="59D682F4">
            <wp:simplePos x="0" y="0"/>
            <wp:positionH relativeFrom="margin">
              <wp:posOffset>3100705</wp:posOffset>
            </wp:positionH>
            <wp:positionV relativeFrom="paragraph">
              <wp:posOffset>266700</wp:posOffset>
            </wp:positionV>
            <wp:extent cx="3269615" cy="3060700"/>
            <wp:effectExtent l="0" t="0" r="6985" b="6350"/>
            <wp:wrapSquare wrapText="bothSides"/>
            <wp:docPr id="19314523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52341" name="Picture 19314523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AC4B34" wp14:editId="187B543A">
            <wp:simplePos x="0" y="0"/>
            <wp:positionH relativeFrom="margin">
              <wp:posOffset>-398145</wp:posOffset>
            </wp:positionH>
            <wp:positionV relativeFrom="paragraph">
              <wp:posOffset>256540</wp:posOffset>
            </wp:positionV>
            <wp:extent cx="3239135" cy="3070225"/>
            <wp:effectExtent l="0" t="0" r="0" b="0"/>
            <wp:wrapSquare wrapText="bothSides"/>
            <wp:docPr id="255569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69922" name="Picture 2555699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22F75" w14:textId="7E022C7A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lastRenderedPageBreak/>
        <w:t>Nhớ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những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lần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gặp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</w:p>
    <w:p w14:paraId="5CA37651" w14:textId="356CA601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hôm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Như Quỳnh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xin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sắp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xuất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05FEE0F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1E09078C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</w:t>
      </w:r>
      <w:proofErr w:type="spellStart"/>
      <w:r w:rsidRPr="00F96D4F">
        <w:rPr>
          <w:color w:val="000000" w:themeColor="text1"/>
          <w:sz w:val="28"/>
          <w:szCs w:val="28"/>
        </w:rPr>
        <w:t>Dạ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ạ!</w:t>
      </w:r>
    </w:p>
    <w:p w14:paraId="5B7358F4" w14:textId="3D2AC670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quấn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7328735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kịp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71DD9D41" w14:textId="1B6253DF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bốn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nọ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thể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thiết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hàng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mẹ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trẻ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5DE6BFEC" w14:textId="156189B6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bà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Thanh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Thủy</w:t>
      </w:r>
      <w:proofErr w:type="spellEnd"/>
      <w:r w:rsidRPr="00F96D4F">
        <w:rPr>
          <w:i/>
          <w:iCs/>
          <w:color w:val="000000" w:themeColor="text1"/>
          <w:sz w:val="28"/>
          <w:szCs w:val="28"/>
        </w:rPr>
        <w:br/>
      </w:r>
      <w:r w:rsidRPr="00F96D4F">
        <w:rPr>
          <w:rStyle w:val="Emphasis"/>
          <w:color w:val="000000" w:themeColor="text1"/>
          <w:sz w:val="28"/>
          <w:szCs w:val="28"/>
        </w:rPr>
        <w:t> 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Phóng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viên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báo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Việt Nam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thời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kỳ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1945-1946)</w:t>
      </w:r>
    </w:p>
    <w:p w14:paraId="785D9D91" w14:textId="2ACE1B6B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Cán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bộ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phải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tự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học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tập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nâng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cao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trình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độ</w:t>
      </w:r>
      <w:proofErr w:type="spellEnd"/>
    </w:p>
    <w:p w14:paraId="3A72C5E7" w14:textId="5F9979E3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I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Công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ban </w:t>
      </w:r>
      <w:proofErr w:type="spellStart"/>
      <w:r w:rsidRPr="00F96D4F">
        <w:rPr>
          <w:color w:val="000000" w:themeColor="text1"/>
          <w:sz w:val="28"/>
          <w:szCs w:val="28"/>
        </w:rPr>
        <w:t>Ban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dò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rút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Công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mặt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góp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: 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yêu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tầng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lớp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cù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sản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xuất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huy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góp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cuộc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Pháp.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viên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quyền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Chỉ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. Các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đâu</w:t>
      </w:r>
      <w:proofErr w:type="spellEnd"/>
      <w:r w:rsidRPr="00F96D4F">
        <w:rPr>
          <w:color w:val="000000" w:themeColor="text1"/>
          <w:sz w:val="28"/>
          <w:szCs w:val="28"/>
        </w:rPr>
        <w:t>…</w:t>
      </w:r>
    </w:p>
    <w:p w14:paraId="601EFD1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hòa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bình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color w:val="000000" w:themeColor="text1"/>
          <w:sz w:val="28"/>
          <w:szCs w:val="28"/>
        </w:rPr>
        <w:t>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Nam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II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III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vẫn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ban </w:t>
      </w:r>
      <w:proofErr w:type="spellStart"/>
      <w:r w:rsidRPr="00F96D4F">
        <w:rPr>
          <w:color w:val="000000" w:themeColor="text1"/>
          <w:sz w:val="28"/>
          <w:szCs w:val="28"/>
        </w:rPr>
        <w:t>Ban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. Trong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dạy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phấn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thể</w:t>
      </w:r>
      <w:proofErr w:type="spellEnd"/>
      <w:r w:rsidRPr="00F96D4F">
        <w:rPr>
          <w:color w:val="000000" w:themeColor="text1"/>
          <w:sz w:val="28"/>
          <w:szCs w:val="28"/>
        </w:rPr>
        <w:t xml:space="preserve">: “Các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hậu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Góp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quyết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mù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chữ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. 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hay </w:t>
      </w:r>
      <w:proofErr w:type="spellStart"/>
      <w:r w:rsidRPr="00F96D4F">
        <w:rPr>
          <w:color w:val="000000" w:themeColor="text1"/>
          <w:sz w:val="28"/>
          <w:szCs w:val="28"/>
        </w:rPr>
        <w:t>khóc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tranh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mắt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quyết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quyền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Cuộc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</w:t>
      </w:r>
      <w:proofErr w:type="spellEnd"/>
      <w:r w:rsidRPr="00F96D4F">
        <w:rPr>
          <w:color w:val="000000" w:themeColor="text1"/>
          <w:sz w:val="28"/>
          <w:szCs w:val="28"/>
        </w:rPr>
        <w:t xml:space="preserve">. 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họ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nâng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chỉ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giúp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>”.</w:t>
      </w:r>
    </w:p>
    <w:p w14:paraId="1FDF6053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 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bà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Hà Thị Quế</w:t>
      </w:r>
    </w:p>
    <w:p w14:paraId="577F2040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 xml:space="preserve">Nguyên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Hội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trưởng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Hội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hiệp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Việt Nam)</w:t>
      </w:r>
    </w:p>
    <w:p w14:paraId="430517C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Hồ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đến</w:t>
      </w:r>
      <w:proofErr w:type="spellEnd"/>
    </w:p>
    <w:p w14:paraId="356D4585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Đầu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1950,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buổi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đầu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mùa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Hè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núi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Bắc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tỏa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lastRenderedPageBreak/>
        <w:t>biết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Hồ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sẽ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nay”. Nghe tin </w:t>
      </w:r>
      <w:proofErr w:type="spellStart"/>
      <w:r w:rsidRPr="00F96D4F">
        <w:rPr>
          <w:color w:val="000000" w:themeColor="text1"/>
          <w:sz w:val="28"/>
          <w:szCs w:val="28"/>
        </w:rPr>
        <w:t>lòng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hoàng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chờ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hồi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hộp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3C10C334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hợp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tin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trung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Độ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tịch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dậy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vỗ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ngớt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 xml:space="preserve">: “Các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xuống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muốn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.”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ngay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: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cửa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vệ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vậy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máy</w:t>
      </w:r>
      <w:proofErr w:type="spellEnd"/>
      <w:r w:rsidRPr="00F96D4F">
        <w:rPr>
          <w:color w:val="000000" w:themeColor="text1"/>
          <w:sz w:val="28"/>
          <w:szCs w:val="28"/>
        </w:rPr>
        <w:t xml:space="preserve"> bay Pháp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phá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dùng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máy</w:t>
      </w:r>
      <w:proofErr w:type="spellEnd"/>
      <w:r w:rsidRPr="00F96D4F">
        <w:rPr>
          <w:color w:val="000000" w:themeColor="text1"/>
          <w:sz w:val="28"/>
          <w:szCs w:val="28"/>
        </w:rPr>
        <w:t xml:space="preserve"> bay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?”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ồ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chọn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chỉnh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long </w:t>
      </w:r>
      <w:proofErr w:type="spellStart"/>
      <w:r w:rsidRPr="00F96D4F">
        <w:rPr>
          <w:color w:val="000000" w:themeColor="text1"/>
          <w:sz w:val="28"/>
          <w:szCs w:val="28"/>
        </w:rPr>
        <w:t>trọng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đua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. Đoàn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từng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vùng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Riêng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chỉ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khăn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cấp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ủy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tâm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Cán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thuyết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khổ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ạ? </w:t>
      </w:r>
      <w:proofErr w:type="spellStart"/>
      <w:r w:rsidRPr="00F96D4F">
        <w:rPr>
          <w:color w:val="000000" w:themeColor="text1"/>
          <w:sz w:val="28"/>
          <w:szCs w:val="28"/>
        </w:rPr>
        <w:t>Tiêu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ạ?”.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phía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Cẩm</w:t>
      </w:r>
      <w:proofErr w:type="spellEnd"/>
      <w:r w:rsidRPr="00F96D4F">
        <w:rPr>
          <w:color w:val="000000" w:themeColor="text1"/>
          <w:sz w:val="28"/>
          <w:szCs w:val="28"/>
        </w:rPr>
        <w:t xml:space="preserve"> Thạch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tỏ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vẻ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ngại</w:t>
      </w:r>
      <w:proofErr w:type="spellEnd"/>
      <w:r w:rsidRPr="00F96D4F">
        <w:rPr>
          <w:color w:val="000000" w:themeColor="text1"/>
          <w:sz w:val="28"/>
          <w:szCs w:val="28"/>
        </w:rPr>
        <w:t xml:space="preserve">. Nhưng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vang: “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đấy</w:t>
      </w:r>
      <w:proofErr w:type="spellEnd"/>
      <w:r w:rsidRPr="00F96D4F">
        <w:rPr>
          <w:color w:val="000000" w:themeColor="text1"/>
          <w:sz w:val="28"/>
          <w:szCs w:val="28"/>
        </w:rPr>
        <w:t xml:space="preserve">?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Tiêu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lắm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vang…</w:t>
      </w:r>
    </w:p>
    <w:p w14:paraId="6A1D6B18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bà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Nguyễn Thị Lan Anh,</w:t>
      </w:r>
    </w:p>
    <w:p w14:paraId="05A2635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Emphasis"/>
          <w:color w:val="000000" w:themeColor="text1"/>
          <w:sz w:val="28"/>
          <w:szCs w:val="28"/>
        </w:rPr>
        <w:t>nguyên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Phó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Tổng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biên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tập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Báo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Việt Nam)</w:t>
      </w:r>
    </w:p>
    <w:p w14:paraId="41C8EDF9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Ký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ức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về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</w:p>
    <w:p w14:paraId="545E313D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Trong </w:t>
      </w:r>
      <w:proofErr w:type="spellStart"/>
      <w:r w:rsidRPr="00F96D4F">
        <w:rPr>
          <w:color w:val="000000" w:themeColor="text1"/>
          <w:sz w:val="28"/>
          <w:szCs w:val="28"/>
        </w:rPr>
        <w:t>khoảng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1951-1952,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cao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trèo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bậc</w:t>
      </w:r>
      <w:proofErr w:type="spellEnd"/>
      <w:r w:rsidRPr="00F96D4F">
        <w:rPr>
          <w:color w:val="000000" w:themeColor="text1"/>
          <w:sz w:val="28"/>
          <w:szCs w:val="28"/>
        </w:rPr>
        <w:t xml:space="preserve"> thang </w:t>
      </w:r>
      <w:proofErr w:type="spellStart"/>
      <w:r w:rsidRPr="00F96D4F">
        <w:rPr>
          <w:color w:val="000000" w:themeColor="text1"/>
          <w:sz w:val="28"/>
          <w:szCs w:val="28"/>
        </w:rPr>
        <w:t>chót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vót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hay </w:t>
      </w:r>
      <w:proofErr w:type="spellStart"/>
      <w:r w:rsidRPr="00F96D4F">
        <w:rPr>
          <w:color w:val="000000" w:themeColor="text1"/>
          <w:sz w:val="28"/>
          <w:szCs w:val="28"/>
        </w:rPr>
        <w:t>đem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: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con.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án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kỷ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khóc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ghê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lắm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im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lặng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: “Ở </w:t>
      </w:r>
      <w:proofErr w:type="spellStart"/>
      <w:r w:rsidRPr="00F96D4F">
        <w:rPr>
          <w:color w:val="000000" w:themeColor="text1"/>
          <w:sz w:val="28"/>
          <w:szCs w:val="28"/>
        </w:rPr>
        <w:t>bên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Châu </w:t>
      </w:r>
      <w:proofErr w:type="spellStart"/>
      <w:r w:rsidRPr="00F96D4F">
        <w:rPr>
          <w:color w:val="000000" w:themeColor="text1"/>
          <w:sz w:val="28"/>
          <w:szCs w:val="28"/>
        </w:rPr>
        <w:t>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riêng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Việt Nam ta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lý</w:t>
      </w:r>
      <w:proofErr w:type="spellEnd"/>
      <w:r w:rsidRPr="00F96D4F">
        <w:rPr>
          <w:color w:val="000000" w:themeColor="text1"/>
          <w:sz w:val="28"/>
          <w:szCs w:val="28"/>
        </w:rPr>
        <w:t xml:space="preserve"> do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giữ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Trình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đổi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. Các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uy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sẽ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sẽ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Tuy </w:t>
      </w:r>
      <w:proofErr w:type="spellStart"/>
      <w:r w:rsidRPr="00F96D4F">
        <w:rPr>
          <w:color w:val="000000" w:themeColor="text1"/>
          <w:sz w:val="28"/>
          <w:szCs w:val="28"/>
        </w:rPr>
        <w:t>nhiên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giúp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nở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khăn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thành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quẫn</w:t>
      </w:r>
      <w:proofErr w:type="spellEnd"/>
      <w:r w:rsidRPr="00F96D4F">
        <w:rPr>
          <w:color w:val="000000" w:themeColor="text1"/>
          <w:sz w:val="28"/>
          <w:szCs w:val="28"/>
        </w:rPr>
        <w:t>…”.</w:t>
      </w:r>
    </w:p>
    <w:p w14:paraId="3C93CB73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dịp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tiếp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Châu Phi.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theo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kỳ</w:t>
      </w:r>
      <w:proofErr w:type="spellEnd"/>
      <w:r w:rsidRPr="00F96D4F">
        <w:rPr>
          <w:color w:val="000000" w:themeColor="text1"/>
          <w:sz w:val="28"/>
          <w:szCs w:val="28"/>
        </w:rPr>
        <w:t xml:space="preserve">. Trong </w:t>
      </w:r>
      <w:proofErr w:type="spellStart"/>
      <w:r w:rsidRPr="00F96D4F">
        <w:rPr>
          <w:color w:val="000000" w:themeColor="text1"/>
          <w:sz w:val="28"/>
          <w:szCs w:val="28"/>
        </w:rPr>
        <w:t>câu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may </w:t>
      </w:r>
      <w:proofErr w:type="spellStart"/>
      <w:r w:rsidRPr="00F96D4F">
        <w:rPr>
          <w:color w:val="000000" w:themeColor="text1"/>
          <w:sz w:val="28"/>
          <w:szCs w:val="28"/>
        </w:rPr>
        <w:t>bằng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?”. Các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Pháp ạ!”.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lastRenderedPageBreak/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dệt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>?”. “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ạ,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này</w:t>
      </w:r>
      <w:proofErr w:type="spellEnd"/>
      <w:r w:rsidRPr="00F96D4F">
        <w:rPr>
          <w:color w:val="000000" w:themeColor="text1"/>
          <w:sz w:val="28"/>
          <w:szCs w:val="28"/>
        </w:rPr>
        <w:t>”.</w:t>
      </w:r>
    </w:p>
    <w:p w14:paraId="0CF0CFE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Đúng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Nam,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dệt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Nam </w:t>
      </w:r>
      <w:proofErr w:type="spellStart"/>
      <w:r w:rsidRPr="00F96D4F">
        <w:rPr>
          <w:color w:val="000000" w:themeColor="text1"/>
          <w:sz w:val="28"/>
          <w:szCs w:val="28"/>
        </w:rPr>
        <w:t>bây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dệt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sẽ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tặng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ít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thêm</w:t>
      </w:r>
      <w:proofErr w:type="spellEnd"/>
      <w:r w:rsidRPr="00F96D4F">
        <w:rPr>
          <w:color w:val="000000" w:themeColor="text1"/>
          <w:sz w:val="28"/>
          <w:szCs w:val="28"/>
        </w:rPr>
        <w:t xml:space="preserve">: “May </w:t>
      </w:r>
      <w:proofErr w:type="spellStart"/>
      <w:r w:rsidRPr="00F96D4F">
        <w:rPr>
          <w:color w:val="000000" w:themeColor="text1"/>
          <w:sz w:val="28"/>
          <w:szCs w:val="28"/>
        </w:rPr>
        <w:t>quần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“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” </w:t>
      </w:r>
      <w:proofErr w:type="spellStart"/>
      <w:r w:rsidRPr="00F96D4F">
        <w:rPr>
          <w:color w:val="000000" w:themeColor="text1"/>
          <w:sz w:val="28"/>
          <w:szCs w:val="28"/>
        </w:rPr>
        <w:t>chứ</w:t>
      </w:r>
      <w:proofErr w:type="spellEnd"/>
      <w:r w:rsidRPr="00F96D4F">
        <w:rPr>
          <w:color w:val="000000" w:themeColor="text1"/>
          <w:sz w:val="28"/>
          <w:szCs w:val="28"/>
        </w:rPr>
        <w:t>!”</w:t>
      </w:r>
    </w:p>
    <w:p w14:paraId="0D646B39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Khi </w:t>
      </w:r>
      <w:proofErr w:type="spellStart"/>
      <w:r w:rsidRPr="00F96D4F">
        <w:rPr>
          <w:color w:val="000000" w:themeColor="text1"/>
          <w:sz w:val="28"/>
          <w:szCs w:val="28"/>
        </w:rPr>
        <w:t>tiễn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tặng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xấp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dệt</w:t>
      </w:r>
      <w:proofErr w:type="spellEnd"/>
      <w:r w:rsidRPr="00F96D4F">
        <w:rPr>
          <w:color w:val="000000" w:themeColor="text1"/>
          <w:sz w:val="28"/>
          <w:szCs w:val="28"/>
        </w:rPr>
        <w:t xml:space="preserve"> Nam Định.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ai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607213D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 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bà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Nguyễn Thị Ngọc Khanh –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nguyên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cán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bộ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Cứu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quốc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ở Việt Bắc,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Phó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Chánh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án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Tòa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án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nhân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dân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tối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cao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>)</w:t>
      </w:r>
    </w:p>
    <w:p w14:paraId="136F15EA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để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lại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cho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muôn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vàn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tình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thương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yêu</w:t>
      </w:r>
      <w:proofErr w:type="spellEnd"/>
    </w:p>
    <w:p w14:paraId="27A8757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1950,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hợp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Cứu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color w:val="000000" w:themeColor="text1"/>
          <w:sz w:val="28"/>
          <w:szCs w:val="28"/>
        </w:rPr>
        <w:t>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Nam,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Ban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>…</w:t>
      </w:r>
    </w:p>
    <w:p w14:paraId="04AE5C2D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Sau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lớp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Mác</w:t>
      </w:r>
      <w:proofErr w:type="spellEnd"/>
      <w:r w:rsidRPr="00F96D4F">
        <w:rPr>
          <w:color w:val="000000" w:themeColor="text1"/>
          <w:sz w:val="28"/>
          <w:szCs w:val="28"/>
        </w:rPr>
        <w:t xml:space="preserve"> – </w:t>
      </w:r>
      <w:proofErr w:type="spellStart"/>
      <w:r w:rsidRPr="00F96D4F">
        <w:rPr>
          <w:color w:val="000000" w:themeColor="text1"/>
          <w:sz w:val="28"/>
          <w:szCs w:val="28"/>
        </w:rPr>
        <w:t>Lênin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Trung Quốc. 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 xml:space="preserve">: “Trung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du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đây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giàu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du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nghĩa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mẩu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thiếu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Chơi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tỉnh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dụng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thích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thích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khiêm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vui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lòng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theo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lối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>”.</w:t>
      </w:r>
    </w:p>
    <w:p w14:paraId="3012E1F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24 </w:t>
      </w:r>
      <w:proofErr w:type="spellStart"/>
      <w:r w:rsidRPr="00F96D4F">
        <w:rPr>
          <w:color w:val="000000" w:themeColor="text1"/>
          <w:sz w:val="28"/>
          <w:szCs w:val="28"/>
        </w:rPr>
        <w:t>ngày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dịp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xúm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Thư </w:t>
      </w:r>
      <w:proofErr w:type="spellStart"/>
      <w:r w:rsidRPr="00F96D4F">
        <w:rPr>
          <w:color w:val="000000" w:themeColor="text1"/>
          <w:sz w:val="28"/>
          <w:szCs w:val="28"/>
        </w:rPr>
        <w:t>ký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nhỏ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Ái</w:t>
      </w:r>
      <w:proofErr w:type="spellEnd"/>
      <w:r w:rsidRPr="00F96D4F">
        <w:rPr>
          <w:color w:val="000000" w:themeColor="text1"/>
          <w:sz w:val="28"/>
          <w:szCs w:val="28"/>
        </w:rPr>
        <w:t xml:space="preserve">: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chỉ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vui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em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Hoàng Thị </w:t>
      </w:r>
      <w:proofErr w:type="spellStart"/>
      <w:r w:rsidRPr="00F96D4F">
        <w:rPr>
          <w:color w:val="000000" w:themeColor="text1"/>
          <w:sz w:val="28"/>
          <w:szCs w:val="28"/>
        </w:rPr>
        <w:t>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Đinh Thị </w:t>
      </w:r>
      <w:proofErr w:type="spellStart"/>
      <w:r w:rsidRPr="00F96D4F">
        <w:rPr>
          <w:color w:val="000000" w:themeColor="text1"/>
          <w:sz w:val="28"/>
          <w:szCs w:val="28"/>
        </w:rPr>
        <w:t>Cẩn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Hảo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Huê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gái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</w:t>
      </w:r>
      <w:proofErr w:type="spellEnd"/>
      <w:r w:rsidRPr="00F96D4F">
        <w:rPr>
          <w:color w:val="000000" w:themeColor="text1"/>
          <w:sz w:val="28"/>
          <w:szCs w:val="28"/>
        </w:rPr>
        <w:t xml:space="preserve"> hon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ngay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Mẹ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?”.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5F72D23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mẹ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Huê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yếu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thiếu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tháng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52F73E8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vẫy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ra.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ngay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7226A3DF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Cô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bú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4F69924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201CA55A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ạ!</w:t>
      </w:r>
    </w:p>
    <w:p w14:paraId="06002A1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bú</w:t>
      </w:r>
      <w:proofErr w:type="spellEnd"/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khuyên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đầm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ấm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ruột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thịt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4F5B7744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lastRenderedPageBreak/>
        <w:t> </w:t>
      </w:r>
      <w:r w:rsidRPr="00F96D4F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bà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Mỹ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Hảo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nguyên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cán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bộ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Hội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hiệp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Việt Nam)</w:t>
      </w:r>
    </w:p>
    <w:p w14:paraId="02FB4D6A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là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người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đáng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kính</w:t>
      </w:r>
      <w:proofErr w:type="spellEnd"/>
    </w:p>
    <w:p w14:paraId="7DD5899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II </w:t>
      </w:r>
      <w:proofErr w:type="spellStart"/>
      <w:r w:rsidRPr="00F96D4F">
        <w:rPr>
          <w:color w:val="000000" w:themeColor="text1"/>
          <w:sz w:val="28"/>
          <w:szCs w:val="28"/>
        </w:rPr>
        <w:t>họp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1951. Trong </w:t>
      </w:r>
      <w:proofErr w:type="spellStart"/>
      <w:r w:rsidRPr="00F96D4F">
        <w:rPr>
          <w:color w:val="000000" w:themeColor="text1"/>
          <w:sz w:val="28"/>
          <w:szCs w:val="28"/>
        </w:rPr>
        <w:t>thời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đợi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miền</w:t>
      </w:r>
      <w:proofErr w:type="spellEnd"/>
      <w:r w:rsidRPr="00F96D4F">
        <w:rPr>
          <w:color w:val="000000" w:themeColor="text1"/>
          <w:sz w:val="28"/>
          <w:szCs w:val="28"/>
        </w:rPr>
        <w:t xml:space="preserve"> Nam. </w:t>
      </w:r>
      <w:proofErr w:type="spellStart"/>
      <w:r w:rsidRPr="00F96D4F">
        <w:rPr>
          <w:color w:val="000000" w:themeColor="text1"/>
          <w:sz w:val="28"/>
          <w:szCs w:val="28"/>
        </w:rPr>
        <w:t>Tại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tịch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gọn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giọng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nôm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na.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ngắn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hoạt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thành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Phần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tích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dễ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đầy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040C3489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Trong </w:t>
      </w:r>
      <w:proofErr w:type="spellStart"/>
      <w:r w:rsidRPr="00F96D4F">
        <w:rPr>
          <w:color w:val="000000" w:themeColor="text1"/>
          <w:sz w:val="28"/>
          <w:szCs w:val="28"/>
        </w:rPr>
        <w:t>thời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dãy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nứa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Gấu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chảy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núi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xuống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bếp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thịt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bắp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hấp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món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sang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đĩa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ngổn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vậy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lòng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ta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nghèo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thiếu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thốn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uống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. Ai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thãi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ngổn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kia. </w:t>
      </w:r>
      <w:proofErr w:type="spellStart"/>
      <w:r w:rsidRPr="00F96D4F">
        <w:rPr>
          <w:color w:val="000000" w:themeColor="text1"/>
          <w:sz w:val="28"/>
          <w:szCs w:val="28"/>
        </w:rPr>
        <w:t>Bát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đũa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ai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xếp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gọn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dọn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dọn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mệt</w:t>
      </w:r>
      <w:proofErr w:type="spellEnd"/>
      <w:r w:rsidRPr="00F96D4F">
        <w:rPr>
          <w:color w:val="000000" w:themeColor="text1"/>
          <w:sz w:val="28"/>
          <w:szCs w:val="28"/>
        </w:rPr>
        <w:t>”.</w:t>
      </w:r>
    </w:p>
    <w:p w14:paraId="63482BAE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vốn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gái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nhỏ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dạy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dỗ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li </w:t>
      </w:r>
      <w:proofErr w:type="spellStart"/>
      <w:r w:rsidRPr="00F96D4F">
        <w:rPr>
          <w:color w:val="000000" w:themeColor="text1"/>
          <w:sz w:val="28"/>
          <w:szCs w:val="28"/>
        </w:rPr>
        <w:t>từng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nắp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lắm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. Nghe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xấu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luôn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ý </w:t>
      </w:r>
      <w:proofErr w:type="spellStart"/>
      <w:r w:rsidRPr="00F96D4F">
        <w:rPr>
          <w:color w:val="000000" w:themeColor="text1"/>
          <w:sz w:val="28"/>
          <w:szCs w:val="28"/>
        </w:rPr>
        <w:t>thức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: Sau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uống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xong</w:t>
      </w:r>
      <w:proofErr w:type="spellEnd"/>
      <w:r w:rsidRPr="00F96D4F">
        <w:rPr>
          <w:color w:val="000000" w:themeColor="text1"/>
          <w:sz w:val="28"/>
          <w:szCs w:val="28"/>
        </w:rPr>
        <w:t xml:space="preserve">, bao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dồn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ăn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xếp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gọn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đũa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trong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dạy</w:t>
      </w:r>
      <w:proofErr w:type="spellEnd"/>
      <w:r w:rsidRPr="00F96D4F">
        <w:rPr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kiệm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62C0B01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Trong </w:t>
      </w:r>
      <w:proofErr w:type="spellStart"/>
      <w:r w:rsidRPr="00F96D4F">
        <w:rPr>
          <w:color w:val="000000" w:themeColor="text1"/>
          <w:sz w:val="28"/>
          <w:szCs w:val="28"/>
        </w:rPr>
        <w:t>Đại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hội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tầm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trọng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việc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dùng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tượng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hay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Ví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cụ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loại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đàn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kèn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trống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sáo</w:t>
      </w:r>
      <w:proofErr w:type="spellEnd"/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Nếu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mạnh</w:t>
      </w:r>
      <w:proofErr w:type="spellEnd"/>
      <w:r w:rsidRPr="00F96D4F">
        <w:rPr>
          <w:color w:val="000000" w:themeColor="text1"/>
          <w:sz w:val="28"/>
          <w:szCs w:val="28"/>
        </w:rPr>
        <w:t xml:space="preserve"> ai </w:t>
      </w:r>
      <w:proofErr w:type="spellStart"/>
      <w:r w:rsidRPr="00F96D4F">
        <w:rPr>
          <w:color w:val="000000" w:themeColor="text1"/>
          <w:sz w:val="28"/>
          <w:szCs w:val="28"/>
        </w:rPr>
        <w:t>nấy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đinh</w:t>
      </w:r>
      <w:proofErr w:type="spellEnd"/>
      <w:r w:rsidRPr="00F96D4F">
        <w:rPr>
          <w:color w:val="000000" w:themeColor="text1"/>
          <w:sz w:val="28"/>
          <w:szCs w:val="28"/>
        </w:rPr>
        <w:t xml:space="preserve"> tai </w:t>
      </w:r>
      <w:proofErr w:type="spellStart"/>
      <w:r w:rsidRPr="00F96D4F">
        <w:rPr>
          <w:color w:val="000000" w:themeColor="text1"/>
          <w:sz w:val="28"/>
          <w:szCs w:val="28"/>
        </w:rPr>
        <w:t>nhức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óc</w:t>
      </w:r>
      <w:proofErr w:type="spellEnd"/>
      <w:r w:rsidRPr="00F96D4F">
        <w:rPr>
          <w:color w:val="000000" w:themeColor="text1"/>
          <w:sz w:val="28"/>
          <w:szCs w:val="28"/>
        </w:rPr>
        <w:t xml:space="preserve">. Nhưng </w:t>
      </w:r>
      <w:proofErr w:type="spellStart"/>
      <w:r w:rsidRPr="00F96D4F">
        <w:rPr>
          <w:color w:val="000000" w:themeColor="text1"/>
          <w:sz w:val="28"/>
          <w:szCs w:val="28"/>
        </w:rPr>
        <w:t>nếu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hay, </w:t>
      </w:r>
      <w:proofErr w:type="spellStart"/>
      <w:r w:rsidRPr="00F96D4F">
        <w:rPr>
          <w:color w:val="000000" w:themeColor="text1"/>
          <w:sz w:val="28"/>
          <w:szCs w:val="28"/>
        </w:rPr>
        <w:t>hùng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hoặc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êm</w:t>
      </w:r>
      <w:proofErr w:type="spellEnd"/>
      <w:r w:rsidRPr="00F96D4F">
        <w:rPr>
          <w:color w:val="000000" w:themeColor="text1"/>
          <w:sz w:val="28"/>
          <w:szCs w:val="28"/>
        </w:rPr>
        <w:t xml:space="preserve"> ả.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vậy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giỏi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viên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lãnh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…”. </w:t>
      </w:r>
      <w:proofErr w:type="spellStart"/>
      <w:r w:rsidRPr="00F96D4F">
        <w:rPr>
          <w:color w:val="000000" w:themeColor="text1"/>
          <w:sz w:val="28"/>
          <w:szCs w:val="28"/>
        </w:rPr>
        <w:t>Bây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thích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ví</w:t>
      </w:r>
      <w:proofErr w:type="spellEnd"/>
      <w:r w:rsidRPr="00F96D4F">
        <w:rPr>
          <w:color w:val="000000" w:themeColor="text1"/>
          <w:sz w:val="28"/>
          <w:szCs w:val="28"/>
        </w:rPr>
        <w:t xml:space="preserve"> von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1530423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 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Nguyễn Thị Phương – Nguyên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Phó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Trưởng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Ban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Tổ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chức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Cán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bộ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ương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Hội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hiệp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Phụ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nữ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Việt Nam)</w:t>
      </w:r>
    </w:p>
    <w:p w14:paraId="7768117D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rStyle w:val="Strong"/>
          <w:color w:val="000000" w:themeColor="text1"/>
          <w:sz w:val="28"/>
          <w:szCs w:val="28"/>
        </w:rPr>
        <w:t xml:space="preserve">Như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có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viên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ngọc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ước</w:t>
      </w:r>
      <w:proofErr w:type="spellEnd"/>
    </w:p>
    <w:p w14:paraId="6E73D16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ngột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Âm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Việt Nam. Khi </w:t>
      </w:r>
      <w:proofErr w:type="spellStart"/>
      <w:r w:rsidRPr="00F96D4F">
        <w:rPr>
          <w:color w:val="000000" w:themeColor="text1"/>
          <w:sz w:val="28"/>
          <w:szCs w:val="28"/>
        </w:rPr>
        <w:t>hòa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miền</w:t>
      </w:r>
      <w:proofErr w:type="spellEnd"/>
      <w:r w:rsidRPr="00F96D4F">
        <w:rPr>
          <w:color w:val="000000" w:themeColor="text1"/>
          <w:sz w:val="28"/>
          <w:szCs w:val="28"/>
        </w:rPr>
        <w:t xml:space="preserve"> Bắc,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Bắc.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tuổi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tiếng</w:t>
      </w:r>
      <w:proofErr w:type="spellEnd"/>
      <w:r w:rsidRPr="00F96D4F">
        <w:rPr>
          <w:color w:val="000000" w:themeColor="text1"/>
          <w:sz w:val="28"/>
          <w:szCs w:val="28"/>
        </w:rPr>
        <w:t xml:space="preserve"> Kinh.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Trường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Trung </w:t>
      </w:r>
      <w:proofErr w:type="spellStart"/>
      <w:r w:rsidRPr="00F96D4F">
        <w:rPr>
          <w:color w:val="000000" w:themeColor="text1"/>
          <w:sz w:val="28"/>
          <w:szCs w:val="28"/>
        </w:rPr>
        <w:t>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giọng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tác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văn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. Sau Đoàn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Trường </w:t>
      </w:r>
      <w:proofErr w:type="spellStart"/>
      <w:r w:rsidRPr="00F96D4F">
        <w:rPr>
          <w:color w:val="000000" w:themeColor="text1"/>
          <w:sz w:val="28"/>
          <w:szCs w:val="28"/>
        </w:rPr>
        <w:t>Âm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. Sau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lastRenderedPageBreak/>
        <w:t>ngày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nỗ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lực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Hôm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chuẩn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Đoàn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gọi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tịch</w:t>
      </w:r>
      <w:proofErr w:type="spellEnd"/>
      <w:r w:rsidRPr="00F96D4F">
        <w:rPr>
          <w:color w:val="000000" w:themeColor="text1"/>
          <w:sz w:val="28"/>
          <w:szCs w:val="28"/>
        </w:rPr>
        <w:t>…</w:t>
      </w:r>
    </w:p>
    <w:p w14:paraId="6C3488DF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Đúng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đoán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phòng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xuống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ra.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dậy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liền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kéo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Bỗng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ngột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3673BEFC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Kim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“</w:t>
      </w:r>
      <w:proofErr w:type="spellStart"/>
      <w:r w:rsidRPr="00F96D4F">
        <w:rPr>
          <w:color w:val="000000" w:themeColor="text1"/>
          <w:sz w:val="28"/>
          <w:szCs w:val="28"/>
        </w:rPr>
        <w:t>tủ</w:t>
      </w:r>
      <w:proofErr w:type="spellEnd"/>
      <w:r w:rsidRPr="00F96D4F">
        <w:rPr>
          <w:color w:val="000000" w:themeColor="text1"/>
          <w:sz w:val="28"/>
          <w:szCs w:val="28"/>
        </w:rPr>
        <w:t xml:space="preserve">”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117299A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trường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chỉ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ca </w:t>
      </w:r>
      <w:proofErr w:type="spellStart"/>
      <w:r w:rsidRPr="00F96D4F">
        <w:rPr>
          <w:color w:val="000000" w:themeColor="text1"/>
          <w:sz w:val="28"/>
          <w:szCs w:val="28"/>
        </w:rPr>
        <w:t>cũ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747D2F7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trung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–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khen</w:t>
      </w:r>
      <w:proofErr w:type="spellEnd"/>
      <w:r w:rsidRPr="00F96D4F">
        <w:rPr>
          <w:color w:val="000000" w:themeColor="text1"/>
          <w:sz w:val="28"/>
          <w:szCs w:val="28"/>
        </w:rPr>
        <w:t xml:space="preserve"> –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vừa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>…</w:t>
      </w:r>
    </w:p>
    <w:p w14:paraId="019226D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hương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trở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làng</w:t>
      </w:r>
      <w:proofErr w:type="spellEnd"/>
      <w:r w:rsidRPr="00F96D4F">
        <w:rPr>
          <w:color w:val="000000" w:themeColor="text1"/>
          <w:sz w:val="28"/>
          <w:szCs w:val="28"/>
        </w:rPr>
        <w:t xml:space="preserve"> Vân Kiều </w:t>
      </w:r>
      <w:proofErr w:type="spellStart"/>
      <w:r w:rsidRPr="00F96D4F">
        <w:rPr>
          <w:color w:val="000000" w:themeColor="text1"/>
          <w:sz w:val="28"/>
          <w:szCs w:val="28"/>
        </w:rPr>
        <w:t>tận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Trường Sơn. Sau </w:t>
      </w:r>
      <w:proofErr w:type="spellStart"/>
      <w:r w:rsidRPr="00F96D4F">
        <w:rPr>
          <w:color w:val="000000" w:themeColor="text1"/>
          <w:sz w:val="28"/>
          <w:szCs w:val="28"/>
        </w:rPr>
        <w:t>chuyến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thêm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nhận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gửi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hẳn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nơi</w:t>
      </w:r>
      <w:proofErr w:type="spellEnd"/>
      <w:r w:rsidRPr="00F96D4F">
        <w:rPr>
          <w:color w:val="000000" w:themeColor="text1"/>
          <w:sz w:val="28"/>
          <w:szCs w:val="28"/>
        </w:rPr>
        <w:t xml:space="preserve">. Ở </w:t>
      </w:r>
      <w:proofErr w:type="spellStart"/>
      <w:r w:rsidRPr="00F96D4F">
        <w:rPr>
          <w:color w:val="000000" w:themeColor="text1"/>
          <w:sz w:val="28"/>
          <w:szCs w:val="28"/>
        </w:rPr>
        <w:t>đâu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nghênh</w:t>
      </w:r>
      <w:proofErr w:type="spellEnd"/>
      <w:r w:rsidRPr="00F96D4F">
        <w:rPr>
          <w:color w:val="000000" w:themeColor="text1"/>
          <w:sz w:val="28"/>
          <w:szCs w:val="28"/>
        </w:rPr>
        <w:t xml:space="preserve">…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ngoài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, Đoàn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khen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. Sau </w:t>
      </w:r>
      <w:proofErr w:type="spellStart"/>
      <w:r w:rsidRPr="00F96D4F">
        <w:rPr>
          <w:color w:val="000000" w:themeColor="text1"/>
          <w:sz w:val="28"/>
          <w:szCs w:val="28"/>
        </w:rPr>
        <w:t>chuyến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, Đoàn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>…</w:t>
      </w:r>
    </w:p>
    <w:p w14:paraId="5EE80A3F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06DE096E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“Chim </w:t>
      </w:r>
      <w:proofErr w:type="spellStart"/>
      <w:r w:rsidRPr="00F96D4F">
        <w:rPr>
          <w:color w:val="000000" w:themeColor="text1"/>
          <w:sz w:val="28"/>
          <w:szCs w:val="28"/>
        </w:rPr>
        <w:t>pông</w:t>
      </w:r>
      <w:proofErr w:type="spellEnd"/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kle</w:t>
      </w:r>
      <w:proofErr w:type="spellEnd"/>
      <w:r w:rsidRPr="00F96D4F">
        <w:rPr>
          <w:color w:val="000000" w:themeColor="text1"/>
          <w:sz w:val="28"/>
          <w:szCs w:val="28"/>
        </w:rPr>
        <w:t xml:space="preserve">”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ngoài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0F1C672D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4FAEF540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ạ,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núi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núi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Hrê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lắm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Hồ</w:t>
      </w:r>
      <w:proofErr w:type="spellEnd"/>
      <w:r w:rsidRPr="00F96D4F">
        <w:rPr>
          <w:color w:val="000000" w:themeColor="text1"/>
          <w:sz w:val="28"/>
          <w:szCs w:val="28"/>
        </w:rPr>
        <w:t xml:space="preserve"> ạ.</w:t>
      </w:r>
    </w:p>
    <w:p w14:paraId="0603722B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Nhớ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hay,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Hrê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cũng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Hrê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Bây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rèn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giọng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trị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văn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hóa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Hrê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4D3F8DE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sâu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rèn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chống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Mỹ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cứu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khắp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vùng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tuyến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lửa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đảo</w:t>
      </w:r>
      <w:proofErr w:type="spellEnd"/>
      <w:r w:rsidRPr="00F96D4F">
        <w:rPr>
          <w:color w:val="000000" w:themeColor="text1"/>
          <w:sz w:val="28"/>
          <w:szCs w:val="28"/>
        </w:rPr>
        <w:t xml:space="preserve"> xa </w:t>
      </w:r>
      <w:proofErr w:type="spellStart"/>
      <w:r w:rsidRPr="00F96D4F">
        <w:rPr>
          <w:color w:val="000000" w:themeColor="text1"/>
          <w:sz w:val="28"/>
          <w:szCs w:val="28"/>
        </w:rPr>
        <w:t>xôi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muốn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tiếng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tiếng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Đảng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Hồ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vụ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quốc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chiến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đấu</w:t>
      </w:r>
      <w:proofErr w:type="spellEnd"/>
      <w:r w:rsidRPr="00F96D4F">
        <w:rPr>
          <w:color w:val="000000" w:themeColor="text1"/>
          <w:sz w:val="28"/>
          <w:szCs w:val="28"/>
        </w:rPr>
        <w:t>./.</w:t>
      </w:r>
    </w:p>
    <w:p w14:paraId="1A3385D3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rStyle w:val="Emphasis"/>
          <w:color w:val="000000" w:themeColor="text1"/>
          <w:sz w:val="28"/>
          <w:szCs w:val="28"/>
        </w:rPr>
        <w:t> 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Nghệ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sĩ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ưu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tú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Kim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Nhớ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–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dân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tộc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Hrê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>)</w:t>
      </w:r>
    </w:p>
    <w:p w14:paraId="45A1BE4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Sống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trong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tình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thương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</w:p>
    <w:p w14:paraId="690C8BD8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hóa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kém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môn</w:t>
      </w:r>
      <w:proofErr w:type="spellEnd"/>
      <w:r w:rsidRPr="00F96D4F">
        <w:rPr>
          <w:color w:val="000000" w:themeColor="text1"/>
          <w:sz w:val="28"/>
          <w:szCs w:val="28"/>
        </w:rPr>
        <w:t xml:space="preserve"> Văn, </w:t>
      </w:r>
      <w:proofErr w:type="spellStart"/>
      <w:r w:rsidRPr="00F96D4F">
        <w:rPr>
          <w:color w:val="000000" w:themeColor="text1"/>
          <w:sz w:val="28"/>
          <w:szCs w:val="28"/>
        </w:rPr>
        <w:t>nhiều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thăm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215DBB35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kém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Văn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siêng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xem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sách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luận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nghe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nói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nào</w:t>
      </w:r>
      <w:proofErr w:type="spellEnd"/>
      <w:r w:rsidRPr="00F96D4F">
        <w:rPr>
          <w:color w:val="000000" w:themeColor="text1"/>
          <w:sz w:val="28"/>
          <w:szCs w:val="28"/>
        </w:rPr>
        <w:t xml:space="preserve"> hay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dấu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vòng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lúc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: Học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nhẫn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23E39CA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> </w:t>
      </w:r>
      <w:r w:rsidRPr="00F96D4F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Trích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lời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kể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của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chị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Trần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Thị Lý</w:t>
      </w:r>
      <w:r w:rsidRPr="00F96D4F">
        <w:rPr>
          <w:i/>
          <w:iCs/>
          <w:color w:val="000000" w:themeColor="text1"/>
          <w:sz w:val="28"/>
          <w:szCs w:val="28"/>
        </w:rPr>
        <w:br/>
      </w:r>
      <w:r w:rsidRPr="00F96D4F">
        <w:rPr>
          <w:rStyle w:val="Emphasis"/>
          <w:color w:val="000000" w:themeColor="text1"/>
          <w:sz w:val="28"/>
          <w:szCs w:val="28"/>
        </w:rPr>
        <w:t xml:space="preserve"> Anh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hùng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Lực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lượng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Vũ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trang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nhân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Emphasis"/>
          <w:color w:val="000000" w:themeColor="text1"/>
          <w:sz w:val="28"/>
          <w:szCs w:val="28"/>
        </w:rPr>
        <w:t>dân</w:t>
      </w:r>
      <w:proofErr w:type="spellEnd"/>
      <w:r w:rsidRPr="00F96D4F">
        <w:rPr>
          <w:rStyle w:val="Emphasis"/>
          <w:color w:val="000000" w:themeColor="text1"/>
          <w:sz w:val="28"/>
          <w:szCs w:val="28"/>
        </w:rPr>
        <w:t>)</w:t>
      </w:r>
    </w:p>
    <w:p w14:paraId="6DFD4F3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rStyle w:val="Strong"/>
          <w:color w:val="000000" w:themeColor="text1"/>
          <w:sz w:val="28"/>
          <w:szCs w:val="28"/>
        </w:rPr>
        <w:t>Cuộc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đời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con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có</w:t>
      </w:r>
      <w:proofErr w:type="spellEnd"/>
      <w:r w:rsidRPr="00F96D4F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rStyle w:val="Strong"/>
          <w:color w:val="000000" w:themeColor="text1"/>
          <w:sz w:val="28"/>
          <w:szCs w:val="28"/>
        </w:rPr>
        <w:t>Bác</w:t>
      </w:r>
      <w:proofErr w:type="spellEnd"/>
    </w:p>
    <w:p w14:paraId="29D4D2B0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lastRenderedPageBreak/>
        <w:t>Năm</w:t>
      </w:r>
      <w:proofErr w:type="spellEnd"/>
      <w:r w:rsidRPr="00F96D4F">
        <w:rPr>
          <w:color w:val="000000" w:themeColor="text1"/>
          <w:sz w:val="28"/>
          <w:szCs w:val="28"/>
        </w:rPr>
        <w:t xml:space="preserve"> 1957, Đoàn Văn </w:t>
      </w:r>
      <w:proofErr w:type="spellStart"/>
      <w:r w:rsidRPr="00F96D4F">
        <w:rPr>
          <w:color w:val="000000" w:themeColor="text1"/>
          <w:sz w:val="28"/>
          <w:szCs w:val="28"/>
        </w:rPr>
        <w:t>công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Quân </w:t>
      </w:r>
      <w:proofErr w:type="spellStart"/>
      <w:r w:rsidRPr="00F96D4F">
        <w:rPr>
          <w:color w:val="000000" w:themeColor="text1"/>
          <w:sz w:val="28"/>
          <w:szCs w:val="28"/>
        </w:rPr>
        <w:t>đội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chúng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</w:t>
      </w:r>
      <w:proofErr w:type="spellEnd"/>
      <w:r w:rsidRPr="00F96D4F">
        <w:rPr>
          <w:color w:val="000000" w:themeColor="text1"/>
          <w:sz w:val="28"/>
          <w:szCs w:val="28"/>
        </w:rPr>
        <w:t xml:space="preserve"> Liên </w:t>
      </w:r>
      <w:proofErr w:type="spellStart"/>
      <w:r w:rsidRPr="00F96D4F">
        <w:rPr>
          <w:color w:val="000000" w:themeColor="text1"/>
          <w:sz w:val="28"/>
          <w:szCs w:val="28"/>
        </w:rPr>
        <w:t>hoan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thế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hữu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ở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số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bạn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gặp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dặn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dò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bảo</w:t>
      </w:r>
      <w:proofErr w:type="spellEnd"/>
      <w:r w:rsidRPr="00F96D4F">
        <w:rPr>
          <w:color w:val="000000" w:themeColor="text1"/>
          <w:sz w:val="28"/>
          <w:szCs w:val="28"/>
        </w:rPr>
        <w:t>: “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hữu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thủ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bạn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giữ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kỷ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luật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đoàn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nội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bộ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tránh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mua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ảnh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dự</w:t>
      </w:r>
      <w:proofErr w:type="spellEnd"/>
      <w:r w:rsidRPr="00F96D4F">
        <w:rPr>
          <w:color w:val="000000" w:themeColor="text1"/>
          <w:sz w:val="28"/>
          <w:szCs w:val="28"/>
        </w:rPr>
        <w:t>…”.</w:t>
      </w:r>
    </w:p>
    <w:p w14:paraId="64A37E6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Sinh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xong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sút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kém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quá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một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vắng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mặt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bạn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6F344446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Tại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sao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Kim Ngọc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432C26FE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Dạ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từ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</w:t>
      </w:r>
      <w:proofErr w:type="spellEnd"/>
      <w:r w:rsidRPr="00F96D4F">
        <w:rPr>
          <w:color w:val="000000" w:themeColor="text1"/>
          <w:sz w:val="28"/>
          <w:szCs w:val="28"/>
        </w:rPr>
        <w:t xml:space="preserve"> Ngọc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yếu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ạ!</w:t>
      </w:r>
    </w:p>
    <w:p w14:paraId="0FE0B7F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3AFE427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yếu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sao</w:t>
      </w:r>
      <w:proofErr w:type="spellEnd"/>
      <w:r w:rsidRPr="00F96D4F">
        <w:rPr>
          <w:color w:val="000000" w:themeColor="text1"/>
          <w:sz w:val="28"/>
          <w:szCs w:val="28"/>
        </w:rPr>
        <w:t xml:space="preserve">?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khoăn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4748B0DD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con </w:t>
      </w:r>
      <w:proofErr w:type="spellStart"/>
      <w:r w:rsidRPr="00F96D4F">
        <w:rPr>
          <w:color w:val="000000" w:themeColor="text1"/>
          <w:sz w:val="28"/>
          <w:szCs w:val="28"/>
        </w:rPr>
        <w:t>bị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ốm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lo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nghệ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thuật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 xml:space="preserve"> ạ.</w:t>
      </w:r>
    </w:p>
    <w:p w14:paraId="4AB5DBC3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dạy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3DBC9AA3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Cái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 nay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phần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ảnh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hưởng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tin </w:t>
      </w:r>
      <w:proofErr w:type="spellStart"/>
      <w:r w:rsidRPr="00F96D4F">
        <w:rPr>
          <w:color w:val="000000" w:themeColor="text1"/>
          <w:sz w:val="28"/>
          <w:szCs w:val="28"/>
        </w:rPr>
        <w:t>rằng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mình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vẫn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từng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rồi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cơ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mà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sức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khỏe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chạy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chữa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hồi</w:t>
      </w:r>
      <w:proofErr w:type="spellEnd"/>
      <w:r w:rsidRPr="00F96D4F">
        <w:rPr>
          <w:color w:val="000000" w:themeColor="text1"/>
          <w:sz w:val="28"/>
          <w:szCs w:val="28"/>
        </w:rPr>
        <w:t xml:space="preserve">. </w:t>
      </w:r>
      <w:proofErr w:type="spellStart"/>
      <w:r w:rsidRPr="00F96D4F">
        <w:rPr>
          <w:color w:val="000000" w:themeColor="text1"/>
          <w:sz w:val="28"/>
          <w:szCs w:val="28"/>
        </w:rPr>
        <w:t>Nếu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kỹ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thuật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đuối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tòi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cứu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rút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kinh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nghiệm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07852E0B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lấy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tay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gõ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nhẹ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đầu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1B4412C5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</w:t>
      </w:r>
      <w:proofErr w:type="spellStart"/>
      <w:r w:rsidRPr="00F96D4F">
        <w:rPr>
          <w:color w:val="000000" w:themeColor="text1"/>
          <w:sz w:val="28"/>
          <w:szCs w:val="28"/>
        </w:rPr>
        <w:t>Còn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ốm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đầu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này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tự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khắc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phục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thôi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1D90E0F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tìm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nguyên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độ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nhất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nên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nản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lòng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nhụt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chí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5A123B1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Lại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lần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0870D9E4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sau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kỹ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thuật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thanh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diễn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được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hoan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nghênh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như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trước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nữa</w:t>
      </w:r>
      <w:proofErr w:type="spellEnd"/>
      <w:r w:rsidRPr="00F96D4F">
        <w:rPr>
          <w:color w:val="000000" w:themeColor="text1"/>
          <w:sz w:val="28"/>
          <w:szCs w:val="28"/>
        </w:rPr>
        <w:t>.</w:t>
      </w:r>
    </w:p>
    <w:p w14:paraId="6C63A3B7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Bác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hỏi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458CA3E8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hiểu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sâu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hát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làn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điệu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>?</w:t>
      </w:r>
    </w:p>
    <w:p w14:paraId="3F78E202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96D4F">
        <w:rPr>
          <w:color w:val="000000" w:themeColor="text1"/>
          <w:sz w:val="28"/>
          <w:szCs w:val="28"/>
        </w:rPr>
        <w:t>Tôi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thành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thưa</w:t>
      </w:r>
      <w:proofErr w:type="spellEnd"/>
      <w:r w:rsidRPr="00F96D4F">
        <w:rPr>
          <w:color w:val="000000" w:themeColor="text1"/>
          <w:sz w:val="28"/>
          <w:szCs w:val="28"/>
        </w:rPr>
        <w:t>:</w:t>
      </w:r>
    </w:p>
    <w:p w14:paraId="1B8341B1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–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biết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rất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ít</w:t>
      </w:r>
      <w:proofErr w:type="spellEnd"/>
      <w:r w:rsidRPr="00F96D4F">
        <w:rPr>
          <w:color w:val="000000" w:themeColor="text1"/>
          <w:sz w:val="28"/>
          <w:szCs w:val="28"/>
        </w:rPr>
        <w:t xml:space="preserve"> ạ!</w:t>
      </w:r>
    </w:p>
    <w:p w14:paraId="157BEA69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both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 xml:space="preserve">- Khoa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và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dân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tộc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. Nhưng </w:t>
      </w:r>
      <w:proofErr w:type="spellStart"/>
      <w:r w:rsidRPr="00F96D4F">
        <w:rPr>
          <w:color w:val="000000" w:themeColor="text1"/>
          <w:sz w:val="28"/>
          <w:szCs w:val="28"/>
        </w:rPr>
        <w:t>cả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hai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cháu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đều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chưa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bao </w:t>
      </w:r>
      <w:proofErr w:type="spellStart"/>
      <w:r w:rsidRPr="00F96D4F">
        <w:rPr>
          <w:color w:val="000000" w:themeColor="text1"/>
          <w:sz w:val="28"/>
          <w:szCs w:val="28"/>
        </w:rPr>
        <w:t>nhiêu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khác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người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“</w:t>
      </w:r>
      <w:proofErr w:type="spellStart"/>
      <w:r w:rsidRPr="00F96D4F">
        <w:rPr>
          <w:color w:val="000000" w:themeColor="text1"/>
          <w:sz w:val="28"/>
          <w:szCs w:val="28"/>
        </w:rPr>
        <w:t>Chân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không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đất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cật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chẳng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đến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giời</w:t>
      </w:r>
      <w:proofErr w:type="spellEnd"/>
      <w:r w:rsidRPr="00F96D4F">
        <w:rPr>
          <w:color w:val="000000" w:themeColor="text1"/>
          <w:sz w:val="28"/>
          <w:szCs w:val="28"/>
        </w:rPr>
        <w:t xml:space="preserve">”. </w:t>
      </w:r>
      <w:proofErr w:type="spellStart"/>
      <w:r w:rsidRPr="00F96D4F">
        <w:rPr>
          <w:color w:val="000000" w:themeColor="text1"/>
          <w:sz w:val="28"/>
          <w:szCs w:val="28"/>
        </w:rPr>
        <w:t>Yêu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nghề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thì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chịu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học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tập</w:t>
      </w:r>
      <w:proofErr w:type="spellEnd"/>
      <w:r w:rsidRPr="00F96D4F">
        <w:rPr>
          <w:color w:val="000000" w:themeColor="text1"/>
          <w:sz w:val="28"/>
          <w:szCs w:val="28"/>
        </w:rPr>
        <w:t xml:space="preserve">, </w:t>
      </w:r>
      <w:proofErr w:type="spellStart"/>
      <w:r w:rsidRPr="00F96D4F">
        <w:rPr>
          <w:color w:val="000000" w:themeColor="text1"/>
          <w:sz w:val="28"/>
          <w:szCs w:val="28"/>
        </w:rPr>
        <w:t>phải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khổ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luyện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mới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có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kết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quả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tốt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đẹp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96D4F">
        <w:rPr>
          <w:color w:val="000000" w:themeColor="text1"/>
          <w:sz w:val="28"/>
          <w:szCs w:val="28"/>
        </w:rPr>
        <w:t>chứ</w:t>
      </w:r>
      <w:proofErr w:type="spellEnd"/>
      <w:r w:rsidRPr="00F96D4F">
        <w:rPr>
          <w:color w:val="000000" w:themeColor="text1"/>
          <w:sz w:val="28"/>
          <w:szCs w:val="28"/>
        </w:rPr>
        <w:t>!..</w:t>
      </w:r>
      <w:proofErr w:type="gramEnd"/>
    </w:p>
    <w:p w14:paraId="4DDC8015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ind w:firstLine="851"/>
        <w:jc w:val="right"/>
        <w:rPr>
          <w:color w:val="000000" w:themeColor="text1"/>
          <w:sz w:val="28"/>
          <w:szCs w:val="28"/>
        </w:rPr>
      </w:pPr>
      <w:r w:rsidRPr="00F96D4F">
        <w:rPr>
          <w:color w:val="000000" w:themeColor="text1"/>
          <w:sz w:val="28"/>
          <w:szCs w:val="28"/>
        </w:rPr>
        <w:t> (</w:t>
      </w:r>
      <w:proofErr w:type="spellStart"/>
      <w:r w:rsidRPr="00F96D4F">
        <w:rPr>
          <w:color w:val="000000" w:themeColor="text1"/>
          <w:sz w:val="28"/>
          <w:szCs w:val="28"/>
        </w:rPr>
        <w:t>Trích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lời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kể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của</w:t>
      </w:r>
      <w:proofErr w:type="spellEnd"/>
      <w:r w:rsidRPr="00F96D4F">
        <w:rPr>
          <w:color w:val="000000" w:themeColor="text1"/>
          <w:sz w:val="28"/>
          <w:szCs w:val="28"/>
        </w:rPr>
        <w:t xml:space="preserve"> Nguyễn Kim Ngọc</w:t>
      </w:r>
      <w:r w:rsidRPr="00F96D4F">
        <w:rPr>
          <w:color w:val="000000" w:themeColor="text1"/>
          <w:sz w:val="28"/>
          <w:szCs w:val="28"/>
        </w:rPr>
        <w:br/>
      </w:r>
      <w:proofErr w:type="spellStart"/>
      <w:r w:rsidRPr="00F96D4F">
        <w:rPr>
          <w:color w:val="000000" w:themeColor="text1"/>
          <w:sz w:val="28"/>
          <w:szCs w:val="28"/>
        </w:rPr>
        <w:t>Nghệ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sĩ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ưu</w:t>
      </w:r>
      <w:proofErr w:type="spellEnd"/>
      <w:r w:rsidRPr="00F96D4F">
        <w:rPr>
          <w:color w:val="000000" w:themeColor="text1"/>
          <w:sz w:val="28"/>
          <w:szCs w:val="28"/>
        </w:rPr>
        <w:t xml:space="preserve"> </w:t>
      </w:r>
      <w:proofErr w:type="spellStart"/>
      <w:r w:rsidRPr="00F96D4F">
        <w:rPr>
          <w:color w:val="000000" w:themeColor="text1"/>
          <w:sz w:val="28"/>
          <w:szCs w:val="28"/>
        </w:rPr>
        <w:t>tú</w:t>
      </w:r>
      <w:proofErr w:type="spellEnd"/>
      <w:r w:rsidRPr="00F96D4F">
        <w:rPr>
          <w:color w:val="000000" w:themeColor="text1"/>
          <w:sz w:val="28"/>
          <w:szCs w:val="28"/>
        </w:rPr>
        <w:t xml:space="preserve"> – Đoàn Ca </w:t>
      </w:r>
      <w:proofErr w:type="spellStart"/>
      <w:r w:rsidRPr="00F96D4F">
        <w:rPr>
          <w:color w:val="000000" w:themeColor="text1"/>
          <w:sz w:val="28"/>
          <w:szCs w:val="28"/>
        </w:rPr>
        <w:t>múa</w:t>
      </w:r>
      <w:proofErr w:type="spellEnd"/>
      <w:r w:rsidRPr="00F96D4F">
        <w:rPr>
          <w:color w:val="000000" w:themeColor="text1"/>
          <w:sz w:val="28"/>
          <w:szCs w:val="28"/>
        </w:rPr>
        <w:t xml:space="preserve"> Quân </w:t>
      </w:r>
      <w:proofErr w:type="spellStart"/>
      <w:r w:rsidRPr="00F96D4F">
        <w:rPr>
          <w:color w:val="000000" w:themeColor="text1"/>
          <w:sz w:val="28"/>
          <w:szCs w:val="28"/>
        </w:rPr>
        <w:t>đội</w:t>
      </w:r>
      <w:proofErr w:type="spellEnd"/>
      <w:r w:rsidRPr="00F96D4F">
        <w:rPr>
          <w:color w:val="000000" w:themeColor="text1"/>
          <w:sz w:val="28"/>
          <w:szCs w:val="28"/>
        </w:rPr>
        <w:t>)</w:t>
      </w:r>
    </w:p>
    <w:p w14:paraId="1F2A797A" w14:textId="77777777" w:rsidR="00026CBE" w:rsidRPr="00F96D4F" w:rsidRDefault="00026CBE" w:rsidP="00026CBE">
      <w:pPr>
        <w:pStyle w:val="NormalWeb"/>
        <w:shd w:val="clear" w:color="auto" w:fill="FFFFFF"/>
        <w:spacing w:before="0" w:beforeAutospacing="0" w:after="0" w:afterAutospacing="0" w:line="315" w:lineRule="atLeast"/>
        <w:jc w:val="right"/>
        <w:rPr>
          <w:color w:val="000000" w:themeColor="text1"/>
          <w:sz w:val="28"/>
          <w:szCs w:val="28"/>
        </w:rPr>
      </w:pPr>
      <w:r w:rsidRPr="00F96D4F">
        <w:rPr>
          <w:rStyle w:val="Strong"/>
          <w:color w:val="000000" w:themeColor="text1"/>
          <w:sz w:val="28"/>
          <w:szCs w:val="28"/>
        </w:rPr>
        <w:t xml:space="preserve">Minh Thu </w:t>
      </w:r>
    </w:p>
    <w:p w14:paraId="3B82FA9D" w14:textId="77777777" w:rsidR="007A6051" w:rsidRPr="00F96D4F" w:rsidRDefault="007A6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6051" w:rsidRPr="00F96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ED"/>
    <w:rsid w:val="00026CBE"/>
    <w:rsid w:val="000C01D1"/>
    <w:rsid w:val="000D117D"/>
    <w:rsid w:val="003233ED"/>
    <w:rsid w:val="00773F3F"/>
    <w:rsid w:val="007A6051"/>
    <w:rsid w:val="00B156A3"/>
    <w:rsid w:val="00F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5A27"/>
  <w15:chartTrackingRefBased/>
  <w15:docId w15:val="{8D64D1DB-2DFA-41DD-8499-33E3887B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6CBE"/>
    <w:rPr>
      <w:b/>
      <w:bCs/>
    </w:rPr>
  </w:style>
  <w:style w:type="character" w:styleId="Emphasis">
    <w:name w:val="Emphasis"/>
    <w:basedOn w:val="DefaultParagraphFont"/>
    <w:uiPriority w:val="20"/>
    <w:qFormat/>
    <w:rsid w:val="00026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32</cp:revision>
  <dcterms:created xsi:type="dcterms:W3CDTF">2024-03-06T02:34:00Z</dcterms:created>
  <dcterms:modified xsi:type="dcterms:W3CDTF">2024-03-06T04:02:00Z</dcterms:modified>
</cp:coreProperties>
</file>