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86" w:type="dxa"/>
        <w:jc w:val="center"/>
        <w:tblLook w:val="01E0" w:firstRow="1" w:lastRow="1" w:firstColumn="1" w:lastColumn="1" w:noHBand="0" w:noVBand="0"/>
      </w:tblPr>
      <w:tblGrid>
        <w:gridCol w:w="3691"/>
        <w:gridCol w:w="5995"/>
      </w:tblGrid>
      <w:tr w:rsidR="00187174" w:rsidRPr="00836D31" w:rsidTr="00836D31">
        <w:trPr>
          <w:jc w:val="center"/>
        </w:trPr>
        <w:tc>
          <w:tcPr>
            <w:tcW w:w="3691" w:type="dxa"/>
          </w:tcPr>
          <w:p w:rsidR="00187174" w:rsidRPr="00836D31" w:rsidRDefault="00535CFF" w:rsidP="00836D31">
            <w:pPr>
              <w:spacing w:after="0" w:line="264" w:lineRule="auto"/>
              <w:ind w:left="-404" w:firstLine="404"/>
              <w:jc w:val="center"/>
              <w:rPr>
                <w:rFonts w:ascii="Times New Roman" w:hAnsi="Times New Roman"/>
                <w:sz w:val="27"/>
                <w:szCs w:val="27"/>
              </w:rPr>
            </w:pPr>
            <w:r w:rsidRPr="00836D31">
              <w:rPr>
                <w:rFonts w:ascii="Times New Roman" w:hAnsi="Times New Roman"/>
                <w:sz w:val="27"/>
                <w:szCs w:val="27"/>
              </w:rPr>
              <w:t xml:space="preserve">UBND </w:t>
            </w:r>
            <w:r w:rsidR="00DE1874" w:rsidRPr="00836D31">
              <w:rPr>
                <w:rFonts w:ascii="Times New Roman" w:hAnsi="Times New Roman"/>
                <w:sz w:val="27"/>
                <w:szCs w:val="27"/>
              </w:rPr>
              <w:t>QUẬN BÌNH THẠNH</w:t>
            </w:r>
          </w:p>
          <w:p w:rsidR="00187174" w:rsidRPr="00836D31" w:rsidRDefault="00A213F8" w:rsidP="00836D31">
            <w:pPr>
              <w:spacing w:after="0" w:line="264" w:lineRule="auto"/>
              <w:ind w:left="-404" w:firstLine="404"/>
              <w:jc w:val="center"/>
              <w:rPr>
                <w:rFonts w:ascii="Times New Roman" w:hAnsi="Times New Roman"/>
                <w:b/>
                <w:sz w:val="27"/>
                <w:szCs w:val="27"/>
              </w:rPr>
            </w:pPr>
            <w:r w:rsidRPr="00836D31">
              <w:rPr>
                <w:rFonts w:ascii="Times New Roman" w:hAnsi="Times New Roman"/>
                <w:noProof/>
                <w:sz w:val="27"/>
                <w:szCs w:val="27"/>
              </w:rPr>
              <mc:AlternateContent>
                <mc:Choice Requires="wps">
                  <w:drawing>
                    <wp:anchor distT="4294967295" distB="4294967295" distL="114300" distR="114300" simplePos="0" relativeHeight="251656192" behindDoc="0" locked="0" layoutInCell="1" allowOverlap="1" wp14:anchorId="693637B2" wp14:editId="600387CC">
                      <wp:simplePos x="0" y="0"/>
                      <wp:positionH relativeFrom="column">
                        <wp:posOffset>557530</wp:posOffset>
                      </wp:positionH>
                      <wp:positionV relativeFrom="paragraph">
                        <wp:posOffset>190129</wp:posOffset>
                      </wp:positionV>
                      <wp:extent cx="10800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493148" id="Straight Connector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9pt,14.95pt" to="128.9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o7iGwIAADYEAAAOAAAAZHJzL2Uyb0RvYy54bWysU8uu2yAQ3VfqPyD2iR910sSKc1XZSTe3&#10;vZFy+wEEcIyKAQGJE1X99w7kodx2U1X1Ag/MzOHMzGHxdOolOnLrhFYVzsYpRlxRzYTaV/jb63o0&#10;w8h5ohiRWvEKn7nDT8v37xaDKXmuOy0ZtwhAlCsHU+HOe1MmiaMd74kba8MVOFtte+Jha/cJs2QA&#10;9F4meZpOk0FbZqym3Dk4bS5OvIz4bcupf2lbxz2SFQZuPq42rruwJssFKfeWmE7QKw3yDyx6IhRc&#10;eodqiCfoYMUfUL2gVjvd+jHVfaLbVlAea4BqsvS3arYdMTzWAs1x5t4m9/9g6dfjxiLBKpxjpEgP&#10;I9p6S8S+86jWSkEDtUV56NNgXAnhtdrYUCk9qa151vS7Q0rXHVF7Hvm+ng2AZCEjeZMSNs7Abbvh&#10;i2YQQw5ex6adWtsHSGgHOsXZnO+z4SePKBxm6SyFDyN68yWkvCUa6/xnrnsUjApLoULbSEmOz84H&#10;IqS8hYRjpddCyjh6qdBQ4fkkn8QEp6VgwRnCnN3vamnRkQTxxC9WBZ7HMKsPikWwjhO2utqeCHmx&#10;4XKpAh6UAnSu1kUdP+bpfDVbzYpRkU9XoyJtmtGndV2Mpuvs46T50NR1k/0M1LKi7ARjXAV2N6Vm&#10;xd8p4fpmLhq7a/XehuQteuwXkL39I+k4yzC+ixB2mp039jZjEGcMvj6koP7HPdiPz335CwAA//8D&#10;AFBLAwQUAAYACAAAACEAVciKft0AAAAIAQAADwAAAGRycy9kb3ducmV2LnhtbEyPQU/DMAyF70j8&#10;h8hIXKYtpQi2laYTAnrjssHE1WtMW9E4XZNthV+PEQe4+flZ733OV6Pr1JGG0Ho2cDVLQBFX3rZc&#10;G3h9KacLUCEiW+w8k4FPCrAqzs9yzKw/8ZqOm1grCeGQoYEmxj7TOlQNOQwz3xOL9+4Hh1HkUGs7&#10;4EnCXafTJLnVDluWhgZ7emio+tgcnIFQbmlffk2qSfJ2XXtK94/PT2jM5cV4fwcq0hj/juEHX9Ch&#10;EKadP7ANqjOwmAt5NJAul6DET2/mMux+F7rI9f8Him8AAAD//wMAUEsBAi0AFAAGAAgAAAAhALaD&#10;OJL+AAAA4QEAABMAAAAAAAAAAAAAAAAAAAAAAFtDb250ZW50X1R5cGVzXS54bWxQSwECLQAUAAYA&#10;CAAAACEAOP0h/9YAAACUAQAACwAAAAAAAAAAAAAAAAAvAQAAX3JlbHMvLnJlbHNQSwECLQAUAAYA&#10;CAAAACEAT0aO4hsCAAA2BAAADgAAAAAAAAAAAAAAAAAuAgAAZHJzL2Uyb0RvYy54bWxQSwECLQAU&#10;AAYACAAAACEAVciKft0AAAAIAQAADwAAAAAAAAAAAAAAAAB1BAAAZHJzL2Rvd25yZXYueG1sUEsF&#10;BgAAAAAEAAQA8wAAAH8FAAAAAA==&#10;"/>
                  </w:pict>
                </mc:Fallback>
              </mc:AlternateContent>
            </w:r>
            <w:r w:rsidR="00187174" w:rsidRPr="00836D31">
              <w:rPr>
                <w:rFonts w:ascii="Times New Roman" w:hAnsi="Times New Roman"/>
                <w:b/>
                <w:sz w:val="27"/>
                <w:szCs w:val="27"/>
              </w:rPr>
              <w:t>TRƯỜ</w:t>
            </w:r>
            <w:r w:rsidR="00DE1874" w:rsidRPr="00836D31">
              <w:rPr>
                <w:rFonts w:ascii="Times New Roman" w:hAnsi="Times New Roman"/>
                <w:b/>
                <w:sz w:val="27"/>
                <w:szCs w:val="27"/>
              </w:rPr>
              <w:t>NG MẦ</w:t>
            </w:r>
            <w:r w:rsidR="00DC3A12">
              <w:rPr>
                <w:rFonts w:ascii="Times New Roman" w:hAnsi="Times New Roman"/>
                <w:b/>
                <w:sz w:val="27"/>
                <w:szCs w:val="27"/>
              </w:rPr>
              <w:t>M NON 26</w:t>
            </w:r>
          </w:p>
          <w:p w:rsidR="00187174" w:rsidRPr="00836D31" w:rsidRDefault="00187174" w:rsidP="00FF06FD">
            <w:pPr>
              <w:spacing w:before="120" w:after="0" w:line="264" w:lineRule="auto"/>
              <w:jc w:val="center"/>
              <w:rPr>
                <w:rFonts w:ascii="Times New Roman" w:hAnsi="Times New Roman"/>
                <w:sz w:val="27"/>
                <w:szCs w:val="27"/>
              </w:rPr>
            </w:pPr>
            <w:r w:rsidRPr="00836D31">
              <w:rPr>
                <w:rFonts w:ascii="Times New Roman" w:hAnsi="Times New Roman"/>
                <w:sz w:val="27"/>
                <w:szCs w:val="27"/>
              </w:rPr>
              <w:t>Số</w:t>
            </w:r>
            <w:r w:rsidR="008442E8" w:rsidRPr="00836D31">
              <w:rPr>
                <w:rFonts w:ascii="Times New Roman" w:hAnsi="Times New Roman"/>
                <w:sz w:val="27"/>
                <w:szCs w:val="27"/>
              </w:rPr>
              <w:t>:</w:t>
            </w:r>
            <w:r w:rsidR="00836D31">
              <w:rPr>
                <w:rFonts w:ascii="Times New Roman" w:hAnsi="Times New Roman"/>
                <w:sz w:val="27"/>
                <w:szCs w:val="27"/>
              </w:rPr>
              <w:t xml:space="preserve">  </w:t>
            </w:r>
            <w:r w:rsidR="00FF06FD">
              <w:rPr>
                <w:rFonts w:ascii="Times New Roman" w:hAnsi="Times New Roman"/>
                <w:sz w:val="27"/>
                <w:szCs w:val="27"/>
              </w:rPr>
              <w:t xml:space="preserve"> </w:t>
            </w:r>
            <w:r w:rsidR="00836D31">
              <w:rPr>
                <w:rFonts w:ascii="Times New Roman" w:hAnsi="Times New Roman"/>
                <w:sz w:val="27"/>
                <w:szCs w:val="27"/>
              </w:rPr>
              <w:t xml:space="preserve"> </w:t>
            </w:r>
            <w:r w:rsidR="00836D31" w:rsidRPr="00836D31">
              <w:rPr>
                <w:rFonts w:ascii="Times New Roman" w:hAnsi="Times New Roman"/>
                <w:sz w:val="27"/>
                <w:szCs w:val="27"/>
              </w:rPr>
              <w:t xml:space="preserve">   </w:t>
            </w:r>
            <w:r w:rsidRPr="00836D31">
              <w:rPr>
                <w:rFonts w:ascii="Times New Roman" w:hAnsi="Times New Roman"/>
                <w:sz w:val="27"/>
                <w:szCs w:val="27"/>
              </w:rPr>
              <w:t>/</w:t>
            </w:r>
            <w:r w:rsidR="00A7364B" w:rsidRPr="00836D31">
              <w:rPr>
                <w:rFonts w:ascii="Times New Roman" w:hAnsi="Times New Roman"/>
                <w:sz w:val="27"/>
                <w:szCs w:val="27"/>
              </w:rPr>
              <w:t>KH</w:t>
            </w:r>
            <w:r w:rsidRPr="00836D31">
              <w:rPr>
                <w:rFonts w:ascii="Times New Roman" w:hAnsi="Times New Roman"/>
                <w:sz w:val="27"/>
                <w:szCs w:val="27"/>
              </w:rPr>
              <w:t>-MN</w:t>
            </w:r>
            <w:r w:rsidR="00DC3A12">
              <w:rPr>
                <w:rFonts w:ascii="Times New Roman" w:hAnsi="Times New Roman"/>
                <w:sz w:val="27"/>
                <w:szCs w:val="27"/>
              </w:rPr>
              <w:t>26</w:t>
            </w:r>
          </w:p>
        </w:tc>
        <w:tc>
          <w:tcPr>
            <w:tcW w:w="5995" w:type="dxa"/>
          </w:tcPr>
          <w:p w:rsidR="00187174" w:rsidRPr="00836D31" w:rsidRDefault="00187174" w:rsidP="00836D31">
            <w:pPr>
              <w:spacing w:after="0" w:line="264" w:lineRule="auto"/>
              <w:jc w:val="center"/>
              <w:rPr>
                <w:rFonts w:ascii="Times New Roman" w:hAnsi="Times New Roman"/>
                <w:b/>
                <w:sz w:val="27"/>
                <w:szCs w:val="27"/>
              </w:rPr>
            </w:pPr>
            <w:r w:rsidRPr="00836D31">
              <w:rPr>
                <w:rFonts w:ascii="Times New Roman" w:hAnsi="Times New Roman"/>
                <w:b/>
                <w:sz w:val="27"/>
                <w:szCs w:val="27"/>
              </w:rPr>
              <w:t>CỘNG HOÀ XÃ HỘI CHỦ NGHĨA VIỆT NAM</w:t>
            </w:r>
          </w:p>
          <w:p w:rsidR="00FF06FD" w:rsidRDefault="00A213F8" w:rsidP="00FF06FD">
            <w:pPr>
              <w:spacing w:after="0" w:line="264" w:lineRule="auto"/>
              <w:jc w:val="center"/>
              <w:rPr>
                <w:rFonts w:ascii="Times New Roman" w:hAnsi="Times New Roman"/>
                <w:b/>
                <w:sz w:val="27"/>
                <w:szCs w:val="27"/>
              </w:rPr>
            </w:pPr>
            <w:r w:rsidRPr="00836D31">
              <w:rPr>
                <w:rFonts w:ascii="Times New Roman" w:hAnsi="Times New Roman"/>
                <w:noProof/>
                <w:sz w:val="27"/>
                <w:szCs w:val="27"/>
              </w:rPr>
              <mc:AlternateContent>
                <mc:Choice Requires="wps">
                  <w:drawing>
                    <wp:anchor distT="4294967295" distB="4294967295" distL="114300" distR="114300" simplePos="0" relativeHeight="251657216" behindDoc="0" locked="0" layoutInCell="1" allowOverlap="1" wp14:anchorId="5F7BBE99" wp14:editId="294BD571">
                      <wp:simplePos x="0" y="0"/>
                      <wp:positionH relativeFrom="column">
                        <wp:posOffset>780415</wp:posOffset>
                      </wp:positionH>
                      <wp:positionV relativeFrom="paragraph">
                        <wp:posOffset>196586</wp:posOffset>
                      </wp:positionV>
                      <wp:extent cx="208800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9B1AAF"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45pt,15.5pt" to="225.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IEx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SefzN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GiMxU3cAAAACQEAAA8AAABkcnMvZG93bnJldi54bWxMj81OwzAQhO9I&#10;vIO1SFwq6iTlN8SpEJBbLxQQ1228JBHxOo3dNvD0LOIAx5n9NDtTLCfXqz2NofNsIJ0noIhrbztu&#10;DLw8V2fXoEJEtth7JgOfFGBZHh8VmFt/4Cfar2OjJIRDjgbaGIdc61C35DDM/UAst3c/Oowix0bb&#10;EQ8S7nqdJcmldtixfGhxoPuW6o/1zhkI1Sttq69ZPUveFo2nbPuwekRjTk+mu1tQkab4B8NPfakO&#10;pXTa+B3boHrRWXYjqIFFKpsEOL9Ir0Btfg1dFvr/gvIbAAD//wMAUEsBAi0AFAAGAAgAAAAhALaD&#10;OJL+AAAA4QEAABMAAAAAAAAAAAAAAAAAAAAAAFtDb250ZW50X1R5cGVzXS54bWxQSwECLQAUAAYA&#10;CAAAACEAOP0h/9YAAACUAQAACwAAAAAAAAAAAAAAAAAvAQAAX3JlbHMvLnJlbHNQSwECLQAUAAYA&#10;CAAAACEAAayBMRwCAAA2BAAADgAAAAAAAAAAAAAAAAAuAgAAZHJzL2Uyb0RvYy54bWxQSwECLQAU&#10;AAYACAAAACEAaIzFTdwAAAAJAQAADwAAAAAAAAAAAAAAAAB2BAAAZHJzL2Rvd25yZXYueG1sUEsF&#10;BgAAAAAEAAQA8wAAAH8FAAAAAA==&#10;"/>
                  </w:pict>
                </mc:Fallback>
              </mc:AlternateContent>
            </w:r>
            <w:r w:rsidR="00187174" w:rsidRPr="00836D31">
              <w:rPr>
                <w:rFonts w:ascii="Times New Roman" w:hAnsi="Times New Roman"/>
                <w:b/>
                <w:sz w:val="27"/>
                <w:szCs w:val="27"/>
              </w:rPr>
              <w:t>Độc lập - Tự do - Hạnh phúc</w:t>
            </w:r>
          </w:p>
          <w:p w:rsidR="00187174" w:rsidRPr="00836D31" w:rsidRDefault="008442E8" w:rsidP="00FF06FD">
            <w:pPr>
              <w:spacing w:before="120" w:after="0" w:line="264" w:lineRule="auto"/>
              <w:jc w:val="right"/>
              <w:rPr>
                <w:rFonts w:ascii="Times New Roman" w:hAnsi="Times New Roman"/>
                <w:i/>
                <w:sz w:val="27"/>
                <w:szCs w:val="27"/>
              </w:rPr>
            </w:pPr>
            <w:r w:rsidRPr="00836D31">
              <w:rPr>
                <w:rFonts w:ascii="Times New Roman" w:hAnsi="Times New Roman"/>
                <w:i/>
                <w:sz w:val="27"/>
                <w:szCs w:val="27"/>
              </w:rPr>
              <w:t>Bình Thạnh</w:t>
            </w:r>
            <w:r w:rsidR="00535CFF" w:rsidRPr="00836D31">
              <w:rPr>
                <w:rFonts w:ascii="Times New Roman" w:hAnsi="Times New Roman"/>
                <w:i/>
                <w:sz w:val="27"/>
                <w:szCs w:val="27"/>
              </w:rPr>
              <w:t>, ngày</w:t>
            </w:r>
            <w:r w:rsidRPr="00836D31">
              <w:rPr>
                <w:rFonts w:ascii="Times New Roman" w:hAnsi="Times New Roman"/>
                <w:i/>
                <w:sz w:val="27"/>
                <w:szCs w:val="27"/>
              </w:rPr>
              <w:t xml:space="preserve"> </w:t>
            </w:r>
            <w:r w:rsidR="00DC3A12">
              <w:rPr>
                <w:rFonts w:ascii="Times New Roman" w:hAnsi="Times New Roman"/>
                <w:i/>
                <w:sz w:val="27"/>
                <w:szCs w:val="27"/>
              </w:rPr>
              <w:t xml:space="preserve"> </w:t>
            </w:r>
            <w:r w:rsidR="00347992" w:rsidRPr="00836D31">
              <w:rPr>
                <w:rFonts w:ascii="Times New Roman" w:hAnsi="Times New Roman"/>
                <w:i/>
                <w:sz w:val="27"/>
                <w:szCs w:val="27"/>
              </w:rPr>
              <w:t xml:space="preserve"> </w:t>
            </w:r>
            <w:r w:rsidR="00535CFF" w:rsidRPr="00836D31">
              <w:rPr>
                <w:rFonts w:ascii="Times New Roman" w:hAnsi="Times New Roman"/>
                <w:i/>
                <w:sz w:val="27"/>
                <w:szCs w:val="27"/>
              </w:rPr>
              <w:t xml:space="preserve">tháng </w:t>
            </w:r>
            <w:r w:rsidR="00347992" w:rsidRPr="00836D31">
              <w:rPr>
                <w:rFonts w:ascii="Times New Roman" w:hAnsi="Times New Roman"/>
                <w:i/>
                <w:sz w:val="27"/>
                <w:szCs w:val="27"/>
              </w:rPr>
              <w:t xml:space="preserve">10 </w:t>
            </w:r>
            <w:r w:rsidR="00535CFF" w:rsidRPr="00836D31">
              <w:rPr>
                <w:rFonts w:ascii="Times New Roman" w:hAnsi="Times New Roman"/>
                <w:i/>
                <w:sz w:val="27"/>
                <w:szCs w:val="27"/>
              </w:rPr>
              <w:t>năm 202</w:t>
            </w:r>
            <w:r w:rsidR="00836D31" w:rsidRPr="00836D31">
              <w:rPr>
                <w:rFonts w:ascii="Times New Roman" w:hAnsi="Times New Roman"/>
                <w:i/>
                <w:sz w:val="27"/>
                <w:szCs w:val="27"/>
              </w:rPr>
              <w:t>4</w:t>
            </w:r>
          </w:p>
        </w:tc>
      </w:tr>
    </w:tbl>
    <w:p w:rsidR="00F30E82" w:rsidRPr="00836D31" w:rsidRDefault="00F30E82" w:rsidP="00836D31">
      <w:pPr>
        <w:spacing w:after="0" w:line="264" w:lineRule="auto"/>
        <w:jc w:val="center"/>
        <w:rPr>
          <w:rFonts w:ascii="Times New Roman" w:hAnsi="Times New Roman"/>
          <w:b/>
          <w:sz w:val="28"/>
          <w:szCs w:val="28"/>
        </w:rPr>
      </w:pPr>
    </w:p>
    <w:p w:rsidR="004F36B9" w:rsidRPr="00836D31" w:rsidRDefault="004F36B9" w:rsidP="00836D31">
      <w:pPr>
        <w:spacing w:after="0" w:line="264" w:lineRule="auto"/>
        <w:jc w:val="center"/>
        <w:rPr>
          <w:rFonts w:ascii="Times New Roman" w:hAnsi="Times New Roman"/>
          <w:b/>
          <w:sz w:val="28"/>
          <w:szCs w:val="28"/>
        </w:rPr>
      </w:pPr>
      <w:r w:rsidRPr="00836D31">
        <w:rPr>
          <w:rFonts w:ascii="Times New Roman" w:hAnsi="Times New Roman"/>
          <w:b/>
          <w:sz w:val="28"/>
          <w:szCs w:val="28"/>
        </w:rPr>
        <w:t>KẾ HOẠCH</w:t>
      </w:r>
    </w:p>
    <w:p w:rsidR="004F36B9" w:rsidRPr="00836D31" w:rsidRDefault="00FF06FD" w:rsidP="00836D31">
      <w:pPr>
        <w:spacing w:after="0" w:line="264" w:lineRule="auto"/>
        <w:jc w:val="center"/>
        <w:rPr>
          <w:rFonts w:ascii="Times New Roman" w:hAnsi="Times New Roman"/>
          <w:b/>
          <w:sz w:val="28"/>
          <w:szCs w:val="28"/>
        </w:rPr>
      </w:pPr>
      <w:r>
        <w:rPr>
          <w:rFonts w:ascii="Times New Roman" w:hAnsi="Times New Roman"/>
          <w:b/>
          <w:sz w:val="28"/>
          <w:szCs w:val="28"/>
        </w:rPr>
        <w:t>Truyền thông về “X</w:t>
      </w:r>
      <w:r w:rsidRPr="00836D31">
        <w:rPr>
          <w:rFonts w:ascii="Times New Roman" w:hAnsi="Times New Roman"/>
          <w:b/>
          <w:sz w:val="28"/>
          <w:szCs w:val="28"/>
        </w:rPr>
        <w:t xml:space="preserve">ây </w:t>
      </w:r>
      <w:r w:rsidR="004F36B9" w:rsidRPr="00836D31">
        <w:rPr>
          <w:rFonts w:ascii="Times New Roman" w:hAnsi="Times New Roman"/>
          <w:b/>
          <w:sz w:val="28"/>
          <w:szCs w:val="28"/>
        </w:rPr>
        <w:t xml:space="preserve">dựng </w:t>
      </w:r>
      <w:r>
        <w:rPr>
          <w:rFonts w:ascii="Times New Roman" w:hAnsi="Times New Roman"/>
          <w:b/>
          <w:sz w:val="28"/>
          <w:szCs w:val="28"/>
        </w:rPr>
        <w:t>t</w:t>
      </w:r>
      <w:r w:rsidR="004F36B9" w:rsidRPr="00836D31">
        <w:rPr>
          <w:rFonts w:ascii="Times New Roman" w:hAnsi="Times New Roman"/>
          <w:b/>
          <w:sz w:val="28"/>
          <w:szCs w:val="28"/>
        </w:rPr>
        <w:t xml:space="preserve">rường học </w:t>
      </w:r>
      <w:r w:rsidR="002C12BE" w:rsidRPr="00836D31">
        <w:rPr>
          <w:rFonts w:ascii="Times New Roman" w:hAnsi="Times New Roman"/>
          <w:b/>
          <w:sz w:val="28"/>
          <w:szCs w:val="28"/>
        </w:rPr>
        <w:t>hạnh phúc</w:t>
      </w:r>
      <w:r w:rsidR="00187174" w:rsidRPr="00836D31">
        <w:rPr>
          <w:rFonts w:ascii="Times New Roman" w:hAnsi="Times New Roman"/>
          <w:b/>
          <w:sz w:val="28"/>
          <w:szCs w:val="28"/>
        </w:rPr>
        <w:t>”</w:t>
      </w:r>
    </w:p>
    <w:p w:rsidR="004F36B9" w:rsidRPr="00836D31" w:rsidRDefault="004F36B9" w:rsidP="00836D31">
      <w:pPr>
        <w:spacing w:after="0" w:line="264" w:lineRule="auto"/>
        <w:jc w:val="center"/>
        <w:rPr>
          <w:rFonts w:ascii="Times New Roman" w:hAnsi="Times New Roman"/>
          <w:b/>
          <w:sz w:val="28"/>
          <w:szCs w:val="28"/>
        </w:rPr>
      </w:pPr>
      <w:r w:rsidRPr="00836D31">
        <w:rPr>
          <w:rFonts w:ascii="Times New Roman" w:hAnsi="Times New Roman"/>
          <w:b/>
          <w:sz w:val="28"/>
          <w:szCs w:val="28"/>
        </w:rPr>
        <w:t>Năm họ</w:t>
      </w:r>
      <w:r w:rsidR="000175F1" w:rsidRPr="00836D31">
        <w:rPr>
          <w:rFonts w:ascii="Times New Roman" w:hAnsi="Times New Roman"/>
          <w:b/>
          <w:sz w:val="28"/>
          <w:szCs w:val="28"/>
        </w:rPr>
        <w:t>c 202</w:t>
      </w:r>
      <w:r w:rsidR="00836D31" w:rsidRPr="00836D31">
        <w:rPr>
          <w:rFonts w:ascii="Times New Roman" w:hAnsi="Times New Roman"/>
          <w:b/>
          <w:sz w:val="28"/>
          <w:szCs w:val="28"/>
        </w:rPr>
        <w:t>4</w:t>
      </w:r>
      <w:r w:rsidR="000175F1" w:rsidRPr="00836D31">
        <w:rPr>
          <w:rFonts w:ascii="Times New Roman" w:hAnsi="Times New Roman"/>
          <w:b/>
          <w:sz w:val="28"/>
          <w:szCs w:val="28"/>
        </w:rPr>
        <w:t xml:space="preserve"> -</w:t>
      </w:r>
      <w:r w:rsidR="00187174" w:rsidRPr="00836D31">
        <w:rPr>
          <w:rFonts w:ascii="Times New Roman" w:hAnsi="Times New Roman"/>
          <w:b/>
          <w:sz w:val="28"/>
          <w:szCs w:val="28"/>
        </w:rPr>
        <w:t xml:space="preserve"> </w:t>
      </w:r>
      <w:r w:rsidRPr="00836D31">
        <w:rPr>
          <w:rFonts w:ascii="Times New Roman" w:hAnsi="Times New Roman"/>
          <w:b/>
          <w:sz w:val="28"/>
          <w:szCs w:val="28"/>
        </w:rPr>
        <w:t>20</w:t>
      </w:r>
      <w:r w:rsidR="00535CFF" w:rsidRPr="00836D31">
        <w:rPr>
          <w:rFonts w:ascii="Times New Roman" w:hAnsi="Times New Roman"/>
          <w:b/>
          <w:sz w:val="28"/>
          <w:szCs w:val="28"/>
        </w:rPr>
        <w:t>2</w:t>
      </w:r>
      <w:r w:rsidR="00836D31" w:rsidRPr="00836D31">
        <w:rPr>
          <w:rFonts w:ascii="Times New Roman" w:hAnsi="Times New Roman"/>
          <w:b/>
          <w:sz w:val="28"/>
          <w:szCs w:val="28"/>
        </w:rPr>
        <w:t>5</w:t>
      </w:r>
    </w:p>
    <w:p w:rsidR="00187174" w:rsidRPr="00836D31" w:rsidRDefault="00187174" w:rsidP="00836D31">
      <w:pPr>
        <w:spacing w:after="0" w:line="264" w:lineRule="auto"/>
        <w:jc w:val="center"/>
        <w:rPr>
          <w:rFonts w:ascii="Times New Roman" w:hAnsi="Times New Roman"/>
          <w:b/>
          <w:sz w:val="28"/>
          <w:szCs w:val="28"/>
        </w:rPr>
      </w:pPr>
    </w:p>
    <w:p w:rsidR="00B26A46" w:rsidRDefault="00B26A46" w:rsidP="00836D31">
      <w:pPr>
        <w:spacing w:after="0" w:line="264" w:lineRule="auto"/>
        <w:ind w:firstLine="567"/>
        <w:jc w:val="both"/>
        <w:rPr>
          <w:rFonts w:ascii="Times New Roman" w:hAnsi="Times New Roman"/>
          <w:sz w:val="28"/>
          <w:szCs w:val="28"/>
        </w:rPr>
      </w:pPr>
      <w:r>
        <w:rPr>
          <w:rFonts w:ascii="Times New Roman" w:hAnsi="Times New Roman"/>
          <w:sz w:val="28"/>
          <w:szCs w:val="28"/>
        </w:rPr>
        <w:t xml:space="preserve">Thực hiện </w:t>
      </w:r>
      <w:r w:rsidRPr="00836D31">
        <w:rPr>
          <w:rFonts w:ascii="Times New Roman" w:hAnsi="Times New Roman"/>
          <w:sz w:val="28"/>
          <w:szCs w:val="28"/>
        </w:rPr>
        <w:t xml:space="preserve">Kế </w:t>
      </w:r>
      <w:r w:rsidR="00A7364B" w:rsidRPr="00836D31">
        <w:rPr>
          <w:rFonts w:ascii="Times New Roman" w:hAnsi="Times New Roman"/>
          <w:sz w:val="28"/>
          <w:szCs w:val="28"/>
        </w:rPr>
        <w:t>hoạch</w:t>
      </w:r>
      <w:r w:rsidR="008442E8" w:rsidRPr="00836D31">
        <w:rPr>
          <w:rFonts w:ascii="Times New Roman" w:hAnsi="Times New Roman"/>
          <w:sz w:val="28"/>
          <w:szCs w:val="28"/>
        </w:rPr>
        <w:t xml:space="preserve"> số 6</w:t>
      </w:r>
      <w:r>
        <w:rPr>
          <w:rFonts w:ascii="Times New Roman" w:hAnsi="Times New Roman"/>
          <w:sz w:val="28"/>
          <w:szCs w:val="28"/>
        </w:rPr>
        <w:t>485</w:t>
      </w:r>
      <w:r w:rsidR="008442E8" w:rsidRPr="00836D31">
        <w:rPr>
          <w:rFonts w:ascii="Times New Roman" w:hAnsi="Times New Roman"/>
          <w:sz w:val="28"/>
          <w:szCs w:val="28"/>
        </w:rPr>
        <w:t xml:space="preserve">/KH-SGDĐT ngày </w:t>
      </w:r>
      <w:r>
        <w:rPr>
          <w:rFonts w:ascii="Times New Roman" w:hAnsi="Times New Roman"/>
          <w:sz w:val="28"/>
          <w:szCs w:val="28"/>
        </w:rPr>
        <w:t>09</w:t>
      </w:r>
      <w:r w:rsidR="00DC3A12">
        <w:rPr>
          <w:rFonts w:ascii="Times New Roman" w:hAnsi="Times New Roman"/>
          <w:sz w:val="28"/>
          <w:szCs w:val="28"/>
        </w:rPr>
        <w:t xml:space="preserve"> tháng 10 năm </w:t>
      </w:r>
      <w:r w:rsidR="008442E8" w:rsidRPr="00836D31">
        <w:rPr>
          <w:rFonts w:ascii="Times New Roman" w:hAnsi="Times New Roman"/>
          <w:sz w:val="28"/>
          <w:szCs w:val="28"/>
        </w:rPr>
        <w:t>202</w:t>
      </w:r>
      <w:r>
        <w:rPr>
          <w:rFonts w:ascii="Times New Roman" w:hAnsi="Times New Roman"/>
          <w:sz w:val="28"/>
          <w:szCs w:val="28"/>
        </w:rPr>
        <w:t xml:space="preserve">4 của Sở Giáo dục và Đào tạo Thành phố </w:t>
      </w:r>
      <w:r w:rsidRPr="00836D31">
        <w:rPr>
          <w:rFonts w:ascii="Times New Roman" w:hAnsi="Times New Roman"/>
          <w:sz w:val="28"/>
          <w:szCs w:val="28"/>
        </w:rPr>
        <w:t>Hồ Chí Minh</w:t>
      </w:r>
      <w:r>
        <w:rPr>
          <w:rFonts w:ascii="Times New Roman" w:hAnsi="Times New Roman"/>
          <w:sz w:val="28"/>
          <w:szCs w:val="28"/>
        </w:rPr>
        <w:t xml:space="preserve"> truyền thông</w:t>
      </w:r>
      <w:r w:rsidR="008442E8" w:rsidRPr="00836D31">
        <w:rPr>
          <w:rFonts w:ascii="Times New Roman" w:hAnsi="Times New Roman"/>
          <w:sz w:val="28"/>
          <w:szCs w:val="28"/>
        </w:rPr>
        <w:t xml:space="preserve"> về </w:t>
      </w:r>
      <w:r>
        <w:rPr>
          <w:rFonts w:ascii="Times New Roman" w:hAnsi="Times New Roman"/>
          <w:sz w:val="28"/>
          <w:szCs w:val="28"/>
        </w:rPr>
        <w:t xml:space="preserve">“Xây dựng </w:t>
      </w:r>
      <w:r w:rsidR="008442E8" w:rsidRPr="00836D31">
        <w:rPr>
          <w:rFonts w:ascii="Times New Roman" w:hAnsi="Times New Roman"/>
          <w:sz w:val="28"/>
          <w:szCs w:val="28"/>
        </w:rPr>
        <w:t xml:space="preserve">Trường học hạnh phúc trong các cơ sở giáo dục trên địa bàn Thành phố </w:t>
      </w:r>
      <w:r w:rsidRPr="00836D31">
        <w:rPr>
          <w:rFonts w:ascii="Times New Roman" w:hAnsi="Times New Roman"/>
          <w:sz w:val="28"/>
          <w:szCs w:val="28"/>
        </w:rPr>
        <w:t>Hồ Chí Minh</w:t>
      </w:r>
      <w:r>
        <w:rPr>
          <w:rFonts w:ascii="Times New Roman" w:hAnsi="Times New Roman"/>
          <w:sz w:val="28"/>
          <w:szCs w:val="28"/>
        </w:rPr>
        <w:t>” năm học 2024-2025</w:t>
      </w:r>
      <w:r w:rsidR="008442E8" w:rsidRPr="00836D31">
        <w:rPr>
          <w:rFonts w:ascii="Times New Roman" w:hAnsi="Times New Roman"/>
          <w:sz w:val="28"/>
          <w:szCs w:val="28"/>
        </w:rPr>
        <w:t>;</w:t>
      </w:r>
    </w:p>
    <w:p w:rsidR="00767E83" w:rsidRPr="00836D31" w:rsidRDefault="00024A4B" w:rsidP="00836D31">
      <w:pPr>
        <w:spacing w:after="0" w:line="264" w:lineRule="auto"/>
        <w:ind w:firstLine="567"/>
        <w:jc w:val="both"/>
        <w:rPr>
          <w:rFonts w:ascii="Times New Roman" w:hAnsi="Times New Roman"/>
          <w:sz w:val="28"/>
          <w:szCs w:val="28"/>
        </w:rPr>
      </w:pPr>
      <w:r w:rsidRPr="00836D31">
        <w:rPr>
          <w:rFonts w:ascii="Times New Roman" w:hAnsi="Times New Roman"/>
          <w:sz w:val="28"/>
          <w:szCs w:val="28"/>
        </w:rPr>
        <w:t xml:space="preserve">Căn cứ Kế hoạch số </w:t>
      </w:r>
      <w:r w:rsidR="00B26A46">
        <w:rPr>
          <w:rFonts w:ascii="Times New Roman" w:hAnsi="Times New Roman"/>
          <w:sz w:val="28"/>
          <w:szCs w:val="28"/>
        </w:rPr>
        <w:t>52</w:t>
      </w:r>
      <w:r w:rsidRPr="00836D31">
        <w:rPr>
          <w:rFonts w:ascii="Times New Roman" w:hAnsi="Times New Roman"/>
          <w:sz w:val="28"/>
          <w:szCs w:val="28"/>
        </w:rPr>
        <w:t xml:space="preserve">/KH-GDĐT ngày </w:t>
      </w:r>
      <w:r w:rsidR="00DC3A12">
        <w:rPr>
          <w:rFonts w:ascii="Times New Roman" w:hAnsi="Times New Roman"/>
          <w:sz w:val="28"/>
          <w:szCs w:val="28"/>
        </w:rPr>
        <w:t xml:space="preserve">16 tháng 10 năm </w:t>
      </w:r>
      <w:r w:rsidR="00B26A46">
        <w:rPr>
          <w:rFonts w:ascii="Times New Roman" w:hAnsi="Times New Roman"/>
          <w:sz w:val="28"/>
          <w:szCs w:val="28"/>
        </w:rPr>
        <w:t>2024</w:t>
      </w:r>
      <w:r w:rsidRPr="00836D31">
        <w:rPr>
          <w:rFonts w:ascii="Times New Roman" w:hAnsi="Times New Roman"/>
          <w:sz w:val="28"/>
          <w:szCs w:val="28"/>
        </w:rPr>
        <w:t xml:space="preserve"> của Phòng Giáo dục và Đào tạo quận Bình Thạnh </w:t>
      </w:r>
      <w:r w:rsidR="00B26A46">
        <w:rPr>
          <w:rFonts w:ascii="Times New Roman" w:hAnsi="Times New Roman"/>
          <w:sz w:val="28"/>
          <w:szCs w:val="28"/>
        </w:rPr>
        <w:t>truyền thông</w:t>
      </w:r>
      <w:r w:rsidR="00B26A46" w:rsidRPr="00836D31">
        <w:rPr>
          <w:rFonts w:ascii="Times New Roman" w:hAnsi="Times New Roman"/>
          <w:sz w:val="28"/>
          <w:szCs w:val="28"/>
        </w:rPr>
        <w:t xml:space="preserve"> về </w:t>
      </w:r>
      <w:r w:rsidR="00B26A46">
        <w:rPr>
          <w:rFonts w:ascii="Times New Roman" w:hAnsi="Times New Roman"/>
          <w:sz w:val="28"/>
          <w:szCs w:val="28"/>
        </w:rPr>
        <w:t xml:space="preserve">“Xây dựng </w:t>
      </w:r>
      <w:r w:rsidR="00B26A46" w:rsidRPr="00836D31">
        <w:rPr>
          <w:rFonts w:ascii="Times New Roman" w:hAnsi="Times New Roman"/>
          <w:sz w:val="28"/>
          <w:szCs w:val="28"/>
        </w:rPr>
        <w:t xml:space="preserve">Trường học hạnh phúc trong các cơ sở giáo dục trên địa bàn </w:t>
      </w:r>
      <w:r w:rsidR="00B26A46">
        <w:rPr>
          <w:rFonts w:ascii="Times New Roman" w:hAnsi="Times New Roman"/>
          <w:sz w:val="28"/>
          <w:szCs w:val="28"/>
        </w:rPr>
        <w:t>Quận Bình Thạnh” năm học 2024-2025</w:t>
      </w:r>
      <w:r w:rsidRPr="00836D31">
        <w:rPr>
          <w:rFonts w:ascii="Times New Roman" w:hAnsi="Times New Roman"/>
          <w:sz w:val="28"/>
          <w:szCs w:val="28"/>
        </w:rPr>
        <w:t>;</w:t>
      </w:r>
    </w:p>
    <w:p w:rsidR="004F36B9" w:rsidRPr="00836D31" w:rsidRDefault="005378A1" w:rsidP="00836D31">
      <w:pPr>
        <w:spacing w:after="0" w:line="264" w:lineRule="auto"/>
        <w:ind w:firstLine="567"/>
        <w:jc w:val="both"/>
        <w:rPr>
          <w:rFonts w:ascii="Times New Roman" w:hAnsi="Times New Roman"/>
          <w:sz w:val="28"/>
          <w:szCs w:val="28"/>
        </w:rPr>
      </w:pPr>
      <w:r w:rsidRPr="00836D31">
        <w:rPr>
          <w:rFonts w:ascii="Times New Roman" w:hAnsi="Times New Roman"/>
          <w:sz w:val="28"/>
          <w:szCs w:val="28"/>
        </w:rPr>
        <w:t xml:space="preserve">Trường mầm non </w:t>
      </w:r>
      <w:r w:rsidR="00DC3A12">
        <w:rPr>
          <w:rFonts w:ascii="Times New Roman" w:hAnsi="Times New Roman"/>
          <w:sz w:val="28"/>
          <w:szCs w:val="28"/>
        </w:rPr>
        <w:t>26</w:t>
      </w:r>
      <w:r w:rsidRPr="00836D31">
        <w:rPr>
          <w:rFonts w:ascii="Times New Roman" w:hAnsi="Times New Roman"/>
          <w:sz w:val="28"/>
          <w:szCs w:val="28"/>
        </w:rPr>
        <w:t xml:space="preserve"> </w:t>
      </w:r>
      <w:r w:rsidR="004F36B9" w:rsidRPr="00836D31">
        <w:rPr>
          <w:rFonts w:ascii="Times New Roman" w:hAnsi="Times New Roman"/>
          <w:sz w:val="28"/>
          <w:szCs w:val="28"/>
        </w:rPr>
        <w:t>xây dự</w:t>
      </w:r>
      <w:r w:rsidRPr="00836D31">
        <w:rPr>
          <w:rFonts w:ascii="Times New Roman" w:hAnsi="Times New Roman"/>
          <w:sz w:val="28"/>
          <w:szCs w:val="28"/>
        </w:rPr>
        <w:t>ng K</w:t>
      </w:r>
      <w:r w:rsidR="004F36B9" w:rsidRPr="00836D31">
        <w:rPr>
          <w:rFonts w:ascii="Times New Roman" w:hAnsi="Times New Roman"/>
          <w:sz w:val="28"/>
          <w:szCs w:val="28"/>
        </w:rPr>
        <w:t xml:space="preserve">ế hoạch </w:t>
      </w:r>
      <w:r w:rsidR="00B26A46">
        <w:rPr>
          <w:rFonts w:ascii="Times New Roman" w:hAnsi="Times New Roman"/>
          <w:sz w:val="28"/>
          <w:szCs w:val="28"/>
        </w:rPr>
        <w:t>truyền thông</w:t>
      </w:r>
      <w:r w:rsidR="00B26A46" w:rsidRPr="00836D31">
        <w:rPr>
          <w:rFonts w:ascii="Times New Roman" w:hAnsi="Times New Roman"/>
          <w:sz w:val="28"/>
          <w:szCs w:val="28"/>
        </w:rPr>
        <w:t xml:space="preserve"> về </w:t>
      </w:r>
      <w:r w:rsidR="00B26A46">
        <w:rPr>
          <w:rFonts w:ascii="Times New Roman" w:hAnsi="Times New Roman"/>
          <w:sz w:val="28"/>
          <w:szCs w:val="28"/>
        </w:rPr>
        <w:t xml:space="preserve">“Xây dựng </w:t>
      </w:r>
      <w:r w:rsidR="00B26A46" w:rsidRPr="00836D31">
        <w:rPr>
          <w:rFonts w:ascii="Times New Roman" w:hAnsi="Times New Roman"/>
          <w:sz w:val="28"/>
          <w:szCs w:val="28"/>
        </w:rPr>
        <w:t>Trường học hạ</w:t>
      </w:r>
      <w:r w:rsidR="00B26A46">
        <w:rPr>
          <w:rFonts w:ascii="Times New Roman" w:hAnsi="Times New Roman"/>
          <w:sz w:val="28"/>
          <w:szCs w:val="28"/>
        </w:rPr>
        <w:t>nh phúc” năm học 2024-2025</w:t>
      </w:r>
      <w:r w:rsidR="004273B3" w:rsidRPr="00836D31">
        <w:rPr>
          <w:rFonts w:ascii="Times New Roman" w:hAnsi="Times New Roman"/>
          <w:sz w:val="28"/>
          <w:szCs w:val="28"/>
        </w:rPr>
        <w:t xml:space="preserve"> </w:t>
      </w:r>
      <w:r w:rsidR="004F36B9" w:rsidRPr="00836D31">
        <w:rPr>
          <w:rFonts w:ascii="Times New Roman" w:hAnsi="Times New Roman"/>
          <w:sz w:val="28"/>
          <w:szCs w:val="28"/>
        </w:rPr>
        <w:t>như sau:</w:t>
      </w:r>
    </w:p>
    <w:p w:rsidR="004F36B9" w:rsidRPr="00836D31" w:rsidRDefault="004F36B9" w:rsidP="00FF06FD">
      <w:pPr>
        <w:spacing w:before="120" w:after="0" w:line="264" w:lineRule="auto"/>
        <w:jc w:val="both"/>
        <w:rPr>
          <w:rFonts w:ascii="Times New Roman" w:hAnsi="Times New Roman"/>
          <w:b/>
          <w:sz w:val="28"/>
          <w:szCs w:val="28"/>
        </w:rPr>
      </w:pPr>
      <w:r w:rsidRPr="00836D31">
        <w:rPr>
          <w:rFonts w:ascii="Times New Roman" w:hAnsi="Times New Roman"/>
          <w:b/>
          <w:sz w:val="28"/>
          <w:szCs w:val="28"/>
        </w:rPr>
        <w:t>I. MỤ</w:t>
      </w:r>
      <w:r w:rsidR="004273B3" w:rsidRPr="00836D31">
        <w:rPr>
          <w:rFonts w:ascii="Times New Roman" w:hAnsi="Times New Roman"/>
          <w:b/>
          <w:sz w:val="28"/>
          <w:szCs w:val="28"/>
        </w:rPr>
        <w:t xml:space="preserve">C </w:t>
      </w:r>
      <w:r w:rsidR="00B26A46">
        <w:rPr>
          <w:rFonts w:ascii="Times New Roman" w:hAnsi="Times New Roman"/>
          <w:b/>
          <w:sz w:val="28"/>
          <w:szCs w:val="28"/>
        </w:rPr>
        <w:t xml:space="preserve">ĐÍCH </w:t>
      </w:r>
      <w:r w:rsidR="004900F7">
        <w:rPr>
          <w:rFonts w:ascii="Times New Roman" w:hAnsi="Times New Roman"/>
          <w:b/>
          <w:sz w:val="28"/>
          <w:szCs w:val="28"/>
        </w:rPr>
        <w:t>-</w:t>
      </w:r>
      <w:r w:rsidR="00B26A46">
        <w:rPr>
          <w:rFonts w:ascii="Times New Roman" w:hAnsi="Times New Roman"/>
          <w:b/>
          <w:sz w:val="28"/>
          <w:szCs w:val="28"/>
        </w:rPr>
        <w:t xml:space="preserve"> YÊU CẦU</w:t>
      </w:r>
    </w:p>
    <w:p w:rsidR="004900F7" w:rsidRPr="00293D34" w:rsidRDefault="004900F7" w:rsidP="00836D31">
      <w:pPr>
        <w:spacing w:after="0" w:line="264" w:lineRule="auto"/>
        <w:ind w:firstLine="567"/>
        <w:jc w:val="both"/>
        <w:rPr>
          <w:rFonts w:ascii="Times New Roman" w:hAnsi="Times New Roman"/>
          <w:b/>
          <w:sz w:val="28"/>
          <w:szCs w:val="28"/>
        </w:rPr>
      </w:pPr>
      <w:r w:rsidRPr="00293D34">
        <w:rPr>
          <w:rFonts w:ascii="Times New Roman" w:hAnsi="Times New Roman"/>
          <w:b/>
          <w:sz w:val="28"/>
          <w:szCs w:val="28"/>
        </w:rPr>
        <w:t>1. Mục đích</w:t>
      </w:r>
    </w:p>
    <w:p w:rsidR="008442E8" w:rsidRPr="00F916B1" w:rsidRDefault="004900F7" w:rsidP="00836D31">
      <w:pPr>
        <w:spacing w:after="0" w:line="264" w:lineRule="auto"/>
        <w:ind w:firstLine="567"/>
        <w:jc w:val="both"/>
        <w:rPr>
          <w:rFonts w:ascii="Times New Roman" w:hAnsi="Times New Roman"/>
          <w:sz w:val="28"/>
          <w:szCs w:val="28"/>
          <w:lang w:val="vi-VN"/>
        </w:rPr>
      </w:pPr>
      <w:proofErr w:type="gramStart"/>
      <w:r>
        <w:rPr>
          <w:rFonts w:ascii="Times New Roman" w:hAnsi="Times New Roman"/>
          <w:sz w:val="28"/>
          <w:szCs w:val="28"/>
        </w:rPr>
        <w:t xml:space="preserve">Truyền thông sâu rộng về chủ trương xây dựng </w:t>
      </w:r>
      <w:r w:rsidR="008442E8" w:rsidRPr="00836D31">
        <w:rPr>
          <w:rFonts w:ascii="Times New Roman" w:hAnsi="Times New Roman"/>
          <w:sz w:val="28"/>
          <w:szCs w:val="28"/>
        </w:rPr>
        <w:t xml:space="preserve">trường học hạnh phúc </w:t>
      </w:r>
      <w:r w:rsidR="00B179FE">
        <w:rPr>
          <w:rFonts w:ascii="Times New Roman" w:hAnsi="Times New Roman"/>
          <w:sz w:val="28"/>
          <w:szCs w:val="28"/>
        </w:rPr>
        <w:t>đế</w:t>
      </w:r>
      <w:r w:rsidR="00DC3A12">
        <w:rPr>
          <w:rFonts w:ascii="Times New Roman" w:hAnsi="Times New Roman"/>
          <w:sz w:val="28"/>
          <w:szCs w:val="28"/>
        </w:rPr>
        <w:t>n C</w:t>
      </w:r>
      <w:r w:rsidR="00B179FE">
        <w:rPr>
          <w:rFonts w:ascii="Times New Roman" w:hAnsi="Times New Roman"/>
          <w:sz w:val="28"/>
          <w:szCs w:val="28"/>
        </w:rPr>
        <w:t>án bộ</w:t>
      </w:r>
      <w:r w:rsidR="00DC3A12">
        <w:rPr>
          <w:rFonts w:ascii="Times New Roman" w:hAnsi="Times New Roman"/>
          <w:sz w:val="28"/>
          <w:szCs w:val="28"/>
        </w:rPr>
        <w:t>, Giáo viên, Nhân viên, P</w:t>
      </w:r>
      <w:r w:rsidR="00F916B1">
        <w:rPr>
          <w:rFonts w:ascii="Times New Roman" w:hAnsi="Times New Roman"/>
          <w:sz w:val="28"/>
          <w:szCs w:val="28"/>
          <w:lang w:val="vi-VN"/>
        </w:rPr>
        <w:t>hụ huynh và trẻ đang học tại trường.</w:t>
      </w:r>
      <w:proofErr w:type="gramEnd"/>
    </w:p>
    <w:p w:rsidR="00B179FE" w:rsidRPr="00F916B1" w:rsidRDefault="00B179FE" w:rsidP="00836D31">
      <w:pPr>
        <w:spacing w:after="0" w:line="264" w:lineRule="auto"/>
        <w:ind w:firstLine="567"/>
        <w:jc w:val="both"/>
        <w:rPr>
          <w:rFonts w:ascii="Times New Roman" w:hAnsi="Times New Roman"/>
          <w:sz w:val="28"/>
          <w:szCs w:val="28"/>
          <w:lang w:val="vi-VN"/>
        </w:rPr>
      </w:pPr>
      <w:proofErr w:type="gramStart"/>
      <w:r>
        <w:rPr>
          <w:rFonts w:ascii="Times New Roman" w:hAnsi="Times New Roman"/>
          <w:sz w:val="28"/>
          <w:szCs w:val="28"/>
        </w:rPr>
        <w:t>Xây dựng đa dạng các kênh truyền thông nội bộ truyền thông xã hội và mang tính đặc thù truyền thông việc xây dựng Trường học hạ</w:t>
      </w:r>
      <w:r w:rsidR="00F916B1">
        <w:rPr>
          <w:rFonts w:ascii="Times New Roman" w:hAnsi="Times New Roman"/>
          <w:sz w:val="28"/>
          <w:szCs w:val="28"/>
        </w:rPr>
        <w:t>nh phúc</w:t>
      </w:r>
      <w:r w:rsidR="00F916B1">
        <w:rPr>
          <w:rFonts w:ascii="Times New Roman" w:hAnsi="Times New Roman"/>
          <w:sz w:val="28"/>
          <w:szCs w:val="28"/>
          <w:lang w:val="vi-VN"/>
        </w:rPr>
        <w:t>.</w:t>
      </w:r>
      <w:proofErr w:type="gramEnd"/>
    </w:p>
    <w:p w:rsidR="00B179FE" w:rsidRPr="00293D34" w:rsidRDefault="00B179FE" w:rsidP="00836D31">
      <w:pPr>
        <w:spacing w:after="0" w:line="264" w:lineRule="auto"/>
        <w:ind w:firstLine="567"/>
        <w:jc w:val="both"/>
        <w:rPr>
          <w:rFonts w:ascii="Times New Roman" w:hAnsi="Times New Roman"/>
          <w:b/>
          <w:sz w:val="28"/>
          <w:szCs w:val="28"/>
        </w:rPr>
      </w:pPr>
      <w:r w:rsidRPr="00293D34">
        <w:rPr>
          <w:rFonts w:ascii="Times New Roman" w:hAnsi="Times New Roman"/>
          <w:b/>
          <w:sz w:val="28"/>
          <w:szCs w:val="28"/>
        </w:rPr>
        <w:t>2. Yêu cầu</w:t>
      </w:r>
    </w:p>
    <w:p w:rsidR="00B179FE" w:rsidRDefault="00B179FE" w:rsidP="00836D31">
      <w:pPr>
        <w:spacing w:after="0" w:line="264" w:lineRule="auto"/>
        <w:ind w:firstLine="567"/>
        <w:jc w:val="both"/>
        <w:rPr>
          <w:rFonts w:ascii="Times New Roman" w:hAnsi="Times New Roman"/>
          <w:sz w:val="28"/>
          <w:szCs w:val="28"/>
        </w:rPr>
      </w:pPr>
      <w:proofErr w:type="gramStart"/>
      <w:r>
        <w:rPr>
          <w:rFonts w:ascii="Times New Roman" w:hAnsi="Times New Roman"/>
          <w:sz w:val="28"/>
          <w:szCs w:val="28"/>
        </w:rPr>
        <w:t>Nội dung truyền thông mang tính thực chất về giảng dạy, học tập, sinh hoạt tại trường; đúng ý nghĩa đảm bảo nhận thức đầy đủ và đồng hành cùng ngành Giáo dục và Đào tạo.</w:t>
      </w:r>
      <w:proofErr w:type="gramEnd"/>
    </w:p>
    <w:p w:rsidR="00B179FE" w:rsidRDefault="00B179FE" w:rsidP="00836D31">
      <w:pPr>
        <w:spacing w:after="0" w:line="264" w:lineRule="auto"/>
        <w:ind w:firstLine="567"/>
        <w:jc w:val="both"/>
        <w:rPr>
          <w:rFonts w:ascii="Times New Roman" w:hAnsi="Times New Roman"/>
          <w:sz w:val="28"/>
          <w:szCs w:val="28"/>
        </w:rPr>
      </w:pPr>
      <w:proofErr w:type="gramStart"/>
      <w:r>
        <w:rPr>
          <w:rFonts w:ascii="Times New Roman" w:hAnsi="Times New Roman"/>
          <w:sz w:val="28"/>
          <w:szCs w:val="28"/>
        </w:rPr>
        <w:t>Kênh truyền thông nội bộ, truyền thông xả hội đa dạng đảm bảo độ tin cậy.</w:t>
      </w:r>
      <w:proofErr w:type="gramEnd"/>
    </w:p>
    <w:p w:rsidR="00B179FE" w:rsidRDefault="00B179FE" w:rsidP="00836D31">
      <w:pPr>
        <w:spacing w:after="0" w:line="264" w:lineRule="auto"/>
        <w:ind w:firstLine="567"/>
        <w:jc w:val="both"/>
        <w:rPr>
          <w:rFonts w:ascii="Times New Roman" w:hAnsi="Times New Roman"/>
          <w:sz w:val="28"/>
          <w:szCs w:val="28"/>
        </w:rPr>
      </w:pPr>
      <w:proofErr w:type="gramStart"/>
      <w:r>
        <w:rPr>
          <w:rFonts w:ascii="Times New Roman" w:hAnsi="Times New Roman"/>
          <w:sz w:val="28"/>
          <w:szCs w:val="28"/>
        </w:rPr>
        <w:t>Thực hiện thường xuyên định kỳ và kịp thời.</w:t>
      </w:r>
      <w:proofErr w:type="gramEnd"/>
    </w:p>
    <w:p w:rsidR="004F36B9" w:rsidRPr="00836D31" w:rsidRDefault="004F36B9" w:rsidP="00344487">
      <w:pPr>
        <w:spacing w:before="120" w:after="0" w:line="264" w:lineRule="auto"/>
        <w:jc w:val="both"/>
        <w:rPr>
          <w:rFonts w:ascii="Times New Roman" w:hAnsi="Times New Roman"/>
          <w:b/>
          <w:sz w:val="28"/>
          <w:szCs w:val="28"/>
        </w:rPr>
      </w:pPr>
      <w:r w:rsidRPr="00836D31">
        <w:rPr>
          <w:rFonts w:ascii="Times New Roman" w:hAnsi="Times New Roman"/>
          <w:b/>
          <w:sz w:val="28"/>
          <w:szCs w:val="28"/>
        </w:rPr>
        <w:t xml:space="preserve">II. </w:t>
      </w:r>
      <w:r w:rsidR="00B179FE">
        <w:rPr>
          <w:rFonts w:ascii="Times New Roman" w:hAnsi="Times New Roman"/>
          <w:b/>
          <w:sz w:val="28"/>
          <w:szCs w:val="28"/>
        </w:rPr>
        <w:t xml:space="preserve">ĐỐI TƯỢNG - </w:t>
      </w:r>
      <w:r w:rsidRPr="00836D31">
        <w:rPr>
          <w:rFonts w:ascii="Times New Roman" w:hAnsi="Times New Roman"/>
          <w:b/>
          <w:sz w:val="28"/>
          <w:szCs w:val="28"/>
        </w:rPr>
        <w:t xml:space="preserve">NÔI DUNG </w:t>
      </w:r>
      <w:r w:rsidR="00B179FE">
        <w:rPr>
          <w:rFonts w:ascii="Times New Roman" w:hAnsi="Times New Roman"/>
          <w:b/>
          <w:sz w:val="28"/>
          <w:szCs w:val="28"/>
        </w:rPr>
        <w:t>TRUYỀN THÔNG</w:t>
      </w:r>
    </w:p>
    <w:p w:rsidR="00DC3A12" w:rsidRDefault="00CC2549" w:rsidP="00DC3A12">
      <w:pPr>
        <w:tabs>
          <w:tab w:val="left" w:pos="4245"/>
        </w:tabs>
        <w:spacing w:after="0" w:line="264" w:lineRule="auto"/>
        <w:ind w:firstLine="567"/>
        <w:jc w:val="both"/>
        <w:rPr>
          <w:rFonts w:ascii="Times New Roman" w:hAnsi="Times New Roman"/>
          <w:sz w:val="28"/>
          <w:szCs w:val="28"/>
          <w:lang w:val="vi-VN"/>
        </w:rPr>
      </w:pPr>
      <w:r w:rsidRPr="00836D31">
        <w:rPr>
          <w:rFonts w:ascii="Times New Roman" w:hAnsi="Times New Roman"/>
          <w:b/>
          <w:sz w:val="28"/>
          <w:szCs w:val="28"/>
        </w:rPr>
        <w:t xml:space="preserve">1. </w:t>
      </w:r>
      <w:r w:rsidR="00676079">
        <w:rPr>
          <w:rFonts w:ascii="Times New Roman" w:hAnsi="Times New Roman"/>
          <w:b/>
          <w:sz w:val="28"/>
          <w:szCs w:val="28"/>
        </w:rPr>
        <w:t>Đối tượng</w:t>
      </w:r>
    </w:p>
    <w:p w:rsidR="00F916B1" w:rsidRPr="00DC3A12" w:rsidRDefault="00DC3A12" w:rsidP="00836D31">
      <w:pPr>
        <w:spacing w:after="0" w:line="264" w:lineRule="auto"/>
        <w:ind w:firstLine="567"/>
        <w:jc w:val="both"/>
        <w:rPr>
          <w:rFonts w:ascii="Times New Roman" w:hAnsi="Times New Roman"/>
          <w:sz w:val="28"/>
          <w:szCs w:val="28"/>
        </w:rPr>
      </w:pPr>
      <w:r>
        <w:rPr>
          <w:rFonts w:ascii="Times New Roman" w:hAnsi="Times New Roman"/>
          <w:sz w:val="28"/>
          <w:szCs w:val="28"/>
        </w:rPr>
        <w:t>Đối tượng truyền thông: Cán bộ, Giáo viên, Nhân viên, P</w:t>
      </w:r>
      <w:r>
        <w:rPr>
          <w:rFonts w:ascii="Times New Roman" w:hAnsi="Times New Roman"/>
          <w:sz w:val="28"/>
          <w:szCs w:val="28"/>
          <w:lang w:val="vi-VN"/>
        </w:rPr>
        <w:t>hụ huynh và</w:t>
      </w:r>
      <w:r w:rsidR="00F916B1">
        <w:rPr>
          <w:rFonts w:ascii="Times New Roman" w:hAnsi="Times New Roman"/>
          <w:sz w:val="28"/>
          <w:szCs w:val="28"/>
          <w:lang w:val="vi-VN"/>
        </w:rPr>
        <w:t xml:space="preserve"> trẻ đang học tại trường</w:t>
      </w:r>
      <w:r>
        <w:rPr>
          <w:rFonts w:ascii="Times New Roman" w:hAnsi="Times New Roman"/>
          <w:sz w:val="28"/>
          <w:szCs w:val="28"/>
        </w:rPr>
        <w:t>.</w:t>
      </w:r>
    </w:p>
    <w:p w:rsidR="00293D34" w:rsidRPr="00293D34" w:rsidRDefault="00293D34" w:rsidP="00836D31">
      <w:pPr>
        <w:spacing w:after="0" w:line="264" w:lineRule="auto"/>
        <w:ind w:firstLine="567"/>
        <w:jc w:val="both"/>
        <w:rPr>
          <w:rFonts w:ascii="Times New Roman" w:hAnsi="Times New Roman"/>
          <w:b/>
          <w:sz w:val="28"/>
          <w:szCs w:val="28"/>
        </w:rPr>
      </w:pPr>
      <w:r w:rsidRPr="00293D34">
        <w:rPr>
          <w:rFonts w:ascii="Times New Roman" w:hAnsi="Times New Roman"/>
          <w:b/>
          <w:sz w:val="28"/>
          <w:szCs w:val="28"/>
        </w:rPr>
        <w:t>2. Nội dung</w:t>
      </w:r>
    </w:p>
    <w:p w:rsidR="00293D34" w:rsidRDefault="00293D34" w:rsidP="00836D31">
      <w:pPr>
        <w:spacing w:after="0" w:line="264" w:lineRule="auto"/>
        <w:ind w:firstLine="567"/>
        <w:jc w:val="both"/>
        <w:rPr>
          <w:rFonts w:ascii="Times New Roman" w:hAnsi="Times New Roman"/>
          <w:sz w:val="28"/>
          <w:szCs w:val="28"/>
        </w:rPr>
      </w:pPr>
      <w:proofErr w:type="gramStart"/>
      <w:r>
        <w:rPr>
          <w:rFonts w:ascii="Times New Roman" w:hAnsi="Times New Roman"/>
          <w:sz w:val="28"/>
          <w:szCs w:val="28"/>
        </w:rPr>
        <w:t>Truyền thông về mục đích của kế hoạch triển khai Trường học hạnh phúc.</w:t>
      </w:r>
      <w:proofErr w:type="gramEnd"/>
    </w:p>
    <w:p w:rsidR="00293D34" w:rsidRDefault="00293D34" w:rsidP="00836D31">
      <w:pPr>
        <w:spacing w:after="0" w:line="264" w:lineRule="auto"/>
        <w:ind w:firstLine="567"/>
        <w:jc w:val="both"/>
        <w:rPr>
          <w:rFonts w:ascii="Times New Roman" w:hAnsi="Times New Roman"/>
          <w:sz w:val="28"/>
          <w:szCs w:val="28"/>
        </w:rPr>
      </w:pPr>
      <w:proofErr w:type="gramStart"/>
      <w:r>
        <w:rPr>
          <w:rFonts w:ascii="Times New Roman" w:hAnsi="Times New Roman"/>
          <w:sz w:val="28"/>
          <w:szCs w:val="28"/>
        </w:rPr>
        <w:t>Truyền thông bộ tiêu chí thực hiện Trường học hạnh phúc.</w:t>
      </w:r>
      <w:proofErr w:type="gramEnd"/>
    </w:p>
    <w:p w:rsidR="00293D34" w:rsidRDefault="00293D34" w:rsidP="00836D31">
      <w:pPr>
        <w:spacing w:after="0" w:line="264" w:lineRule="auto"/>
        <w:ind w:firstLine="567"/>
        <w:jc w:val="both"/>
        <w:rPr>
          <w:rFonts w:ascii="Times New Roman" w:hAnsi="Times New Roman"/>
          <w:sz w:val="28"/>
          <w:szCs w:val="28"/>
        </w:rPr>
      </w:pPr>
      <w:proofErr w:type="gramStart"/>
      <w:r>
        <w:rPr>
          <w:rFonts w:ascii="Times New Roman" w:hAnsi="Times New Roman"/>
          <w:sz w:val="28"/>
          <w:szCs w:val="28"/>
        </w:rPr>
        <w:t>Truyền thông quá trình kết quả thực hiệ</w:t>
      </w:r>
      <w:r w:rsidR="00F916B1">
        <w:rPr>
          <w:rFonts w:ascii="Times New Roman" w:hAnsi="Times New Roman"/>
          <w:sz w:val="28"/>
          <w:szCs w:val="28"/>
        </w:rPr>
        <w:t>n</w:t>
      </w:r>
      <w:r>
        <w:rPr>
          <w:rFonts w:ascii="Times New Roman" w:hAnsi="Times New Roman"/>
          <w:sz w:val="28"/>
          <w:szCs w:val="28"/>
        </w:rPr>
        <w:t xml:space="preserve"> Trường học hạnh phúc.</w:t>
      </w:r>
      <w:proofErr w:type="gramEnd"/>
    </w:p>
    <w:p w:rsidR="00F916B1" w:rsidRDefault="00F916B1" w:rsidP="00836D31">
      <w:pPr>
        <w:spacing w:after="0" w:line="264" w:lineRule="auto"/>
        <w:ind w:firstLine="567"/>
        <w:jc w:val="both"/>
        <w:rPr>
          <w:rFonts w:ascii="Times New Roman" w:hAnsi="Times New Roman"/>
          <w:sz w:val="28"/>
          <w:szCs w:val="28"/>
        </w:rPr>
      </w:pPr>
    </w:p>
    <w:p w:rsidR="00F916B1" w:rsidRDefault="00F916B1" w:rsidP="00836D31">
      <w:pPr>
        <w:spacing w:after="0" w:line="264" w:lineRule="auto"/>
        <w:ind w:firstLine="567"/>
        <w:jc w:val="both"/>
        <w:rPr>
          <w:rFonts w:ascii="Times New Roman" w:hAnsi="Times New Roman"/>
          <w:sz w:val="28"/>
          <w:szCs w:val="28"/>
        </w:rPr>
      </w:pPr>
    </w:p>
    <w:p w:rsidR="00F916B1" w:rsidRDefault="00F916B1" w:rsidP="00836D31">
      <w:pPr>
        <w:spacing w:after="0" w:line="264" w:lineRule="auto"/>
        <w:ind w:firstLine="567"/>
        <w:jc w:val="both"/>
        <w:rPr>
          <w:rFonts w:ascii="Times New Roman" w:hAnsi="Times New Roman"/>
          <w:sz w:val="28"/>
          <w:szCs w:val="28"/>
        </w:rPr>
      </w:pPr>
    </w:p>
    <w:p w:rsidR="002A1E8D" w:rsidRPr="008A7904" w:rsidRDefault="002A1E8D" w:rsidP="00344487">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b/>
          <w:bCs/>
          <w:sz w:val="28"/>
          <w:szCs w:val="28"/>
          <w:lang w:val="vi-VN"/>
        </w:rPr>
        <w:lastRenderedPageBreak/>
        <w:t>I</w:t>
      </w:r>
      <w:r w:rsidR="007B77C3">
        <w:rPr>
          <w:rFonts w:ascii="Times New Roman" w:eastAsia="Times New Roman" w:hAnsi="Times New Roman"/>
          <w:b/>
          <w:bCs/>
          <w:sz w:val="28"/>
          <w:szCs w:val="28"/>
          <w:lang w:val="vi-VN"/>
        </w:rPr>
        <w:t>II</w:t>
      </w:r>
      <w:r w:rsidRPr="008A7904">
        <w:rPr>
          <w:rFonts w:ascii="Times New Roman" w:eastAsia="Times New Roman" w:hAnsi="Times New Roman"/>
          <w:b/>
          <w:bCs/>
          <w:sz w:val="28"/>
          <w:szCs w:val="28"/>
        </w:rPr>
        <w:t xml:space="preserve">. NHIỆM VỤ VÀ GIẢI PHÁP THỰC HIỆN.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b/>
          <w:bCs/>
          <w:sz w:val="28"/>
          <w:szCs w:val="28"/>
        </w:rPr>
        <w:t>1. Công tác tuyên truyền, phổ biến đến cán bộ, giáo viên, nhân viên và học sinh về</w:t>
      </w:r>
      <w:proofErr w:type="gramStart"/>
      <w:r w:rsidRPr="008A7904">
        <w:rPr>
          <w:rFonts w:ascii="Times New Roman" w:eastAsia="Times New Roman" w:hAnsi="Times New Roman"/>
          <w:b/>
          <w:bCs/>
          <w:sz w:val="28"/>
          <w:szCs w:val="28"/>
        </w:rPr>
        <w:t>  mục</w:t>
      </w:r>
      <w:proofErr w:type="gramEnd"/>
      <w:r w:rsidRPr="008A7904">
        <w:rPr>
          <w:rFonts w:ascii="Times New Roman" w:eastAsia="Times New Roman" w:hAnsi="Times New Roman"/>
          <w:b/>
          <w:bCs/>
          <w:sz w:val="28"/>
          <w:szCs w:val="28"/>
        </w:rPr>
        <w:t xml:space="preserve"> đích, ý nghĩa của việc Công đoàn phối hợp với chính quyền tham gia xây dựng trường học hạnh phúc:</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Giúp cho CB,GV,NV có nhận thức đầy đủ, đúng đắn về tầm quan trọng trong việc tạo dựng và duy trì nhà trường mà ở đó học sinh và CB,GV,NV được yêu thương, được tôn trọng, được an toàn, được hiểu và được có giá trị; nói rộng hơn là phát triển môi trường nhà trường thân thiện, văn minh, cùng hợp tác vì sự phát triển bền vững trong bối cảnh đổi mới căn bản, toàn diện giáo dục và đào tạo hiện nay.</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Giúp cho Công đoàn nhà trường chủ động tổ chức và biết cách tham gia cùng với chuyên môn và các đoàn thể khác trong nhà trường;  tổ chức, hướng dẫn và tạo điều kiện cho CB,</w:t>
      </w:r>
      <w:r w:rsidR="00B031DE">
        <w:rPr>
          <w:rFonts w:ascii="Times New Roman" w:eastAsia="Times New Roman" w:hAnsi="Times New Roman"/>
          <w:sz w:val="28"/>
          <w:szCs w:val="28"/>
        </w:rPr>
        <w:t xml:space="preserve"> </w:t>
      </w:r>
      <w:r w:rsidRPr="008A7904">
        <w:rPr>
          <w:rFonts w:ascii="Times New Roman" w:eastAsia="Times New Roman" w:hAnsi="Times New Roman"/>
          <w:sz w:val="28"/>
          <w:szCs w:val="28"/>
        </w:rPr>
        <w:t>GV,</w:t>
      </w:r>
      <w:r w:rsidR="00B031DE">
        <w:rPr>
          <w:rFonts w:ascii="Times New Roman" w:eastAsia="Times New Roman" w:hAnsi="Times New Roman"/>
          <w:sz w:val="28"/>
          <w:szCs w:val="28"/>
        </w:rPr>
        <w:t xml:space="preserve"> </w:t>
      </w:r>
      <w:r w:rsidRPr="008A7904">
        <w:rPr>
          <w:rFonts w:ascii="Times New Roman" w:eastAsia="Times New Roman" w:hAnsi="Times New Roman"/>
          <w:sz w:val="28"/>
          <w:szCs w:val="28"/>
        </w:rPr>
        <w:t>NV thực hiện các nội dung xây dựng trường học hạnh phúc phù hợp với điều kiện của nhà trường.</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b/>
          <w:bCs/>
          <w:sz w:val="28"/>
          <w:szCs w:val="28"/>
        </w:rPr>
        <w:t>2. Bồi dưỡng, nâng cao nhận thức, trách nhiệm của mỗi CB,GV,NV và học sinh trong việc xây dựng trường học hạnh phúc, an toàn, thân thiện trong môi trường giáo dục:</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Tiếp tục tuyên truyền, vận động CB,GV,</w:t>
      </w:r>
      <w:r>
        <w:rPr>
          <w:rFonts w:ascii="Times New Roman" w:eastAsia="Times New Roman" w:hAnsi="Times New Roman"/>
          <w:sz w:val="28"/>
          <w:szCs w:val="28"/>
        </w:rPr>
        <w:t xml:space="preserve"> </w:t>
      </w:r>
      <w:r w:rsidRPr="008A7904">
        <w:rPr>
          <w:rFonts w:ascii="Times New Roman" w:eastAsia="Times New Roman" w:hAnsi="Times New Roman"/>
          <w:sz w:val="28"/>
          <w:szCs w:val="28"/>
        </w:rPr>
        <w:t>NV nắm vững và tổ chức thực hiện nghiêm túc pháp luật của nhà nước, các quy định của ngành, bộ Quy tắc ứng xử trong trường học.</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Tổ chức quán triệt lại đối với CB,GV,</w:t>
      </w:r>
      <w:r>
        <w:rPr>
          <w:rFonts w:ascii="Times New Roman" w:eastAsia="Times New Roman" w:hAnsi="Times New Roman"/>
          <w:sz w:val="28"/>
          <w:szCs w:val="28"/>
        </w:rPr>
        <w:t xml:space="preserve"> </w:t>
      </w:r>
      <w:r w:rsidRPr="008A7904">
        <w:rPr>
          <w:rFonts w:ascii="Times New Roman" w:eastAsia="Times New Roman" w:hAnsi="Times New Roman"/>
          <w:sz w:val="28"/>
          <w:szCs w:val="28"/>
        </w:rPr>
        <w:t>NV các quy định của Nhà nước, của ngành về đạo đức nhà giáo, về xây dựng trường học thân thiện, an toàn, các tiêu chí của trường học hạnh phúc.</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Tổ chức sinh hoạt chuyên đề về đạo đức nhà giáo, về trường học thân thiện, hạnh phúc trong sinh hoạt chuyên môn của Hội đồng sư phạm, sinh hoạt Công đoàn nhà trường hàng tháng.</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Tổ chức tọa đàm trong cá</w:t>
      </w:r>
      <w:r w:rsidR="00DC3A12">
        <w:rPr>
          <w:rFonts w:ascii="Times New Roman" w:eastAsia="Times New Roman" w:hAnsi="Times New Roman"/>
          <w:sz w:val="28"/>
          <w:szCs w:val="28"/>
        </w:rPr>
        <w:t>n bộ, giáo viên, nhân viên và phụ huynh</w:t>
      </w:r>
      <w:r w:rsidRPr="008A7904">
        <w:rPr>
          <w:rFonts w:ascii="Times New Roman" w:eastAsia="Times New Roman" w:hAnsi="Times New Roman"/>
          <w:sz w:val="28"/>
          <w:szCs w:val="28"/>
        </w:rPr>
        <w:t xml:space="preserve"> học sinh về trường học hạnh phúc, về sự đồng cảm, khoan dung, có mối quan hệ tích cực và sáng tạo; có khả năng, kỹ năng và sẵn sàng hợp tác và biết “</w:t>
      </w:r>
      <w:r w:rsidRPr="008A7904">
        <w:rPr>
          <w:rFonts w:ascii="Times New Roman" w:eastAsia="Times New Roman" w:hAnsi="Times New Roman"/>
          <w:i/>
          <w:iCs/>
          <w:sz w:val="28"/>
          <w:szCs w:val="28"/>
        </w:rPr>
        <w:t>Chung sống chung”</w:t>
      </w:r>
      <w:r w:rsidRPr="008A7904">
        <w:rPr>
          <w:rFonts w:ascii="Times New Roman" w:eastAsia="Times New Roman" w:hAnsi="Times New Roman"/>
          <w:sz w:val="28"/>
          <w:szCs w:val="28"/>
        </w:rPr>
        <w:t xml:space="preserve"> một cách tốt đẹp (có giá trị sống và kỹ năng sống)</w:t>
      </w:r>
      <w:r w:rsidR="00DC3A12">
        <w:rPr>
          <w:rFonts w:ascii="Times New Roman" w:eastAsia="Times New Roman" w:hAnsi="Times New Roman"/>
          <w:sz w:val="28"/>
          <w:szCs w:val="28"/>
        </w:rPr>
        <w:t>.</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Tiếp tục triển khai có hiệu quả cuộc vận động “</w:t>
      </w:r>
      <w:r w:rsidRPr="008A7904">
        <w:rPr>
          <w:rFonts w:ascii="Times New Roman" w:eastAsia="Times New Roman" w:hAnsi="Times New Roman"/>
          <w:i/>
          <w:iCs/>
          <w:sz w:val="28"/>
          <w:szCs w:val="28"/>
        </w:rPr>
        <w:t>Mỗi thầy cô giáo là tấm gương đạo đức tự học và sáng tạo</w:t>
      </w:r>
      <w:proofErr w:type="gramStart"/>
      <w:r w:rsidRPr="008A7904">
        <w:rPr>
          <w:rFonts w:ascii="Times New Roman" w:eastAsia="Times New Roman" w:hAnsi="Times New Roman"/>
          <w:sz w:val="28"/>
          <w:szCs w:val="28"/>
        </w:rPr>
        <w:t>” ;</w:t>
      </w:r>
      <w:proofErr w:type="gramEnd"/>
      <w:r w:rsidRPr="008A7904">
        <w:rPr>
          <w:rFonts w:ascii="Times New Roman" w:eastAsia="Times New Roman" w:hAnsi="Times New Roman"/>
          <w:sz w:val="28"/>
          <w:szCs w:val="28"/>
        </w:rPr>
        <w:t xml:space="preserve"> “</w:t>
      </w:r>
      <w:r w:rsidRPr="008A7904">
        <w:rPr>
          <w:rFonts w:ascii="Times New Roman" w:eastAsia="Times New Roman" w:hAnsi="Times New Roman"/>
          <w:i/>
          <w:iCs/>
          <w:sz w:val="28"/>
          <w:szCs w:val="28"/>
        </w:rPr>
        <w:t>Dân chủ - kỷ cương - tình thương - trách nhiệm</w:t>
      </w:r>
      <w:r w:rsidRPr="008A7904">
        <w:rPr>
          <w:rFonts w:ascii="Times New Roman" w:eastAsia="Times New Roman" w:hAnsi="Times New Roman"/>
          <w:sz w:val="28"/>
          <w:szCs w:val="28"/>
        </w:rPr>
        <w:t>”; “</w:t>
      </w:r>
      <w:r w:rsidRPr="008A7904">
        <w:rPr>
          <w:rFonts w:ascii="Times New Roman" w:eastAsia="Times New Roman" w:hAnsi="Times New Roman"/>
          <w:i/>
          <w:iCs/>
          <w:sz w:val="28"/>
          <w:szCs w:val="28"/>
        </w:rPr>
        <w:t>Xây dựng nhà trường văn hóa - nhà giáo mẫu mực - học sinh chăm ngoan</w:t>
      </w:r>
      <w:r w:rsidRPr="008A7904">
        <w:rPr>
          <w:rFonts w:ascii="Times New Roman" w:eastAsia="Times New Roman" w:hAnsi="Times New Roman"/>
          <w:sz w:val="28"/>
          <w:szCs w:val="28"/>
        </w:rPr>
        <w:t>”; trong đó có đổi mới nội hàm và đưa ra các nội dung, tiêu chí cụ thể cho giáo viên thực hiện phù hợp với điều kiện hiện nay.</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xml:space="preserve">- Tăng cường công tác truyền thông trên trang thông tin điện tử của nhà trường, về nội dung </w:t>
      </w:r>
      <w:r w:rsidRPr="008A7904">
        <w:rPr>
          <w:rFonts w:ascii="Times New Roman" w:eastAsia="Times New Roman" w:hAnsi="Times New Roman"/>
          <w:i/>
          <w:iCs/>
          <w:sz w:val="28"/>
          <w:szCs w:val="28"/>
        </w:rPr>
        <w:t>“Trường học hạnh phúc</w:t>
      </w:r>
      <w:proofErr w:type="gramStart"/>
      <w:r w:rsidRPr="008A7904">
        <w:rPr>
          <w:rFonts w:ascii="Times New Roman" w:eastAsia="Times New Roman" w:hAnsi="Times New Roman"/>
          <w:i/>
          <w:iCs/>
          <w:sz w:val="28"/>
          <w:szCs w:val="28"/>
        </w:rPr>
        <w:t>,cô</w:t>
      </w:r>
      <w:proofErr w:type="gramEnd"/>
      <w:r w:rsidRPr="008A7904">
        <w:rPr>
          <w:rFonts w:ascii="Times New Roman" w:eastAsia="Times New Roman" w:hAnsi="Times New Roman"/>
          <w:i/>
          <w:iCs/>
          <w:sz w:val="28"/>
          <w:szCs w:val="28"/>
        </w:rPr>
        <w:t xml:space="preserve"> giáo hạnh phúc, lớp học hạnh phúc, </w:t>
      </w:r>
      <w:r w:rsidR="00DC3A12">
        <w:rPr>
          <w:rFonts w:ascii="Times New Roman" w:eastAsia="Times New Roman" w:hAnsi="Times New Roman"/>
          <w:i/>
          <w:iCs/>
          <w:sz w:val="28"/>
          <w:szCs w:val="28"/>
        </w:rPr>
        <w:lastRenderedPageBreak/>
        <w:t>học sinh hạnh phúc, xã hội</w:t>
      </w:r>
      <w:r w:rsidRPr="008A7904">
        <w:rPr>
          <w:rFonts w:ascii="Times New Roman" w:eastAsia="Times New Roman" w:hAnsi="Times New Roman"/>
          <w:i/>
          <w:iCs/>
          <w:sz w:val="28"/>
          <w:szCs w:val="28"/>
        </w:rPr>
        <w:t xml:space="preserve"> hạnh phúc, đất nước phồn vinh”</w:t>
      </w:r>
      <w:r w:rsidRPr="008A7904">
        <w:rPr>
          <w:rFonts w:ascii="Times New Roman" w:eastAsia="Times New Roman" w:hAnsi="Times New Roman"/>
          <w:sz w:val="28"/>
          <w:szCs w:val="28"/>
        </w:rPr>
        <w:t xml:space="preserve"> bằng các hình thức thích hợp, sinh động.</w:t>
      </w:r>
      <w:r w:rsidRPr="008A7904">
        <w:rPr>
          <w:rFonts w:ascii="Times New Roman" w:eastAsia="Times New Roman" w:hAnsi="Times New Roman"/>
          <w:sz w:val="24"/>
          <w:szCs w:val="24"/>
        </w:rPr>
        <w:t>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b/>
          <w:bCs/>
          <w:sz w:val="28"/>
          <w:szCs w:val="28"/>
        </w:rPr>
        <w:t>3. Hỗ trợ CB,</w:t>
      </w:r>
      <w:r w:rsidR="00DC3A12">
        <w:rPr>
          <w:rFonts w:ascii="Times New Roman" w:eastAsia="Times New Roman" w:hAnsi="Times New Roman"/>
          <w:b/>
          <w:bCs/>
          <w:sz w:val="28"/>
          <w:szCs w:val="28"/>
        </w:rPr>
        <w:t xml:space="preserve">  </w:t>
      </w:r>
      <w:r w:rsidRPr="008A7904">
        <w:rPr>
          <w:rFonts w:ascii="Times New Roman" w:eastAsia="Times New Roman" w:hAnsi="Times New Roman"/>
          <w:b/>
          <w:bCs/>
          <w:sz w:val="28"/>
          <w:szCs w:val="28"/>
        </w:rPr>
        <w:t>GV,</w:t>
      </w:r>
      <w:r w:rsidR="00DC3A12">
        <w:rPr>
          <w:rFonts w:ascii="Times New Roman" w:eastAsia="Times New Roman" w:hAnsi="Times New Roman"/>
          <w:b/>
          <w:bCs/>
          <w:sz w:val="28"/>
          <w:szCs w:val="28"/>
        </w:rPr>
        <w:t xml:space="preserve"> </w:t>
      </w:r>
      <w:r w:rsidRPr="008A7904">
        <w:rPr>
          <w:rFonts w:ascii="Times New Roman" w:eastAsia="Times New Roman" w:hAnsi="Times New Roman"/>
          <w:b/>
          <w:bCs/>
          <w:sz w:val="28"/>
          <w:szCs w:val="28"/>
        </w:rPr>
        <w:t>NV nâng cao kỹ năng ứng xử sư phạm</w:t>
      </w:r>
      <w:r w:rsidR="00A22D97">
        <w:rPr>
          <w:rFonts w:ascii="Times New Roman" w:eastAsia="Times New Roman" w:hAnsi="Times New Roman"/>
          <w:b/>
          <w:bCs/>
          <w:sz w:val="28"/>
          <w:szCs w:val="28"/>
        </w:rPr>
        <w:t>,</w:t>
      </w:r>
      <w:r w:rsidRPr="008A7904">
        <w:rPr>
          <w:rFonts w:ascii="Times New Roman" w:eastAsia="Times New Roman" w:hAnsi="Times New Roman"/>
          <w:b/>
          <w:bCs/>
          <w:sz w:val="28"/>
          <w:szCs w:val="28"/>
        </w:rPr>
        <w:t xml:space="preserve"> ý thức đạo đức nghề nghiệp, giáo dục học sinh để cô giáo và học sinh biết lắng nghe, thấu hiểu, biết tôn trọng và được an toàn, biết chia sẻ, được ghi nhận và yêu thương:</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Tổ chức các buổi tọa đàm, hội thảo, tập huấn, chuyên đề để hỗ trợ và chia sẻ kinh nghiệm ứng xử các tình huống sư phạm, mời chuyên gia tư vấn, nhận diện, xử lý các tình huống vi phạm các quy định đạo đức nhà giáo, vi phạm pháp luật của CB</w:t>
      </w:r>
      <w:proofErr w:type="gramStart"/>
      <w:r w:rsidRPr="008A7904">
        <w:rPr>
          <w:rFonts w:ascii="Times New Roman" w:eastAsia="Times New Roman" w:hAnsi="Times New Roman"/>
          <w:sz w:val="28"/>
          <w:szCs w:val="28"/>
        </w:rPr>
        <w:t>,GV,NV</w:t>
      </w:r>
      <w:proofErr w:type="gramEnd"/>
      <w:r w:rsidRPr="008A7904">
        <w:rPr>
          <w:rFonts w:ascii="Times New Roman" w:eastAsia="Times New Roman" w:hAnsi="Times New Roman"/>
          <w:sz w:val="28"/>
          <w:szCs w:val="28"/>
        </w:rPr>
        <w:t xml:space="preserve"> trong lao động nghề nghiệp, về trường học hạnh phúc.</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Tổ chức đối thoại, giải đáp, chia sẻ những kinh nghiệm, kỹ năng ứng xử sư phạm với CB,GV, NV và PH học sinh trên cổng thông tin điện tử của trường.</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xml:space="preserve">- Xây dựng các tư liệu về tình huống sư phạm, các câu chuyện đạo đức, về truyền thống Tôn sư trọng đạo, văn hóa ứng xử, kỹ năng </w:t>
      </w:r>
      <w:proofErr w:type="gramStart"/>
      <w:r w:rsidRPr="008A7904">
        <w:rPr>
          <w:rFonts w:ascii="Times New Roman" w:eastAsia="Times New Roman" w:hAnsi="Times New Roman"/>
          <w:sz w:val="28"/>
          <w:szCs w:val="28"/>
        </w:rPr>
        <w:t>sống ...</w:t>
      </w:r>
      <w:proofErr w:type="gramEnd"/>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xml:space="preserve">- Quyết tâm xây dựng mô hình </w:t>
      </w:r>
      <w:r w:rsidRPr="008A7904">
        <w:rPr>
          <w:rFonts w:ascii="Times New Roman" w:eastAsia="Times New Roman" w:hAnsi="Times New Roman"/>
          <w:i/>
          <w:iCs/>
          <w:sz w:val="28"/>
          <w:szCs w:val="28"/>
        </w:rPr>
        <w:t>“Trường học hạnh phúc</w:t>
      </w:r>
      <w:proofErr w:type="gramStart"/>
      <w:r w:rsidRPr="008A7904">
        <w:rPr>
          <w:rFonts w:ascii="Times New Roman" w:eastAsia="Times New Roman" w:hAnsi="Times New Roman"/>
          <w:i/>
          <w:iCs/>
          <w:sz w:val="28"/>
          <w:szCs w:val="28"/>
        </w:rPr>
        <w:t>,cô</w:t>
      </w:r>
      <w:proofErr w:type="gramEnd"/>
      <w:r w:rsidRPr="008A7904">
        <w:rPr>
          <w:rFonts w:ascii="Times New Roman" w:eastAsia="Times New Roman" w:hAnsi="Times New Roman"/>
          <w:i/>
          <w:iCs/>
          <w:sz w:val="28"/>
          <w:szCs w:val="28"/>
        </w:rPr>
        <w:t xml:space="preserve"> giáo hạnh phúc, lớp học hạnh phúc, học sinh hạnh phúc, xã hội hạnh phúc, đất nước phồn vinh”</w:t>
      </w:r>
      <w:r w:rsidRPr="008A7904">
        <w:rPr>
          <w:rFonts w:ascii="Times New Roman" w:eastAsia="Times New Roman" w:hAnsi="Times New Roman"/>
          <w:sz w:val="28"/>
          <w:szCs w:val="28"/>
        </w:rPr>
        <w:t xml:space="preserve"> trong đó lấy tiêu chí trường học không có hiện tượng vi phạm đạo đức nhà giáo là tiêu chí chính.</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b/>
          <w:bCs/>
          <w:i/>
          <w:iCs/>
          <w:sz w:val="28"/>
          <w:szCs w:val="28"/>
        </w:rPr>
        <w:t>4. Phát hiện, tôn vinh và biểu dương, khen thưởng các cá nhân và tập thể điển hình về việc xây dựng môi trường sư phạm, những tấm gương nhà giáo tận tụy, mẫu mực, có thành tích trong giảng dạy, nghiên cứu, học tập và sáng tạo để lan tỏa trong toàn trường, trong địa phương và tới cộng đồng xã hội:</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xml:space="preserve">- Tiếp tục tham gia phong trào viết về tấm gương </w:t>
      </w:r>
      <w:r w:rsidRPr="008A7904">
        <w:rPr>
          <w:rFonts w:ascii="Times New Roman" w:eastAsia="Times New Roman" w:hAnsi="Times New Roman"/>
          <w:i/>
          <w:iCs/>
          <w:sz w:val="28"/>
          <w:szCs w:val="28"/>
        </w:rPr>
        <w:t>“Người tốt, việc tốt”,</w:t>
      </w:r>
      <w:r w:rsidR="00A22D97">
        <w:rPr>
          <w:rFonts w:ascii="Times New Roman" w:eastAsia="Times New Roman" w:hAnsi="Times New Roman"/>
          <w:sz w:val="28"/>
          <w:szCs w:val="28"/>
        </w:rPr>
        <w:t xml:space="preserve"> gương điển hình tiên tiến</w:t>
      </w:r>
      <w:r w:rsidRPr="008A7904">
        <w:rPr>
          <w:rFonts w:ascii="Times New Roman" w:eastAsia="Times New Roman" w:hAnsi="Times New Roman"/>
          <w:sz w:val="28"/>
          <w:szCs w:val="28"/>
        </w:rPr>
        <w:t xml:space="preserve">, lựa chọn những tấm gương của nhà trường để tôn vinh và đề nghị tuyên dương cấp </w:t>
      </w:r>
      <w:r w:rsidR="00A22D97">
        <w:rPr>
          <w:rFonts w:ascii="Times New Roman" w:eastAsia="Times New Roman" w:hAnsi="Times New Roman"/>
          <w:sz w:val="28"/>
          <w:szCs w:val="28"/>
        </w:rPr>
        <w:t>Quận, T</w:t>
      </w:r>
      <w:r>
        <w:rPr>
          <w:rFonts w:ascii="Times New Roman" w:eastAsia="Times New Roman" w:hAnsi="Times New Roman"/>
          <w:sz w:val="28"/>
          <w:szCs w:val="28"/>
        </w:rPr>
        <w:t>hành phố</w:t>
      </w:r>
      <w:r w:rsidRPr="008A7904">
        <w:rPr>
          <w:rFonts w:ascii="Times New Roman" w:eastAsia="Times New Roman" w:hAnsi="Times New Roman"/>
          <w:sz w:val="28"/>
          <w:szCs w:val="28"/>
        </w:rPr>
        <w:t>.</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Động viên, khen thưởng kịp thời các tập thể lớp, Tổ chuyên môn, các cá nhân CB,</w:t>
      </w:r>
      <w:r w:rsidR="00A22D97">
        <w:rPr>
          <w:rFonts w:ascii="Times New Roman" w:eastAsia="Times New Roman" w:hAnsi="Times New Roman"/>
          <w:sz w:val="28"/>
          <w:szCs w:val="28"/>
        </w:rPr>
        <w:t xml:space="preserve"> </w:t>
      </w:r>
      <w:r w:rsidRPr="008A7904">
        <w:rPr>
          <w:rFonts w:ascii="Times New Roman" w:eastAsia="Times New Roman" w:hAnsi="Times New Roman"/>
          <w:sz w:val="28"/>
          <w:szCs w:val="28"/>
        </w:rPr>
        <w:t>GV,</w:t>
      </w:r>
      <w:r w:rsidR="00A22D97">
        <w:rPr>
          <w:rFonts w:ascii="Times New Roman" w:eastAsia="Times New Roman" w:hAnsi="Times New Roman"/>
          <w:sz w:val="28"/>
          <w:szCs w:val="28"/>
        </w:rPr>
        <w:t xml:space="preserve"> </w:t>
      </w:r>
      <w:r w:rsidRPr="008A7904">
        <w:rPr>
          <w:rFonts w:ascii="Times New Roman" w:eastAsia="Times New Roman" w:hAnsi="Times New Roman"/>
          <w:sz w:val="28"/>
          <w:szCs w:val="28"/>
        </w:rPr>
        <w:t xml:space="preserve">NV có thành tích trong phong trào xây dựng </w:t>
      </w:r>
      <w:r w:rsidRPr="008A7904">
        <w:rPr>
          <w:rFonts w:ascii="Times New Roman" w:eastAsia="Times New Roman" w:hAnsi="Times New Roman"/>
          <w:i/>
          <w:iCs/>
          <w:sz w:val="28"/>
          <w:szCs w:val="28"/>
        </w:rPr>
        <w:t>“Trường học hạnh phúc”</w:t>
      </w:r>
      <w:r w:rsidRPr="008A7904">
        <w:rPr>
          <w:rFonts w:ascii="Times New Roman" w:eastAsia="Times New Roman" w:hAnsi="Times New Roman"/>
          <w:sz w:val="28"/>
          <w:szCs w:val="28"/>
        </w:rPr>
        <w:t xml:space="preserve"> trong việc triển khai thực hiện các chủ đề và nhiệm vụ năm học 202</w:t>
      </w:r>
      <w:r>
        <w:rPr>
          <w:rFonts w:ascii="Times New Roman" w:eastAsia="Times New Roman" w:hAnsi="Times New Roman"/>
          <w:sz w:val="28"/>
          <w:szCs w:val="28"/>
        </w:rPr>
        <w:t>4</w:t>
      </w:r>
      <w:r w:rsidRPr="008A7904">
        <w:rPr>
          <w:rFonts w:ascii="Times New Roman" w:eastAsia="Times New Roman" w:hAnsi="Times New Roman"/>
          <w:sz w:val="28"/>
          <w:szCs w:val="28"/>
        </w:rPr>
        <w:t xml:space="preserve"> - 202</w:t>
      </w:r>
      <w:r>
        <w:rPr>
          <w:rFonts w:ascii="Times New Roman" w:eastAsia="Times New Roman" w:hAnsi="Times New Roman"/>
          <w:sz w:val="28"/>
          <w:szCs w:val="28"/>
        </w:rPr>
        <w:t>5</w:t>
      </w:r>
      <w:r w:rsidRPr="008A7904">
        <w:rPr>
          <w:rFonts w:ascii="Times New Roman" w:eastAsia="Times New Roman" w:hAnsi="Times New Roman"/>
          <w:sz w:val="28"/>
          <w:szCs w:val="28"/>
        </w:rPr>
        <w:t>.</w:t>
      </w:r>
    </w:p>
    <w:p w:rsidR="002A1E8D" w:rsidRPr="008A7904" w:rsidRDefault="002A1E8D" w:rsidP="00344487">
      <w:pPr>
        <w:spacing w:before="100" w:beforeAutospacing="1" w:after="100" w:afterAutospacing="1" w:line="240" w:lineRule="auto"/>
        <w:jc w:val="both"/>
        <w:rPr>
          <w:rFonts w:ascii="Times New Roman" w:eastAsia="Times New Roman" w:hAnsi="Times New Roman"/>
          <w:sz w:val="24"/>
          <w:szCs w:val="24"/>
        </w:rPr>
      </w:pPr>
      <w:r w:rsidRPr="008A7904">
        <w:rPr>
          <w:rFonts w:ascii="Times New Roman" w:eastAsia="Times New Roman" w:hAnsi="Times New Roman"/>
          <w:b/>
          <w:bCs/>
          <w:sz w:val="28"/>
          <w:szCs w:val="28"/>
        </w:rPr>
        <w:t>IV. TỔ CHỨC THỰC HIỆN.</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b/>
          <w:bCs/>
          <w:sz w:val="28"/>
          <w:szCs w:val="28"/>
        </w:rPr>
        <w:t>1. Công tác tổ chức chỉ đạo:</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xml:space="preserve">- Thành lập Ban chỉ đạo xây dựng </w:t>
      </w:r>
      <w:r w:rsidRPr="008A7904">
        <w:rPr>
          <w:rFonts w:ascii="Times New Roman" w:eastAsia="Times New Roman" w:hAnsi="Times New Roman"/>
          <w:i/>
          <w:iCs/>
          <w:sz w:val="28"/>
          <w:szCs w:val="28"/>
        </w:rPr>
        <w:t>“Trường mầm non hạnh phúc”</w:t>
      </w:r>
      <w:r w:rsidRPr="008A7904">
        <w:rPr>
          <w:rFonts w:ascii="Times New Roman" w:eastAsia="Times New Roman" w:hAnsi="Times New Roman"/>
          <w:sz w:val="28"/>
          <w:szCs w:val="28"/>
        </w:rPr>
        <w:t xml:space="preserve"> năm học 202</w:t>
      </w:r>
      <w:r>
        <w:rPr>
          <w:rFonts w:ascii="Times New Roman" w:eastAsia="Times New Roman" w:hAnsi="Times New Roman"/>
          <w:sz w:val="28"/>
          <w:szCs w:val="28"/>
          <w:lang w:val="vi-VN"/>
        </w:rPr>
        <w:t>4</w:t>
      </w:r>
      <w:r w:rsidRPr="008A7904">
        <w:rPr>
          <w:rFonts w:ascii="Times New Roman" w:eastAsia="Times New Roman" w:hAnsi="Times New Roman"/>
          <w:sz w:val="28"/>
          <w:szCs w:val="28"/>
        </w:rPr>
        <w:t xml:space="preserve"> - 202</w:t>
      </w:r>
      <w:r>
        <w:rPr>
          <w:rFonts w:ascii="Times New Roman" w:eastAsia="Times New Roman" w:hAnsi="Times New Roman"/>
          <w:sz w:val="28"/>
          <w:szCs w:val="28"/>
          <w:lang w:val="vi-VN"/>
        </w:rPr>
        <w:t>5</w:t>
      </w:r>
      <w:r w:rsidRPr="008A7904">
        <w:rPr>
          <w:rFonts w:ascii="Times New Roman" w:eastAsia="Times New Roman" w:hAnsi="Times New Roman"/>
          <w:sz w:val="28"/>
          <w:szCs w:val="28"/>
        </w:rPr>
        <w:t xml:space="preserve"> gồm các thành phần Ban giám hiệu, Ban chấp hành Công đoàn; Chi đoàn Thanh niên, Tổ trưởng, Tổ phó các Tổ chuyên môn và Ban </w:t>
      </w:r>
      <w:r w:rsidR="00A22D97">
        <w:rPr>
          <w:rFonts w:ascii="Times New Roman" w:eastAsia="Times New Roman" w:hAnsi="Times New Roman"/>
          <w:sz w:val="28"/>
          <w:szCs w:val="28"/>
          <w:lang w:val="vi-VN"/>
        </w:rPr>
        <w:t>t</w:t>
      </w:r>
      <w:r w:rsidR="00A22D97">
        <w:rPr>
          <w:rFonts w:ascii="Times New Roman" w:eastAsia="Times New Roman" w:hAnsi="Times New Roman"/>
          <w:sz w:val="28"/>
          <w:szCs w:val="28"/>
        </w:rPr>
        <w:t>ha</w:t>
      </w:r>
      <w:r w:rsidR="00742EC4">
        <w:rPr>
          <w:rFonts w:ascii="Times New Roman" w:eastAsia="Times New Roman" w:hAnsi="Times New Roman"/>
          <w:sz w:val="28"/>
          <w:szCs w:val="28"/>
          <w:lang w:val="vi-VN"/>
        </w:rPr>
        <w:t>nh tra nhân dân</w:t>
      </w:r>
      <w:r w:rsidRPr="008A7904">
        <w:rPr>
          <w:rFonts w:ascii="Times New Roman" w:eastAsia="Times New Roman" w:hAnsi="Times New Roman"/>
          <w:sz w:val="28"/>
          <w:szCs w:val="28"/>
        </w:rPr>
        <w:t>.</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xml:space="preserve">- Xây dựng Kế hoạch dựa trên các tiêu chí </w:t>
      </w:r>
      <w:r w:rsidRPr="008A7904">
        <w:rPr>
          <w:rFonts w:ascii="Times New Roman" w:eastAsia="Times New Roman" w:hAnsi="Times New Roman"/>
          <w:i/>
          <w:iCs/>
          <w:sz w:val="28"/>
          <w:szCs w:val="28"/>
        </w:rPr>
        <w:t>“Trường mầm non hạnh phúc”</w:t>
      </w:r>
      <w:r w:rsidRPr="008A7904">
        <w:rPr>
          <w:rFonts w:ascii="Times New Roman" w:eastAsia="Times New Roman" w:hAnsi="Times New Roman"/>
          <w:sz w:val="28"/>
          <w:szCs w:val="28"/>
        </w:rPr>
        <w:t xml:space="preserve"> chuẩn bị đầy đủ các điều kiện để thực hiện.</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lastRenderedPageBreak/>
        <w:t xml:space="preserve">- Triển khai Kế hoạch và tiêu chí xây dựng </w:t>
      </w:r>
      <w:r w:rsidRPr="008A7904">
        <w:rPr>
          <w:rFonts w:ascii="Times New Roman" w:eastAsia="Times New Roman" w:hAnsi="Times New Roman"/>
          <w:i/>
          <w:iCs/>
          <w:sz w:val="28"/>
          <w:szCs w:val="28"/>
        </w:rPr>
        <w:t>“Trường mầm non hạnh phúc”</w:t>
      </w:r>
      <w:r w:rsidRPr="008A7904">
        <w:rPr>
          <w:rFonts w:ascii="Times New Roman" w:eastAsia="Times New Roman" w:hAnsi="Times New Roman"/>
          <w:sz w:val="28"/>
          <w:szCs w:val="28"/>
        </w:rPr>
        <w:t xml:space="preserve"> đến 100% CB,</w:t>
      </w:r>
      <w:r w:rsidR="00A22D97">
        <w:rPr>
          <w:rFonts w:ascii="Times New Roman" w:eastAsia="Times New Roman" w:hAnsi="Times New Roman"/>
          <w:sz w:val="28"/>
          <w:szCs w:val="28"/>
        </w:rPr>
        <w:t xml:space="preserve"> </w:t>
      </w:r>
      <w:r w:rsidRPr="008A7904">
        <w:rPr>
          <w:rFonts w:ascii="Times New Roman" w:eastAsia="Times New Roman" w:hAnsi="Times New Roman"/>
          <w:sz w:val="28"/>
          <w:szCs w:val="28"/>
        </w:rPr>
        <w:t xml:space="preserve">GV, NV và phụ huynh HS.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xml:space="preserve">- Chỉ đạo công tác thực hiện, kiểm tra, sơ kết, tổng kết báo cáo kết quả triển khai thực hiện xây dựng </w:t>
      </w:r>
      <w:r w:rsidRPr="008A7904">
        <w:rPr>
          <w:rFonts w:ascii="Times New Roman" w:eastAsia="Times New Roman" w:hAnsi="Times New Roman"/>
          <w:i/>
          <w:iCs/>
          <w:sz w:val="28"/>
          <w:szCs w:val="28"/>
        </w:rPr>
        <w:t>“Trường mầm non hạnh phúc”</w:t>
      </w:r>
      <w:r w:rsidRPr="008A7904">
        <w:rPr>
          <w:rFonts w:ascii="Times New Roman" w:eastAsia="Times New Roman" w:hAnsi="Times New Roman"/>
          <w:sz w:val="28"/>
          <w:szCs w:val="28"/>
        </w:rPr>
        <w:t xml:space="preserve"> trong tất cả các hoạt động của nhà trường từ công tác chuyên môn, công tác quản lý, công tác Công đoàn và công tác chăm sóc, nuôi dưỡng và giáo dục trẻ...</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b/>
          <w:bCs/>
          <w:sz w:val="28"/>
          <w:szCs w:val="28"/>
        </w:rPr>
        <w:t>2.</w:t>
      </w:r>
      <w:r w:rsidRPr="008A7904">
        <w:rPr>
          <w:rFonts w:ascii="Times New Roman" w:eastAsia="Times New Roman" w:hAnsi="Times New Roman"/>
          <w:sz w:val="28"/>
          <w:szCs w:val="28"/>
        </w:rPr>
        <w:t xml:space="preserve"> </w:t>
      </w:r>
      <w:r w:rsidRPr="008A7904">
        <w:rPr>
          <w:rFonts w:ascii="Times New Roman" w:eastAsia="Times New Roman" w:hAnsi="Times New Roman"/>
          <w:b/>
          <w:bCs/>
          <w:sz w:val="28"/>
          <w:szCs w:val="28"/>
        </w:rPr>
        <w:t>Phân công thực hiện:</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Ban giám hiệu nhà trường phối hợp với BCH Công đoàn xây dựng kế hoạch, tổ chức thực hiện các nội dung hướng dẫn, xây dựng mô hình lớp học tiêu biểu; các Tổ chuyên môn, Tổ Công đoàn tiêu biểu theo các tiêu chí.</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xml:space="preserve">- Các Tổ chuyên môn xây dựng nội dung sinh hoạt chuyên đề có lồng ghép nội dung xây dựng </w:t>
      </w:r>
      <w:r w:rsidRPr="008A7904">
        <w:rPr>
          <w:rFonts w:ascii="Times New Roman" w:eastAsia="Times New Roman" w:hAnsi="Times New Roman"/>
          <w:i/>
          <w:iCs/>
          <w:sz w:val="28"/>
          <w:szCs w:val="28"/>
        </w:rPr>
        <w:t>“Trường mầm non hạnh phúc”</w:t>
      </w:r>
      <w:r w:rsidRPr="008A7904">
        <w:rPr>
          <w:rFonts w:ascii="Times New Roman" w:eastAsia="Times New Roman" w:hAnsi="Times New Roman"/>
          <w:sz w:val="28"/>
          <w:szCs w:val="28"/>
        </w:rPr>
        <w:t xml:space="preserve">. </w:t>
      </w:r>
      <w:proofErr w:type="gramStart"/>
      <w:r w:rsidRPr="008A7904">
        <w:rPr>
          <w:rFonts w:ascii="Times New Roman" w:eastAsia="Times New Roman" w:hAnsi="Times New Roman"/>
          <w:sz w:val="28"/>
          <w:szCs w:val="28"/>
        </w:rPr>
        <w:t>Thực hiện tốt các hoạt động giao lưu và ngoại khóa cho học sinh.</w:t>
      </w:r>
      <w:proofErr w:type="gramEnd"/>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xml:space="preserve">- Giáo viên đối chiếu các tiêu chí </w:t>
      </w:r>
      <w:r w:rsidRPr="008A7904">
        <w:rPr>
          <w:rFonts w:ascii="Times New Roman" w:eastAsia="Times New Roman" w:hAnsi="Times New Roman"/>
          <w:i/>
          <w:iCs/>
          <w:sz w:val="28"/>
          <w:szCs w:val="28"/>
        </w:rPr>
        <w:t>“Trường mầm non hạnh phúc”</w:t>
      </w:r>
      <w:r w:rsidRPr="008A7904">
        <w:rPr>
          <w:rFonts w:ascii="Times New Roman" w:eastAsia="Times New Roman" w:hAnsi="Times New Roman"/>
          <w:sz w:val="28"/>
          <w:szCs w:val="28"/>
        </w:rPr>
        <w:t xml:space="preserve"> để xây dựng kế hoạch phù hợp với tình hình của lớp, của cá nhân và tổ chức thực hiện.</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Nhân viên tự xây dựng các tiêu chí làm việc phù hợp với nhiệm vụ, công việc và hoàn cảnh làm việc, chủ động tổ chức thực hiện.</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xml:space="preserve">- Các tổ chuyên môn </w:t>
      </w:r>
      <w:r w:rsidR="00742EC4">
        <w:rPr>
          <w:rFonts w:ascii="Times New Roman" w:eastAsia="Times New Roman" w:hAnsi="Times New Roman"/>
          <w:sz w:val="28"/>
          <w:szCs w:val="28"/>
          <w:lang w:val="vi-VN"/>
        </w:rPr>
        <w:t>5 - 6</w:t>
      </w:r>
      <w:r w:rsidRPr="008A7904">
        <w:rPr>
          <w:rFonts w:ascii="Times New Roman" w:eastAsia="Times New Roman" w:hAnsi="Times New Roman"/>
          <w:sz w:val="28"/>
          <w:szCs w:val="28"/>
        </w:rPr>
        <w:t xml:space="preserve"> tuổi, 4 </w:t>
      </w:r>
      <w:r w:rsidR="00C06E87">
        <w:rPr>
          <w:rFonts w:ascii="Times New Roman" w:eastAsia="Times New Roman" w:hAnsi="Times New Roman"/>
          <w:sz w:val="28"/>
          <w:szCs w:val="28"/>
        </w:rPr>
        <w:t>-</w:t>
      </w:r>
      <w:r w:rsidR="00742EC4">
        <w:rPr>
          <w:rFonts w:ascii="Times New Roman" w:eastAsia="Times New Roman" w:hAnsi="Times New Roman"/>
          <w:sz w:val="28"/>
          <w:szCs w:val="28"/>
          <w:lang w:val="vi-VN"/>
        </w:rPr>
        <w:t xml:space="preserve"> 5 </w:t>
      </w:r>
      <w:r w:rsidRPr="008A7904">
        <w:rPr>
          <w:rFonts w:ascii="Times New Roman" w:eastAsia="Times New Roman" w:hAnsi="Times New Roman"/>
          <w:sz w:val="28"/>
          <w:szCs w:val="28"/>
        </w:rPr>
        <w:t xml:space="preserve">tuổi, 3 </w:t>
      </w:r>
      <w:r w:rsidR="00C06E87">
        <w:rPr>
          <w:rFonts w:ascii="Times New Roman" w:eastAsia="Times New Roman" w:hAnsi="Times New Roman"/>
          <w:sz w:val="28"/>
          <w:szCs w:val="28"/>
        </w:rPr>
        <w:t>-</w:t>
      </w:r>
      <w:bookmarkStart w:id="0" w:name="_GoBack"/>
      <w:bookmarkEnd w:id="0"/>
      <w:r w:rsidR="00742EC4">
        <w:rPr>
          <w:rFonts w:ascii="Times New Roman" w:eastAsia="Times New Roman" w:hAnsi="Times New Roman"/>
          <w:sz w:val="28"/>
          <w:szCs w:val="28"/>
          <w:lang w:val="vi-VN"/>
        </w:rPr>
        <w:t xml:space="preserve"> 4 </w:t>
      </w:r>
      <w:r w:rsidRPr="008A7904">
        <w:rPr>
          <w:rFonts w:ascii="Times New Roman" w:eastAsia="Times New Roman" w:hAnsi="Times New Roman"/>
          <w:sz w:val="28"/>
          <w:szCs w:val="28"/>
        </w:rPr>
        <w:t>tuổ</w:t>
      </w:r>
      <w:r>
        <w:rPr>
          <w:rFonts w:ascii="Times New Roman" w:eastAsia="Times New Roman" w:hAnsi="Times New Roman"/>
          <w:sz w:val="28"/>
          <w:szCs w:val="28"/>
        </w:rPr>
        <w:t>i và</w:t>
      </w:r>
      <w:r w:rsidR="00742EC4">
        <w:rPr>
          <w:rFonts w:ascii="Times New Roman" w:eastAsia="Times New Roman" w:hAnsi="Times New Roman"/>
          <w:sz w:val="28"/>
          <w:szCs w:val="28"/>
          <w:lang w:val="vi-VN"/>
        </w:rPr>
        <w:t xml:space="preserve"> </w:t>
      </w:r>
      <w:r w:rsidRPr="008A7904">
        <w:rPr>
          <w:rFonts w:ascii="Times New Roman" w:eastAsia="Times New Roman" w:hAnsi="Times New Roman"/>
          <w:sz w:val="28"/>
          <w:szCs w:val="28"/>
        </w:rPr>
        <w:t>nhà trẻ  bám sát các tiêu chí, cụ thể hóa thành các tiêu chuẩn đánh giá để xếp loại lớp học hạnh phúc, tổ chức thực hiện và tổng kết thi đua.</w:t>
      </w:r>
    </w:p>
    <w:p w:rsidR="004F36B9" w:rsidRPr="00836D31" w:rsidRDefault="004C061A" w:rsidP="00FF06FD">
      <w:pPr>
        <w:spacing w:before="120" w:after="0" w:line="264" w:lineRule="auto"/>
        <w:ind w:firstLine="567"/>
        <w:jc w:val="both"/>
        <w:rPr>
          <w:rFonts w:ascii="Times New Roman" w:hAnsi="Times New Roman"/>
          <w:sz w:val="28"/>
          <w:szCs w:val="28"/>
        </w:rPr>
      </w:pPr>
      <w:proofErr w:type="gramStart"/>
      <w:r>
        <w:rPr>
          <w:rFonts w:ascii="Times New Roman" w:hAnsi="Times New Roman"/>
          <w:sz w:val="28"/>
          <w:szCs w:val="28"/>
        </w:rPr>
        <w:t>T</w:t>
      </w:r>
      <w:r w:rsidR="00022AA2" w:rsidRPr="00836D31">
        <w:rPr>
          <w:rFonts w:ascii="Times New Roman" w:hAnsi="Times New Roman"/>
          <w:sz w:val="28"/>
          <w:szCs w:val="28"/>
        </w:rPr>
        <w:t>rên đây là K</w:t>
      </w:r>
      <w:r w:rsidR="00C62403" w:rsidRPr="00836D31">
        <w:rPr>
          <w:rFonts w:ascii="Times New Roman" w:hAnsi="Times New Roman"/>
          <w:sz w:val="28"/>
          <w:szCs w:val="28"/>
        </w:rPr>
        <w:t xml:space="preserve">ế hoạch </w:t>
      </w:r>
      <w:r>
        <w:rPr>
          <w:rFonts w:ascii="Times New Roman" w:hAnsi="Times New Roman"/>
          <w:sz w:val="28"/>
          <w:szCs w:val="28"/>
        </w:rPr>
        <w:t xml:space="preserve">truyền thông về </w:t>
      </w:r>
      <w:r w:rsidR="00C62403" w:rsidRPr="00836D31">
        <w:rPr>
          <w:rFonts w:ascii="Times New Roman" w:hAnsi="Times New Roman"/>
          <w:sz w:val="28"/>
          <w:szCs w:val="28"/>
        </w:rPr>
        <w:t>xây dự</w:t>
      </w:r>
      <w:r w:rsidR="008E7233" w:rsidRPr="00836D31">
        <w:rPr>
          <w:rFonts w:ascii="Times New Roman" w:hAnsi="Times New Roman"/>
          <w:sz w:val="28"/>
          <w:szCs w:val="28"/>
        </w:rPr>
        <w:t xml:space="preserve">ng </w:t>
      </w:r>
      <w:r w:rsidR="00022AA2" w:rsidRPr="004C061A">
        <w:rPr>
          <w:rFonts w:ascii="Times New Roman" w:hAnsi="Times New Roman"/>
          <w:sz w:val="28"/>
          <w:szCs w:val="28"/>
        </w:rPr>
        <w:t>Trường học hạnh phúc</w:t>
      </w:r>
      <w:r w:rsidR="00022AA2" w:rsidRPr="00836D31">
        <w:rPr>
          <w:rFonts w:ascii="Times New Roman" w:hAnsi="Times New Roman"/>
          <w:sz w:val="28"/>
          <w:szCs w:val="28"/>
        </w:rPr>
        <w:t xml:space="preserve"> </w:t>
      </w:r>
      <w:r w:rsidR="00C62403" w:rsidRPr="00836D31">
        <w:rPr>
          <w:rFonts w:ascii="Times New Roman" w:hAnsi="Times New Roman"/>
          <w:sz w:val="28"/>
          <w:szCs w:val="28"/>
        </w:rPr>
        <w:t>năm họ</w:t>
      </w:r>
      <w:r w:rsidR="003729FD" w:rsidRPr="00836D31">
        <w:rPr>
          <w:rFonts w:ascii="Times New Roman" w:hAnsi="Times New Roman"/>
          <w:sz w:val="28"/>
          <w:szCs w:val="28"/>
        </w:rPr>
        <w:t>c 202</w:t>
      </w:r>
      <w:r>
        <w:rPr>
          <w:rFonts w:ascii="Times New Roman" w:hAnsi="Times New Roman"/>
          <w:sz w:val="28"/>
          <w:szCs w:val="28"/>
        </w:rPr>
        <w:t>4</w:t>
      </w:r>
      <w:r w:rsidR="00C06E87">
        <w:rPr>
          <w:rFonts w:ascii="Times New Roman" w:hAnsi="Times New Roman"/>
          <w:sz w:val="28"/>
          <w:szCs w:val="28"/>
        </w:rPr>
        <w:t xml:space="preserve"> </w:t>
      </w:r>
      <w:r>
        <w:rPr>
          <w:rFonts w:ascii="Times New Roman" w:hAnsi="Times New Roman"/>
          <w:sz w:val="28"/>
          <w:szCs w:val="28"/>
        </w:rPr>
        <w:t>-</w:t>
      </w:r>
      <w:r w:rsidR="00C06E87">
        <w:rPr>
          <w:rFonts w:ascii="Times New Roman" w:hAnsi="Times New Roman"/>
          <w:sz w:val="28"/>
          <w:szCs w:val="28"/>
        </w:rPr>
        <w:t xml:space="preserve"> </w:t>
      </w:r>
      <w:r w:rsidR="003729FD" w:rsidRPr="00836D31">
        <w:rPr>
          <w:rFonts w:ascii="Times New Roman" w:hAnsi="Times New Roman"/>
          <w:sz w:val="28"/>
          <w:szCs w:val="28"/>
        </w:rPr>
        <w:t>202</w:t>
      </w:r>
      <w:r>
        <w:rPr>
          <w:rFonts w:ascii="Times New Roman" w:hAnsi="Times New Roman"/>
          <w:sz w:val="28"/>
          <w:szCs w:val="28"/>
        </w:rPr>
        <w:t>5</w:t>
      </w:r>
      <w:r w:rsidR="00C62403" w:rsidRPr="00836D31">
        <w:rPr>
          <w:rFonts w:ascii="Times New Roman" w:hAnsi="Times New Roman"/>
          <w:sz w:val="28"/>
          <w:szCs w:val="28"/>
        </w:rPr>
        <w:t xml:space="preserve"> củ</w:t>
      </w:r>
      <w:r w:rsidR="006F7B4C">
        <w:rPr>
          <w:rFonts w:ascii="Times New Roman" w:hAnsi="Times New Roman"/>
          <w:sz w:val="28"/>
          <w:szCs w:val="28"/>
        </w:rPr>
        <w:t>a T</w:t>
      </w:r>
      <w:r w:rsidR="00C62403" w:rsidRPr="00836D31">
        <w:rPr>
          <w:rFonts w:ascii="Times New Roman" w:hAnsi="Times New Roman"/>
          <w:sz w:val="28"/>
          <w:szCs w:val="28"/>
        </w:rPr>
        <w:t xml:space="preserve">rường </w:t>
      </w:r>
      <w:r w:rsidRPr="00836D31">
        <w:rPr>
          <w:rFonts w:ascii="Times New Roman" w:hAnsi="Times New Roman"/>
          <w:sz w:val="28"/>
          <w:szCs w:val="28"/>
        </w:rPr>
        <w:t xml:space="preserve">Mầm </w:t>
      </w:r>
      <w:r w:rsidR="00022AA2" w:rsidRPr="00836D31">
        <w:rPr>
          <w:rFonts w:ascii="Times New Roman" w:hAnsi="Times New Roman"/>
          <w:sz w:val="28"/>
          <w:szCs w:val="28"/>
        </w:rPr>
        <w:t xml:space="preserve">non </w:t>
      </w:r>
      <w:r w:rsidR="00A22D97">
        <w:rPr>
          <w:rFonts w:ascii="Times New Roman" w:hAnsi="Times New Roman"/>
          <w:sz w:val="28"/>
          <w:szCs w:val="28"/>
        </w:rPr>
        <w:t>26</w:t>
      </w:r>
      <w:r w:rsidR="00022AA2" w:rsidRPr="00836D31">
        <w:rPr>
          <w:rFonts w:ascii="Times New Roman" w:hAnsi="Times New Roman"/>
          <w:sz w:val="28"/>
          <w:szCs w:val="28"/>
        </w:rPr>
        <w:t>.</w:t>
      </w:r>
      <w:proofErr w:type="gramEnd"/>
      <w:r w:rsidR="00C62403" w:rsidRPr="00836D31">
        <w:rPr>
          <w:rFonts w:ascii="Times New Roman" w:hAnsi="Times New Roman"/>
          <w:sz w:val="28"/>
          <w:szCs w:val="28"/>
        </w:rPr>
        <w:t xml:space="preserve"> </w:t>
      </w:r>
      <w:r w:rsidR="00022AA2" w:rsidRPr="00836D31">
        <w:rPr>
          <w:rFonts w:ascii="Times New Roman" w:hAnsi="Times New Roman"/>
          <w:sz w:val="28"/>
          <w:szCs w:val="28"/>
        </w:rPr>
        <w:t xml:space="preserve">Yêu cầu </w:t>
      </w:r>
      <w:r w:rsidR="00C62403" w:rsidRPr="00836D31">
        <w:rPr>
          <w:rFonts w:ascii="Times New Roman" w:hAnsi="Times New Roman"/>
          <w:sz w:val="28"/>
          <w:szCs w:val="28"/>
        </w:rPr>
        <w:t>toàn th</w:t>
      </w:r>
      <w:r w:rsidR="00A22D97">
        <w:rPr>
          <w:rFonts w:ascii="Times New Roman" w:hAnsi="Times New Roman"/>
          <w:sz w:val="28"/>
          <w:szCs w:val="28"/>
        </w:rPr>
        <w:t>ể</w:t>
      </w:r>
      <w:r w:rsidR="00C62403" w:rsidRPr="00836D31">
        <w:rPr>
          <w:rFonts w:ascii="Times New Roman" w:hAnsi="Times New Roman"/>
          <w:sz w:val="28"/>
          <w:szCs w:val="28"/>
        </w:rPr>
        <w:t xml:space="preserve"> </w:t>
      </w:r>
      <w:r w:rsidR="00A22D97">
        <w:rPr>
          <w:rFonts w:ascii="Times New Roman" w:hAnsi="Times New Roman"/>
          <w:sz w:val="28"/>
          <w:szCs w:val="28"/>
        </w:rPr>
        <w:t xml:space="preserve">CB, GV, NV </w:t>
      </w:r>
      <w:r w:rsidR="00C62403" w:rsidRPr="00836D31">
        <w:rPr>
          <w:rFonts w:ascii="Times New Roman" w:hAnsi="Times New Roman"/>
          <w:sz w:val="28"/>
          <w:szCs w:val="28"/>
        </w:rPr>
        <w:t xml:space="preserve">và </w:t>
      </w:r>
      <w:r w:rsidR="00022AA2" w:rsidRPr="00836D31">
        <w:rPr>
          <w:rFonts w:ascii="Times New Roman" w:hAnsi="Times New Roman"/>
          <w:sz w:val="28"/>
          <w:szCs w:val="28"/>
        </w:rPr>
        <w:t xml:space="preserve">phụ huynh </w:t>
      </w:r>
      <w:r w:rsidR="00C62403" w:rsidRPr="00836D31">
        <w:rPr>
          <w:rFonts w:ascii="Times New Roman" w:hAnsi="Times New Roman"/>
          <w:sz w:val="28"/>
          <w:szCs w:val="28"/>
        </w:rPr>
        <w:t>học sinh nhà trường nghiêm túc thực hiệ</w:t>
      </w:r>
      <w:r>
        <w:rPr>
          <w:rFonts w:ascii="Times New Roman" w:hAnsi="Times New Roman"/>
          <w:sz w:val="28"/>
          <w:szCs w:val="28"/>
        </w:rPr>
        <w:t>n</w:t>
      </w:r>
      <w:proofErr w:type="gramStart"/>
      <w:r w:rsidR="00C62403" w:rsidRPr="00836D31">
        <w:rPr>
          <w:rFonts w:ascii="Times New Roman" w:hAnsi="Times New Roman"/>
          <w:sz w:val="28"/>
          <w:szCs w:val="28"/>
        </w:rPr>
        <w:t>.</w:t>
      </w:r>
      <w:r w:rsidR="00022AA2" w:rsidRPr="00836D31">
        <w:rPr>
          <w:rFonts w:ascii="Times New Roman" w:hAnsi="Times New Roman"/>
          <w:sz w:val="28"/>
          <w:szCs w:val="28"/>
        </w:rPr>
        <w:t>/</w:t>
      </w:r>
      <w:proofErr w:type="gramEnd"/>
      <w:r w:rsidR="00022AA2" w:rsidRPr="00836D31">
        <w:rPr>
          <w:rFonts w:ascii="Times New Roman" w:hAnsi="Times New Roman"/>
          <w:sz w:val="28"/>
          <w:szCs w:val="28"/>
        </w:rPr>
        <w:t>.</w:t>
      </w:r>
    </w:p>
    <w:p w:rsidR="00022AA2" w:rsidRPr="00836D31" w:rsidRDefault="00022AA2" w:rsidP="00836D31">
      <w:pPr>
        <w:spacing w:after="0" w:line="264" w:lineRule="auto"/>
        <w:jc w:val="both"/>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9"/>
        <w:gridCol w:w="4733"/>
      </w:tblGrid>
      <w:tr w:rsidR="00022AA2" w:rsidRPr="00836D31" w:rsidTr="00FB45EA">
        <w:tc>
          <w:tcPr>
            <w:tcW w:w="5030" w:type="dxa"/>
          </w:tcPr>
          <w:p w:rsidR="007C559A" w:rsidRPr="004C061A" w:rsidRDefault="00022AA2" w:rsidP="00836D31">
            <w:pPr>
              <w:spacing w:line="264" w:lineRule="auto"/>
              <w:rPr>
                <w:rFonts w:ascii="Times New Roman" w:hAnsi="Times New Roman"/>
                <w:b/>
                <w:i/>
                <w:sz w:val="24"/>
                <w:szCs w:val="28"/>
              </w:rPr>
            </w:pPr>
            <w:r w:rsidRPr="004C061A">
              <w:rPr>
                <w:rFonts w:ascii="Times New Roman" w:hAnsi="Times New Roman"/>
                <w:b/>
                <w:i/>
                <w:sz w:val="24"/>
                <w:szCs w:val="28"/>
              </w:rPr>
              <w:t>Nơi nhận:</w:t>
            </w:r>
          </w:p>
          <w:p w:rsidR="007C559A" w:rsidRPr="004C061A" w:rsidRDefault="007C559A" w:rsidP="00836D31">
            <w:pPr>
              <w:spacing w:line="264" w:lineRule="auto"/>
              <w:rPr>
                <w:rFonts w:ascii="Times New Roman" w:hAnsi="Times New Roman"/>
                <w:szCs w:val="28"/>
              </w:rPr>
            </w:pPr>
            <w:r w:rsidRPr="004C061A">
              <w:rPr>
                <w:rFonts w:ascii="Times New Roman" w:hAnsi="Times New Roman"/>
                <w:szCs w:val="28"/>
              </w:rPr>
              <w:t xml:space="preserve">- PGD&amp;ĐT </w:t>
            </w:r>
            <w:r w:rsidR="00A213F8" w:rsidRPr="004C061A">
              <w:rPr>
                <w:rFonts w:ascii="Times New Roman" w:hAnsi="Times New Roman"/>
                <w:szCs w:val="28"/>
              </w:rPr>
              <w:t>quận Bình Thạnh</w:t>
            </w:r>
            <w:r w:rsidRPr="004C061A">
              <w:rPr>
                <w:rFonts w:ascii="Times New Roman" w:hAnsi="Times New Roman"/>
                <w:szCs w:val="28"/>
              </w:rPr>
              <w:t xml:space="preserve"> (để b/c);</w:t>
            </w:r>
          </w:p>
          <w:p w:rsidR="00022AA2" w:rsidRPr="004C061A" w:rsidRDefault="00022AA2" w:rsidP="00836D31">
            <w:pPr>
              <w:spacing w:line="264" w:lineRule="auto"/>
              <w:rPr>
                <w:rFonts w:ascii="Times New Roman" w:hAnsi="Times New Roman"/>
                <w:szCs w:val="28"/>
              </w:rPr>
            </w:pPr>
            <w:r w:rsidRPr="004C061A">
              <w:rPr>
                <w:rFonts w:ascii="Times New Roman" w:hAnsi="Times New Roman"/>
                <w:szCs w:val="28"/>
              </w:rPr>
              <w:t>- Các bộ phận có liên quan (để</w:t>
            </w:r>
            <w:r w:rsidR="007C559A" w:rsidRPr="004C061A">
              <w:rPr>
                <w:rFonts w:ascii="Times New Roman" w:hAnsi="Times New Roman"/>
                <w:szCs w:val="28"/>
              </w:rPr>
              <w:t xml:space="preserve"> t/h</w:t>
            </w:r>
            <w:r w:rsidRPr="004C061A">
              <w:rPr>
                <w:rFonts w:ascii="Times New Roman" w:hAnsi="Times New Roman"/>
                <w:szCs w:val="28"/>
              </w:rPr>
              <w:t>)</w:t>
            </w:r>
            <w:r w:rsidR="007C559A" w:rsidRPr="004C061A">
              <w:rPr>
                <w:rFonts w:ascii="Times New Roman" w:hAnsi="Times New Roman"/>
                <w:szCs w:val="28"/>
              </w:rPr>
              <w:t>;</w:t>
            </w:r>
          </w:p>
          <w:p w:rsidR="00022AA2" w:rsidRPr="00836D31" w:rsidRDefault="00A213F8" w:rsidP="004C061A">
            <w:pPr>
              <w:spacing w:line="264" w:lineRule="auto"/>
              <w:rPr>
                <w:rFonts w:ascii="Times New Roman" w:hAnsi="Times New Roman"/>
                <w:sz w:val="28"/>
                <w:szCs w:val="28"/>
              </w:rPr>
            </w:pPr>
            <w:r w:rsidRPr="004C061A">
              <w:rPr>
                <w:rFonts w:ascii="Times New Roman" w:hAnsi="Times New Roman"/>
                <w:szCs w:val="28"/>
              </w:rPr>
              <w:t>- Lưu VT</w:t>
            </w:r>
            <w:proofErr w:type="gramStart"/>
            <w:r w:rsidR="007C559A" w:rsidRPr="004C061A">
              <w:rPr>
                <w:rFonts w:ascii="Times New Roman" w:hAnsi="Times New Roman"/>
                <w:szCs w:val="28"/>
              </w:rPr>
              <w:t>./</w:t>
            </w:r>
            <w:proofErr w:type="gramEnd"/>
            <w:r w:rsidR="007C559A" w:rsidRPr="004C061A">
              <w:rPr>
                <w:rFonts w:ascii="Times New Roman" w:hAnsi="Times New Roman"/>
                <w:szCs w:val="28"/>
              </w:rPr>
              <w:t>.</w:t>
            </w:r>
          </w:p>
        </w:tc>
        <w:tc>
          <w:tcPr>
            <w:tcW w:w="4751" w:type="dxa"/>
          </w:tcPr>
          <w:p w:rsidR="00022AA2" w:rsidRPr="00836D31" w:rsidRDefault="00022AA2" w:rsidP="004C061A">
            <w:pPr>
              <w:spacing w:line="264" w:lineRule="auto"/>
              <w:jc w:val="center"/>
              <w:rPr>
                <w:rFonts w:ascii="Times New Roman" w:hAnsi="Times New Roman"/>
                <w:b/>
                <w:sz w:val="28"/>
                <w:szCs w:val="28"/>
              </w:rPr>
            </w:pPr>
            <w:r w:rsidRPr="00836D31">
              <w:rPr>
                <w:rFonts w:ascii="Times New Roman" w:hAnsi="Times New Roman"/>
                <w:b/>
                <w:sz w:val="28"/>
                <w:szCs w:val="28"/>
              </w:rPr>
              <w:t>HIỆU TRƯỞNG</w:t>
            </w:r>
          </w:p>
          <w:p w:rsidR="00022AA2" w:rsidRPr="00836D31" w:rsidRDefault="00022AA2" w:rsidP="004C061A">
            <w:pPr>
              <w:spacing w:line="264" w:lineRule="auto"/>
              <w:jc w:val="center"/>
              <w:rPr>
                <w:rFonts w:ascii="Times New Roman" w:hAnsi="Times New Roman"/>
                <w:b/>
                <w:sz w:val="28"/>
                <w:szCs w:val="28"/>
              </w:rPr>
            </w:pPr>
          </w:p>
          <w:p w:rsidR="00FB45EA" w:rsidRPr="00836D31" w:rsidRDefault="00FB45EA" w:rsidP="004C061A">
            <w:pPr>
              <w:spacing w:line="264" w:lineRule="auto"/>
              <w:jc w:val="center"/>
              <w:rPr>
                <w:rFonts w:ascii="Times New Roman" w:hAnsi="Times New Roman"/>
                <w:b/>
                <w:sz w:val="28"/>
                <w:szCs w:val="28"/>
              </w:rPr>
            </w:pPr>
          </w:p>
          <w:p w:rsidR="004C061A" w:rsidRDefault="004C061A" w:rsidP="004C061A">
            <w:pPr>
              <w:spacing w:line="264" w:lineRule="auto"/>
              <w:jc w:val="center"/>
              <w:rPr>
                <w:rFonts w:ascii="Times New Roman" w:hAnsi="Times New Roman"/>
                <w:b/>
                <w:sz w:val="28"/>
                <w:szCs w:val="28"/>
              </w:rPr>
            </w:pPr>
          </w:p>
          <w:p w:rsidR="00022AA2" w:rsidRPr="00836D31" w:rsidRDefault="00A22D97" w:rsidP="004C061A">
            <w:pPr>
              <w:spacing w:line="264" w:lineRule="auto"/>
              <w:jc w:val="center"/>
              <w:rPr>
                <w:rFonts w:ascii="Times New Roman" w:hAnsi="Times New Roman"/>
                <w:sz w:val="28"/>
                <w:szCs w:val="28"/>
              </w:rPr>
            </w:pPr>
            <w:r>
              <w:rPr>
                <w:rFonts w:ascii="Times New Roman" w:hAnsi="Times New Roman"/>
                <w:b/>
                <w:sz w:val="28"/>
                <w:szCs w:val="28"/>
              </w:rPr>
              <w:t>Lê Thị Kim</w:t>
            </w:r>
          </w:p>
        </w:tc>
      </w:tr>
    </w:tbl>
    <w:p w:rsidR="00545D27" w:rsidRPr="00836D31" w:rsidRDefault="00545D27" w:rsidP="00836D31">
      <w:pPr>
        <w:spacing w:after="0" w:line="264" w:lineRule="auto"/>
        <w:jc w:val="both"/>
        <w:rPr>
          <w:rFonts w:ascii="Times New Roman" w:hAnsi="Times New Roman"/>
          <w:b/>
          <w:sz w:val="28"/>
          <w:szCs w:val="28"/>
        </w:rPr>
      </w:pPr>
    </w:p>
    <w:p w:rsidR="00545D27" w:rsidRPr="00836D31" w:rsidRDefault="00545D27" w:rsidP="00836D31">
      <w:pPr>
        <w:spacing w:after="0" w:line="264" w:lineRule="auto"/>
        <w:jc w:val="both"/>
        <w:rPr>
          <w:rFonts w:ascii="Times New Roman" w:hAnsi="Times New Roman"/>
          <w:b/>
          <w:sz w:val="28"/>
          <w:szCs w:val="28"/>
        </w:rPr>
      </w:pPr>
    </w:p>
    <w:p w:rsidR="002A1E8D" w:rsidRDefault="002A1E8D" w:rsidP="00836D31">
      <w:pPr>
        <w:spacing w:after="0" w:line="264" w:lineRule="auto"/>
        <w:jc w:val="both"/>
        <w:rPr>
          <w:rFonts w:ascii="Times New Roman" w:hAnsi="Times New Roman"/>
          <w:b/>
          <w:sz w:val="28"/>
          <w:szCs w:val="28"/>
        </w:rPr>
      </w:pPr>
    </w:p>
    <w:p w:rsidR="002A1E8D" w:rsidRDefault="002A1E8D" w:rsidP="00836D31">
      <w:pPr>
        <w:spacing w:after="0" w:line="264" w:lineRule="auto"/>
        <w:jc w:val="both"/>
        <w:rPr>
          <w:rFonts w:ascii="Times New Roman" w:hAnsi="Times New Roman"/>
          <w:b/>
          <w:sz w:val="28"/>
          <w:szCs w:val="28"/>
        </w:rPr>
      </w:pPr>
    </w:p>
    <w:p w:rsidR="002A1E8D" w:rsidRDefault="002A1E8D" w:rsidP="00836D31">
      <w:pPr>
        <w:spacing w:after="0" w:line="264" w:lineRule="auto"/>
        <w:jc w:val="both"/>
        <w:rPr>
          <w:rFonts w:ascii="Times New Roman" w:hAnsi="Times New Roman"/>
          <w:b/>
          <w:sz w:val="28"/>
          <w:szCs w:val="28"/>
        </w:rPr>
      </w:pPr>
    </w:p>
    <w:p w:rsidR="00A22D97" w:rsidRDefault="00A22D97" w:rsidP="00836D31">
      <w:pPr>
        <w:spacing w:after="0" w:line="264" w:lineRule="auto"/>
        <w:jc w:val="both"/>
        <w:rPr>
          <w:rFonts w:ascii="Times New Roman" w:hAnsi="Times New Roman"/>
          <w:b/>
          <w:sz w:val="28"/>
          <w:szCs w:val="28"/>
        </w:rPr>
      </w:pPr>
    </w:p>
    <w:p w:rsidR="002A1E8D" w:rsidRDefault="002A1E8D" w:rsidP="00836D31">
      <w:pPr>
        <w:spacing w:after="0" w:line="264" w:lineRule="auto"/>
        <w:jc w:val="both"/>
        <w:rPr>
          <w:rFonts w:ascii="Times New Roman" w:hAnsi="Times New Roman"/>
          <w:b/>
          <w:sz w:val="28"/>
          <w:szCs w:val="28"/>
        </w:rPr>
      </w:pPr>
    </w:p>
    <w:p w:rsidR="007C559A" w:rsidRPr="00836D31" w:rsidRDefault="00F30E82" w:rsidP="00836D31">
      <w:pPr>
        <w:spacing w:after="0" w:line="264" w:lineRule="auto"/>
        <w:jc w:val="both"/>
        <w:rPr>
          <w:rFonts w:ascii="Times New Roman" w:hAnsi="Times New Roman"/>
          <w:b/>
          <w:sz w:val="28"/>
          <w:szCs w:val="28"/>
        </w:rPr>
      </w:pPr>
      <w:r w:rsidRPr="00836D31">
        <w:rPr>
          <w:rFonts w:ascii="Times New Roman" w:hAnsi="Times New Roman"/>
          <w:b/>
          <w:sz w:val="28"/>
          <w:szCs w:val="28"/>
        </w:rPr>
        <w:lastRenderedPageBreak/>
        <w:t xml:space="preserve">TRƯỜNG </w:t>
      </w:r>
      <w:r w:rsidR="007C559A" w:rsidRPr="00836D31">
        <w:rPr>
          <w:rFonts w:ascii="Times New Roman" w:hAnsi="Times New Roman"/>
          <w:b/>
          <w:sz w:val="28"/>
          <w:szCs w:val="28"/>
        </w:rPr>
        <w:t xml:space="preserve">MẦM NON </w:t>
      </w:r>
      <w:r w:rsidR="00A22D97">
        <w:rPr>
          <w:rFonts w:ascii="Times New Roman" w:hAnsi="Times New Roman"/>
          <w:b/>
          <w:sz w:val="28"/>
          <w:szCs w:val="28"/>
        </w:rPr>
        <w:t>26</w:t>
      </w:r>
    </w:p>
    <w:p w:rsidR="003D4661" w:rsidRDefault="003D4661" w:rsidP="00836D31">
      <w:pPr>
        <w:spacing w:after="0" w:line="264" w:lineRule="auto"/>
        <w:jc w:val="center"/>
        <w:rPr>
          <w:rFonts w:ascii="Times New Roman" w:hAnsi="Times New Roman"/>
          <w:b/>
          <w:sz w:val="28"/>
          <w:szCs w:val="28"/>
        </w:rPr>
      </w:pPr>
    </w:p>
    <w:p w:rsidR="007C559A" w:rsidRPr="00836D31" w:rsidRDefault="00F30E82" w:rsidP="00836D31">
      <w:pPr>
        <w:spacing w:after="0" w:line="264" w:lineRule="auto"/>
        <w:jc w:val="center"/>
        <w:rPr>
          <w:rFonts w:ascii="Times New Roman" w:hAnsi="Times New Roman"/>
          <w:b/>
          <w:sz w:val="28"/>
          <w:szCs w:val="28"/>
        </w:rPr>
      </w:pPr>
      <w:r w:rsidRPr="00836D31">
        <w:rPr>
          <w:rFonts w:ascii="Times New Roman" w:hAnsi="Times New Roman"/>
          <w:b/>
          <w:sz w:val="28"/>
          <w:szCs w:val="28"/>
        </w:rPr>
        <w:t xml:space="preserve">TIÊU CHÍ XÂY DỰNG LỚP HỌC HẠNH PHÚC </w:t>
      </w:r>
    </w:p>
    <w:p w:rsidR="00F30E82" w:rsidRPr="00836D31" w:rsidRDefault="00F30E82" w:rsidP="00836D31">
      <w:pPr>
        <w:spacing w:after="0" w:line="264" w:lineRule="auto"/>
        <w:jc w:val="center"/>
        <w:rPr>
          <w:rFonts w:ascii="Times New Roman" w:hAnsi="Times New Roman"/>
          <w:b/>
          <w:sz w:val="28"/>
          <w:szCs w:val="28"/>
        </w:rPr>
      </w:pPr>
      <w:r w:rsidRPr="00836D31">
        <w:rPr>
          <w:rFonts w:ascii="Times New Roman" w:hAnsi="Times New Roman"/>
          <w:b/>
          <w:sz w:val="28"/>
          <w:szCs w:val="28"/>
        </w:rPr>
        <w:t>NĂM HỌ</w:t>
      </w:r>
      <w:r w:rsidR="003729FD" w:rsidRPr="00836D31">
        <w:rPr>
          <w:rFonts w:ascii="Times New Roman" w:hAnsi="Times New Roman"/>
          <w:b/>
          <w:sz w:val="28"/>
          <w:szCs w:val="28"/>
        </w:rPr>
        <w:t>C 202</w:t>
      </w:r>
      <w:r w:rsidR="004C061A">
        <w:rPr>
          <w:rFonts w:ascii="Times New Roman" w:hAnsi="Times New Roman"/>
          <w:b/>
          <w:sz w:val="28"/>
          <w:szCs w:val="28"/>
        </w:rPr>
        <w:t>4</w:t>
      </w:r>
      <w:r w:rsidR="006F7B4C">
        <w:rPr>
          <w:rFonts w:ascii="Times New Roman" w:hAnsi="Times New Roman"/>
          <w:b/>
          <w:sz w:val="28"/>
          <w:szCs w:val="28"/>
        </w:rPr>
        <w:t xml:space="preserve"> </w:t>
      </w:r>
      <w:r w:rsidR="004C061A">
        <w:rPr>
          <w:rFonts w:ascii="Times New Roman" w:hAnsi="Times New Roman"/>
          <w:b/>
          <w:sz w:val="28"/>
          <w:szCs w:val="28"/>
        </w:rPr>
        <w:t>-</w:t>
      </w:r>
      <w:r w:rsidR="006F7B4C">
        <w:rPr>
          <w:rFonts w:ascii="Times New Roman" w:hAnsi="Times New Roman"/>
          <w:b/>
          <w:sz w:val="28"/>
          <w:szCs w:val="28"/>
        </w:rPr>
        <w:t xml:space="preserve"> </w:t>
      </w:r>
      <w:r w:rsidRPr="00836D31">
        <w:rPr>
          <w:rFonts w:ascii="Times New Roman" w:hAnsi="Times New Roman"/>
          <w:b/>
          <w:sz w:val="28"/>
          <w:szCs w:val="28"/>
        </w:rPr>
        <w:t>202</w:t>
      </w:r>
      <w:r w:rsidR="004C061A">
        <w:rPr>
          <w:rFonts w:ascii="Times New Roman" w:hAnsi="Times New Roman"/>
          <w:b/>
          <w:sz w:val="28"/>
          <w:szCs w:val="28"/>
        </w:rPr>
        <w:t>5</w:t>
      </w:r>
    </w:p>
    <w:p w:rsidR="00A213F8" w:rsidRPr="00836D31" w:rsidRDefault="00A213F8" w:rsidP="00836D31">
      <w:pPr>
        <w:spacing w:after="0" w:line="264" w:lineRule="auto"/>
        <w:jc w:val="center"/>
        <w:rPr>
          <w:rFonts w:ascii="Times New Roman" w:hAnsi="Times New Roman"/>
          <w:sz w:val="28"/>
          <w:szCs w:val="28"/>
        </w:rPr>
      </w:pP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b/>
          <w:bCs/>
          <w:sz w:val="28"/>
          <w:szCs w:val="28"/>
          <w:lang w:val="nl-NL"/>
        </w:rPr>
        <w:t>1. Tiêu chí 1: Về môi trường giáo dục và phát triển cá nhân</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b/>
          <w:bCs/>
          <w:i/>
          <w:iCs/>
          <w:sz w:val="28"/>
          <w:szCs w:val="28"/>
        </w:rPr>
        <w:t>a. Nội dung chỉ báo:</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xml:space="preserve">- Đảm bảo sức khỏe thể chất và sức khỏe tâm lý cho trẻ, CBGVNV trong trường; không để xảy ra tình trạng </w:t>
      </w:r>
      <w:proofErr w:type="gramStart"/>
      <w:r w:rsidRPr="008A7904">
        <w:rPr>
          <w:rFonts w:ascii="Times New Roman" w:eastAsia="Times New Roman" w:hAnsi="Times New Roman"/>
          <w:sz w:val="28"/>
          <w:szCs w:val="28"/>
        </w:rPr>
        <w:t>vi</w:t>
      </w:r>
      <w:proofErr w:type="gramEnd"/>
      <w:r w:rsidRPr="008A7904">
        <w:rPr>
          <w:rFonts w:ascii="Times New Roman" w:eastAsia="Times New Roman" w:hAnsi="Times New Roman"/>
          <w:sz w:val="28"/>
          <w:szCs w:val="28"/>
        </w:rPr>
        <w:t xml:space="preserve"> phạm đạo đức nhà giáo và bạo lực học đường.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xml:space="preserve">-  Khối phòng chăm sóc, nuôi dưỡng giáo dục trẻ, các khối phòng chức năng phòng chức năng, bếp ăn và công trình phụ trợ bảo đảm các điều kiện tiêu chuẩn </w:t>
      </w:r>
      <w:proofErr w:type="gramStart"/>
      <w:r w:rsidRPr="008A7904">
        <w:rPr>
          <w:rFonts w:ascii="Times New Roman" w:eastAsia="Times New Roman" w:hAnsi="Times New Roman"/>
          <w:sz w:val="28"/>
          <w:szCs w:val="28"/>
        </w:rPr>
        <w:t>theo</w:t>
      </w:r>
      <w:proofErr w:type="gramEnd"/>
      <w:r w:rsidRPr="008A7904">
        <w:rPr>
          <w:rFonts w:ascii="Times New Roman" w:eastAsia="Times New Roman" w:hAnsi="Times New Roman"/>
          <w:sz w:val="28"/>
          <w:szCs w:val="28"/>
        </w:rPr>
        <w:t xml:space="preserve"> quy định; tạo dựng môi trường xanh, sạch, đẹp, an toàn, thân thiện.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Môi trường vật chất trong lớp, ngoài lớp giảm thiểu tối đa các yếu tố nguy cơ gây mất an toàn, gây thương tích đối với trẻ em, đáp ứng nhu cầu, hứng thú trong các hoạt động chơi, ăn, ngủ, vệ sinh cá nhân của trẻ; tạo điều kiện cho tất cả các trẻ có thể chơi mà học, học bằng chơi, phù hợp với điều kiện thực tế.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Các khu vực trong nhà trường được quy hoạch theo hướng tận dụng các không gian để cho trẻ hoạt động phù hợp, linh hoạt, đa dạng, phong phú; các góc hoạt động trong lớp và ngoài lớp mang tính mở, tạo điều kiện cho trẻ dễ dàng tự lựa chọn và sử dụng sự vật, đồ vật, đồ chơi để thực hành, trải nghiệm; tận dụng không gian ngoài trời cho hoạt động học và chơi.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Khuyến khích trẻ có thể hoạt động theo nhiều cách khác nhau; tạo điều kiện, cơ hội cho trẻ hoạt động, trải nghiệm, khám phá dưới nhiều hình thức nhằm hình thành ở trẻ các thói quen tốt trong sinh hoạt, bảo vệ sức khỏe, giúp trẻ phát triển toàn diện về thể chất và tinh thần.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xml:space="preserve">- Tạo những điều kiện, cơ hội, tận dụng hoàn cảnh, tình huống thực tế cho trẻ hoạt động trải nghiệm, khám phá trong môi trường </w:t>
      </w:r>
      <w:proofErr w:type="gramStart"/>
      <w:r w:rsidRPr="008A7904">
        <w:rPr>
          <w:rFonts w:ascii="Times New Roman" w:eastAsia="Times New Roman" w:hAnsi="Times New Roman"/>
          <w:sz w:val="28"/>
          <w:szCs w:val="28"/>
        </w:rPr>
        <w:t>an</w:t>
      </w:r>
      <w:proofErr w:type="gramEnd"/>
      <w:r w:rsidRPr="008A7904">
        <w:rPr>
          <w:rFonts w:ascii="Times New Roman" w:eastAsia="Times New Roman" w:hAnsi="Times New Roman"/>
          <w:sz w:val="28"/>
          <w:szCs w:val="28"/>
        </w:rPr>
        <w:t xml:space="preserve"> toàn.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Bảo đảm các điều kiện tổ chức bữa ăn cho trẻ tại trường đáp ứng các yêu cầu về an toàn thực phẩm, cân đối và hợp lý về dinh dưỡng, thân thiện, phù hợp với cá nhân trẻ.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Bảo đảm những điều kiện cơ bản về nước sạch, vệ sinh phù hợp với nhu cầu, khả năng sử dụng của trẻ theo từng độ tuổi và đáp ứng yêu cầu về giáo dục; có phòng, góc y tế với đủ trang thiết bị y tế phục vụ công tác sơ cấp cứu và chăm sóc sức khỏe ban đầu; bảo đảm các yêu cầu, điều kiện trang thiết bị trong phòng chống dịch bệnh theo quy định; có đồ dùng, trang thiết bị chuyên dụng hoặc điều chỉnh phù hợp với trẻ có nhu cầu đặc biệt.</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lastRenderedPageBreak/>
        <w:t>- Luôn tạo dựng và duy trì môi trường giao tiếp thân thiện, gần gũi trong quá trình tổ chức các hoạt động theo chế độ sinh hoạt trong ngày; thường xuyên sử dụng các biện pháp giáo dục kỷ luật tích cực; tạo cơ hội để trẻ và CB</w:t>
      </w:r>
      <w:r w:rsidR="006F7B4C">
        <w:rPr>
          <w:rFonts w:ascii="Times New Roman" w:eastAsia="Times New Roman" w:hAnsi="Times New Roman"/>
          <w:sz w:val="28"/>
          <w:szCs w:val="28"/>
        </w:rPr>
        <w:t xml:space="preserve">, GV, </w:t>
      </w:r>
      <w:r w:rsidRPr="008A7904">
        <w:rPr>
          <w:rFonts w:ascii="Times New Roman" w:eastAsia="Times New Roman" w:hAnsi="Times New Roman"/>
          <w:sz w:val="28"/>
          <w:szCs w:val="28"/>
        </w:rPr>
        <w:t xml:space="preserve">NV được phát triển tối đa tiềm năng, năng lực của bản thân. Tạo cảm giác như gia đình trong môi trường học đường; trú trọng đến việc chào hỏi và tươi cười; tạo không gian </w:t>
      </w:r>
      <w:proofErr w:type="gramStart"/>
      <w:r w:rsidRPr="008A7904">
        <w:rPr>
          <w:rFonts w:ascii="Times New Roman" w:eastAsia="Times New Roman" w:hAnsi="Times New Roman"/>
          <w:sz w:val="28"/>
          <w:szCs w:val="28"/>
        </w:rPr>
        <w:t>thư</w:t>
      </w:r>
      <w:proofErr w:type="gramEnd"/>
      <w:r w:rsidRPr="008A7904">
        <w:rPr>
          <w:rFonts w:ascii="Times New Roman" w:eastAsia="Times New Roman" w:hAnsi="Times New Roman"/>
          <w:sz w:val="28"/>
          <w:szCs w:val="28"/>
        </w:rPr>
        <w:t xml:space="preserve"> giãn và kích thích sự sáng tạo.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b/>
          <w:bCs/>
          <w:i/>
          <w:iCs/>
          <w:sz w:val="28"/>
          <w:szCs w:val="28"/>
        </w:rPr>
        <w:t>b. Chỉ tiêu phấn đấu</w:t>
      </w:r>
      <w:r w:rsidRPr="008A7904">
        <w:rPr>
          <w:rFonts w:ascii="Times New Roman" w:eastAsia="Times New Roman" w:hAnsi="Times New Roman"/>
          <w:i/>
          <w:iCs/>
          <w:sz w:val="28"/>
          <w:szCs w:val="28"/>
        </w:rPr>
        <w:t>:</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- 100% CB,</w:t>
      </w:r>
      <w:r w:rsidR="006F7B4C">
        <w:rPr>
          <w:rFonts w:ascii="Times New Roman" w:eastAsia="Times New Roman" w:hAnsi="Times New Roman"/>
          <w:sz w:val="28"/>
          <w:szCs w:val="28"/>
        </w:rPr>
        <w:t xml:space="preserve"> </w:t>
      </w:r>
      <w:r w:rsidRPr="008A7904">
        <w:rPr>
          <w:rFonts w:ascii="Times New Roman" w:eastAsia="Times New Roman" w:hAnsi="Times New Roman"/>
          <w:sz w:val="28"/>
          <w:szCs w:val="28"/>
        </w:rPr>
        <w:t>GV,</w:t>
      </w:r>
      <w:r>
        <w:rPr>
          <w:rFonts w:ascii="Times New Roman" w:eastAsia="Times New Roman" w:hAnsi="Times New Roman"/>
          <w:sz w:val="28"/>
          <w:szCs w:val="28"/>
        </w:rPr>
        <w:t xml:space="preserve"> </w:t>
      </w:r>
      <w:r w:rsidRPr="008A7904">
        <w:rPr>
          <w:rFonts w:ascii="Times New Roman" w:eastAsia="Times New Roman" w:hAnsi="Times New Roman"/>
          <w:sz w:val="28"/>
          <w:szCs w:val="28"/>
        </w:rPr>
        <w:t>NV và học sinh thực hiện tốt những quy định của nhà trường về nề nếp kỷ cương và kỷ luật của nhà trường.</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xml:space="preserve">- 100% học sinh trong trường đều được đảm bảo </w:t>
      </w:r>
      <w:proofErr w:type="gramStart"/>
      <w:r w:rsidRPr="008A7904">
        <w:rPr>
          <w:rFonts w:ascii="Times New Roman" w:eastAsia="Times New Roman" w:hAnsi="Times New Roman"/>
          <w:sz w:val="28"/>
          <w:szCs w:val="28"/>
        </w:rPr>
        <w:t>an</w:t>
      </w:r>
      <w:proofErr w:type="gramEnd"/>
      <w:r w:rsidRPr="008A7904">
        <w:rPr>
          <w:rFonts w:ascii="Times New Roman" w:eastAsia="Times New Roman" w:hAnsi="Times New Roman"/>
          <w:sz w:val="28"/>
          <w:szCs w:val="28"/>
        </w:rPr>
        <w:t xml:space="preserve"> toàn về thể chất, tinh thần. </w:t>
      </w:r>
      <w:proofErr w:type="gramStart"/>
      <w:r w:rsidRPr="008A7904">
        <w:rPr>
          <w:rFonts w:ascii="Times New Roman" w:eastAsia="Times New Roman" w:hAnsi="Times New Roman"/>
          <w:sz w:val="28"/>
          <w:szCs w:val="28"/>
        </w:rPr>
        <w:t>Tuyệt đối không có hiện tượng bắt nạt, bạo lực học đường.</w:t>
      </w:r>
      <w:proofErr w:type="gramEnd"/>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xml:space="preserve">- 100% các nhóm lớp, nhà bếp, phòng chức năng, khối phòng hành chính, phòng y tế… đều có đủ đồ dùng, trang thiết bị đáp ứng được yêu cầu chăm sóc giáo dục trẻ. </w:t>
      </w:r>
      <w:proofErr w:type="gramStart"/>
      <w:r w:rsidRPr="008A7904">
        <w:rPr>
          <w:rFonts w:ascii="Times New Roman" w:eastAsia="Times New Roman" w:hAnsi="Times New Roman"/>
          <w:sz w:val="28"/>
          <w:szCs w:val="28"/>
        </w:rPr>
        <w:t>Công trình vệ sinh, khu vực ngủ của trẻ đều đảm bảo sạch sẽ, gọn gàng.</w:t>
      </w:r>
      <w:proofErr w:type="gramEnd"/>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xml:space="preserve">- 100% các lớp xây dựng môi trường giáo dục trong và ngoài lớp </w:t>
      </w:r>
      <w:proofErr w:type="gramStart"/>
      <w:r w:rsidRPr="008A7904">
        <w:rPr>
          <w:rFonts w:ascii="Times New Roman" w:eastAsia="Times New Roman" w:hAnsi="Times New Roman"/>
          <w:sz w:val="28"/>
          <w:szCs w:val="28"/>
        </w:rPr>
        <w:t>theo</w:t>
      </w:r>
      <w:proofErr w:type="gramEnd"/>
      <w:r w:rsidRPr="008A7904">
        <w:rPr>
          <w:rFonts w:ascii="Times New Roman" w:eastAsia="Times New Roman" w:hAnsi="Times New Roman"/>
          <w:sz w:val="28"/>
          <w:szCs w:val="28"/>
        </w:rPr>
        <w:t xml:space="preserve"> hướng mở, đảm bảo an toàn và thẩm mĩ, tạo tối đa cơ hội cho trẻ tham gia hoạt động. Các lớp học đảm bảo sáng, xanh, sạch đẹp, đảm bảo </w:t>
      </w:r>
      <w:proofErr w:type="gramStart"/>
      <w:r w:rsidRPr="008A7904">
        <w:rPr>
          <w:rFonts w:ascii="Times New Roman" w:eastAsia="Times New Roman" w:hAnsi="Times New Roman"/>
          <w:sz w:val="28"/>
          <w:szCs w:val="28"/>
        </w:rPr>
        <w:t>an</w:t>
      </w:r>
      <w:proofErr w:type="gramEnd"/>
      <w:r w:rsidRPr="008A7904">
        <w:rPr>
          <w:rFonts w:ascii="Times New Roman" w:eastAsia="Times New Roman" w:hAnsi="Times New Roman"/>
          <w:sz w:val="28"/>
          <w:szCs w:val="28"/>
        </w:rPr>
        <w:t xml:space="preserve"> toàn, không có tai nạn thương tích. Quy hoạch sân, vườn, trường, bố trí các khu vực hợp lý đảm bảo về tính thẩm mĩ và độ </w:t>
      </w:r>
      <w:proofErr w:type="gramStart"/>
      <w:r w:rsidRPr="008A7904">
        <w:rPr>
          <w:rFonts w:ascii="Times New Roman" w:eastAsia="Times New Roman" w:hAnsi="Times New Roman"/>
          <w:sz w:val="28"/>
          <w:szCs w:val="28"/>
        </w:rPr>
        <w:t>an</w:t>
      </w:r>
      <w:proofErr w:type="gramEnd"/>
      <w:r w:rsidRPr="008A7904">
        <w:rPr>
          <w:rFonts w:ascii="Times New Roman" w:eastAsia="Times New Roman" w:hAnsi="Times New Roman"/>
          <w:sz w:val="28"/>
          <w:szCs w:val="28"/>
        </w:rPr>
        <w:t xml:space="preserve"> toàn cho trẻ.</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- 100% học sinh tham gia các hoạt động tại trường, nhằm phát triển toàn diện về các mặt và năng lực cá nhân.</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- 100% học sinh có hoàn cảnh đặc biệt (về tinh thần, sức khỏe, kinh tế) đều được quan tâm, chia sẻ, động viên và hỗ trợ.</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- 100% học sinh đều thích được đến lớp, thích được đi học.</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b/>
          <w:bCs/>
          <w:sz w:val="28"/>
          <w:szCs w:val="28"/>
        </w:rPr>
        <w:t>2. Tiêu chí 2: Về kế hoạch chăm sóc giáo dục.</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b/>
          <w:bCs/>
          <w:i/>
          <w:iCs/>
          <w:sz w:val="28"/>
          <w:szCs w:val="28"/>
        </w:rPr>
        <w:t>a. Nội dung chỉ báo.</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xml:space="preserve">- Thể hiện các mục tiêu cụ thể, phản ánh được kết quả mong đợi, đáp ứng với sự phát triển của trẻ </w:t>
      </w:r>
      <w:proofErr w:type="gramStart"/>
      <w:r w:rsidRPr="008A7904">
        <w:rPr>
          <w:rFonts w:ascii="Times New Roman" w:eastAsia="Times New Roman" w:hAnsi="Times New Roman"/>
          <w:sz w:val="28"/>
          <w:szCs w:val="28"/>
        </w:rPr>
        <w:t>theo</w:t>
      </w:r>
      <w:proofErr w:type="gramEnd"/>
      <w:r w:rsidRPr="008A7904">
        <w:rPr>
          <w:rFonts w:ascii="Times New Roman" w:eastAsia="Times New Roman" w:hAnsi="Times New Roman"/>
          <w:sz w:val="28"/>
          <w:szCs w:val="28"/>
        </w:rPr>
        <w:t xml:space="preserve"> giai đoạn, thời điểm phù hợp và theo Chương trình GDMN.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xml:space="preserve">- Thể hiện nội dung giáo dục </w:t>
      </w:r>
      <w:proofErr w:type="gramStart"/>
      <w:r w:rsidRPr="008A7904">
        <w:rPr>
          <w:rFonts w:ascii="Times New Roman" w:eastAsia="Times New Roman" w:hAnsi="Times New Roman"/>
          <w:sz w:val="28"/>
          <w:szCs w:val="28"/>
        </w:rPr>
        <w:t>theo</w:t>
      </w:r>
      <w:proofErr w:type="gramEnd"/>
      <w:r w:rsidRPr="008A7904">
        <w:rPr>
          <w:rFonts w:ascii="Times New Roman" w:eastAsia="Times New Roman" w:hAnsi="Times New Roman"/>
          <w:sz w:val="28"/>
          <w:szCs w:val="28"/>
        </w:rPr>
        <w:t xml:space="preserve"> Chương trình GDMN, phát triển chương trình phù hợp với sự phát triển của trẻ và điều kiện thực tế của địa phương, trường/lớp.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lastRenderedPageBreak/>
        <w:t>- Thể hiện tính tích hợp toàn diện, coi trọng việc hình thành và phát triển các phẩm chất, năng lực, kĩ năng sống cho trẻ; tạo sự gắn kết các nội dung nuôi dưỡng, chăm sóc, giáo dục, tác động một cách thống nhất đồng bộ đến sự phát triển của trẻ.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Khuyến khích trẻ tham gia hoạt động giáo dục bằng vận động thân thể và các giác quan dưới nhiều hình thức khác nhau.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Kế hoạch đảm bảo khoa học, thể hiện sự kết hợp hài hòa giữa nuôi dưỡng, chăm sóc và giáo dục; kế hoạch được điều chỉnh dựa trên kết quả đánh giá sự phát triển của trẻ.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Đảm bảo sẵn sàng ứng phó với dịch bệnh hoặc tình huống khẩn cấp xảy ra trong cộng đồng và trong trường.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b/>
          <w:bCs/>
          <w:i/>
          <w:iCs/>
          <w:sz w:val="28"/>
          <w:szCs w:val="28"/>
        </w:rPr>
        <w:t>b. Chỉ tiêu phấn đấu:</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xml:space="preserve">- 100% giáo viên đều xây dựng kế hoạch chăm sóc giáo dục trẻ đảm bảo về mục tiêu, nội dung phản ánh được kết quả mong đợi, đáp ứng với sự phát triển của trẻ. </w:t>
      </w:r>
      <w:proofErr w:type="gramStart"/>
      <w:r w:rsidRPr="008A7904">
        <w:rPr>
          <w:rFonts w:ascii="Times New Roman" w:eastAsia="Times New Roman" w:hAnsi="Times New Roman"/>
          <w:sz w:val="28"/>
          <w:szCs w:val="28"/>
        </w:rPr>
        <w:t>Phù hợp với tình hình thực tế của lớp, trường.</w:t>
      </w:r>
      <w:proofErr w:type="gramEnd"/>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xml:space="preserve">- 100% học sinh trong trường được chăm sóc, nuôi dưỡng và giáo </w:t>
      </w:r>
      <w:proofErr w:type="gramStart"/>
      <w:r w:rsidRPr="008A7904">
        <w:rPr>
          <w:rFonts w:ascii="Times New Roman" w:eastAsia="Times New Roman" w:hAnsi="Times New Roman"/>
          <w:sz w:val="28"/>
          <w:szCs w:val="28"/>
        </w:rPr>
        <w:t>theo</w:t>
      </w:r>
      <w:proofErr w:type="gramEnd"/>
      <w:r w:rsidRPr="008A7904">
        <w:rPr>
          <w:rFonts w:ascii="Times New Roman" w:eastAsia="Times New Roman" w:hAnsi="Times New Roman"/>
          <w:sz w:val="28"/>
          <w:szCs w:val="28"/>
        </w:rPr>
        <w:t xml:space="preserve"> phương pháp giáo dục lấy trẻ làm trung tâm và phương pháp nêu gương, được đối xử công bằng, hợp lý, phù hợp với điều kiện và khả năng của bản thân.</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- 100% giáo viên tích cực xây dựng môi trường học tập cho trẻ, cán bộ, GV,NV tự chăm sóc sức khoẻ tâm lý và thể chất, tự trang bị cho bản thân các giá trị sống, kỹ năng sống phù hợp với đạo đức, nhân cách nhà giáo trong môi trường giáo dục.</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- 100% CB,</w:t>
      </w:r>
      <w:r w:rsidR="006F7B4C">
        <w:rPr>
          <w:rFonts w:ascii="Times New Roman" w:eastAsia="Times New Roman" w:hAnsi="Times New Roman"/>
          <w:sz w:val="28"/>
          <w:szCs w:val="28"/>
        </w:rPr>
        <w:t xml:space="preserve"> </w:t>
      </w:r>
      <w:r w:rsidRPr="008A7904">
        <w:rPr>
          <w:rFonts w:ascii="Times New Roman" w:eastAsia="Times New Roman" w:hAnsi="Times New Roman"/>
          <w:sz w:val="28"/>
          <w:szCs w:val="28"/>
        </w:rPr>
        <w:t>GV,</w:t>
      </w:r>
      <w:r w:rsidR="006F7B4C">
        <w:rPr>
          <w:rFonts w:ascii="Times New Roman" w:eastAsia="Times New Roman" w:hAnsi="Times New Roman"/>
          <w:sz w:val="28"/>
          <w:szCs w:val="28"/>
        </w:rPr>
        <w:t xml:space="preserve"> </w:t>
      </w:r>
      <w:r w:rsidRPr="008A7904">
        <w:rPr>
          <w:rFonts w:ascii="Times New Roman" w:eastAsia="Times New Roman" w:hAnsi="Times New Roman"/>
          <w:sz w:val="28"/>
          <w:szCs w:val="28"/>
        </w:rPr>
        <w:t xml:space="preserve">NV thực hiện tốt quan điểm </w:t>
      </w:r>
      <w:r w:rsidRPr="008A7904">
        <w:rPr>
          <w:rFonts w:ascii="Times New Roman" w:eastAsia="Times New Roman" w:hAnsi="Times New Roman"/>
          <w:i/>
          <w:iCs/>
          <w:sz w:val="28"/>
          <w:szCs w:val="28"/>
        </w:rPr>
        <w:t>“Nhà giáo hỗ trợ cùng nhau phát triển”</w:t>
      </w:r>
      <w:r w:rsidRPr="008A7904">
        <w:rPr>
          <w:rFonts w:ascii="Times New Roman" w:eastAsia="Times New Roman" w:hAnsi="Times New Roman"/>
          <w:sz w:val="28"/>
          <w:szCs w:val="28"/>
        </w:rPr>
        <w:t xml:space="preserve"> để chia sẻ, khắc phục khó khăn, hoàn thành tốt nhiệm vụ được giao.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xml:space="preserve">- 100% cán bộ, giáo viên, nhân viên được bồi dưỡng về nhận thức, chuyên môn nghiệp vụ chăm sóc, giáo dục trẻ, thực hiện Chương trình GDMN </w:t>
      </w:r>
      <w:proofErr w:type="gramStart"/>
      <w:r w:rsidRPr="008A7904">
        <w:rPr>
          <w:rFonts w:ascii="Times New Roman" w:eastAsia="Times New Roman" w:hAnsi="Times New Roman"/>
          <w:sz w:val="28"/>
          <w:szCs w:val="28"/>
        </w:rPr>
        <w:t>theo</w:t>
      </w:r>
      <w:proofErr w:type="gramEnd"/>
      <w:r w:rsidRPr="008A7904">
        <w:rPr>
          <w:rFonts w:ascii="Times New Roman" w:eastAsia="Times New Roman" w:hAnsi="Times New Roman"/>
          <w:sz w:val="28"/>
          <w:szCs w:val="28"/>
        </w:rPr>
        <w:t xml:space="preserve"> quan điểm giáo dục lấy trẻ làm trung tâm phù hợp điều kiện của trường, lớp và địa phương.</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Bảo đảm 100% trẻ trong trường đều được tạo cơ hội học tập qua chơi và bằng nhiều cách khác nhau phù hợp với nhu cầu, hứng thú và khả năng của bản thân trẻ.</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- 100% học sinh trong trường được tham gia các hoạt động ngoại khóa, để tăng cường các mối quan hệ, giao lưu, tăng cường thể lực và nuôi dưỡng cảm xúc tích cực, thông qua các hoạt động trải nghiệm, giao lưu tại các lớp, các khối và nhà trường.</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b/>
          <w:bCs/>
          <w:sz w:val="28"/>
          <w:szCs w:val="28"/>
        </w:rPr>
        <w:lastRenderedPageBreak/>
        <w:t>3. Tiêu chí 3: Về tổ chức hoạt động chăm sóc</w:t>
      </w:r>
      <w:r w:rsidRPr="008A7904">
        <w:rPr>
          <w:rFonts w:ascii="Times New Roman" w:eastAsia="Times New Roman" w:hAnsi="Times New Roman"/>
          <w:sz w:val="28"/>
          <w:szCs w:val="28"/>
        </w:rPr>
        <w:t xml:space="preserve">, </w:t>
      </w:r>
      <w:r w:rsidRPr="008A7904">
        <w:rPr>
          <w:rFonts w:ascii="Times New Roman" w:eastAsia="Times New Roman" w:hAnsi="Times New Roman"/>
          <w:b/>
          <w:bCs/>
          <w:sz w:val="28"/>
          <w:szCs w:val="28"/>
        </w:rPr>
        <w:t>giáo dục.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b/>
          <w:bCs/>
          <w:i/>
          <w:iCs/>
          <w:sz w:val="28"/>
          <w:szCs w:val="28"/>
        </w:rPr>
        <w:t>a. Nội dung chỉ báo.</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Khuyến khích học hỏi kiến thức về văn hóa đa dạng cả trong và ngoài bối cảnh học đường cũng như các hoạt động đóng vai và thảo luận với mục đích tạo sự đồng cảm và thấu hiểu; coi việc mắc lỗi là một phần tất yếu trong quá trình học tập và trải nghiệm của trẻ.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xml:space="preserve">- Tạo điều kiện hòa nhập trẻ có nhu cầu đặc biệt thông qua tổ chức các hoạt động học tập, vui chơi </w:t>
      </w:r>
      <w:proofErr w:type="gramStart"/>
      <w:r w:rsidRPr="008A7904">
        <w:rPr>
          <w:rFonts w:ascii="Times New Roman" w:eastAsia="Times New Roman" w:hAnsi="Times New Roman"/>
          <w:sz w:val="28"/>
          <w:szCs w:val="28"/>
        </w:rPr>
        <w:t>theo</w:t>
      </w:r>
      <w:proofErr w:type="gramEnd"/>
      <w:r w:rsidRPr="008A7904">
        <w:rPr>
          <w:rFonts w:ascii="Times New Roman" w:eastAsia="Times New Roman" w:hAnsi="Times New Roman"/>
          <w:sz w:val="28"/>
          <w:szCs w:val="28"/>
        </w:rPr>
        <w:t xml:space="preserve"> nhóm.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Phối hợp các phương pháp, hình thức tổ chức hợp lý; tăng cường tính chủ động, tích cực hoạt động của trẻ, đảm bảo trẻ “học bằng chơi, chơi mà học”; tạo cơ hội để trẻ được tiếp cận, trải nghiệm, xử trí các tình huống có thể xảy ra trong sinh hoạt hằng ngày và cơ hội cho trẻ được bộc lộ hết khả năng của riêng mình; tạo hứng thú, phù hợp, thấu hiểu và chấp nhận sự khác biệt tâm lý, thể chất và hoàn cảnh của mỗi trẻ.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Chú trọng các hoạt động chủ đạo của từng lứa tuổi, tạo ra các cơ hội cho trẻ hoạt động tích cực phù hợp với nhu cầu, hứng thú của trẻ và sự phát triển của từng cá nhân trẻ; tôn trọng sự khác biệt về đặc điểm, sở thích, thói quen của từng cá nhân trẻ; khích lệ trẻ phát huy khả năng tự lập, tự tin, sáng tạo, tư duy linh hoạt và khả năng phản biện; cá thể hóa hoạt động nuôi dưỡng, chăm sóc, giáo dục đối với những trẻ thiếu hụt hoặc có hoàn cảnh khó khăn.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Giáo viên tổ chức, hướng dẫn, hỗ trợ đúng lúc, không làm thay trẻ; bảo đảm tất cả trẻ em đều được quan tâm mọi lúc, mọi nơi và không có trẻ nào bị bỏ lại phía sau; tạo cho trẻ trạng thái thoải mái, an toàn khi tham gia các hoạt động; dạy trẻ cách đặt câu hỏi nhằm kích thích tư duy; khuyến khích tương tác giữa trẻ với trẻ.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Thường xuyên lồng ghép nội dung giáo dục dinh dưỡng, sức khỏe trong thực hiện chế độ sinh hoạt hằng ngày phù hợp với điều kiện của trường, lớp và địa phương nhằm hình thành ở trẻ kỹ năng tự phục vụ, tự bảo vệ sức khỏe, có thói quen ăn uống khoa học, lành mạnh; lồng ghép giáo dục dinh dưỡng với giáo dục phát triển vận động; phối hợp chế độ dinh dưỡng và vận động phù hợp đối với trẻ suy dinh dưỡng, thừa cân - béo phì; lồng ghép nội dung phòng, chống tai nạn thương tích vào chương trình chăm sóc, giáo dục trẻ.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Khuyến khích những sáng tạo và tận dụng điều kiện sẵn có của địa phương trong tổ chức các hoạt động nuôi dưỡng, chăm sóc, giáo dục trẻ tại trường nhằm thúc đẩy sự phát triển phù hợp với nhu cầu, khả năng của trẻ. Tổ chức các hoạt động ngoại khóa để tăng cường các mối quan hệ, giao lưu, tăng cường thể lực và nuôi dưỡng cảm xúc tích cực.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lastRenderedPageBreak/>
        <w:t>- Tạo tình huống và các điều kiện để mỗi trẻ em và cán bộ, giáo viên, nhân viên có cơ hội phát triển, thể hiện và khẳng định năng lực, giá trị của bản thân; Thực hiện hiệu quả quy chế dân chủ cơ sở, các hoạt động trong trường được bàn bạc cởi mở, lắng nghe thấu hiểu, đối thoại tích cực; Trẻ em và cán bộ, giáo viên, nhân viên được phản hồi, sáng tạo và gắn kết, phát triển tư duy phản biện; được thể hiện quan điểm, ý tưởng; có thói quen làm việc nhóm và hợp tác.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b/>
          <w:bCs/>
          <w:i/>
          <w:iCs/>
          <w:sz w:val="28"/>
          <w:szCs w:val="28"/>
        </w:rPr>
        <w:t>b. Chỉ tiêu phấn đấu:</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- 100% CB</w:t>
      </w:r>
      <w:r w:rsidR="006F7B4C">
        <w:rPr>
          <w:rFonts w:ascii="Times New Roman" w:eastAsia="Times New Roman" w:hAnsi="Times New Roman"/>
          <w:sz w:val="28"/>
          <w:szCs w:val="28"/>
        </w:rPr>
        <w:t xml:space="preserve">, </w:t>
      </w:r>
      <w:r w:rsidRPr="008A7904">
        <w:rPr>
          <w:rFonts w:ascii="Times New Roman" w:eastAsia="Times New Roman" w:hAnsi="Times New Roman"/>
          <w:sz w:val="28"/>
          <w:szCs w:val="28"/>
        </w:rPr>
        <w:t>GV</w:t>
      </w:r>
      <w:r w:rsidR="006F7B4C">
        <w:rPr>
          <w:rFonts w:ascii="Times New Roman" w:eastAsia="Times New Roman" w:hAnsi="Times New Roman"/>
          <w:sz w:val="28"/>
          <w:szCs w:val="28"/>
        </w:rPr>
        <w:t xml:space="preserve">, </w:t>
      </w:r>
      <w:r w:rsidRPr="008A7904">
        <w:rPr>
          <w:rFonts w:ascii="Times New Roman" w:eastAsia="Times New Roman" w:hAnsi="Times New Roman"/>
          <w:sz w:val="28"/>
          <w:szCs w:val="28"/>
        </w:rPr>
        <w:t xml:space="preserve">NV tích cực học tập và nâng cao trình độ chuyên môn của bản thân. Đặc biệt đội </w:t>
      </w:r>
      <w:proofErr w:type="gramStart"/>
      <w:r w:rsidRPr="008A7904">
        <w:rPr>
          <w:rFonts w:ascii="Times New Roman" w:eastAsia="Times New Roman" w:hAnsi="Times New Roman"/>
          <w:sz w:val="28"/>
          <w:szCs w:val="28"/>
        </w:rPr>
        <w:t>ngũ</w:t>
      </w:r>
      <w:proofErr w:type="gramEnd"/>
      <w:r w:rsidRPr="008A7904">
        <w:rPr>
          <w:rFonts w:ascii="Times New Roman" w:eastAsia="Times New Roman" w:hAnsi="Times New Roman"/>
          <w:sz w:val="28"/>
          <w:szCs w:val="28"/>
        </w:rPr>
        <w:t xml:space="preserve"> giáo viên học hỏi phương pháp giáo dục </w:t>
      </w:r>
      <w:r w:rsidRPr="008A7904">
        <w:rPr>
          <w:rFonts w:ascii="Times New Roman" w:eastAsia="Times New Roman" w:hAnsi="Times New Roman"/>
          <w:i/>
          <w:iCs/>
          <w:sz w:val="28"/>
          <w:szCs w:val="28"/>
        </w:rPr>
        <w:t>“Lấy trẻ làm trung tâm”</w:t>
      </w:r>
      <w:r w:rsidRPr="008A7904">
        <w:rPr>
          <w:rFonts w:ascii="Times New Roman" w:eastAsia="Times New Roman" w:hAnsi="Times New Roman"/>
          <w:sz w:val="28"/>
          <w:szCs w:val="28"/>
        </w:rPr>
        <w:t xml:space="preserve">, đổi mới sáng tạo trong </w:t>
      </w:r>
      <w:r w:rsidRPr="008A7904">
        <w:rPr>
          <w:rFonts w:ascii="Times New Roman" w:eastAsia="Times New Roman" w:hAnsi="Times New Roman"/>
          <w:i/>
          <w:iCs/>
          <w:sz w:val="28"/>
          <w:szCs w:val="28"/>
        </w:rPr>
        <w:t>“Dạy và học”</w:t>
      </w:r>
      <w:r w:rsidRPr="008A7904">
        <w:rPr>
          <w:rFonts w:ascii="Times New Roman" w:eastAsia="Times New Roman" w:hAnsi="Times New Roman"/>
          <w:sz w:val="28"/>
          <w:szCs w:val="28"/>
        </w:rPr>
        <w:t xml:space="preserve"> để có nhiều hình thức tổ chức các hoạt động cho trẻ, thu hút trẻ tham gia tích cực.</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xml:space="preserve">- 100% các lớp tổ chức các hoạt động chăm sóc giáo dục trẻ </w:t>
      </w:r>
      <w:proofErr w:type="gramStart"/>
      <w:r w:rsidRPr="008A7904">
        <w:rPr>
          <w:rFonts w:ascii="Times New Roman" w:eastAsia="Times New Roman" w:hAnsi="Times New Roman"/>
          <w:sz w:val="28"/>
          <w:szCs w:val="28"/>
        </w:rPr>
        <w:t>theo</w:t>
      </w:r>
      <w:proofErr w:type="gramEnd"/>
      <w:r w:rsidRPr="008A7904">
        <w:rPr>
          <w:rFonts w:ascii="Times New Roman" w:eastAsia="Times New Roman" w:hAnsi="Times New Roman"/>
          <w:sz w:val="28"/>
          <w:szCs w:val="28"/>
        </w:rPr>
        <w:t xml:space="preserve"> đúng kế hoạch xây dựng. </w:t>
      </w:r>
      <w:proofErr w:type="gramStart"/>
      <w:r w:rsidRPr="008A7904">
        <w:rPr>
          <w:rFonts w:ascii="Times New Roman" w:eastAsia="Times New Roman" w:hAnsi="Times New Roman"/>
          <w:sz w:val="28"/>
          <w:szCs w:val="28"/>
        </w:rPr>
        <w:t>Chuẩn bị đầy đủ, đồ dùng, phương tiện để tổ chức các hoạt động cho trẻ.</w:t>
      </w:r>
      <w:proofErr w:type="gramEnd"/>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- 100% trẻ trong trường được tham gia các hoạt động.</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- 100% trẻ rối loạn, chậm phát triển đều được hòa đồng, được tham gia các hoạt động cùng cô và các bạn, không có hiện tượng phân biệt đối xử.</w:t>
      </w:r>
    </w:p>
    <w:p w:rsidR="002A1E8D" w:rsidRPr="008A7904" w:rsidRDefault="002A1E8D" w:rsidP="002A1E8D">
      <w:pPr>
        <w:spacing w:before="100" w:beforeAutospacing="1" w:after="100" w:afterAutospacing="1" w:line="240" w:lineRule="auto"/>
        <w:ind w:firstLine="680"/>
        <w:jc w:val="both"/>
        <w:rPr>
          <w:rFonts w:ascii="Times New Roman" w:eastAsia="Times New Roman" w:hAnsi="Times New Roman"/>
          <w:sz w:val="24"/>
          <w:szCs w:val="24"/>
        </w:rPr>
      </w:pPr>
      <w:r w:rsidRPr="008A7904">
        <w:rPr>
          <w:rFonts w:ascii="Times New Roman" w:eastAsia="Times New Roman" w:hAnsi="Times New Roman"/>
          <w:sz w:val="28"/>
          <w:szCs w:val="28"/>
          <w:shd w:val="clear" w:color="auto" w:fill="FFFFFF"/>
        </w:rPr>
        <w:t xml:space="preserve">- 100% các lớp lồng ghép nội dung giáo dục dinh dưỡng, sức khỏe trong thực hiện chế độ sinh hoạt hằng ngày. 100% các lớp đều xây dựng kế hoạch chăm sóc đối với trẻ SDD, thừa </w:t>
      </w:r>
      <w:proofErr w:type="gramStart"/>
      <w:r w:rsidRPr="008A7904">
        <w:rPr>
          <w:rFonts w:ascii="Times New Roman" w:eastAsia="Times New Roman" w:hAnsi="Times New Roman"/>
          <w:sz w:val="28"/>
          <w:szCs w:val="28"/>
          <w:shd w:val="clear" w:color="auto" w:fill="FFFFFF"/>
        </w:rPr>
        <w:t>cân,</w:t>
      </w:r>
      <w:proofErr w:type="gramEnd"/>
      <w:r w:rsidRPr="008A7904">
        <w:rPr>
          <w:rFonts w:ascii="Times New Roman" w:eastAsia="Times New Roman" w:hAnsi="Times New Roman"/>
          <w:sz w:val="28"/>
          <w:szCs w:val="28"/>
          <w:shd w:val="clear" w:color="auto" w:fill="FFFFFF"/>
        </w:rPr>
        <w:t xml:space="preserve"> béo phì. </w:t>
      </w:r>
      <w:r w:rsidRPr="00C06E87">
        <w:rPr>
          <w:rFonts w:ascii="Times New Roman" w:eastAsia="Times New Roman" w:hAnsi="Times New Roman"/>
          <w:color w:val="FF0000"/>
          <w:sz w:val="28"/>
          <w:szCs w:val="28"/>
          <w:shd w:val="clear" w:color="auto" w:fill="FFFFFF"/>
        </w:rPr>
        <w:t>Phấn đấu cuối năm học giảm tỷ lệ trẻ SDD thể nhẹ cân</w:t>
      </w:r>
      <w:r w:rsidRPr="00C06E87">
        <w:rPr>
          <w:rFonts w:eastAsia="Times New Roman" w:cs="Calibri"/>
          <w:b/>
          <w:bCs/>
          <w:color w:val="FF0000"/>
          <w:shd w:val="clear" w:color="auto" w:fill="FFFFFF"/>
        </w:rPr>
        <w:t xml:space="preserve"> </w:t>
      </w:r>
      <w:r w:rsidRPr="00C06E87">
        <w:rPr>
          <w:rFonts w:ascii="Times New Roman" w:eastAsia="Times New Roman" w:hAnsi="Times New Roman"/>
          <w:color w:val="FF0000"/>
          <w:sz w:val="28"/>
          <w:szCs w:val="28"/>
          <w:shd w:val="clear" w:color="auto" w:fill="FFFFFF"/>
          <w:lang w:val="nl-NL"/>
        </w:rPr>
        <w:t xml:space="preserve">còn </w:t>
      </w:r>
      <w:r w:rsidRPr="00C06E87">
        <w:rPr>
          <w:rFonts w:ascii="Times New Roman" w:eastAsia="Times New Roman" w:hAnsi="Times New Roman"/>
          <w:color w:val="FF0000"/>
          <w:sz w:val="28"/>
          <w:szCs w:val="28"/>
          <w:shd w:val="clear" w:color="auto" w:fill="FFFFFF"/>
          <w:lang w:val="it-IT"/>
        </w:rPr>
        <w:t>1</w:t>
      </w:r>
      <w:proofErr w:type="gramStart"/>
      <w:r w:rsidRPr="00C06E87">
        <w:rPr>
          <w:rFonts w:ascii="Times New Roman" w:eastAsia="Times New Roman" w:hAnsi="Times New Roman"/>
          <w:color w:val="FF0000"/>
          <w:sz w:val="28"/>
          <w:szCs w:val="28"/>
          <w:shd w:val="clear" w:color="auto" w:fill="FFFFFF"/>
          <w:lang w:val="it-IT"/>
        </w:rPr>
        <w:t>,2</w:t>
      </w:r>
      <w:proofErr w:type="gramEnd"/>
      <w:r w:rsidRPr="00C06E87">
        <w:rPr>
          <w:rFonts w:ascii="Times New Roman" w:eastAsia="Times New Roman" w:hAnsi="Times New Roman"/>
          <w:color w:val="FF0000"/>
          <w:sz w:val="28"/>
          <w:szCs w:val="28"/>
          <w:shd w:val="clear" w:color="auto" w:fill="FFFFFF"/>
          <w:lang w:val="vi-VN"/>
        </w:rPr>
        <w:t>%</w:t>
      </w:r>
      <w:r w:rsidRPr="00C06E87">
        <w:rPr>
          <w:rFonts w:ascii="Times New Roman" w:eastAsia="Times New Roman" w:hAnsi="Times New Roman"/>
          <w:color w:val="FF0000"/>
          <w:sz w:val="28"/>
          <w:szCs w:val="28"/>
          <w:shd w:val="clear" w:color="auto" w:fill="FFFFFF"/>
          <w:lang w:val="nl-NL"/>
        </w:rPr>
        <w:t>, thấp còi 1,5%</w:t>
      </w:r>
      <w:r w:rsidRPr="00C06E87">
        <w:rPr>
          <w:rFonts w:ascii="Times New Roman" w:eastAsia="Times New Roman" w:hAnsi="Times New Roman"/>
          <w:color w:val="FF0000"/>
          <w:sz w:val="28"/>
          <w:szCs w:val="28"/>
          <w:shd w:val="clear" w:color="auto" w:fill="FFFFFF"/>
          <w:lang w:val="vi-VN"/>
        </w:rPr>
        <w:t>; tỷ lệ thừa cân, béo ph</w:t>
      </w:r>
      <w:r w:rsidRPr="00C06E87">
        <w:rPr>
          <w:rFonts w:ascii="Times New Roman" w:eastAsia="Times New Roman" w:hAnsi="Times New Roman"/>
          <w:color w:val="FF0000"/>
          <w:sz w:val="28"/>
          <w:szCs w:val="28"/>
          <w:shd w:val="clear" w:color="auto" w:fill="FFFFFF"/>
          <w:lang w:val="nl-NL"/>
        </w:rPr>
        <w:t>ì 3,8-</w:t>
      </w:r>
      <w:r w:rsidRPr="00C06E87">
        <w:rPr>
          <w:rFonts w:eastAsia="Times New Roman" w:cs="Calibri"/>
          <w:color w:val="FF0000"/>
          <w:shd w:val="clear" w:color="auto" w:fill="FFFFFF"/>
        </w:rPr>
        <w:t xml:space="preserve"> </w:t>
      </w:r>
      <w:r w:rsidRPr="00C06E87">
        <w:rPr>
          <w:rFonts w:ascii="Times New Roman" w:eastAsia="Times New Roman" w:hAnsi="Times New Roman"/>
          <w:color w:val="FF0000"/>
          <w:sz w:val="28"/>
          <w:szCs w:val="28"/>
          <w:shd w:val="clear" w:color="auto" w:fill="FFFFFF"/>
          <w:lang w:val="nl-NL"/>
        </w:rPr>
        <w:t>4</w:t>
      </w:r>
      <w:r w:rsidRPr="00C06E87">
        <w:rPr>
          <w:rFonts w:ascii="Times New Roman" w:eastAsia="Times New Roman" w:hAnsi="Times New Roman"/>
          <w:color w:val="FF0000"/>
          <w:sz w:val="28"/>
          <w:szCs w:val="28"/>
          <w:shd w:val="clear" w:color="auto" w:fill="FFFFFF"/>
          <w:lang w:val="vi-VN"/>
        </w:rPr>
        <w:t>%.</w:t>
      </w:r>
    </w:p>
    <w:p w:rsidR="002A1E8D" w:rsidRPr="008A7904" w:rsidRDefault="002A1E8D" w:rsidP="002A1E8D">
      <w:pPr>
        <w:spacing w:before="100" w:beforeAutospacing="1" w:after="100" w:afterAutospacing="1" w:line="240" w:lineRule="auto"/>
        <w:ind w:firstLine="680"/>
        <w:jc w:val="both"/>
        <w:rPr>
          <w:rFonts w:ascii="Times New Roman" w:eastAsia="Times New Roman" w:hAnsi="Times New Roman"/>
          <w:sz w:val="24"/>
          <w:szCs w:val="24"/>
        </w:rPr>
      </w:pPr>
      <w:r w:rsidRPr="008A7904">
        <w:rPr>
          <w:rFonts w:ascii="Times New Roman" w:eastAsia="Times New Roman" w:hAnsi="Times New Roman"/>
          <w:sz w:val="28"/>
          <w:szCs w:val="28"/>
          <w:shd w:val="clear" w:color="auto" w:fill="FFFFFF"/>
        </w:rPr>
        <w:t xml:space="preserve">- 100% giáo viên tích cực làm đồ dùng, đồ chơi, tận dụng các nguyên liệu sẵn có để sử dụng trong dạy và học. </w:t>
      </w:r>
      <w:proofErr w:type="gramStart"/>
      <w:r w:rsidRPr="008A7904">
        <w:rPr>
          <w:rFonts w:ascii="Times New Roman" w:eastAsia="Times New Roman" w:hAnsi="Times New Roman"/>
          <w:sz w:val="28"/>
          <w:szCs w:val="28"/>
          <w:shd w:val="clear" w:color="auto" w:fill="FFFFFF"/>
        </w:rPr>
        <w:t>Tận dụng mọi điều kiện để tổ chức các hoạt động cho trẻ tham gia trải nghiệm, thực hành, phát triển năng lực của trẻ.</w:t>
      </w:r>
      <w:proofErr w:type="gramEnd"/>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b/>
          <w:bCs/>
          <w:sz w:val="28"/>
          <w:szCs w:val="28"/>
        </w:rPr>
        <w:t>4. Tiêu chí 4: Về đánh giá sự phát triển của trẻ.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b/>
          <w:bCs/>
          <w:i/>
          <w:iCs/>
          <w:sz w:val="28"/>
          <w:szCs w:val="28"/>
        </w:rPr>
        <w:t>a. Nội dung chỉ báo.</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proofErr w:type="gramStart"/>
      <w:r w:rsidRPr="008A7904">
        <w:rPr>
          <w:rFonts w:ascii="Times New Roman" w:eastAsia="Times New Roman" w:hAnsi="Times New Roman"/>
          <w:sz w:val="28"/>
          <w:szCs w:val="28"/>
        </w:rPr>
        <w:t>- Đánh giá đúng khả năng của mỗi trẻ để có những tác động phù hợp và tôn trọng những gì trẻ có; đánh giá kết quả giáo dục trẻ phải được dựa trên cơ sở sự thay đổi của từng trẻ, không kỳ vọng giống nhau với tất cả trẻ.</w:t>
      </w:r>
      <w:proofErr w:type="gramEnd"/>
      <w:r w:rsidRPr="008A7904">
        <w:rPr>
          <w:rFonts w:ascii="Times New Roman" w:eastAsia="Times New Roman" w:hAnsi="Times New Roman"/>
          <w:sz w:val="28"/>
          <w:szCs w:val="28"/>
        </w:rPr>
        <w:t>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Đánh giá sự tiến bộ của từng trẻ dựa trên mức độ đạt so với mục tiêu và kết quả mong đợi về giáo dục, sự phát triển về chiều cao, cân nặng và tình trạng dinh dưỡng của trẻ; sử dụng kết quả đánh giá để xây dựng, điều chỉnh kế hoạch và tổ chức các hoạt động chăm sóc, nuôi dưỡng, giáo dục phù hợp với khả năng, nhu cầu, sở thích, kinh nghiệm sống của trẻ và điều kiện thực tế của trường, lớp (Không đánh giá so sánh giữa các trẻ).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lastRenderedPageBreak/>
        <w:t>- Tôn trọng sự khác biệt của mỗi trẻ về cách thức, tốc độ học tập và phát triển riêng, đảm bảo công bằng với mọi trẻ; chú trọng và thúc đẩy tiềm năng của mỗi trẻ.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b/>
          <w:bCs/>
          <w:i/>
          <w:iCs/>
          <w:sz w:val="28"/>
          <w:szCs w:val="28"/>
        </w:rPr>
        <w:t>b. Chỉ tiêu phấn đấu:</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- 100% trẻ trong trường đều được tôn trọng, đối xử công bằng, không so sánh trẻ, không tạo áp lực cho trẻ, tạo cho trẻ cảm giác trường học, lớp học là nhà, cô giáo là mẹ, mọi người trong trường đều là người thân của trẻ.</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xml:space="preserve">- 100% giáo viên đều thực hiện việc đánh giá trẻ </w:t>
      </w:r>
      <w:proofErr w:type="gramStart"/>
      <w:r w:rsidRPr="008A7904">
        <w:rPr>
          <w:rFonts w:ascii="Times New Roman" w:eastAsia="Times New Roman" w:hAnsi="Times New Roman"/>
          <w:sz w:val="28"/>
          <w:szCs w:val="28"/>
        </w:rPr>
        <w:t>theo</w:t>
      </w:r>
      <w:proofErr w:type="gramEnd"/>
      <w:r w:rsidRPr="008A7904">
        <w:rPr>
          <w:rFonts w:ascii="Times New Roman" w:eastAsia="Times New Roman" w:hAnsi="Times New Roman"/>
          <w:sz w:val="28"/>
          <w:szCs w:val="28"/>
        </w:rPr>
        <w:t xml:space="preserve"> đúng quy định, đánh giá theo đúng khả năng của trẻ. Theo dõi trẻ sát sao, thực hiện đánh giá trẻ hàng ngày, </w:t>
      </w:r>
      <w:proofErr w:type="gramStart"/>
      <w:r w:rsidRPr="008A7904">
        <w:rPr>
          <w:rFonts w:ascii="Times New Roman" w:eastAsia="Times New Roman" w:hAnsi="Times New Roman"/>
          <w:sz w:val="28"/>
          <w:szCs w:val="28"/>
        </w:rPr>
        <w:t>giai đoạn/</w:t>
      </w:r>
      <w:proofErr w:type="gramEnd"/>
      <w:r w:rsidRPr="008A7904">
        <w:rPr>
          <w:rFonts w:ascii="Times New Roman" w:eastAsia="Times New Roman" w:hAnsi="Times New Roman"/>
          <w:sz w:val="28"/>
          <w:szCs w:val="28"/>
        </w:rPr>
        <w:t xml:space="preserve"> sau chủ đề nghiêm túc để có sự điều chỉnh kế hoạch chăm sóc giáo dục trẻ phù hợp.</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xml:space="preserve">- Phấn đấu 100% trẻ đến cuối năm đều đạt được các mục tiêu </w:t>
      </w:r>
      <w:proofErr w:type="gramStart"/>
      <w:r w:rsidRPr="008A7904">
        <w:rPr>
          <w:rFonts w:ascii="Times New Roman" w:eastAsia="Times New Roman" w:hAnsi="Times New Roman"/>
          <w:sz w:val="28"/>
          <w:szCs w:val="28"/>
        </w:rPr>
        <w:t>theo</w:t>
      </w:r>
      <w:proofErr w:type="gramEnd"/>
      <w:r w:rsidRPr="008A7904">
        <w:rPr>
          <w:rFonts w:ascii="Times New Roman" w:eastAsia="Times New Roman" w:hAnsi="Times New Roman"/>
          <w:sz w:val="28"/>
          <w:szCs w:val="28"/>
        </w:rPr>
        <w:t xml:space="preserve"> từng độ tuổi.</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b/>
          <w:bCs/>
          <w:sz w:val="28"/>
          <w:szCs w:val="28"/>
        </w:rPr>
        <w:t>5. Tiêu chí 5: Về Công tác phối hợp giữa nhà trường, cha mẹ và cộng đồng trong nuôi dưỡng, chăm sóc, giáo dục trẻ.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b/>
          <w:bCs/>
          <w:i/>
          <w:iCs/>
          <w:sz w:val="28"/>
          <w:szCs w:val="28"/>
        </w:rPr>
        <w:t>a. Nội dung chỉ báo.</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Đa dạng các hình thức tuyên truyền tới cộng đồng, cha mẹ trẻ về vị trí, vai trò của GDMN, quan điểm lấy trẻ làm trung tâm và hướng dẫn nuôi dưỡng, chăm sóc, giáo dục trẻ tại gia đình.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Có mối quan hệ hợp tác, chia sẻ giữa giáo viên, nhà trường, cha mẹ trẻ và cộng đồng trong nuôi dưỡng, chăm sóc, giáo dục trẻ.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Tạo điều kiện, thu hút sự tham gia của cha mẹ trẻ vào hoạt động của trường nhằm nâng cao chất lượng nuôi dưỡng, chăm sóc, giáo dục trẻ; kịp thời thông tin đến gia đình về những tiến bộ hoặc những khó khăn của trẻ; có biện pháp khuyến khích sự chia sẻ của gia đình về đặc điểm tâm, sinh lý của trẻ để thống nhất các biện pháp thúc đẩy sự tiến bộ của trẻ.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Phối hợp với gia đình, cộng đồng trong chăm sóc, giáo dục trẻ em người dân tộc thiểu số và trẻ có hoàn cảnh khó khăn.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Tôn trọng, lắng nghe, thấu hiểu và chủ động xây dựng các mối hệ tích cực, tốt đẹp. </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b/>
          <w:bCs/>
          <w:i/>
          <w:iCs/>
          <w:sz w:val="28"/>
          <w:szCs w:val="28"/>
        </w:rPr>
        <w:t>b. Chỉ tiêu phấn đấu:</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- 100% cán bộ, giáo viên, nhân viên và</w:t>
      </w:r>
      <w:proofErr w:type="gramStart"/>
      <w:r w:rsidRPr="008A7904">
        <w:rPr>
          <w:rFonts w:ascii="Times New Roman" w:eastAsia="Times New Roman" w:hAnsi="Times New Roman"/>
          <w:sz w:val="28"/>
          <w:szCs w:val="28"/>
        </w:rPr>
        <w:t>  học</w:t>
      </w:r>
      <w:proofErr w:type="gramEnd"/>
      <w:r w:rsidRPr="008A7904">
        <w:rPr>
          <w:rFonts w:ascii="Times New Roman" w:eastAsia="Times New Roman" w:hAnsi="Times New Roman"/>
          <w:sz w:val="28"/>
          <w:szCs w:val="28"/>
        </w:rPr>
        <w:t xml:space="preserve"> sinh có hoàn cảnh khó khăn trong trường được quan tâm, hỗ trợ.</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Không có học sinh bị phân biệt đối xử, bị kỳ thị bởi sự khác biệt.</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lastRenderedPageBreak/>
        <w:t>- Các sở thích, nguyện vọng hợp lý của học sinh được đáp ứng.</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pacing w:val="-6"/>
          <w:sz w:val="28"/>
          <w:szCs w:val="28"/>
        </w:rPr>
        <w:t xml:space="preserve">- Không có học sinh có biểu hiện tâm lý bất thường dẫn đến hành </w:t>
      </w:r>
      <w:proofErr w:type="gramStart"/>
      <w:r w:rsidRPr="008A7904">
        <w:rPr>
          <w:rFonts w:ascii="Times New Roman" w:eastAsia="Times New Roman" w:hAnsi="Times New Roman"/>
          <w:spacing w:val="-6"/>
          <w:sz w:val="28"/>
          <w:szCs w:val="28"/>
        </w:rPr>
        <w:t>vi</w:t>
      </w:r>
      <w:proofErr w:type="gramEnd"/>
      <w:r w:rsidRPr="008A7904">
        <w:rPr>
          <w:rFonts w:ascii="Times New Roman" w:eastAsia="Times New Roman" w:hAnsi="Times New Roman"/>
          <w:spacing w:val="-6"/>
          <w:sz w:val="28"/>
          <w:szCs w:val="28"/>
        </w:rPr>
        <w:t xml:space="preserve"> tiêu cực.</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Không có CB,</w:t>
      </w:r>
      <w:r w:rsidR="006F7B4C">
        <w:rPr>
          <w:rFonts w:ascii="Times New Roman" w:eastAsia="Times New Roman" w:hAnsi="Times New Roman"/>
          <w:sz w:val="28"/>
          <w:szCs w:val="28"/>
        </w:rPr>
        <w:t xml:space="preserve"> </w:t>
      </w:r>
      <w:r w:rsidRPr="008A7904">
        <w:rPr>
          <w:rFonts w:ascii="Times New Roman" w:eastAsia="Times New Roman" w:hAnsi="Times New Roman"/>
          <w:sz w:val="28"/>
          <w:szCs w:val="28"/>
        </w:rPr>
        <w:t>GV,</w:t>
      </w:r>
      <w:r w:rsidR="006F7B4C">
        <w:rPr>
          <w:rFonts w:ascii="Times New Roman" w:eastAsia="Times New Roman" w:hAnsi="Times New Roman"/>
          <w:sz w:val="28"/>
          <w:szCs w:val="28"/>
        </w:rPr>
        <w:t xml:space="preserve"> </w:t>
      </w:r>
      <w:r w:rsidRPr="008A7904">
        <w:rPr>
          <w:rFonts w:ascii="Times New Roman" w:eastAsia="Times New Roman" w:hAnsi="Times New Roman"/>
          <w:sz w:val="28"/>
          <w:szCs w:val="28"/>
        </w:rPr>
        <w:t xml:space="preserve">NV </w:t>
      </w:r>
      <w:proofErr w:type="gramStart"/>
      <w:r w:rsidRPr="008A7904">
        <w:rPr>
          <w:rFonts w:ascii="Times New Roman" w:eastAsia="Times New Roman" w:hAnsi="Times New Roman"/>
          <w:sz w:val="28"/>
          <w:szCs w:val="28"/>
        </w:rPr>
        <w:t>vi</w:t>
      </w:r>
      <w:proofErr w:type="gramEnd"/>
      <w:r w:rsidRPr="008A7904">
        <w:rPr>
          <w:rFonts w:ascii="Times New Roman" w:eastAsia="Times New Roman" w:hAnsi="Times New Roman"/>
          <w:sz w:val="28"/>
          <w:szCs w:val="28"/>
        </w:rPr>
        <w:t xml:space="preserve"> phạm đạo đức nhà giáo.</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Không có phản hồi tiêu cực từ phía CMHS làm ảnh hưởng đến mối quan hệ giữa nhà trường và gia đình, ảnh hưởng đến uy tín và chất lượng chăm sóc, nuôi dưỡng và giáo dục của nhà trường và giáo viên, nhân viên.</w:t>
      </w:r>
    </w:p>
    <w:p w:rsidR="002A1E8D" w:rsidRPr="008A7904" w:rsidRDefault="002A1E8D" w:rsidP="002A1E8D">
      <w:pPr>
        <w:spacing w:before="100" w:beforeAutospacing="1" w:after="100" w:afterAutospacing="1" w:line="240" w:lineRule="auto"/>
        <w:ind w:firstLine="720"/>
        <w:jc w:val="both"/>
        <w:rPr>
          <w:rFonts w:ascii="Times New Roman" w:eastAsia="Times New Roman" w:hAnsi="Times New Roman"/>
          <w:sz w:val="24"/>
          <w:szCs w:val="24"/>
        </w:rPr>
      </w:pPr>
      <w:r w:rsidRPr="008A7904">
        <w:rPr>
          <w:rFonts w:ascii="Times New Roman" w:eastAsia="Times New Roman" w:hAnsi="Times New Roman"/>
          <w:sz w:val="28"/>
          <w:szCs w:val="28"/>
        </w:rPr>
        <w:t>- Đảm bảo đoàn kết nội bộ, không có trường hợp CB, GV, NV hay CMHS bức xúc, căng thẳng dẫn đến đơn thư khiếu kiện.</w:t>
      </w:r>
    </w:p>
    <w:p w:rsidR="005C2797" w:rsidRPr="00836D31" w:rsidRDefault="005C2797" w:rsidP="00836D31">
      <w:pPr>
        <w:spacing w:after="0" w:line="264" w:lineRule="auto"/>
        <w:ind w:firstLine="720"/>
        <w:jc w:val="both"/>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5C2797" w:rsidRPr="00836D31" w:rsidTr="005C2797">
        <w:tc>
          <w:tcPr>
            <w:tcW w:w="4810" w:type="dxa"/>
          </w:tcPr>
          <w:p w:rsidR="005C2797" w:rsidRPr="00B42047" w:rsidRDefault="005C2797" w:rsidP="00836D31">
            <w:pPr>
              <w:spacing w:line="264" w:lineRule="auto"/>
              <w:jc w:val="both"/>
              <w:rPr>
                <w:rFonts w:ascii="Times New Roman" w:hAnsi="Times New Roman"/>
                <w:b/>
                <w:i/>
                <w:sz w:val="24"/>
                <w:szCs w:val="28"/>
              </w:rPr>
            </w:pPr>
            <w:r w:rsidRPr="00B42047">
              <w:rPr>
                <w:rFonts w:ascii="Times New Roman" w:hAnsi="Times New Roman"/>
                <w:b/>
                <w:i/>
                <w:sz w:val="24"/>
                <w:szCs w:val="28"/>
              </w:rPr>
              <w:t>Nơi nhận:</w:t>
            </w:r>
          </w:p>
          <w:p w:rsidR="003D4661" w:rsidRDefault="004C061A" w:rsidP="003D4661">
            <w:pPr>
              <w:spacing w:line="264" w:lineRule="auto"/>
              <w:jc w:val="both"/>
              <w:rPr>
                <w:rFonts w:ascii="Times New Roman" w:hAnsi="Times New Roman"/>
                <w:szCs w:val="28"/>
              </w:rPr>
            </w:pPr>
            <w:r w:rsidRPr="00B42047">
              <w:rPr>
                <w:rFonts w:ascii="Times New Roman" w:hAnsi="Times New Roman"/>
                <w:szCs w:val="28"/>
              </w:rPr>
              <w:t>- Cán bộ - giáo viên - nhân viên trường</w:t>
            </w:r>
            <w:r w:rsidR="00B42047">
              <w:rPr>
                <w:rFonts w:ascii="Times New Roman" w:hAnsi="Times New Roman"/>
                <w:szCs w:val="28"/>
              </w:rPr>
              <w:t>;</w:t>
            </w:r>
          </w:p>
          <w:p w:rsidR="005C2797" w:rsidRPr="004C061A" w:rsidRDefault="004C061A" w:rsidP="003D4661">
            <w:pPr>
              <w:spacing w:line="264" w:lineRule="auto"/>
              <w:jc w:val="both"/>
              <w:rPr>
                <w:rFonts w:ascii="Times New Roman" w:hAnsi="Times New Roman"/>
                <w:sz w:val="28"/>
                <w:szCs w:val="28"/>
              </w:rPr>
            </w:pPr>
            <w:r w:rsidRPr="00B42047">
              <w:rPr>
                <w:rFonts w:ascii="Times New Roman" w:hAnsi="Times New Roman"/>
                <w:szCs w:val="28"/>
              </w:rPr>
              <w:t xml:space="preserve">- </w:t>
            </w:r>
            <w:r w:rsidR="005C2797" w:rsidRPr="00B42047">
              <w:rPr>
                <w:rFonts w:ascii="Times New Roman" w:hAnsi="Times New Roman"/>
                <w:szCs w:val="28"/>
              </w:rPr>
              <w:t>Lưu:</w:t>
            </w:r>
            <w:r w:rsidRPr="00B42047">
              <w:rPr>
                <w:rFonts w:ascii="Times New Roman" w:hAnsi="Times New Roman"/>
                <w:szCs w:val="28"/>
              </w:rPr>
              <w:t xml:space="preserve"> </w:t>
            </w:r>
            <w:r w:rsidR="005C2797" w:rsidRPr="00B42047">
              <w:rPr>
                <w:rFonts w:ascii="Times New Roman" w:hAnsi="Times New Roman"/>
                <w:szCs w:val="28"/>
              </w:rPr>
              <w:t>VT</w:t>
            </w:r>
            <w:r w:rsidRPr="00B42047">
              <w:rPr>
                <w:rFonts w:ascii="Times New Roman" w:hAnsi="Times New Roman"/>
                <w:szCs w:val="28"/>
              </w:rPr>
              <w:t>.</w:t>
            </w:r>
          </w:p>
        </w:tc>
        <w:tc>
          <w:tcPr>
            <w:tcW w:w="4811" w:type="dxa"/>
          </w:tcPr>
          <w:p w:rsidR="005C2797" w:rsidRPr="004C061A" w:rsidRDefault="005C2797" w:rsidP="004C061A">
            <w:pPr>
              <w:spacing w:line="264" w:lineRule="auto"/>
              <w:jc w:val="center"/>
              <w:rPr>
                <w:rFonts w:ascii="Times New Roman" w:hAnsi="Times New Roman"/>
                <w:b/>
                <w:sz w:val="28"/>
                <w:szCs w:val="28"/>
              </w:rPr>
            </w:pPr>
            <w:r w:rsidRPr="004C061A">
              <w:rPr>
                <w:rFonts w:ascii="Times New Roman" w:hAnsi="Times New Roman"/>
                <w:b/>
                <w:sz w:val="28"/>
                <w:szCs w:val="28"/>
              </w:rPr>
              <w:t>HIỆU TRƯỞNG</w:t>
            </w:r>
          </w:p>
          <w:p w:rsidR="005C2797" w:rsidRPr="004C061A" w:rsidRDefault="005C2797" w:rsidP="004C061A">
            <w:pPr>
              <w:spacing w:line="264" w:lineRule="auto"/>
              <w:jc w:val="center"/>
              <w:rPr>
                <w:rFonts w:ascii="Times New Roman" w:hAnsi="Times New Roman"/>
                <w:b/>
                <w:sz w:val="28"/>
                <w:szCs w:val="28"/>
              </w:rPr>
            </w:pPr>
          </w:p>
          <w:p w:rsidR="005C2797" w:rsidRPr="004C061A" w:rsidRDefault="005C2797" w:rsidP="004C061A">
            <w:pPr>
              <w:spacing w:line="264" w:lineRule="auto"/>
              <w:jc w:val="center"/>
              <w:rPr>
                <w:rFonts w:ascii="Times New Roman" w:hAnsi="Times New Roman"/>
                <w:b/>
                <w:sz w:val="28"/>
                <w:szCs w:val="28"/>
              </w:rPr>
            </w:pPr>
          </w:p>
          <w:p w:rsidR="005C2797" w:rsidRPr="004C061A" w:rsidRDefault="005C2797" w:rsidP="004C061A">
            <w:pPr>
              <w:spacing w:line="264" w:lineRule="auto"/>
              <w:jc w:val="center"/>
              <w:rPr>
                <w:rFonts w:ascii="Times New Roman" w:hAnsi="Times New Roman"/>
                <w:b/>
                <w:sz w:val="28"/>
                <w:szCs w:val="28"/>
              </w:rPr>
            </w:pPr>
          </w:p>
          <w:p w:rsidR="005C2797" w:rsidRPr="004C061A" w:rsidRDefault="006F7B4C" w:rsidP="004C061A">
            <w:pPr>
              <w:spacing w:line="264" w:lineRule="auto"/>
              <w:jc w:val="center"/>
              <w:rPr>
                <w:rFonts w:ascii="Times New Roman" w:hAnsi="Times New Roman"/>
                <w:b/>
                <w:sz w:val="28"/>
                <w:szCs w:val="28"/>
              </w:rPr>
            </w:pPr>
            <w:r>
              <w:rPr>
                <w:rFonts w:ascii="Times New Roman" w:hAnsi="Times New Roman"/>
                <w:b/>
                <w:sz w:val="28"/>
                <w:szCs w:val="28"/>
              </w:rPr>
              <w:t>Lê Thị Kim</w:t>
            </w:r>
          </w:p>
        </w:tc>
      </w:tr>
    </w:tbl>
    <w:p w:rsidR="005C2797" w:rsidRPr="00836D31" w:rsidRDefault="005C2797" w:rsidP="003D4661">
      <w:pPr>
        <w:spacing w:after="0" w:line="264" w:lineRule="auto"/>
        <w:jc w:val="both"/>
        <w:rPr>
          <w:rFonts w:ascii="Times New Roman" w:hAnsi="Times New Roman"/>
          <w:sz w:val="28"/>
          <w:szCs w:val="28"/>
        </w:rPr>
      </w:pPr>
    </w:p>
    <w:sectPr w:rsidR="005C2797" w:rsidRPr="00836D31" w:rsidSect="00836D31">
      <w:headerReference w:type="default" r:id="rId9"/>
      <w:pgSz w:w="11907" w:h="16840" w:code="9"/>
      <w:pgMar w:top="1134" w:right="907" w:bottom="1134" w:left="147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849" w:rsidRDefault="004F3849" w:rsidP="00F30E82">
      <w:pPr>
        <w:spacing w:after="0" w:line="240" w:lineRule="auto"/>
      </w:pPr>
      <w:r>
        <w:separator/>
      </w:r>
    </w:p>
  </w:endnote>
  <w:endnote w:type="continuationSeparator" w:id="0">
    <w:p w:rsidR="004F3849" w:rsidRDefault="004F3849" w:rsidP="00F30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849" w:rsidRDefault="004F3849" w:rsidP="00F30E82">
      <w:pPr>
        <w:spacing w:after="0" w:line="240" w:lineRule="auto"/>
      </w:pPr>
      <w:r>
        <w:separator/>
      </w:r>
    </w:p>
  </w:footnote>
  <w:footnote w:type="continuationSeparator" w:id="0">
    <w:p w:rsidR="004F3849" w:rsidRDefault="004F3849" w:rsidP="00F30E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525333"/>
      <w:docPartObj>
        <w:docPartGallery w:val="Page Numbers (Top of Page)"/>
        <w:docPartUnique/>
      </w:docPartObj>
    </w:sdtPr>
    <w:sdtEndPr>
      <w:rPr>
        <w:noProof/>
      </w:rPr>
    </w:sdtEndPr>
    <w:sdtContent>
      <w:p w:rsidR="00545D27" w:rsidRDefault="00545D27" w:rsidP="004C061A">
        <w:pPr>
          <w:pStyle w:val="Header"/>
          <w:jc w:val="center"/>
        </w:pPr>
        <w:r>
          <w:fldChar w:fldCharType="begin"/>
        </w:r>
        <w:r>
          <w:instrText xml:space="preserve"> PAGE   \* MERGEFORMAT </w:instrText>
        </w:r>
        <w:r>
          <w:fldChar w:fldCharType="separate"/>
        </w:r>
        <w:r w:rsidR="00C06E87">
          <w:rPr>
            <w:noProof/>
          </w:rPr>
          <w:t>11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458B1"/>
    <w:multiLevelType w:val="multilevel"/>
    <w:tmpl w:val="F0CA226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
    <w:nsid w:val="510E4617"/>
    <w:multiLevelType w:val="hybridMultilevel"/>
    <w:tmpl w:val="0EDEBF88"/>
    <w:lvl w:ilvl="0" w:tplc="EF06797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7DE"/>
    <w:rsid w:val="00013F33"/>
    <w:rsid w:val="00016AD5"/>
    <w:rsid w:val="000175F1"/>
    <w:rsid w:val="00020E26"/>
    <w:rsid w:val="00022AA2"/>
    <w:rsid w:val="00024A4B"/>
    <w:rsid w:val="000278FE"/>
    <w:rsid w:val="00043F8D"/>
    <w:rsid w:val="00084A72"/>
    <w:rsid w:val="0009774E"/>
    <w:rsid w:val="000B33AA"/>
    <w:rsid w:val="000C3BA5"/>
    <w:rsid w:val="001661A1"/>
    <w:rsid w:val="00187174"/>
    <w:rsid w:val="001C269F"/>
    <w:rsid w:val="00256634"/>
    <w:rsid w:val="00293D34"/>
    <w:rsid w:val="00296FB8"/>
    <w:rsid w:val="002A1E8D"/>
    <w:rsid w:val="002A5E1A"/>
    <w:rsid w:val="002C12BE"/>
    <w:rsid w:val="002F633F"/>
    <w:rsid w:val="00341182"/>
    <w:rsid w:val="00344487"/>
    <w:rsid w:val="00347992"/>
    <w:rsid w:val="003729FD"/>
    <w:rsid w:val="003D1ECA"/>
    <w:rsid w:val="003D4661"/>
    <w:rsid w:val="004273B3"/>
    <w:rsid w:val="004900F7"/>
    <w:rsid w:val="004A1E86"/>
    <w:rsid w:val="004A2E19"/>
    <w:rsid w:val="004C061A"/>
    <w:rsid w:val="004F36B9"/>
    <w:rsid w:val="004F3849"/>
    <w:rsid w:val="00535CFF"/>
    <w:rsid w:val="00535E7F"/>
    <w:rsid w:val="005378A1"/>
    <w:rsid w:val="00545D27"/>
    <w:rsid w:val="005C2797"/>
    <w:rsid w:val="005D1DB1"/>
    <w:rsid w:val="005D3A73"/>
    <w:rsid w:val="005E3F46"/>
    <w:rsid w:val="005F407D"/>
    <w:rsid w:val="00624CF7"/>
    <w:rsid w:val="00635A00"/>
    <w:rsid w:val="00676079"/>
    <w:rsid w:val="006A22CC"/>
    <w:rsid w:val="006D270E"/>
    <w:rsid w:val="006F7B4C"/>
    <w:rsid w:val="007036BA"/>
    <w:rsid w:val="00717008"/>
    <w:rsid w:val="00742EC4"/>
    <w:rsid w:val="00767E83"/>
    <w:rsid w:val="00775F03"/>
    <w:rsid w:val="00780E6D"/>
    <w:rsid w:val="00796893"/>
    <w:rsid w:val="007B4180"/>
    <w:rsid w:val="007B77C3"/>
    <w:rsid w:val="007C559A"/>
    <w:rsid w:val="007E0669"/>
    <w:rsid w:val="00817C1C"/>
    <w:rsid w:val="00836D31"/>
    <w:rsid w:val="00837F13"/>
    <w:rsid w:val="008442E8"/>
    <w:rsid w:val="0084769F"/>
    <w:rsid w:val="00877ED2"/>
    <w:rsid w:val="00882F1B"/>
    <w:rsid w:val="008D1F0F"/>
    <w:rsid w:val="008D6F76"/>
    <w:rsid w:val="008E7233"/>
    <w:rsid w:val="008E744E"/>
    <w:rsid w:val="008F09F9"/>
    <w:rsid w:val="00986481"/>
    <w:rsid w:val="009879E0"/>
    <w:rsid w:val="009D5A45"/>
    <w:rsid w:val="00A213F8"/>
    <w:rsid w:val="00A22D97"/>
    <w:rsid w:val="00A237DE"/>
    <w:rsid w:val="00A4715F"/>
    <w:rsid w:val="00A7364B"/>
    <w:rsid w:val="00B031DE"/>
    <w:rsid w:val="00B150DB"/>
    <w:rsid w:val="00B179FE"/>
    <w:rsid w:val="00B26A46"/>
    <w:rsid w:val="00B42047"/>
    <w:rsid w:val="00B47BC0"/>
    <w:rsid w:val="00B846FA"/>
    <w:rsid w:val="00BA4853"/>
    <w:rsid w:val="00BC09D0"/>
    <w:rsid w:val="00BC4525"/>
    <w:rsid w:val="00BF6C65"/>
    <w:rsid w:val="00BF7AD5"/>
    <w:rsid w:val="00C00E05"/>
    <w:rsid w:val="00C06E87"/>
    <w:rsid w:val="00C25A24"/>
    <w:rsid w:val="00C44452"/>
    <w:rsid w:val="00C62403"/>
    <w:rsid w:val="00C869C5"/>
    <w:rsid w:val="00C9524D"/>
    <w:rsid w:val="00CC2549"/>
    <w:rsid w:val="00CD211A"/>
    <w:rsid w:val="00D55737"/>
    <w:rsid w:val="00D56C9E"/>
    <w:rsid w:val="00D61AA9"/>
    <w:rsid w:val="00D72EE5"/>
    <w:rsid w:val="00D90FE3"/>
    <w:rsid w:val="00D949CE"/>
    <w:rsid w:val="00DC3A12"/>
    <w:rsid w:val="00DC527A"/>
    <w:rsid w:val="00DE1874"/>
    <w:rsid w:val="00DE73C4"/>
    <w:rsid w:val="00E32331"/>
    <w:rsid w:val="00E651BE"/>
    <w:rsid w:val="00E67671"/>
    <w:rsid w:val="00E71333"/>
    <w:rsid w:val="00E7496C"/>
    <w:rsid w:val="00EB3178"/>
    <w:rsid w:val="00EC147C"/>
    <w:rsid w:val="00ED4D84"/>
    <w:rsid w:val="00F15DC9"/>
    <w:rsid w:val="00F30E82"/>
    <w:rsid w:val="00F4071E"/>
    <w:rsid w:val="00F4425D"/>
    <w:rsid w:val="00F916B1"/>
    <w:rsid w:val="00F92B7D"/>
    <w:rsid w:val="00F9563E"/>
    <w:rsid w:val="00FA5040"/>
    <w:rsid w:val="00FB45EA"/>
    <w:rsid w:val="00FD56FF"/>
    <w:rsid w:val="00FF06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6B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ED2"/>
    <w:pPr>
      <w:spacing w:after="0" w:line="240" w:lineRule="auto"/>
    </w:pPr>
    <w:rPr>
      <w:rFonts w:ascii="Calibri" w:eastAsia="Calibri" w:hAnsi="Calibri" w:cs="Times New Roman"/>
    </w:rPr>
  </w:style>
  <w:style w:type="paragraph" w:styleId="ListParagraph">
    <w:name w:val="List Paragraph"/>
    <w:basedOn w:val="Normal"/>
    <w:uiPriority w:val="34"/>
    <w:qFormat/>
    <w:rsid w:val="002C12BE"/>
    <w:pPr>
      <w:ind w:left="720"/>
      <w:contextualSpacing/>
    </w:pPr>
  </w:style>
  <w:style w:type="paragraph" w:styleId="Header">
    <w:name w:val="header"/>
    <w:basedOn w:val="Normal"/>
    <w:link w:val="HeaderChar"/>
    <w:uiPriority w:val="99"/>
    <w:unhideWhenUsed/>
    <w:rsid w:val="00F30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E82"/>
    <w:rPr>
      <w:rFonts w:ascii="Calibri" w:eastAsia="Calibri" w:hAnsi="Calibri" w:cs="Times New Roman"/>
    </w:rPr>
  </w:style>
  <w:style w:type="paragraph" w:styleId="Footer">
    <w:name w:val="footer"/>
    <w:basedOn w:val="Normal"/>
    <w:link w:val="FooterChar"/>
    <w:uiPriority w:val="99"/>
    <w:unhideWhenUsed/>
    <w:rsid w:val="00F30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E82"/>
    <w:rPr>
      <w:rFonts w:ascii="Calibri" w:eastAsia="Calibri" w:hAnsi="Calibri" w:cs="Times New Roman"/>
    </w:rPr>
  </w:style>
  <w:style w:type="paragraph" w:styleId="NormalWeb">
    <w:name w:val="Normal (Web)"/>
    <w:basedOn w:val="Normal"/>
    <w:uiPriority w:val="99"/>
    <w:semiHidden/>
    <w:unhideWhenUsed/>
    <w:rsid w:val="00F30E82"/>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1871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956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63E"/>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6B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ED2"/>
    <w:pPr>
      <w:spacing w:after="0" w:line="240" w:lineRule="auto"/>
    </w:pPr>
    <w:rPr>
      <w:rFonts w:ascii="Calibri" w:eastAsia="Calibri" w:hAnsi="Calibri" w:cs="Times New Roman"/>
    </w:rPr>
  </w:style>
  <w:style w:type="paragraph" w:styleId="ListParagraph">
    <w:name w:val="List Paragraph"/>
    <w:basedOn w:val="Normal"/>
    <w:uiPriority w:val="34"/>
    <w:qFormat/>
    <w:rsid w:val="002C12BE"/>
    <w:pPr>
      <w:ind w:left="720"/>
      <w:contextualSpacing/>
    </w:pPr>
  </w:style>
  <w:style w:type="paragraph" w:styleId="Header">
    <w:name w:val="header"/>
    <w:basedOn w:val="Normal"/>
    <w:link w:val="HeaderChar"/>
    <w:uiPriority w:val="99"/>
    <w:unhideWhenUsed/>
    <w:rsid w:val="00F30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E82"/>
    <w:rPr>
      <w:rFonts w:ascii="Calibri" w:eastAsia="Calibri" w:hAnsi="Calibri" w:cs="Times New Roman"/>
    </w:rPr>
  </w:style>
  <w:style w:type="paragraph" w:styleId="Footer">
    <w:name w:val="footer"/>
    <w:basedOn w:val="Normal"/>
    <w:link w:val="FooterChar"/>
    <w:uiPriority w:val="99"/>
    <w:unhideWhenUsed/>
    <w:rsid w:val="00F30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E82"/>
    <w:rPr>
      <w:rFonts w:ascii="Calibri" w:eastAsia="Calibri" w:hAnsi="Calibri" w:cs="Times New Roman"/>
    </w:rPr>
  </w:style>
  <w:style w:type="paragraph" w:styleId="NormalWeb">
    <w:name w:val="Normal (Web)"/>
    <w:basedOn w:val="Normal"/>
    <w:uiPriority w:val="99"/>
    <w:semiHidden/>
    <w:unhideWhenUsed/>
    <w:rsid w:val="00F30E82"/>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1871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956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63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899121">
      <w:bodyDiv w:val="1"/>
      <w:marLeft w:val="0"/>
      <w:marRight w:val="0"/>
      <w:marTop w:val="0"/>
      <w:marBottom w:val="0"/>
      <w:divBdr>
        <w:top w:val="none" w:sz="0" w:space="0" w:color="auto"/>
        <w:left w:val="none" w:sz="0" w:space="0" w:color="auto"/>
        <w:bottom w:val="none" w:sz="0" w:space="0" w:color="auto"/>
        <w:right w:val="none" w:sz="0" w:space="0" w:color="auto"/>
      </w:divBdr>
    </w:div>
    <w:div w:id="1349016269">
      <w:bodyDiv w:val="1"/>
      <w:marLeft w:val="0"/>
      <w:marRight w:val="0"/>
      <w:marTop w:val="0"/>
      <w:marBottom w:val="0"/>
      <w:divBdr>
        <w:top w:val="none" w:sz="0" w:space="0" w:color="auto"/>
        <w:left w:val="none" w:sz="0" w:space="0" w:color="auto"/>
        <w:bottom w:val="none" w:sz="0" w:space="0" w:color="auto"/>
        <w:right w:val="none" w:sz="0" w:space="0" w:color="auto"/>
      </w:divBdr>
    </w:div>
    <w:div w:id="1709646451">
      <w:bodyDiv w:val="1"/>
      <w:marLeft w:val="0"/>
      <w:marRight w:val="0"/>
      <w:marTop w:val="0"/>
      <w:marBottom w:val="0"/>
      <w:divBdr>
        <w:top w:val="none" w:sz="0" w:space="0" w:color="auto"/>
        <w:left w:val="none" w:sz="0" w:space="0" w:color="auto"/>
        <w:bottom w:val="none" w:sz="0" w:space="0" w:color="auto"/>
        <w:right w:val="none" w:sz="0" w:space="0" w:color="auto"/>
      </w:divBdr>
    </w:div>
    <w:div w:id="196261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9D570-B8E3-41A9-BB9C-EA7383FCE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Pages>
  <Words>3252</Words>
  <Characters>18540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Kim</cp:lastModifiedBy>
  <cp:revision>23</cp:revision>
  <cp:lastPrinted>2023-12-14T02:34:00Z</cp:lastPrinted>
  <dcterms:created xsi:type="dcterms:W3CDTF">2024-10-17T00:41:00Z</dcterms:created>
  <dcterms:modified xsi:type="dcterms:W3CDTF">2024-10-22T00:58:00Z</dcterms:modified>
</cp:coreProperties>
</file>