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15D04C3" w14:textId="77777777" w:rsidR="00604F24" w:rsidRPr="00C7464B" w:rsidRDefault="00000000">
      <w:pPr>
        <w:pStyle w:val="Heading2"/>
        <w:spacing w:before="100" w:beforeAutospacing="0" w:after="100" w:afterAutospacing="0" w:line="360" w:lineRule="auto"/>
        <w:jc w:val="both"/>
        <w:textAlignment w:val="baseline"/>
        <w:rPr>
          <w:rFonts w:ascii="Times New Roman" w:eastAsia="sans-serif" w:hAnsi="Times New Roman" w:hint="default"/>
          <w:b w:val="0"/>
          <w:bCs w:val="0"/>
          <w:color w:val="000000"/>
          <w:sz w:val="28"/>
          <w:szCs w:val="28"/>
        </w:rPr>
      </w:pPr>
      <w:r w:rsidRPr="00C7464B">
        <w:rPr>
          <w:rStyle w:val="Strong"/>
          <w:rFonts w:ascii="Times New Roman" w:eastAsia="sans-serif" w:hAnsi="Times New Roman" w:hint="default"/>
          <w:color w:val="000000"/>
          <w:sz w:val="28"/>
          <w:szCs w:val="28"/>
        </w:rPr>
        <w:t>Giáo dục phát triển thẩm mỹ cho trẻ mầm non là gì?</w:t>
      </w:r>
    </w:p>
    <w:p w14:paraId="188C9C90" w14:textId="77777777" w:rsidR="00604F24" w:rsidRPr="00C7464B" w:rsidRDefault="00000000">
      <w:pPr>
        <w:pStyle w:val="NormalWeb"/>
        <w:spacing w:before="100" w:beforeAutospacing="0" w:after="100" w:afterAutospacing="0" w:line="360" w:lineRule="auto"/>
        <w:jc w:val="both"/>
        <w:textAlignment w:val="baseline"/>
        <w:rPr>
          <w:rFonts w:eastAsia="sans-serif"/>
          <w:color w:val="000000"/>
          <w:sz w:val="28"/>
          <w:szCs w:val="28"/>
        </w:rPr>
      </w:pPr>
      <w:r w:rsidRPr="00C7464B">
        <w:rPr>
          <w:rFonts w:eastAsia="sans-serif"/>
          <w:color w:val="000000"/>
          <w:sz w:val="28"/>
          <w:szCs w:val="28"/>
        </w:rPr>
        <w:t>Giáo dục thẩm mỹ cho trẻ mầm non là quá trình hướng dẫn, rèn luyện giúp bé nhận ra và hướng đến những điều tốt đẹp trong cuộc sống. Những điều tốt đẹp này bao gồm cả về thẩm mỹ cũng như điều hay, lẽ phải. Ví dụ: bé sẽ có thể phân biệt được rạch ròi đúng – sai, tốt – xấu hay cái mới – cái cũ, cái xấu – cái đẹp. Từ đó, con sẽ thấu hiểu và có cách ứng xử phù hợp với gia đình và những người xung quanh. </w:t>
      </w:r>
    </w:p>
    <w:p w14:paraId="655EED31" w14:textId="77777777" w:rsidR="00604F24" w:rsidRPr="00C7464B" w:rsidRDefault="00000000">
      <w:pPr>
        <w:pStyle w:val="NormalWeb"/>
        <w:spacing w:before="100" w:beforeAutospacing="0" w:after="100" w:afterAutospacing="0" w:line="360" w:lineRule="auto"/>
        <w:jc w:val="both"/>
        <w:textAlignment w:val="baseline"/>
        <w:rPr>
          <w:rFonts w:eastAsia="sans-serif"/>
          <w:color w:val="000000"/>
          <w:sz w:val="28"/>
          <w:szCs w:val="28"/>
        </w:rPr>
      </w:pPr>
      <w:r w:rsidRPr="00C7464B">
        <w:rPr>
          <w:rFonts w:eastAsia="sans-serif"/>
          <w:color w:val="000000"/>
          <w:sz w:val="28"/>
          <w:szCs w:val="28"/>
        </w:rPr>
        <w:t>Bên cạnh đó, phát triển thẩm mỹ còn giúp các bé cảm nhận cái đẹp về thị giác và cảm xúc. Những hoạt động này sẽ bắt đầu từ những việc cơ bản nhất như dạy trẻ sắp xếp đồ đạc ngăn nắp, gọn gàng, dọn vệ sinh sạch sẽ và trang trí góc học tập… Điều này sẽ giúp bé hình thành nên lối sống lành mạnh và nhân cách tích cực để trẻ phát triển toàn diện từ tâm – trí – thể. </w:t>
      </w:r>
    </w:p>
    <w:p w14:paraId="05BE6970" w14:textId="77777777" w:rsidR="00604F24" w:rsidRPr="00C7464B" w:rsidRDefault="00000000">
      <w:pPr>
        <w:pStyle w:val="Heading2"/>
        <w:spacing w:before="100" w:beforeAutospacing="0" w:after="100" w:afterAutospacing="0" w:line="360" w:lineRule="auto"/>
        <w:jc w:val="both"/>
        <w:textAlignment w:val="baseline"/>
        <w:rPr>
          <w:rFonts w:ascii="Times New Roman" w:eastAsia="sans-serif" w:hAnsi="Times New Roman" w:hint="default"/>
          <w:b w:val="0"/>
          <w:bCs w:val="0"/>
          <w:color w:val="000000"/>
          <w:sz w:val="28"/>
          <w:szCs w:val="28"/>
        </w:rPr>
      </w:pPr>
      <w:r w:rsidRPr="00C7464B">
        <w:rPr>
          <w:rStyle w:val="Strong"/>
          <w:rFonts w:ascii="Times New Roman" w:eastAsia="sans-serif" w:hAnsi="Times New Roman" w:hint="default"/>
          <w:color w:val="000000"/>
          <w:sz w:val="28"/>
          <w:szCs w:val="28"/>
        </w:rPr>
        <w:t>Lợi ích và ý nghĩa giáo dục thẩm mỹ cho trẻ mầm non</w:t>
      </w:r>
    </w:p>
    <w:p w14:paraId="74DFB218" w14:textId="77777777" w:rsidR="00604F24" w:rsidRPr="00C7464B" w:rsidRDefault="00000000">
      <w:pPr>
        <w:spacing w:line="360" w:lineRule="auto"/>
        <w:jc w:val="both"/>
        <w:textAlignment w:val="baseline"/>
        <w:rPr>
          <w:rFonts w:ascii="Times New Roman" w:hAnsi="Times New Roman" w:cs="Times New Roman"/>
          <w:sz w:val="28"/>
          <w:szCs w:val="28"/>
        </w:rPr>
      </w:pPr>
      <w:r w:rsidRPr="00C7464B">
        <w:rPr>
          <w:rFonts w:ascii="Times New Roman" w:eastAsia="sans-serif" w:hAnsi="Times New Roman" w:cs="Times New Roman"/>
          <w:color w:val="000000"/>
          <w:sz w:val="28"/>
          <w:szCs w:val="28"/>
        </w:rPr>
        <w:t>Biết bộc lộ cảm xúc cá nhân: Khi được giáo dục thẩm mỹ, bé sẽ nảy sinh những cảm xúc trước các sự vật, hiện tượng xung quanh như: biết phê phán điều xấu, khen ngợi và làm theo việc tốt… Bé sẽ thể hiện những cảm xúc của mình một cách đúng đắn. </w:t>
      </w:r>
    </w:p>
    <w:p w14:paraId="44C03CB4" w14:textId="77777777" w:rsidR="00604F24" w:rsidRPr="00C7464B" w:rsidRDefault="00000000">
      <w:pPr>
        <w:spacing w:line="360" w:lineRule="auto"/>
        <w:jc w:val="both"/>
        <w:textAlignment w:val="baseline"/>
        <w:rPr>
          <w:rFonts w:ascii="Times New Roman" w:hAnsi="Times New Roman" w:cs="Times New Roman"/>
          <w:sz w:val="28"/>
          <w:szCs w:val="28"/>
        </w:rPr>
      </w:pPr>
      <w:r w:rsidRPr="00C7464B">
        <w:rPr>
          <w:rFonts w:ascii="Times New Roman" w:eastAsia="sans-serif" w:hAnsi="Times New Roman" w:cs="Times New Roman"/>
          <w:color w:val="000000"/>
          <w:sz w:val="28"/>
          <w:szCs w:val="28"/>
        </w:rPr>
        <w:t>Kích thích khả năng sáng tạo: Nhờ phát triển thẩm mỹ từ sớm, bé sẽ được vận dụng tối đa năng lực sáng tạo của bản thân, đặc biệt là trong các lĩnh vực nghệ thuật. Điều này giúp ích rất nhiều cho con trong quá trình học tập.</w:t>
      </w:r>
    </w:p>
    <w:p w14:paraId="1DE59425" w14:textId="77777777" w:rsidR="00604F24" w:rsidRPr="00C7464B" w:rsidRDefault="00000000">
      <w:pPr>
        <w:spacing w:line="360" w:lineRule="auto"/>
        <w:jc w:val="both"/>
        <w:textAlignment w:val="baseline"/>
        <w:rPr>
          <w:rFonts w:ascii="Times New Roman" w:hAnsi="Times New Roman" w:cs="Times New Roman"/>
          <w:sz w:val="28"/>
          <w:szCs w:val="28"/>
        </w:rPr>
      </w:pPr>
      <w:r w:rsidRPr="00C7464B">
        <w:rPr>
          <w:rFonts w:ascii="Times New Roman" w:eastAsia="sans-serif" w:hAnsi="Times New Roman" w:cs="Times New Roman"/>
          <w:color w:val="000000"/>
          <w:sz w:val="28"/>
          <w:szCs w:val="28"/>
        </w:rPr>
        <w:t>Phát triển các kỹ năng cần thiết khác: Thẩm mỹ có mối liên hệ gần gũi với thể chất, trí tuệ và đạo đức. Vì vậy, khi bé được giáo dục thẩm mỹ thì con cũng sẽ phát triển toàn diện với các khía cạnh còn lại.</w:t>
      </w:r>
    </w:p>
    <w:p w14:paraId="0B70FF40" w14:textId="77777777" w:rsidR="00604F24" w:rsidRPr="00C7464B" w:rsidRDefault="00000000">
      <w:pPr>
        <w:spacing w:line="360" w:lineRule="auto"/>
        <w:jc w:val="both"/>
        <w:textAlignment w:val="baseline"/>
        <w:rPr>
          <w:rFonts w:ascii="Times New Roman" w:eastAsia="sans-serif" w:hAnsi="Times New Roman" w:cs="Times New Roman"/>
          <w:color w:val="000000"/>
          <w:sz w:val="28"/>
          <w:szCs w:val="28"/>
        </w:rPr>
      </w:pPr>
      <w:r w:rsidRPr="00C7464B">
        <w:rPr>
          <w:rFonts w:ascii="Times New Roman" w:eastAsia="sans-serif" w:hAnsi="Times New Roman" w:cs="Times New Roman"/>
          <w:color w:val="000000"/>
          <w:sz w:val="28"/>
          <w:szCs w:val="28"/>
        </w:rPr>
        <w:t>Hình thành nên những nhân cách tích cực: Bé sẽ nhận biết được cái đẹp của cuộc sống như: tình yêu, lòng vị tha, nhân ái… Từ đó, trẻ cũng dần hình thành nên những mặt tích cực này. con sẽ biết phân biệt đúng sai, tốt xấu và tự tin, có thái độ ứng xử chuẩn mực trong tương lai.</w:t>
      </w:r>
    </w:p>
    <w:p w14:paraId="08FCE962" w14:textId="77777777" w:rsidR="00604F24" w:rsidRPr="00C7464B" w:rsidRDefault="00000000">
      <w:pPr>
        <w:spacing w:line="360" w:lineRule="auto"/>
        <w:jc w:val="both"/>
        <w:textAlignment w:val="baseline"/>
        <w:rPr>
          <w:rFonts w:ascii="Times New Roman" w:eastAsia="sans-serif" w:hAnsi="Times New Roman" w:cs="Times New Roman"/>
          <w:color w:val="000000"/>
          <w:sz w:val="28"/>
          <w:szCs w:val="28"/>
          <w:lang w:val="vi-VN"/>
        </w:rPr>
      </w:pPr>
      <w:r w:rsidRPr="00C7464B">
        <w:rPr>
          <w:rFonts w:ascii="Times New Roman" w:eastAsia="sans-serif" w:hAnsi="Times New Roman" w:cs="Times New Roman"/>
          <w:color w:val="000000"/>
          <w:sz w:val="28"/>
          <w:szCs w:val="28"/>
          <w:lang w:val="vi-VN"/>
        </w:rPr>
        <w:lastRenderedPageBreak/>
        <w:t xml:space="preserve">Ngoài thời gian trẻ ở trường, phụ huynh </w:t>
      </w:r>
      <w:r w:rsidRPr="00C7464B">
        <w:rPr>
          <w:rFonts w:ascii="Times New Roman" w:eastAsia="sans-serif" w:hAnsi="Times New Roman" w:cs="Times New Roman"/>
          <w:color w:val="000000"/>
          <w:sz w:val="28"/>
          <w:szCs w:val="28"/>
        </w:rPr>
        <w:t xml:space="preserve"> có thể tạo điều kiện cho trẻ cảm thụ vẻ đẹp của thiên nhiên bằng cách tổ chức các hoạt động ngoài trời, khuyến khích trẻ tham gia các chương trình ngoại khóa hay chỉ đơn giản là thường xuyên dành thời gian thăm thú vườn cây, công viên gần nhà.Điều này sẽ khơi gợi nguồn cảm hứng, giúp bé phát triển thẩm mỹ một cách tinh tế và nhạy bén hơn.  </w:t>
      </w:r>
    </w:p>
    <w:p w14:paraId="699211BE" w14:textId="77777777" w:rsidR="00604F24" w:rsidRPr="00C7464B" w:rsidRDefault="00604F24">
      <w:pPr>
        <w:pStyle w:val="NormalWeb"/>
        <w:spacing w:before="100" w:beforeAutospacing="0" w:after="100" w:afterAutospacing="0" w:line="360" w:lineRule="auto"/>
        <w:jc w:val="both"/>
        <w:textAlignment w:val="baseline"/>
        <w:rPr>
          <w:rFonts w:eastAsia="sans-serif"/>
          <w:color w:val="000000"/>
          <w:sz w:val="28"/>
          <w:szCs w:val="28"/>
        </w:rPr>
      </w:pPr>
    </w:p>
    <w:p w14:paraId="23BF8842" w14:textId="77777777" w:rsidR="00604F24" w:rsidRDefault="00604F24">
      <w:pPr>
        <w:pStyle w:val="NormalWeb"/>
        <w:spacing w:before="100" w:beforeAutospacing="0" w:after="100" w:afterAutospacing="0" w:line="360" w:lineRule="auto"/>
        <w:jc w:val="both"/>
        <w:textAlignment w:val="baseline"/>
        <w:rPr>
          <w:rFonts w:eastAsia="sans-serif"/>
          <w:color w:val="000000"/>
          <w:sz w:val="36"/>
          <w:szCs w:val="36"/>
        </w:rPr>
      </w:pPr>
    </w:p>
    <w:p w14:paraId="05DB047A" w14:textId="77777777" w:rsidR="00604F24" w:rsidRDefault="00000000">
      <w:pPr>
        <w:rPr>
          <w:rFonts w:ascii="Times New Roman" w:hAnsi="Times New Roman" w:cs="Times New Roman"/>
          <w:sz w:val="36"/>
          <w:szCs w:val="36"/>
        </w:rPr>
      </w:pPr>
      <w:r>
        <w:rPr>
          <w:noProof/>
        </w:rPr>
        <w:lastRenderedPageBreak/>
        <w:drawing>
          <wp:anchor distT="0" distB="0" distL="114300" distR="114300" simplePos="0" relativeHeight="251660288" behindDoc="0" locked="0" layoutInCell="1" allowOverlap="1" wp14:anchorId="3D285B0D" wp14:editId="5039C8D4">
            <wp:simplePos x="0" y="0"/>
            <wp:positionH relativeFrom="column">
              <wp:posOffset>105410</wp:posOffset>
            </wp:positionH>
            <wp:positionV relativeFrom="paragraph">
              <wp:posOffset>4127500</wp:posOffset>
            </wp:positionV>
            <wp:extent cx="5510530" cy="4133215"/>
            <wp:effectExtent l="0" t="0" r="1270" b="698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5"/>
                    <a:stretch>
                      <a:fillRect/>
                    </a:stretch>
                  </pic:blipFill>
                  <pic:spPr>
                    <a:xfrm>
                      <a:off x="0" y="0"/>
                      <a:ext cx="5510530" cy="4133215"/>
                    </a:xfrm>
                    <a:prstGeom prst="rect">
                      <a:avLst/>
                    </a:prstGeom>
                    <a:noFill/>
                    <a:ln>
                      <a:noFill/>
                    </a:ln>
                  </pic:spPr>
                </pic:pic>
              </a:graphicData>
            </a:graphic>
          </wp:anchor>
        </w:drawing>
      </w:r>
      <w:r>
        <w:rPr>
          <w:noProof/>
        </w:rPr>
        <w:drawing>
          <wp:anchor distT="0" distB="0" distL="114300" distR="114300" simplePos="0" relativeHeight="251659264" behindDoc="0" locked="0" layoutInCell="1" allowOverlap="1" wp14:anchorId="53DA5551" wp14:editId="7A07D844">
            <wp:simplePos x="0" y="0"/>
            <wp:positionH relativeFrom="column">
              <wp:posOffset>158750</wp:posOffset>
            </wp:positionH>
            <wp:positionV relativeFrom="paragraph">
              <wp:posOffset>-339090</wp:posOffset>
            </wp:positionV>
            <wp:extent cx="5510530" cy="4133215"/>
            <wp:effectExtent l="0" t="0" r="1270" b="698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6"/>
                    <a:stretch>
                      <a:fillRect/>
                    </a:stretch>
                  </pic:blipFill>
                  <pic:spPr>
                    <a:xfrm>
                      <a:off x="0" y="0"/>
                      <a:ext cx="5510530" cy="4133215"/>
                    </a:xfrm>
                    <a:prstGeom prst="rect">
                      <a:avLst/>
                    </a:prstGeom>
                    <a:noFill/>
                    <a:ln>
                      <a:noFill/>
                    </a:ln>
                  </pic:spPr>
                </pic:pic>
              </a:graphicData>
            </a:graphic>
          </wp:anchor>
        </w:drawing>
      </w:r>
    </w:p>
    <w:p w14:paraId="3E476E26" w14:textId="77777777" w:rsidR="00604F24" w:rsidRDefault="00604F24">
      <w:pPr>
        <w:rPr>
          <w:rFonts w:ascii="Times New Roman" w:hAnsi="Times New Roman" w:cs="Times New Roman"/>
          <w:sz w:val="36"/>
          <w:szCs w:val="36"/>
        </w:rPr>
      </w:pPr>
    </w:p>
    <w:p w14:paraId="555979A0" w14:textId="77777777" w:rsidR="00604F24" w:rsidRDefault="00000000">
      <w:pPr>
        <w:jc w:val="center"/>
        <w:rPr>
          <w:rFonts w:ascii="Times New Roman" w:hAnsi="Times New Roman" w:cs="Times New Roman"/>
          <w:sz w:val="36"/>
          <w:szCs w:val="36"/>
          <w:lang w:val="vi-VN"/>
        </w:rPr>
      </w:pPr>
      <w:r>
        <w:rPr>
          <w:rFonts w:ascii="Times New Roman" w:hAnsi="Times New Roman" w:cs="Times New Roman"/>
          <w:sz w:val="36"/>
          <w:szCs w:val="36"/>
          <w:lang w:val="vi-VN"/>
        </w:rPr>
        <w:t>Trẻ cảm nhận dược vẻ dẹp của thiên nhiên</w:t>
      </w:r>
    </w:p>
    <w:p w14:paraId="649BD673" w14:textId="77777777" w:rsidR="00604F24" w:rsidRDefault="00000000">
      <w:pPr>
        <w:jc w:val="center"/>
        <w:rPr>
          <w:rFonts w:ascii="Times New Roman" w:hAnsi="Times New Roman" w:cs="Times New Roman"/>
          <w:sz w:val="36"/>
          <w:szCs w:val="36"/>
          <w:lang w:val="vi-VN"/>
        </w:rPr>
      </w:pPr>
      <w:r>
        <w:rPr>
          <w:noProof/>
        </w:rPr>
        <w:lastRenderedPageBreak/>
        <w:drawing>
          <wp:anchor distT="0" distB="0" distL="114300" distR="114300" simplePos="0" relativeHeight="251661312" behindDoc="0" locked="0" layoutInCell="1" allowOverlap="1" wp14:anchorId="1A00B2B9" wp14:editId="27D52D2A">
            <wp:simplePos x="0" y="0"/>
            <wp:positionH relativeFrom="column">
              <wp:posOffset>188595</wp:posOffset>
            </wp:positionH>
            <wp:positionV relativeFrom="paragraph">
              <wp:posOffset>-243205</wp:posOffset>
            </wp:positionV>
            <wp:extent cx="5510530" cy="4133215"/>
            <wp:effectExtent l="0" t="0" r="1270" b="698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7"/>
                    <a:stretch>
                      <a:fillRect/>
                    </a:stretch>
                  </pic:blipFill>
                  <pic:spPr>
                    <a:xfrm>
                      <a:off x="0" y="0"/>
                      <a:ext cx="5510530" cy="4133215"/>
                    </a:xfrm>
                    <a:prstGeom prst="rect">
                      <a:avLst/>
                    </a:prstGeom>
                    <a:noFill/>
                    <a:ln>
                      <a:noFill/>
                    </a:ln>
                  </pic:spPr>
                </pic:pic>
              </a:graphicData>
            </a:graphic>
          </wp:anchor>
        </w:drawing>
      </w:r>
    </w:p>
    <w:p w14:paraId="497EE620" w14:textId="77777777" w:rsidR="00604F24" w:rsidRDefault="00000000">
      <w:r>
        <w:rPr>
          <w:noProof/>
        </w:rPr>
        <w:drawing>
          <wp:anchor distT="0" distB="0" distL="114300" distR="114300" simplePos="0" relativeHeight="251662336" behindDoc="0" locked="0" layoutInCell="1" allowOverlap="1" wp14:anchorId="38326273" wp14:editId="7FF7A679">
            <wp:simplePos x="0" y="0"/>
            <wp:positionH relativeFrom="column">
              <wp:posOffset>200660</wp:posOffset>
            </wp:positionH>
            <wp:positionV relativeFrom="paragraph">
              <wp:posOffset>109220</wp:posOffset>
            </wp:positionV>
            <wp:extent cx="5510530" cy="4133215"/>
            <wp:effectExtent l="0" t="0" r="1270" b="698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8"/>
                    <a:stretch>
                      <a:fillRect/>
                    </a:stretch>
                  </pic:blipFill>
                  <pic:spPr>
                    <a:xfrm>
                      <a:off x="0" y="0"/>
                      <a:ext cx="5510530" cy="4133215"/>
                    </a:xfrm>
                    <a:prstGeom prst="rect">
                      <a:avLst/>
                    </a:prstGeom>
                    <a:noFill/>
                    <a:ln>
                      <a:noFill/>
                    </a:ln>
                  </pic:spPr>
                </pic:pic>
              </a:graphicData>
            </a:graphic>
          </wp:anchor>
        </w:drawing>
      </w:r>
    </w:p>
    <w:p w14:paraId="244F2621" w14:textId="77777777" w:rsidR="00604F24" w:rsidRDefault="00000000">
      <w:pPr>
        <w:jc w:val="center"/>
        <w:rPr>
          <w:rFonts w:ascii="Times New Roman" w:hAnsi="Times New Roman" w:cs="Times New Roman"/>
          <w:sz w:val="36"/>
          <w:szCs w:val="36"/>
          <w:lang w:val="vi-VN"/>
        </w:rPr>
      </w:pPr>
      <w:r>
        <w:rPr>
          <w:rFonts w:ascii="Times New Roman" w:hAnsi="Times New Roman" w:cs="Times New Roman"/>
          <w:sz w:val="36"/>
          <w:szCs w:val="36"/>
          <w:lang w:val="vi-VN"/>
        </w:rPr>
        <w:t>Trẻ thích ngắm vẻ đẹp của hoa lá</w:t>
      </w:r>
    </w:p>
    <w:p w14:paraId="0B7684ED" w14:textId="77777777" w:rsidR="00604F24" w:rsidRDefault="00000000">
      <w:pPr>
        <w:jc w:val="center"/>
        <w:rPr>
          <w:rFonts w:ascii="Times New Roman" w:hAnsi="Times New Roman" w:cs="Times New Roman"/>
          <w:sz w:val="36"/>
          <w:szCs w:val="36"/>
          <w:lang w:val="vi-VN"/>
        </w:rPr>
      </w:pPr>
      <w:r>
        <w:rPr>
          <w:noProof/>
        </w:rPr>
        <w:lastRenderedPageBreak/>
        <w:drawing>
          <wp:anchor distT="0" distB="0" distL="114300" distR="114300" simplePos="0" relativeHeight="251663360" behindDoc="0" locked="0" layoutInCell="1" allowOverlap="1" wp14:anchorId="5ABA61D9" wp14:editId="3B489F45">
            <wp:simplePos x="0" y="0"/>
            <wp:positionH relativeFrom="column">
              <wp:posOffset>272415</wp:posOffset>
            </wp:positionH>
            <wp:positionV relativeFrom="paragraph">
              <wp:posOffset>-232410</wp:posOffset>
            </wp:positionV>
            <wp:extent cx="5510530" cy="3921760"/>
            <wp:effectExtent l="0" t="0" r="1270" b="254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9"/>
                    <a:stretch>
                      <a:fillRect/>
                    </a:stretch>
                  </pic:blipFill>
                  <pic:spPr>
                    <a:xfrm>
                      <a:off x="0" y="0"/>
                      <a:ext cx="5510530" cy="3921760"/>
                    </a:xfrm>
                    <a:prstGeom prst="rect">
                      <a:avLst/>
                    </a:prstGeom>
                    <a:noFill/>
                    <a:ln>
                      <a:noFill/>
                    </a:ln>
                  </pic:spPr>
                </pic:pic>
              </a:graphicData>
            </a:graphic>
          </wp:anchor>
        </w:drawing>
      </w:r>
    </w:p>
    <w:p w14:paraId="5CD62FC5" w14:textId="77777777" w:rsidR="00604F24" w:rsidRDefault="00000000">
      <w:pPr>
        <w:rPr>
          <w:sz w:val="36"/>
          <w:szCs w:val="36"/>
        </w:rPr>
      </w:pPr>
      <w:r>
        <w:rPr>
          <w:noProof/>
          <w:sz w:val="36"/>
          <w:szCs w:val="36"/>
        </w:rPr>
        <w:drawing>
          <wp:anchor distT="0" distB="0" distL="114300" distR="114300" simplePos="0" relativeHeight="251664384" behindDoc="0" locked="0" layoutInCell="1" allowOverlap="1" wp14:anchorId="6C12E0F2" wp14:editId="2B4C9DAD">
            <wp:simplePos x="0" y="0"/>
            <wp:positionH relativeFrom="column">
              <wp:posOffset>275590</wp:posOffset>
            </wp:positionH>
            <wp:positionV relativeFrom="paragraph">
              <wp:posOffset>13970</wp:posOffset>
            </wp:positionV>
            <wp:extent cx="5510530" cy="4133215"/>
            <wp:effectExtent l="0" t="0" r="1270" b="698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0"/>
                    <a:stretch>
                      <a:fillRect/>
                    </a:stretch>
                  </pic:blipFill>
                  <pic:spPr>
                    <a:xfrm>
                      <a:off x="0" y="0"/>
                      <a:ext cx="5510530" cy="4133215"/>
                    </a:xfrm>
                    <a:prstGeom prst="rect">
                      <a:avLst/>
                    </a:prstGeom>
                    <a:noFill/>
                    <a:ln>
                      <a:noFill/>
                    </a:ln>
                  </pic:spPr>
                </pic:pic>
              </a:graphicData>
            </a:graphic>
          </wp:anchor>
        </w:drawing>
      </w:r>
    </w:p>
    <w:p w14:paraId="1FF370D6" w14:textId="77777777" w:rsidR="00604F24" w:rsidRDefault="00000000">
      <w:pPr>
        <w:jc w:val="center"/>
        <w:rPr>
          <w:rFonts w:ascii="Times New Roman" w:hAnsi="Times New Roman" w:cs="Times New Roman"/>
          <w:sz w:val="36"/>
          <w:szCs w:val="36"/>
          <w:lang w:val="vi-VN"/>
        </w:rPr>
      </w:pPr>
      <w:r>
        <w:rPr>
          <w:rFonts w:ascii="Times New Roman" w:hAnsi="Times New Roman" w:cs="Times New Roman"/>
          <w:sz w:val="36"/>
          <w:szCs w:val="36"/>
          <w:lang w:val="vi-VN"/>
        </w:rPr>
        <w:t>Trẻ tạo ra các sản phẩm đẹp từ hoạt động tạo hình</w:t>
      </w:r>
    </w:p>
    <w:p w14:paraId="593C742B" w14:textId="77777777" w:rsidR="00604F24" w:rsidRDefault="00604F24">
      <w:pPr>
        <w:rPr>
          <w:rFonts w:ascii="Times New Roman" w:hAnsi="Times New Roman" w:cs="Times New Roman"/>
        </w:rPr>
      </w:pPr>
    </w:p>
    <w:p w14:paraId="7F4178D3" w14:textId="179A8D7E" w:rsidR="00604F24" w:rsidRDefault="00604F24">
      <w:pPr>
        <w:rPr>
          <w:rFonts w:ascii="Times New Roman" w:hAnsi="Times New Roman" w:cs="Times New Roman"/>
        </w:rPr>
      </w:pPr>
    </w:p>
    <w:p w14:paraId="0DC52360" w14:textId="5EAFC161" w:rsidR="00604F24" w:rsidRDefault="00604F24">
      <w:pPr>
        <w:rPr>
          <w:rFonts w:ascii="Times New Roman" w:hAnsi="Times New Roman" w:cs="Times New Roman"/>
        </w:rPr>
      </w:pPr>
    </w:p>
    <w:p w14:paraId="5EEAE2EE" w14:textId="77777777" w:rsidR="00604F24" w:rsidRDefault="00604F24"/>
    <w:p w14:paraId="7410A21E" w14:textId="2A42C5EC" w:rsidR="00604F24" w:rsidRDefault="00604F24">
      <w:pPr>
        <w:jc w:val="center"/>
        <w:rPr>
          <w:rFonts w:ascii="Times New Roman" w:hAnsi="Times New Roman" w:cs="Times New Roman"/>
          <w:sz w:val="36"/>
          <w:szCs w:val="36"/>
          <w:lang w:val="vi-VN"/>
        </w:rPr>
      </w:pPr>
    </w:p>
    <w:sectPr w:rsidR="00604F24">
      <w:pgSz w:w="11906" w:h="16838"/>
      <w:pgMar w:top="1440" w:right="1800" w:bottom="1440" w:left="14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Hei">
    <w:altName w:val="黑体"/>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sans-serif">
    <w:altName w:val="Segoe Print"/>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FFFFFF7C"/>
    <w:lvl w:ilvl="0">
      <w:start w:val="1"/>
      <w:numFmt w:val="decimal"/>
      <w:pStyle w:val="ListNumber5"/>
      <w:lvlText w:val="%1."/>
      <w:lvlJc w:val="left"/>
      <w:pPr>
        <w:tabs>
          <w:tab w:val="left" w:pos="2040"/>
        </w:tabs>
        <w:ind w:leftChars="800" w:left="2040" w:hangingChars="200" w:hanging="360"/>
      </w:pPr>
    </w:lvl>
  </w:abstractNum>
  <w:abstractNum w:abstractNumId="1" w15:restartNumberingAfterBreak="0">
    <w:nsid w:val="FFFFFF7D"/>
    <w:multiLevelType w:val="singleLevel"/>
    <w:tmpl w:val="FFFFFF7D"/>
    <w:lvl w:ilvl="0">
      <w:start w:val="1"/>
      <w:numFmt w:val="decimal"/>
      <w:pStyle w:val="ListNumber4"/>
      <w:lvlText w:val="%1."/>
      <w:lvlJc w:val="left"/>
      <w:pPr>
        <w:tabs>
          <w:tab w:val="left" w:pos="1620"/>
        </w:tabs>
        <w:ind w:leftChars="600" w:left="1620" w:hangingChars="200" w:hanging="360"/>
      </w:pPr>
    </w:lvl>
  </w:abstractNum>
  <w:abstractNum w:abstractNumId="2" w15:restartNumberingAfterBreak="0">
    <w:nsid w:val="FFFFFF7E"/>
    <w:multiLevelType w:val="singleLevel"/>
    <w:tmpl w:val="FFFFFF7E"/>
    <w:lvl w:ilvl="0">
      <w:start w:val="1"/>
      <w:numFmt w:val="decimal"/>
      <w:pStyle w:val="ListNumber3"/>
      <w:lvlText w:val="%1."/>
      <w:lvlJc w:val="left"/>
      <w:pPr>
        <w:tabs>
          <w:tab w:val="left" w:pos="1200"/>
        </w:tabs>
        <w:ind w:leftChars="400" w:left="1200" w:hangingChars="200" w:hanging="360"/>
      </w:pPr>
    </w:lvl>
  </w:abstractNum>
  <w:abstractNum w:abstractNumId="3" w15:restartNumberingAfterBreak="0">
    <w:nsid w:val="FFFFFF7F"/>
    <w:multiLevelType w:val="singleLevel"/>
    <w:tmpl w:val="FFFFFF7F"/>
    <w:lvl w:ilvl="0">
      <w:start w:val="1"/>
      <w:numFmt w:val="decimal"/>
      <w:pStyle w:val="ListNumber2"/>
      <w:lvlText w:val="%1."/>
      <w:lvlJc w:val="left"/>
      <w:pPr>
        <w:tabs>
          <w:tab w:val="left" w:pos="780"/>
        </w:tabs>
        <w:ind w:leftChars="200" w:left="780" w:hangingChars="200" w:hanging="360"/>
      </w:pPr>
    </w:lvl>
  </w:abstractNum>
  <w:abstractNum w:abstractNumId="4" w15:restartNumberingAfterBreak="0">
    <w:nsid w:val="FFFFFF80"/>
    <w:multiLevelType w:val="singleLevel"/>
    <w:tmpl w:val="FFFFFF80"/>
    <w:lvl w:ilvl="0">
      <w:start w:val="1"/>
      <w:numFmt w:val="bullet"/>
      <w:pStyle w:val="ListBullet5"/>
      <w:lvlText w:val=""/>
      <w:lvlJc w:val="left"/>
      <w:pPr>
        <w:tabs>
          <w:tab w:val="left" w:pos="2040"/>
        </w:tabs>
        <w:ind w:leftChars="800" w:left="2040" w:hangingChars="200" w:hanging="360"/>
      </w:pPr>
      <w:rPr>
        <w:rFonts w:ascii="Wingdings" w:hAnsi="Wingdings" w:hint="default"/>
      </w:rPr>
    </w:lvl>
  </w:abstractNum>
  <w:abstractNum w:abstractNumId="5" w15:restartNumberingAfterBreak="0">
    <w:nsid w:val="FFFFFF81"/>
    <w:multiLevelType w:val="singleLevel"/>
    <w:tmpl w:val="FFFFFF81"/>
    <w:lvl w:ilvl="0">
      <w:start w:val="1"/>
      <w:numFmt w:val="bullet"/>
      <w:pStyle w:val="ListBullet4"/>
      <w:lvlText w:val=""/>
      <w:lvlJc w:val="left"/>
      <w:pPr>
        <w:tabs>
          <w:tab w:val="left" w:pos="1620"/>
        </w:tabs>
        <w:ind w:leftChars="600" w:left="1620" w:hangingChars="200" w:hanging="360"/>
      </w:pPr>
      <w:rPr>
        <w:rFonts w:ascii="Wingdings" w:hAnsi="Wingdings" w:hint="default"/>
      </w:rPr>
    </w:lvl>
  </w:abstractNum>
  <w:abstractNum w:abstractNumId="6" w15:restartNumberingAfterBreak="0">
    <w:nsid w:val="FFFFFF82"/>
    <w:multiLevelType w:val="singleLevel"/>
    <w:tmpl w:val="FFFFFF82"/>
    <w:lvl w:ilvl="0">
      <w:start w:val="1"/>
      <w:numFmt w:val="bullet"/>
      <w:pStyle w:val="ListBullet3"/>
      <w:lvlText w:val=""/>
      <w:lvlJc w:val="left"/>
      <w:pPr>
        <w:tabs>
          <w:tab w:val="left" w:pos="1200"/>
        </w:tabs>
        <w:ind w:leftChars="400" w:left="1200" w:hangingChars="200" w:hanging="360"/>
      </w:pPr>
      <w:rPr>
        <w:rFonts w:ascii="Wingdings" w:hAnsi="Wingdings" w:hint="default"/>
      </w:rPr>
    </w:lvl>
  </w:abstractNum>
  <w:abstractNum w:abstractNumId="7" w15:restartNumberingAfterBreak="0">
    <w:nsid w:val="FFFFFF83"/>
    <w:multiLevelType w:val="singleLevel"/>
    <w:tmpl w:val="FFFFFF83"/>
    <w:lvl w:ilvl="0">
      <w:start w:val="1"/>
      <w:numFmt w:val="bullet"/>
      <w:pStyle w:val="ListBullet2"/>
      <w:lvlText w:val=""/>
      <w:lvlJc w:val="left"/>
      <w:pPr>
        <w:tabs>
          <w:tab w:val="left" w:pos="780"/>
        </w:tabs>
        <w:ind w:leftChars="200" w:left="780" w:hangingChars="200" w:hanging="360"/>
      </w:pPr>
      <w:rPr>
        <w:rFonts w:ascii="Wingdings" w:hAnsi="Wingdings" w:hint="default"/>
      </w:rPr>
    </w:lvl>
  </w:abstractNum>
  <w:abstractNum w:abstractNumId="8" w15:restartNumberingAfterBreak="0">
    <w:nsid w:val="FFFFFF88"/>
    <w:multiLevelType w:val="singleLevel"/>
    <w:tmpl w:val="FFFFFF88"/>
    <w:lvl w:ilvl="0">
      <w:start w:val="1"/>
      <w:numFmt w:val="decimal"/>
      <w:pStyle w:val="ListNumber"/>
      <w:lvlText w:val="%1."/>
      <w:lvlJc w:val="left"/>
      <w:pPr>
        <w:tabs>
          <w:tab w:val="left" w:pos="360"/>
        </w:tabs>
        <w:ind w:left="360" w:hangingChars="200" w:hanging="360"/>
      </w:pPr>
    </w:lvl>
  </w:abstractNum>
  <w:abstractNum w:abstractNumId="9" w15:restartNumberingAfterBreak="0">
    <w:nsid w:val="FFFFFF89"/>
    <w:multiLevelType w:val="singleLevel"/>
    <w:tmpl w:val="FFFFFF89"/>
    <w:lvl w:ilvl="0">
      <w:start w:val="1"/>
      <w:numFmt w:val="bullet"/>
      <w:pStyle w:val="ListBullet"/>
      <w:lvlText w:val=""/>
      <w:lvlJc w:val="left"/>
      <w:pPr>
        <w:tabs>
          <w:tab w:val="left" w:pos="360"/>
        </w:tabs>
        <w:ind w:left="360" w:hangingChars="200" w:hanging="360"/>
      </w:pPr>
      <w:rPr>
        <w:rFonts w:ascii="Wingdings" w:hAnsi="Wingdings" w:hint="default"/>
      </w:rPr>
    </w:lvl>
  </w:abstractNum>
  <w:num w:numId="1" w16cid:durableId="2111927104">
    <w:abstractNumId w:val="9"/>
  </w:num>
  <w:num w:numId="2" w16cid:durableId="1235048188">
    <w:abstractNumId w:val="7"/>
  </w:num>
  <w:num w:numId="3" w16cid:durableId="1848324369">
    <w:abstractNumId w:val="6"/>
  </w:num>
  <w:num w:numId="4" w16cid:durableId="2085761624">
    <w:abstractNumId w:val="5"/>
  </w:num>
  <w:num w:numId="5" w16cid:durableId="178349621">
    <w:abstractNumId w:val="4"/>
  </w:num>
  <w:num w:numId="6" w16cid:durableId="915744419">
    <w:abstractNumId w:val="8"/>
  </w:num>
  <w:num w:numId="7" w16cid:durableId="2114667467">
    <w:abstractNumId w:val="3"/>
  </w:num>
  <w:num w:numId="8" w16cid:durableId="210583883">
    <w:abstractNumId w:val="2"/>
  </w:num>
  <w:num w:numId="9" w16cid:durableId="1963538679">
    <w:abstractNumId w:val="1"/>
  </w:num>
  <w:num w:numId="10" w16cid:durableId="101326471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VerticalSpacing w:val="156"/>
  <w:noPunctuationKerning/>
  <w:characterSpacingControl w:val="doNotCompress"/>
  <w:compat>
    <w:spaceForUL/>
    <w:doNotLeaveBackslashAlone/>
    <w:ulTrailSpace/>
    <w:doNotExpandShiftReturn/>
    <w:footnoteLayoutLikeWW8/>
    <w:forgetLastTabAlignment/>
    <w:adjustLineHeightInTable/>
    <w:layoutRawTableWidth/>
    <w:layoutTableRowsApart/>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doNotVertAlignCellWithSp/>
    <w:doNotBreakConstrainedForcedTable/>
    <w:doNotVertAlignInTxbx/>
    <w:useAnsiKerningPairs/>
    <w:cachedColBalan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4D941132"/>
    <w:rsid w:val="000235A2"/>
    <w:rsid w:val="00035110"/>
    <w:rsid w:val="00050A31"/>
    <w:rsid w:val="000716D2"/>
    <w:rsid w:val="00071AAB"/>
    <w:rsid w:val="00097523"/>
    <w:rsid w:val="000B1E88"/>
    <w:rsid w:val="000B76C4"/>
    <w:rsid w:val="000C5610"/>
    <w:rsid w:val="000E6552"/>
    <w:rsid w:val="000F3A4F"/>
    <w:rsid w:val="000F59AC"/>
    <w:rsid w:val="00122041"/>
    <w:rsid w:val="001364FE"/>
    <w:rsid w:val="001368DD"/>
    <w:rsid w:val="00147DB3"/>
    <w:rsid w:val="001518A5"/>
    <w:rsid w:val="00170095"/>
    <w:rsid w:val="00170E4F"/>
    <w:rsid w:val="001743F4"/>
    <w:rsid w:val="0018072D"/>
    <w:rsid w:val="00187C33"/>
    <w:rsid w:val="001936B7"/>
    <w:rsid w:val="00196AB1"/>
    <w:rsid w:val="001E3758"/>
    <w:rsid w:val="00201333"/>
    <w:rsid w:val="00210FA7"/>
    <w:rsid w:val="00216417"/>
    <w:rsid w:val="0026631D"/>
    <w:rsid w:val="002C2F53"/>
    <w:rsid w:val="0033518C"/>
    <w:rsid w:val="003437C2"/>
    <w:rsid w:val="00377186"/>
    <w:rsid w:val="003A1C03"/>
    <w:rsid w:val="00414627"/>
    <w:rsid w:val="00425D63"/>
    <w:rsid w:val="004643D8"/>
    <w:rsid w:val="00497C24"/>
    <w:rsid w:val="004C7BA5"/>
    <w:rsid w:val="004E7628"/>
    <w:rsid w:val="004F48F2"/>
    <w:rsid w:val="005149B1"/>
    <w:rsid w:val="00535FEE"/>
    <w:rsid w:val="005630AD"/>
    <w:rsid w:val="005647F2"/>
    <w:rsid w:val="005662D1"/>
    <w:rsid w:val="00573A09"/>
    <w:rsid w:val="005A4526"/>
    <w:rsid w:val="005C1B16"/>
    <w:rsid w:val="005E53D0"/>
    <w:rsid w:val="006002EB"/>
    <w:rsid w:val="00604F24"/>
    <w:rsid w:val="006128EF"/>
    <w:rsid w:val="006264B4"/>
    <w:rsid w:val="006337F6"/>
    <w:rsid w:val="00643033"/>
    <w:rsid w:val="00644CC3"/>
    <w:rsid w:val="00661468"/>
    <w:rsid w:val="006649F0"/>
    <w:rsid w:val="0067245D"/>
    <w:rsid w:val="0068470E"/>
    <w:rsid w:val="006943D5"/>
    <w:rsid w:val="00695DCD"/>
    <w:rsid w:val="006A05CC"/>
    <w:rsid w:val="006A35A7"/>
    <w:rsid w:val="007152D7"/>
    <w:rsid w:val="0073176A"/>
    <w:rsid w:val="00746C14"/>
    <w:rsid w:val="00795C60"/>
    <w:rsid w:val="007C2C59"/>
    <w:rsid w:val="00801F23"/>
    <w:rsid w:val="00813C8E"/>
    <w:rsid w:val="00837632"/>
    <w:rsid w:val="0085640F"/>
    <w:rsid w:val="008567AA"/>
    <w:rsid w:val="00892712"/>
    <w:rsid w:val="008A680A"/>
    <w:rsid w:val="008B0BB0"/>
    <w:rsid w:val="008E6C4B"/>
    <w:rsid w:val="008F18C0"/>
    <w:rsid w:val="00907648"/>
    <w:rsid w:val="00930FDE"/>
    <w:rsid w:val="00972A7F"/>
    <w:rsid w:val="00984C93"/>
    <w:rsid w:val="00987CE1"/>
    <w:rsid w:val="0099405C"/>
    <w:rsid w:val="009A2379"/>
    <w:rsid w:val="009C600F"/>
    <w:rsid w:val="009D3723"/>
    <w:rsid w:val="009E04F2"/>
    <w:rsid w:val="00A03B7B"/>
    <w:rsid w:val="00A200C9"/>
    <w:rsid w:val="00A250D5"/>
    <w:rsid w:val="00A32F56"/>
    <w:rsid w:val="00A36028"/>
    <w:rsid w:val="00A5775B"/>
    <w:rsid w:val="00A91424"/>
    <w:rsid w:val="00AA2C77"/>
    <w:rsid w:val="00AC3FB9"/>
    <w:rsid w:val="00AC702A"/>
    <w:rsid w:val="00AD226F"/>
    <w:rsid w:val="00B13A52"/>
    <w:rsid w:val="00B24CF4"/>
    <w:rsid w:val="00B26993"/>
    <w:rsid w:val="00B4570C"/>
    <w:rsid w:val="00B45DF7"/>
    <w:rsid w:val="00B5208C"/>
    <w:rsid w:val="00B74876"/>
    <w:rsid w:val="00BB7C2B"/>
    <w:rsid w:val="00BC1664"/>
    <w:rsid w:val="00BC2546"/>
    <w:rsid w:val="00C05085"/>
    <w:rsid w:val="00C1593D"/>
    <w:rsid w:val="00C56C7E"/>
    <w:rsid w:val="00C7464B"/>
    <w:rsid w:val="00C776A4"/>
    <w:rsid w:val="00CA2C6C"/>
    <w:rsid w:val="00CC0600"/>
    <w:rsid w:val="00CC78AC"/>
    <w:rsid w:val="00CF7953"/>
    <w:rsid w:val="00D07232"/>
    <w:rsid w:val="00D10245"/>
    <w:rsid w:val="00D21BDD"/>
    <w:rsid w:val="00D37AC5"/>
    <w:rsid w:val="00D65F07"/>
    <w:rsid w:val="00D92BB7"/>
    <w:rsid w:val="00DC76D2"/>
    <w:rsid w:val="00DD30ED"/>
    <w:rsid w:val="00DE7C30"/>
    <w:rsid w:val="00E240D8"/>
    <w:rsid w:val="00E64C21"/>
    <w:rsid w:val="00EC24C6"/>
    <w:rsid w:val="00EF2933"/>
    <w:rsid w:val="00F05146"/>
    <w:rsid w:val="00F1115D"/>
    <w:rsid w:val="00F3513C"/>
    <w:rsid w:val="00F465C5"/>
    <w:rsid w:val="00F5180D"/>
    <w:rsid w:val="00F51B21"/>
    <w:rsid w:val="00F51D87"/>
    <w:rsid w:val="00F8455C"/>
    <w:rsid w:val="00FA077E"/>
    <w:rsid w:val="00FE7E9A"/>
    <w:rsid w:val="01071FB2"/>
    <w:rsid w:val="010D45A0"/>
    <w:rsid w:val="011320B7"/>
    <w:rsid w:val="01177991"/>
    <w:rsid w:val="012E6B5E"/>
    <w:rsid w:val="01301AD9"/>
    <w:rsid w:val="0139254F"/>
    <w:rsid w:val="01415D74"/>
    <w:rsid w:val="014A27F9"/>
    <w:rsid w:val="014B2167"/>
    <w:rsid w:val="014E23D6"/>
    <w:rsid w:val="015300EE"/>
    <w:rsid w:val="01604040"/>
    <w:rsid w:val="01AF4D87"/>
    <w:rsid w:val="01B61BC1"/>
    <w:rsid w:val="01BA4C96"/>
    <w:rsid w:val="01BC1B86"/>
    <w:rsid w:val="01BC3B83"/>
    <w:rsid w:val="01C16BB0"/>
    <w:rsid w:val="01D52154"/>
    <w:rsid w:val="01DA4C52"/>
    <w:rsid w:val="01E45ECE"/>
    <w:rsid w:val="01ED61BF"/>
    <w:rsid w:val="01F140BA"/>
    <w:rsid w:val="01F15A4C"/>
    <w:rsid w:val="020551ED"/>
    <w:rsid w:val="02173706"/>
    <w:rsid w:val="021D702F"/>
    <w:rsid w:val="0221517F"/>
    <w:rsid w:val="022F42A8"/>
    <w:rsid w:val="02401542"/>
    <w:rsid w:val="024046A0"/>
    <w:rsid w:val="02591330"/>
    <w:rsid w:val="026454B5"/>
    <w:rsid w:val="026C59A0"/>
    <w:rsid w:val="02796C5A"/>
    <w:rsid w:val="028B18E3"/>
    <w:rsid w:val="02A73904"/>
    <w:rsid w:val="02A862F8"/>
    <w:rsid w:val="02B7738C"/>
    <w:rsid w:val="02CD7474"/>
    <w:rsid w:val="02E24A9F"/>
    <w:rsid w:val="02E60CC8"/>
    <w:rsid w:val="02EB72CE"/>
    <w:rsid w:val="02EE53B6"/>
    <w:rsid w:val="02F34E0A"/>
    <w:rsid w:val="02FF23D2"/>
    <w:rsid w:val="032633C7"/>
    <w:rsid w:val="035B603A"/>
    <w:rsid w:val="036D1A8A"/>
    <w:rsid w:val="037E2920"/>
    <w:rsid w:val="03800D21"/>
    <w:rsid w:val="038A41B7"/>
    <w:rsid w:val="03922CCB"/>
    <w:rsid w:val="0397281B"/>
    <w:rsid w:val="039B1D96"/>
    <w:rsid w:val="039F6C4F"/>
    <w:rsid w:val="03AF7A53"/>
    <w:rsid w:val="03BE46F2"/>
    <w:rsid w:val="03C23FE0"/>
    <w:rsid w:val="03C624E7"/>
    <w:rsid w:val="03E4253C"/>
    <w:rsid w:val="03E94AA0"/>
    <w:rsid w:val="03EF0D4F"/>
    <w:rsid w:val="03EF67A2"/>
    <w:rsid w:val="04360A52"/>
    <w:rsid w:val="043910BC"/>
    <w:rsid w:val="04415602"/>
    <w:rsid w:val="044734F9"/>
    <w:rsid w:val="045B6E2C"/>
    <w:rsid w:val="045D0CE9"/>
    <w:rsid w:val="04625445"/>
    <w:rsid w:val="046735C4"/>
    <w:rsid w:val="046A3942"/>
    <w:rsid w:val="04737966"/>
    <w:rsid w:val="047A22A8"/>
    <w:rsid w:val="04872128"/>
    <w:rsid w:val="04900AC2"/>
    <w:rsid w:val="04986EAD"/>
    <w:rsid w:val="04AC555D"/>
    <w:rsid w:val="04B90DF5"/>
    <w:rsid w:val="04BF5D0E"/>
    <w:rsid w:val="04D92E0D"/>
    <w:rsid w:val="04E11F19"/>
    <w:rsid w:val="04E9693F"/>
    <w:rsid w:val="04F076E3"/>
    <w:rsid w:val="04F83F2E"/>
    <w:rsid w:val="05112E79"/>
    <w:rsid w:val="051B50ED"/>
    <w:rsid w:val="052120AA"/>
    <w:rsid w:val="05474F8B"/>
    <w:rsid w:val="05645893"/>
    <w:rsid w:val="056941A1"/>
    <w:rsid w:val="057C07CD"/>
    <w:rsid w:val="05910981"/>
    <w:rsid w:val="05951641"/>
    <w:rsid w:val="05A04588"/>
    <w:rsid w:val="05AB4185"/>
    <w:rsid w:val="05B4021B"/>
    <w:rsid w:val="05BB3BC5"/>
    <w:rsid w:val="05BF40AC"/>
    <w:rsid w:val="05C42ADC"/>
    <w:rsid w:val="05EF2755"/>
    <w:rsid w:val="06095345"/>
    <w:rsid w:val="060D022E"/>
    <w:rsid w:val="063B6DF2"/>
    <w:rsid w:val="065409B7"/>
    <w:rsid w:val="065767A5"/>
    <w:rsid w:val="065A43EB"/>
    <w:rsid w:val="066B2B03"/>
    <w:rsid w:val="06741EB8"/>
    <w:rsid w:val="06831867"/>
    <w:rsid w:val="0687245D"/>
    <w:rsid w:val="068B3996"/>
    <w:rsid w:val="069310C9"/>
    <w:rsid w:val="06932BFD"/>
    <w:rsid w:val="069D7B32"/>
    <w:rsid w:val="06B55A28"/>
    <w:rsid w:val="06B95F4F"/>
    <w:rsid w:val="06BF12BE"/>
    <w:rsid w:val="06D00682"/>
    <w:rsid w:val="06D0302F"/>
    <w:rsid w:val="06E62D9C"/>
    <w:rsid w:val="06E631B2"/>
    <w:rsid w:val="0701757D"/>
    <w:rsid w:val="07043D6D"/>
    <w:rsid w:val="07151448"/>
    <w:rsid w:val="072443EF"/>
    <w:rsid w:val="07406336"/>
    <w:rsid w:val="075A6225"/>
    <w:rsid w:val="076B7D21"/>
    <w:rsid w:val="07744751"/>
    <w:rsid w:val="0779038F"/>
    <w:rsid w:val="077C3C91"/>
    <w:rsid w:val="077D3CD9"/>
    <w:rsid w:val="0786002E"/>
    <w:rsid w:val="078A039B"/>
    <w:rsid w:val="078B1691"/>
    <w:rsid w:val="07915FA0"/>
    <w:rsid w:val="07963D0B"/>
    <w:rsid w:val="079B5FC3"/>
    <w:rsid w:val="07A66955"/>
    <w:rsid w:val="07AD304F"/>
    <w:rsid w:val="07BA7FF5"/>
    <w:rsid w:val="07BB33CB"/>
    <w:rsid w:val="07C41A59"/>
    <w:rsid w:val="07C901F1"/>
    <w:rsid w:val="07D25613"/>
    <w:rsid w:val="07D47586"/>
    <w:rsid w:val="07DF18FD"/>
    <w:rsid w:val="07DF6034"/>
    <w:rsid w:val="07ED3B31"/>
    <w:rsid w:val="07F33199"/>
    <w:rsid w:val="08036382"/>
    <w:rsid w:val="08171BB3"/>
    <w:rsid w:val="08187985"/>
    <w:rsid w:val="081944C6"/>
    <w:rsid w:val="08497218"/>
    <w:rsid w:val="084F5386"/>
    <w:rsid w:val="085523E4"/>
    <w:rsid w:val="085E387C"/>
    <w:rsid w:val="086B140C"/>
    <w:rsid w:val="089B7F1F"/>
    <w:rsid w:val="08A07170"/>
    <w:rsid w:val="08A31E42"/>
    <w:rsid w:val="08BC19FF"/>
    <w:rsid w:val="08BE1FB1"/>
    <w:rsid w:val="08C629B6"/>
    <w:rsid w:val="08CC676B"/>
    <w:rsid w:val="08D37236"/>
    <w:rsid w:val="08EC31BA"/>
    <w:rsid w:val="090B56AB"/>
    <w:rsid w:val="090B6B4C"/>
    <w:rsid w:val="092B4FF8"/>
    <w:rsid w:val="092E2889"/>
    <w:rsid w:val="096B5316"/>
    <w:rsid w:val="096E41D0"/>
    <w:rsid w:val="09A067F5"/>
    <w:rsid w:val="09A9349E"/>
    <w:rsid w:val="09B8526B"/>
    <w:rsid w:val="09BC39AD"/>
    <w:rsid w:val="09C27723"/>
    <w:rsid w:val="09CA4894"/>
    <w:rsid w:val="09F14392"/>
    <w:rsid w:val="09F855A7"/>
    <w:rsid w:val="0A021A38"/>
    <w:rsid w:val="0A0771A5"/>
    <w:rsid w:val="0A1811B7"/>
    <w:rsid w:val="0A240215"/>
    <w:rsid w:val="0A27222B"/>
    <w:rsid w:val="0A35599E"/>
    <w:rsid w:val="0A570ABE"/>
    <w:rsid w:val="0A6A177E"/>
    <w:rsid w:val="0A77528A"/>
    <w:rsid w:val="0A9B43C3"/>
    <w:rsid w:val="0ABC7836"/>
    <w:rsid w:val="0ADB0788"/>
    <w:rsid w:val="0AEC2D2E"/>
    <w:rsid w:val="0AF57BF9"/>
    <w:rsid w:val="0AF92D4A"/>
    <w:rsid w:val="0B1507DA"/>
    <w:rsid w:val="0B2D5A81"/>
    <w:rsid w:val="0B352279"/>
    <w:rsid w:val="0B40376C"/>
    <w:rsid w:val="0B496CDD"/>
    <w:rsid w:val="0B4A0704"/>
    <w:rsid w:val="0B616E9F"/>
    <w:rsid w:val="0B692828"/>
    <w:rsid w:val="0B726A5F"/>
    <w:rsid w:val="0BA26823"/>
    <w:rsid w:val="0BC36595"/>
    <w:rsid w:val="0BC46E8C"/>
    <w:rsid w:val="0BC713EB"/>
    <w:rsid w:val="0BE64030"/>
    <w:rsid w:val="0BE83673"/>
    <w:rsid w:val="0BF332D9"/>
    <w:rsid w:val="0C0266D9"/>
    <w:rsid w:val="0C096A3D"/>
    <w:rsid w:val="0C0D573C"/>
    <w:rsid w:val="0C0D574A"/>
    <w:rsid w:val="0C1E1532"/>
    <w:rsid w:val="0C343AB0"/>
    <w:rsid w:val="0C4D269F"/>
    <w:rsid w:val="0C543D04"/>
    <w:rsid w:val="0C880E42"/>
    <w:rsid w:val="0C93273B"/>
    <w:rsid w:val="0C9B7B46"/>
    <w:rsid w:val="0C9C3B38"/>
    <w:rsid w:val="0CAB2D1E"/>
    <w:rsid w:val="0CAF1C2B"/>
    <w:rsid w:val="0CB02AFF"/>
    <w:rsid w:val="0CBF0EE3"/>
    <w:rsid w:val="0CEE422E"/>
    <w:rsid w:val="0D023278"/>
    <w:rsid w:val="0D045149"/>
    <w:rsid w:val="0D094C07"/>
    <w:rsid w:val="0D0B11C4"/>
    <w:rsid w:val="0D0C3C8A"/>
    <w:rsid w:val="0D1D5B60"/>
    <w:rsid w:val="0D1D6794"/>
    <w:rsid w:val="0D254E46"/>
    <w:rsid w:val="0D262BF5"/>
    <w:rsid w:val="0D292756"/>
    <w:rsid w:val="0D3E5CB4"/>
    <w:rsid w:val="0D5700AF"/>
    <w:rsid w:val="0D646B44"/>
    <w:rsid w:val="0D660880"/>
    <w:rsid w:val="0D690F98"/>
    <w:rsid w:val="0D7C23F1"/>
    <w:rsid w:val="0D8976B7"/>
    <w:rsid w:val="0DB37A65"/>
    <w:rsid w:val="0DD34198"/>
    <w:rsid w:val="0DD97154"/>
    <w:rsid w:val="0DE87B91"/>
    <w:rsid w:val="0DFC66E2"/>
    <w:rsid w:val="0E1E0111"/>
    <w:rsid w:val="0E1E4DF3"/>
    <w:rsid w:val="0E402C1A"/>
    <w:rsid w:val="0E4145A9"/>
    <w:rsid w:val="0E5A610A"/>
    <w:rsid w:val="0E87742A"/>
    <w:rsid w:val="0E8F3B4F"/>
    <w:rsid w:val="0E95236F"/>
    <w:rsid w:val="0EBD3B76"/>
    <w:rsid w:val="0EF459C1"/>
    <w:rsid w:val="0EF7420C"/>
    <w:rsid w:val="0F00363D"/>
    <w:rsid w:val="0F35728C"/>
    <w:rsid w:val="0F3E5BEF"/>
    <w:rsid w:val="0F8F62D2"/>
    <w:rsid w:val="0F941064"/>
    <w:rsid w:val="0FA024C5"/>
    <w:rsid w:val="0FA51209"/>
    <w:rsid w:val="0FB73016"/>
    <w:rsid w:val="0FC055AB"/>
    <w:rsid w:val="0FC8082D"/>
    <w:rsid w:val="0FCC0530"/>
    <w:rsid w:val="0FD924F7"/>
    <w:rsid w:val="0FE31EC1"/>
    <w:rsid w:val="0FE6363D"/>
    <w:rsid w:val="0FE73058"/>
    <w:rsid w:val="0FF27C83"/>
    <w:rsid w:val="10052E14"/>
    <w:rsid w:val="10060AA8"/>
    <w:rsid w:val="101876E8"/>
    <w:rsid w:val="102E1BAF"/>
    <w:rsid w:val="10320470"/>
    <w:rsid w:val="10327E0D"/>
    <w:rsid w:val="103D6B87"/>
    <w:rsid w:val="10416F29"/>
    <w:rsid w:val="10431000"/>
    <w:rsid w:val="105A4EC0"/>
    <w:rsid w:val="10613BD6"/>
    <w:rsid w:val="108431A8"/>
    <w:rsid w:val="10885AB2"/>
    <w:rsid w:val="10955B97"/>
    <w:rsid w:val="10AC29DE"/>
    <w:rsid w:val="10CA1D02"/>
    <w:rsid w:val="10D9071E"/>
    <w:rsid w:val="10E4602D"/>
    <w:rsid w:val="10EE7747"/>
    <w:rsid w:val="10F05CE7"/>
    <w:rsid w:val="110177AE"/>
    <w:rsid w:val="110E26FB"/>
    <w:rsid w:val="111151CD"/>
    <w:rsid w:val="11193562"/>
    <w:rsid w:val="114E2049"/>
    <w:rsid w:val="11571D7A"/>
    <w:rsid w:val="11595350"/>
    <w:rsid w:val="115F6B43"/>
    <w:rsid w:val="11776D16"/>
    <w:rsid w:val="117D637B"/>
    <w:rsid w:val="11844A60"/>
    <w:rsid w:val="11A32CCD"/>
    <w:rsid w:val="11B152BF"/>
    <w:rsid w:val="11B65397"/>
    <w:rsid w:val="11C54163"/>
    <w:rsid w:val="11C60CD1"/>
    <w:rsid w:val="11CC1971"/>
    <w:rsid w:val="11DD0031"/>
    <w:rsid w:val="11DD0EF2"/>
    <w:rsid w:val="11E800DA"/>
    <w:rsid w:val="11E9659D"/>
    <w:rsid w:val="12087A57"/>
    <w:rsid w:val="120C578A"/>
    <w:rsid w:val="12150F28"/>
    <w:rsid w:val="121C54C2"/>
    <w:rsid w:val="123936BC"/>
    <w:rsid w:val="124C0139"/>
    <w:rsid w:val="1251112A"/>
    <w:rsid w:val="12724A84"/>
    <w:rsid w:val="12746B2D"/>
    <w:rsid w:val="127B21D3"/>
    <w:rsid w:val="12922F1D"/>
    <w:rsid w:val="12A27347"/>
    <w:rsid w:val="12A643BF"/>
    <w:rsid w:val="12BE24F2"/>
    <w:rsid w:val="12E2323B"/>
    <w:rsid w:val="12EF3943"/>
    <w:rsid w:val="12F5050F"/>
    <w:rsid w:val="12F72DF3"/>
    <w:rsid w:val="12FB49DF"/>
    <w:rsid w:val="1306334F"/>
    <w:rsid w:val="130E056B"/>
    <w:rsid w:val="131058D9"/>
    <w:rsid w:val="131237AD"/>
    <w:rsid w:val="13517CF4"/>
    <w:rsid w:val="136261C9"/>
    <w:rsid w:val="13761FC9"/>
    <w:rsid w:val="13770F77"/>
    <w:rsid w:val="13883CEF"/>
    <w:rsid w:val="13930867"/>
    <w:rsid w:val="13A16170"/>
    <w:rsid w:val="13A643C1"/>
    <w:rsid w:val="13B1457A"/>
    <w:rsid w:val="13B20004"/>
    <w:rsid w:val="13CC1038"/>
    <w:rsid w:val="13D9440B"/>
    <w:rsid w:val="13D96425"/>
    <w:rsid w:val="13DD1917"/>
    <w:rsid w:val="13FF2CFA"/>
    <w:rsid w:val="142C7963"/>
    <w:rsid w:val="142E41D1"/>
    <w:rsid w:val="14320C47"/>
    <w:rsid w:val="143871A4"/>
    <w:rsid w:val="144603C1"/>
    <w:rsid w:val="145274F1"/>
    <w:rsid w:val="145A0A83"/>
    <w:rsid w:val="14707050"/>
    <w:rsid w:val="1472313F"/>
    <w:rsid w:val="147A1A3D"/>
    <w:rsid w:val="1488028E"/>
    <w:rsid w:val="14C42687"/>
    <w:rsid w:val="14D7181E"/>
    <w:rsid w:val="14EC5E8D"/>
    <w:rsid w:val="15340EF9"/>
    <w:rsid w:val="153E5A02"/>
    <w:rsid w:val="155007F2"/>
    <w:rsid w:val="155F7D89"/>
    <w:rsid w:val="1572321B"/>
    <w:rsid w:val="15803929"/>
    <w:rsid w:val="158318E2"/>
    <w:rsid w:val="158A7772"/>
    <w:rsid w:val="159A34B0"/>
    <w:rsid w:val="15AC1CB2"/>
    <w:rsid w:val="15B61A8B"/>
    <w:rsid w:val="15C657AE"/>
    <w:rsid w:val="16274223"/>
    <w:rsid w:val="16282E6B"/>
    <w:rsid w:val="162E7401"/>
    <w:rsid w:val="16354617"/>
    <w:rsid w:val="1636124A"/>
    <w:rsid w:val="163A2427"/>
    <w:rsid w:val="163E4FFE"/>
    <w:rsid w:val="163E7473"/>
    <w:rsid w:val="16447DA2"/>
    <w:rsid w:val="164A6EC3"/>
    <w:rsid w:val="16716D36"/>
    <w:rsid w:val="168612EC"/>
    <w:rsid w:val="169872AB"/>
    <w:rsid w:val="16A83D9A"/>
    <w:rsid w:val="16B84BC0"/>
    <w:rsid w:val="16D06365"/>
    <w:rsid w:val="16D648B6"/>
    <w:rsid w:val="17197542"/>
    <w:rsid w:val="171D0E26"/>
    <w:rsid w:val="172D15D3"/>
    <w:rsid w:val="172D4CD1"/>
    <w:rsid w:val="17474A76"/>
    <w:rsid w:val="174C1737"/>
    <w:rsid w:val="17504DB4"/>
    <w:rsid w:val="17620330"/>
    <w:rsid w:val="17747F79"/>
    <w:rsid w:val="1780116F"/>
    <w:rsid w:val="179352A3"/>
    <w:rsid w:val="17A00174"/>
    <w:rsid w:val="17AB5936"/>
    <w:rsid w:val="17AC745F"/>
    <w:rsid w:val="17B104B0"/>
    <w:rsid w:val="17B33BF4"/>
    <w:rsid w:val="17D070C6"/>
    <w:rsid w:val="17D87F1D"/>
    <w:rsid w:val="17E73E9C"/>
    <w:rsid w:val="17EB3E61"/>
    <w:rsid w:val="17FA2CF7"/>
    <w:rsid w:val="17FB44A9"/>
    <w:rsid w:val="1800140C"/>
    <w:rsid w:val="180B202E"/>
    <w:rsid w:val="18134233"/>
    <w:rsid w:val="18166843"/>
    <w:rsid w:val="18420579"/>
    <w:rsid w:val="18691E54"/>
    <w:rsid w:val="18734617"/>
    <w:rsid w:val="18752960"/>
    <w:rsid w:val="188C2169"/>
    <w:rsid w:val="18A55CF6"/>
    <w:rsid w:val="18A746BA"/>
    <w:rsid w:val="18A74A67"/>
    <w:rsid w:val="18A8529D"/>
    <w:rsid w:val="18B04F54"/>
    <w:rsid w:val="18B365E9"/>
    <w:rsid w:val="18C6015D"/>
    <w:rsid w:val="18D12D0F"/>
    <w:rsid w:val="18D97E85"/>
    <w:rsid w:val="18E66478"/>
    <w:rsid w:val="18F0771F"/>
    <w:rsid w:val="18FF7230"/>
    <w:rsid w:val="19033329"/>
    <w:rsid w:val="19124F5F"/>
    <w:rsid w:val="19166CFB"/>
    <w:rsid w:val="19374FFC"/>
    <w:rsid w:val="19487A3C"/>
    <w:rsid w:val="194E1310"/>
    <w:rsid w:val="195500D7"/>
    <w:rsid w:val="196C44DC"/>
    <w:rsid w:val="197158B5"/>
    <w:rsid w:val="199B0EEC"/>
    <w:rsid w:val="19A05BA4"/>
    <w:rsid w:val="19A91A88"/>
    <w:rsid w:val="19B45B9B"/>
    <w:rsid w:val="19B65529"/>
    <w:rsid w:val="19B82A06"/>
    <w:rsid w:val="19BE2A44"/>
    <w:rsid w:val="19C34173"/>
    <w:rsid w:val="19D50D44"/>
    <w:rsid w:val="19F15CAA"/>
    <w:rsid w:val="19F36CA3"/>
    <w:rsid w:val="19FA3D62"/>
    <w:rsid w:val="1A0A31B5"/>
    <w:rsid w:val="1A113C1F"/>
    <w:rsid w:val="1A136043"/>
    <w:rsid w:val="1A242F26"/>
    <w:rsid w:val="1A330450"/>
    <w:rsid w:val="1A3F03AD"/>
    <w:rsid w:val="1A450586"/>
    <w:rsid w:val="1A4538EB"/>
    <w:rsid w:val="1A4700B3"/>
    <w:rsid w:val="1A4C7ED1"/>
    <w:rsid w:val="1A670270"/>
    <w:rsid w:val="1A670E91"/>
    <w:rsid w:val="1A731DC9"/>
    <w:rsid w:val="1A76464C"/>
    <w:rsid w:val="1A8E58C0"/>
    <w:rsid w:val="1A9F0D30"/>
    <w:rsid w:val="1AAD6871"/>
    <w:rsid w:val="1AC06208"/>
    <w:rsid w:val="1AC1570E"/>
    <w:rsid w:val="1AE25050"/>
    <w:rsid w:val="1AE971D7"/>
    <w:rsid w:val="1AFD017C"/>
    <w:rsid w:val="1AFE55E6"/>
    <w:rsid w:val="1B115354"/>
    <w:rsid w:val="1B196164"/>
    <w:rsid w:val="1B1D07FC"/>
    <w:rsid w:val="1B2024F0"/>
    <w:rsid w:val="1B2123F4"/>
    <w:rsid w:val="1B220586"/>
    <w:rsid w:val="1B290EA0"/>
    <w:rsid w:val="1B2A2015"/>
    <w:rsid w:val="1B6A027C"/>
    <w:rsid w:val="1B74358D"/>
    <w:rsid w:val="1B9371B0"/>
    <w:rsid w:val="1BA3433E"/>
    <w:rsid w:val="1BAF5A2B"/>
    <w:rsid w:val="1BBB6C6B"/>
    <w:rsid w:val="1BBB74F6"/>
    <w:rsid w:val="1BC60699"/>
    <w:rsid w:val="1BCC6223"/>
    <w:rsid w:val="1BCE794B"/>
    <w:rsid w:val="1BDE659D"/>
    <w:rsid w:val="1C052518"/>
    <w:rsid w:val="1C0E7E6E"/>
    <w:rsid w:val="1C0F4FCA"/>
    <w:rsid w:val="1C163B21"/>
    <w:rsid w:val="1C2507BE"/>
    <w:rsid w:val="1C264F47"/>
    <w:rsid w:val="1C297B15"/>
    <w:rsid w:val="1C2E3A6F"/>
    <w:rsid w:val="1C3410AC"/>
    <w:rsid w:val="1C371F09"/>
    <w:rsid w:val="1C3B30C1"/>
    <w:rsid w:val="1C683285"/>
    <w:rsid w:val="1C6F0088"/>
    <w:rsid w:val="1C6F54BC"/>
    <w:rsid w:val="1C776E30"/>
    <w:rsid w:val="1C7A4675"/>
    <w:rsid w:val="1C7C73DB"/>
    <w:rsid w:val="1C8E39A4"/>
    <w:rsid w:val="1CA02D76"/>
    <w:rsid w:val="1CA9275C"/>
    <w:rsid w:val="1CAE5541"/>
    <w:rsid w:val="1CC027AB"/>
    <w:rsid w:val="1CC547FC"/>
    <w:rsid w:val="1CDD6E04"/>
    <w:rsid w:val="1CED389E"/>
    <w:rsid w:val="1CF028FB"/>
    <w:rsid w:val="1D046169"/>
    <w:rsid w:val="1D064A23"/>
    <w:rsid w:val="1D1017E1"/>
    <w:rsid w:val="1D187091"/>
    <w:rsid w:val="1D296536"/>
    <w:rsid w:val="1D37254E"/>
    <w:rsid w:val="1D3E0F27"/>
    <w:rsid w:val="1D52120E"/>
    <w:rsid w:val="1D6A50CA"/>
    <w:rsid w:val="1D6C57AF"/>
    <w:rsid w:val="1D8B1323"/>
    <w:rsid w:val="1DA13691"/>
    <w:rsid w:val="1DA624F5"/>
    <w:rsid w:val="1DB54280"/>
    <w:rsid w:val="1DCA2E52"/>
    <w:rsid w:val="1DD06A16"/>
    <w:rsid w:val="1DD1447E"/>
    <w:rsid w:val="1DD46C01"/>
    <w:rsid w:val="1DFD039C"/>
    <w:rsid w:val="1E1A0EDF"/>
    <w:rsid w:val="1E3D26E8"/>
    <w:rsid w:val="1E501AA9"/>
    <w:rsid w:val="1E5E1F20"/>
    <w:rsid w:val="1E6D49F8"/>
    <w:rsid w:val="1E84044A"/>
    <w:rsid w:val="1E88135F"/>
    <w:rsid w:val="1E9047C0"/>
    <w:rsid w:val="1E9F592D"/>
    <w:rsid w:val="1EA54172"/>
    <w:rsid w:val="1EAF55B6"/>
    <w:rsid w:val="1EC25F9D"/>
    <w:rsid w:val="1ED50346"/>
    <w:rsid w:val="1EF040D5"/>
    <w:rsid w:val="1EF80F1A"/>
    <w:rsid w:val="1F1F126B"/>
    <w:rsid w:val="1F2732F3"/>
    <w:rsid w:val="1F5074AB"/>
    <w:rsid w:val="1F53348C"/>
    <w:rsid w:val="1F557AF3"/>
    <w:rsid w:val="1F5D682A"/>
    <w:rsid w:val="1F650DD1"/>
    <w:rsid w:val="1F6C1056"/>
    <w:rsid w:val="1F7B1E5A"/>
    <w:rsid w:val="1F872DF0"/>
    <w:rsid w:val="1F8B33A7"/>
    <w:rsid w:val="1F917E68"/>
    <w:rsid w:val="1FA35907"/>
    <w:rsid w:val="1FDE3C48"/>
    <w:rsid w:val="201030F3"/>
    <w:rsid w:val="201F6389"/>
    <w:rsid w:val="2028098F"/>
    <w:rsid w:val="2036250C"/>
    <w:rsid w:val="203C1230"/>
    <w:rsid w:val="204D107E"/>
    <w:rsid w:val="20537E27"/>
    <w:rsid w:val="205F0BFF"/>
    <w:rsid w:val="206946F4"/>
    <w:rsid w:val="20901C0A"/>
    <w:rsid w:val="20927EA7"/>
    <w:rsid w:val="209D28E6"/>
    <w:rsid w:val="20A00391"/>
    <w:rsid w:val="20AC7809"/>
    <w:rsid w:val="20D77190"/>
    <w:rsid w:val="20DB2A54"/>
    <w:rsid w:val="20DF079D"/>
    <w:rsid w:val="21190A1B"/>
    <w:rsid w:val="211C19D3"/>
    <w:rsid w:val="212C53AB"/>
    <w:rsid w:val="21440FE3"/>
    <w:rsid w:val="214F6622"/>
    <w:rsid w:val="214F6C94"/>
    <w:rsid w:val="21625023"/>
    <w:rsid w:val="218135A4"/>
    <w:rsid w:val="21814439"/>
    <w:rsid w:val="218248F9"/>
    <w:rsid w:val="218C1C2F"/>
    <w:rsid w:val="218F36D3"/>
    <w:rsid w:val="2191009A"/>
    <w:rsid w:val="21967B57"/>
    <w:rsid w:val="21A574E7"/>
    <w:rsid w:val="21AE4408"/>
    <w:rsid w:val="21B12F55"/>
    <w:rsid w:val="21B854BD"/>
    <w:rsid w:val="21DA3780"/>
    <w:rsid w:val="21EA56DA"/>
    <w:rsid w:val="21EB1D45"/>
    <w:rsid w:val="21FA62A4"/>
    <w:rsid w:val="21FB7FAF"/>
    <w:rsid w:val="21FF5695"/>
    <w:rsid w:val="220C4522"/>
    <w:rsid w:val="22161890"/>
    <w:rsid w:val="22296C0E"/>
    <w:rsid w:val="222E3E84"/>
    <w:rsid w:val="22347516"/>
    <w:rsid w:val="224153AB"/>
    <w:rsid w:val="22445EC6"/>
    <w:rsid w:val="2247788E"/>
    <w:rsid w:val="225B60D4"/>
    <w:rsid w:val="22637494"/>
    <w:rsid w:val="227324A1"/>
    <w:rsid w:val="22761876"/>
    <w:rsid w:val="2282503D"/>
    <w:rsid w:val="229D3538"/>
    <w:rsid w:val="22A1635A"/>
    <w:rsid w:val="22A31F51"/>
    <w:rsid w:val="22C840B2"/>
    <w:rsid w:val="22CC2D95"/>
    <w:rsid w:val="22CE31AC"/>
    <w:rsid w:val="22D51A2B"/>
    <w:rsid w:val="22D7186B"/>
    <w:rsid w:val="22E20475"/>
    <w:rsid w:val="22EF5121"/>
    <w:rsid w:val="230A3336"/>
    <w:rsid w:val="230F6A5A"/>
    <w:rsid w:val="23111275"/>
    <w:rsid w:val="231F1203"/>
    <w:rsid w:val="232339A8"/>
    <w:rsid w:val="232D17F4"/>
    <w:rsid w:val="232D42C5"/>
    <w:rsid w:val="236E3942"/>
    <w:rsid w:val="2374778C"/>
    <w:rsid w:val="23790E35"/>
    <w:rsid w:val="238063CC"/>
    <w:rsid w:val="23827567"/>
    <w:rsid w:val="2388510C"/>
    <w:rsid w:val="238E0CCE"/>
    <w:rsid w:val="23916A40"/>
    <w:rsid w:val="23C57B15"/>
    <w:rsid w:val="23E91B32"/>
    <w:rsid w:val="242C402B"/>
    <w:rsid w:val="24326317"/>
    <w:rsid w:val="243B479F"/>
    <w:rsid w:val="243C62A4"/>
    <w:rsid w:val="244F4A47"/>
    <w:rsid w:val="2452300E"/>
    <w:rsid w:val="24546281"/>
    <w:rsid w:val="245D4AE1"/>
    <w:rsid w:val="246273FF"/>
    <w:rsid w:val="24830E6A"/>
    <w:rsid w:val="24881B2C"/>
    <w:rsid w:val="24AB534B"/>
    <w:rsid w:val="24C71E69"/>
    <w:rsid w:val="24D261CC"/>
    <w:rsid w:val="24D93D27"/>
    <w:rsid w:val="250E219F"/>
    <w:rsid w:val="251346C7"/>
    <w:rsid w:val="251B0C4D"/>
    <w:rsid w:val="252D038B"/>
    <w:rsid w:val="25310053"/>
    <w:rsid w:val="2538152E"/>
    <w:rsid w:val="25452FEB"/>
    <w:rsid w:val="25474C4D"/>
    <w:rsid w:val="25645681"/>
    <w:rsid w:val="2591574C"/>
    <w:rsid w:val="259455DC"/>
    <w:rsid w:val="25C06599"/>
    <w:rsid w:val="25D4050F"/>
    <w:rsid w:val="25DA5DA1"/>
    <w:rsid w:val="25E22B8E"/>
    <w:rsid w:val="25F21EDD"/>
    <w:rsid w:val="25F3771C"/>
    <w:rsid w:val="26050DBD"/>
    <w:rsid w:val="26065FC9"/>
    <w:rsid w:val="260E0ADB"/>
    <w:rsid w:val="261F6A29"/>
    <w:rsid w:val="26386C3B"/>
    <w:rsid w:val="264A76EC"/>
    <w:rsid w:val="26501D87"/>
    <w:rsid w:val="26565835"/>
    <w:rsid w:val="265E4144"/>
    <w:rsid w:val="266E0C69"/>
    <w:rsid w:val="267A78F4"/>
    <w:rsid w:val="267C060F"/>
    <w:rsid w:val="267E14CA"/>
    <w:rsid w:val="268271E5"/>
    <w:rsid w:val="26943167"/>
    <w:rsid w:val="26973D8C"/>
    <w:rsid w:val="26AC2637"/>
    <w:rsid w:val="26BF5A7E"/>
    <w:rsid w:val="26CD2F72"/>
    <w:rsid w:val="26D16243"/>
    <w:rsid w:val="26F103B9"/>
    <w:rsid w:val="26F272F2"/>
    <w:rsid w:val="26FA7B81"/>
    <w:rsid w:val="270326DB"/>
    <w:rsid w:val="270E6FD5"/>
    <w:rsid w:val="27255253"/>
    <w:rsid w:val="276851E1"/>
    <w:rsid w:val="27696999"/>
    <w:rsid w:val="27850BD6"/>
    <w:rsid w:val="278945F9"/>
    <w:rsid w:val="27B60C13"/>
    <w:rsid w:val="27C472A5"/>
    <w:rsid w:val="27E12CCC"/>
    <w:rsid w:val="27E25012"/>
    <w:rsid w:val="27E76EE7"/>
    <w:rsid w:val="27EC68AC"/>
    <w:rsid w:val="27F319F1"/>
    <w:rsid w:val="27FE71DB"/>
    <w:rsid w:val="280775F5"/>
    <w:rsid w:val="281229E9"/>
    <w:rsid w:val="2817239E"/>
    <w:rsid w:val="28473947"/>
    <w:rsid w:val="284F538A"/>
    <w:rsid w:val="285B65A4"/>
    <w:rsid w:val="286E7DF9"/>
    <w:rsid w:val="28787BB8"/>
    <w:rsid w:val="287D5E93"/>
    <w:rsid w:val="28802565"/>
    <w:rsid w:val="2884052A"/>
    <w:rsid w:val="28912382"/>
    <w:rsid w:val="289228A6"/>
    <w:rsid w:val="28B063D5"/>
    <w:rsid w:val="28B62A46"/>
    <w:rsid w:val="28E95E38"/>
    <w:rsid w:val="290503F2"/>
    <w:rsid w:val="290A17DD"/>
    <w:rsid w:val="291D3ADF"/>
    <w:rsid w:val="29420AAE"/>
    <w:rsid w:val="294C3C7D"/>
    <w:rsid w:val="29550A46"/>
    <w:rsid w:val="29611E7F"/>
    <w:rsid w:val="297E056B"/>
    <w:rsid w:val="29A35B6F"/>
    <w:rsid w:val="29B86AB3"/>
    <w:rsid w:val="29C4421B"/>
    <w:rsid w:val="29C812E4"/>
    <w:rsid w:val="29D71FFE"/>
    <w:rsid w:val="29DB10D4"/>
    <w:rsid w:val="29F00C1D"/>
    <w:rsid w:val="29FC381A"/>
    <w:rsid w:val="2A0D53B3"/>
    <w:rsid w:val="2A1C6780"/>
    <w:rsid w:val="2A455586"/>
    <w:rsid w:val="2A486DDE"/>
    <w:rsid w:val="2A4B2604"/>
    <w:rsid w:val="2A507D53"/>
    <w:rsid w:val="2A622D46"/>
    <w:rsid w:val="2A771963"/>
    <w:rsid w:val="2A9765A5"/>
    <w:rsid w:val="2A9C22A2"/>
    <w:rsid w:val="2AB355A9"/>
    <w:rsid w:val="2AD73581"/>
    <w:rsid w:val="2AD902E5"/>
    <w:rsid w:val="2AF80751"/>
    <w:rsid w:val="2B021FC4"/>
    <w:rsid w:val="2B0A3A6A"/>
    <w:rsid w:val="2B1A6779"/>
    <w:rsid w:val="2B316D06"/>
    <w:rsid w:val="2B34704C"/>
    <w:rsid w:val="2B5C1CF1"/>
    <w:rsid w:val="2B646442"/>
    <w:rsid w:val="2B6C0F28"/>
    <w:rsid w:val="2B7337F4"/>
    <w:rsid w:val="2BB42EF1"/>
    <w:rsid w:val="2BB54A11"/>
    <w:rsid w:val="2BD07640"/>
    <w:rsid w:val="2BD80880"/>
    <w:rsid w:val="2BDA7E63"/>
    <w:rsid w:val="2BE0305F"/>
    <w:rsid w:val="2BEE4483"/>
    <w:rsid w:val="2BFA4F65"/>
    <w:rsid w:val="2C2A2005"/>
    <w:rsid w:val="2C2B7FE6"/>
    <w:rsid w:val="2C3E53DC"/>
    <w:rsid w:val="2C4366BF"/>
    <w:rsid w:val="2C6E25CC"/>
    <w:rsid w:val="2C824DA0"/>
    <w:rsid w:val="2C842DC3"/>
    <w:rsid w:val="2C9A185B"/>
    <w:rsid w:val="2C9C3C5B"/>
    <w:rsid w:val="2C9C5ACD"/>
    <w:rsid w:val="2C9F57D8"/>
    <w:rsid w:val="2CA640F0"/>
    <w:rsid w:val="2CBD1E66"/>
    <w:rsid w:val="2CC55FEF"/>
    <w:rsid w:val="2CD60BD5"/>
    <w:rsid w:val="2CD95EEC"/>
    <w:rsid w:val="2CED4790"/>
    <w:rsid w:val="2D10449C"/>
    <w:rsid w:val="2D122FC2"/>
    <w:rsid w:val="2D1D02C6"/>
    <w:rsid w:val="2D2E188C"/>
    <w:rsid w:val="2D4420C8"/>
    <w:rsid w:val="2D5D578E"/>
    <w:rsid w:val="2D68386C"/>
    <w:rsid w:val="2D7919F3"/>
    <w:rsid w:val="2DB26D98"/>
    <w:rsid w:val="2DCE3B5F"/>
    <w:rsid w:val="2DD92EA2"/>
    <w:rsid w:val="2DE36F19"/>
    <w:rsid w:val="2DE849C6"/>
    <w:rsid w:val="2DF17334"/>
    <w:rsid w:val="2E0D0CBC"/>
    <w:rsid w:val="2E104836"/>
    <w:rsid w:val="2E205D48"/>
    <w:rsid w:val="2E2601EF"/>
    <w:rsid w:val="2E264860"/>
    <w:rsid w:val="2E315C2A"/>
    <w:rsid w:val="2E3900B7"/>
    <w:rsid w:val="2E431ED4"/>
    <w:rsid w:val="2E4F5FFD"/>
    <w:rsid w:val="2E7B058F"/>
    <w:rsid w:val="2E7D3A6A"/>
    <w:rsid w:val="2E894ABF"/>
    <w:rsid w:val="2E8B4E4C"/>
    <w:rsid w:val="2EAA20A6"/>
    <w:rsid w:val="2EB3619D"/>
    <w:rsid w:val="2EC43E70"/>
    <w:rsid w:val="2EE17246"/>
    <w:rsid w:val="2EEA00F1"/>
    <w:rsid w:val="2EF5770E"/>
    <w:rsid w:val="2F0B002D"/>
    <w:rsid w:val="2F127579"/>
    <w:rsid w:val="2F1406C5"/>
    <w:rsid w:val="2F181C15"/>
    <w:rsid w:val="2F1A06A3"/>
    <w:rsid w:val="2F24132A"/>
    <w:rsid w:val="2F45113E"/>
    <w:rsid w:val="2F48183F"/>
    <w:rsid w:val="2F565AFC"/>
    <w:rsid w:val="2F5B65E4"/>
    <w:rsid w:val="2F5C4270"/>
    <w:rsid w:val="2F6941FC"/>
    <w:rsid w:val="2F816C7F"/>
    <w:rsid w:val="2F8E3463"/>
    <w:rsid w:val="2FBB64ED"/>
    <w:rsid w:val="2FC1735E"/>
    <w:rsid w:val="2FCC60B7"/>
    <w:rsid w:val="300F0C92"/>
    <w:rsid w:val="303C365B"/>
    <w:rsid w:val="30430B61"/>
    <w:rsid w:val="304F5D8D"/>
    <w:rsid w:val="30573DAE"/>
    <w:rsid w:val="305B04AE"/>
    <w:rsid w:val="305B15E1"/>
    <w:rsid w:val="30776C86"/>
    <w:rsid w:val="3081206A"/>
    <w:rsid w:val="30836CD0"/>
    <w:rsid w:val="308B1AAC"/>
    <w:rsid w:val="308F3347"/>
    <w:rsid w:val="30AE3B01"/>
    <w:rsid w:val="30BD4265"/>
    <w:rsid w:val="30C47273"/>
    <w:rsid w:val="30CC1FC9"/>
    <w:rsid w:val="30CD179E"/>
    <w:rsid w:val="30D9676A"/>
    <w:rsid w:val="30DF56AA"/>
    <w:rsid w:val="30FA4072"/>
    <w:rsid w:val="31044A8B"/>
    <w:rsid w:val="312453DC"/>
    <w:rsid w:val="31557769"/>
    <w:rsid w:val="315D1CCC"/>
    <w:rsid w:val="3173303E"/>
    <w:rsid w:val="317719EF"/>
    <w:rsid w:val="31821AE7"/>
    <w:rsid w:val="31862770"/>
    <w:rsid w:val="319152E3"/>
    <w:rsid w:val="3197428D"/>
    <w:rsid w:val="31A82A6C"/>
    <w:rsid w:val="31AA3760"/>
    <w:rsid w:val="31BF109C"/>
    <w:rsid w:val="31CD6C29"/>
    <w:rsid w:val="31D62027"/>
    <w:rsid w:val="31F9562D"/>
    <w:rsid w:val="31FC0646"/>
    <w:rsid w:val="32392A2F"/>
    <w:rsid w:val="32514E64"/>
    <w:rsid w:val="326A5011"/>
    <w:rsid w:val="32704018"/>
    <w:rsid w:val="32955F30"/>
    <w:rsid w:val="32A9187F"/>
    <w:rsid w:val="32AF2D30"/>
    <w:rsid w:val="32B01127"/>
    <w:rsid w:val="32B36A31"/>
    <w:rsid w:val="32BE29CA"/>
    <w:rsid w:val="32CC2DF1"/>
    <w:rsid w:val="32D22B71"/>
    <w:rsid w:val="32D416AD"/>
    <w:rsid w:val="32E330B5"/>
    <w:rsid w:val="32FD7AE2"/>
    <w:rsid w:val="32FF1216"/>
    <w:rsid w:val="332A3F01"/>
    <w:rsid w:val="33321CE7"/>
    <w:rsid w:val="33335475"/>
    <w:rsid w:val="333E7933"/>
    <w:rsid w:val="3340318E"/>
    <w:rsid w:val="33441D60"/>
    <w:rsid w:val="33471C8E"/>
    <w:rsid w:val="334B664E"/>
    <w:rsid w:val="335B1576"/>
    <w:rsid w:val="335F0026"/>
    <w:rsid w:val="336F0A81"/>
    <w:rsid w:val="3371697F"/>
    <w:rsid w:val="337A3719"/>
    <w:rsid w:val="33896AD2"/>
    <w:rsid w:val="33A05F66"/>
    <w:rsid w:val="33AB7DCF"/>
    <w:rsid w:val="33B071FF"/>
    <w:rsid w:val="33BC3C54"/>
    <w:rsid w:val="33C86B0B"/>
    <w:rsid w:val="33D71390"/>
    <w:rsid w:val="33DC58F4"/>
    <w:rsid w:val="33FC0916"/>
    <w:rsid w:val="34092CBF"/>
    <w:rsid w:val="3411758D"/>
    <w:rsid w:val="34265C82"/>
    <w:rsid w:val="34296256"/>
    <w:rsid w:val="34443FA2"/>
    <w:rsid w:val="34467B7E"/>
    <w:rsid w:val="345E38F1"/>
    <w:rsid w:val="349078A4"/>
    <w:rsid w:val="34A36FD0"/>
    <w:rsid w:val="34B539DC"/>
    <w:rsid w:val="34BD2AC6"/>
    <w:rsid w:val="34CA7F90"/>
    <w:rsid w:val="35007A65"/>
    <w:rsid w:val="35066B29"/>
    <w:rsid w:val="35105287"/>
    <w:rsid w:val="351152DF"/>
    <w:rsid w:val="35271271"/>
    <w:rsid w:val="35295CCF"/>
    <w:rsid w:val="354B2A73"/>
    <w:rsid w:val="354C203E"/>
    <w:rsid w:val="35525DD5"/>
    <w:rsid w:val="355273D8"/>
    <w:rsid w:val="35594B22"/>
    <w:rsid w:val="35741DA7"/>
    <w:rsid w:val="357C5014"/>
    <w:rsid w:val="357D6B84"/>
    <w:rsid w:val="35810D75"/>
    <w:rsid w:val="35946EEC"/>
    <w:rsid w:val="359743C5"/>
    <w:rsid w:val="359B0666"/>
    <w:rsid w:val="35A920BD"/>
    <w:rsid w:val="35B02E66"/>
    <w:rsid w:val="35B165B4"/>
    <w:rsid w:val="35B23FAF"/>
    <w:rsid w:val="35CF76B6"/>
    <w:rsid w:val="35E940EB"/>
    <w:rsid w:val="35EC4460"/>
    <w:rsid w:val="35F4320A"/>
    <w:rsid w:val="35F729E2"/>
    <w:rsid w:val="35F91FD2"/>
    <w:rsid w:val="360B575A"/>
    <w:rsid w:val="360E7EAD"/>
    <w:rsid w:val="361614C5"/>
    <w:rsid w:val="36250FFC"/>
    <w:rsid w:val="362B2786"/>
    <w:rsid w:val="363E444F"/>
    <w:rsid w:val="365965D1"/>
    <w:rsid w:val="366F1AD6"/>
    <w:rsid w:val="36792766"/>
    <w:rsid w:val="3679474C"/>
    <w:rsid w:val="36BB4D65"/>
    <w:rsid w:val="36C3083D"/>
    <w:rsid w:val="36C50132"/>
    <w:rsid w:val="36CA2E78"/>
    <w:rsid w:val="36CB59BC"/>
    <w:rsid w:val="36DE410D"/>
    <w:rsid w:val="36F14F24"/>
    <w:rsid w:val="36F46149"/>
    <w:rsid w:val="36F91CA8"/>
    <w:rsid w:val="36FF52CE"/>
    <w:rsid w:val="37032400"/>
    <w:rsid w:val="371C2A22"/>
    <w:rsid w:val="37350BD6"/>
    <w:rsid w:val="3739335B"/>
    <w:rsid w:val="37425495"/>
    <w:rsid w:val="37553B3D"/>
    <w:rsid w:val="37581492"/>
    <w:rsid w:val="378575F7"/>
    <w:rsid w:val="37876D3E"/>
    <w:rsid w:val="37903811"/>
    <w:rsid w:val="37933643"/>
    <w:rsid w:val="379670CE"/>
    <w:rsid w:val="37A23743"/>
    <w:rsid w:val="37AA0372"/>
    <w:rsid w:val="37C36195"/>
    <w:rsid w:val="37C655F1"/>
    <w:rsid w:val="37CB0DB1"/>
    <w:rsid w:val="37CC3D86"/>
    <w:rsid w:val="37DF5158"/>
    <w:rsid w:val="37E31F8B"/>
    <w:rsid w:val="380E371A"/>
    <w:rsid w:val="381A2976"/>
    <w:rsid w:val="3821676E"/>
    <w:rsid w:val="383703CD"/>
    <w:rsid w:val="38391296"/>
    <w:rsid w:val="38444383"/>
    <w:rsid w:val="38453267"/>
    <w:rsid w:val="385A58BE"/>
    <w:rsid w:val="385D03FC"/>
    <w:rsid w:val="386A7AE0"/>
    <w:rsid w:val="386C1580"/>
    <w:rsid w:val="387038FE"/>
    <w:rsid w:val="387F30ED"/>
    <w:rsid w:val="389709A3"/>
    <w:rsid w:val="38974703"/>
    <w:rsid w:val="38B62217"/>
    <w:rsid w:val="38C51D07"/>
    <w:rsid w:val="38DD0075"/>
    <w:rsid w:val="38E53B34"/>
    <w:rsid w:val="38E67DEE"/>
    <w:rsid w:val="38EE4A27"/>
    <w:rsid w:val="39287043"/>
    <w:rsid w:val="39434116"/>
    <w:rsid w:val="39556797"/>
    <w:rsid w:val="396B2369"/>
    <w:rsid w:val="396D47C9"/>
    <w:rsid w:val="39765462"/>
    <w:rsid w:val="39851FE2"/>
    <w:rsid w:val="399C15BD"/>
    <w:rsid w:val="39A20A71"/>
    <w:rsid w:val="39B8259F"/>
    <w:rsid w:val="39BF033E"/>
    <w:rsid w:val="39C801DE"/>
    <w:rsid w:val="39DE46ED"/>
    <w:rsid w:val="39E3597A"/>
    <w:rsid w:val="39FD34E9"/>
    <w:rsid w:val="39FF58CB"/>
    <w:rsid w:val="3A06293D"/>
    <w:rsid w:val="3A0A6EF4"/>
    <w:rsid w:val="3A1D4D7E"/>
    <w:rsid w:val="3A1F395C"/>
    <w:rsid w:val="3A396D96"/>
    <w:rsid w:val="3A6702E9"/>
    <w:rsid w:val="3A8B2485"/>
    <w:rsid w:val="3AAE5E78"/>
    <w:rsid w:val="3ABE66AB"/>
    <w:rsid w:val="3AC97648"/>
    <w:rsid w:val="3AE2033F"/>
    <w:rsid w:val="3AEC20FD"/>
    <w:rsid w:val="3AF43630"/>
    <w:rsid w:val="3AFD4425"/>
    <w:rsid w:val="3B2B3278"/>
    <w:rsid w:val="3B2D3572"/>
    <w:rsid w:val="3B3540CE"/>
    <w:rsid w:val="3B3F6C11"/>
    <w:rsid w:val="3B445EB9"/>
    <w:rsid w:val="3B4E1AA2"/>
    <w:rsid w:val="3B4E76C1"/>
    <w:rsid w:val="3B4E7D41"/>
    <w:rsid w:val="3B5353D6"/>
    <w:rsid w:val="3B5B4D48"/>
    <w:rsid w:val="3B6728B6"/>
    <w:rsid w:val="3B796547"/>
    <w:rsid w:val="3B7F6B28"/>
    <w:rsid w:val="3B8F5E4A"/>
    <w:rsid w:val="3BA807A8"/>
    <w:rsid w:val="3BC37A6F"/>
    <w:rsid w:val="3BC6785D"/>
    <w:rsid w:val="3BD9649B"/>
    <w:rsid w:val="3BDA39F6"/>
    <w:rsid w:val="3BE70BEF"/>
    <w:rsid w:val="3BE86143"/>
    <w:rsid w:val="3BEB7292"/>
    <w:rsid w:val="3BF357A0"/>
    <w:rsid w:val="3C172451"/>
    <w:rsid w:val="3C473DA2"/>
    <w:rsid w:val="3C577B77"/>
    <w:rsid w:val="3C667E26"/>
    <w:rsid w:val="3C6A350E"/>
    <w:rsid w:val="3C8624D5"/>
    <w:rsid w:val="3C8B33BD"/>
    <w:rsid w:val="3CA85276"/>
    <w:rsid w:val="3CB37C85"/>
    <w:rsid w:val="3CBB0381"/>
    <w:rsid w:val="3CBF7C13"/>
    <w:rsid w:val="3CE9033C"/>
    <w:rsid w:val="3CF136CF"/>
    <w:rsid w:val="3CF87C81"/>
    <w:rsid w:val="3D0B5EC2"/>
    <w:rsid w:val="3D0E3475"/>
    <w:rsid w:val="3D1F2AF4"/>
    <w:rsid w:val="3D263091"/>
    <w:rsid w:val="3D2E2EA8"/>
    <w:rsid w:val="3D3679A8"/>
    <w:rsid w:val="3D3938F7"/>
    <w:rsid w:val="3D445A52"/>
    <w:rsid w:val="3D4A093F"/>
    <w:rsid w:val="3D530515"/>
    <w:rsid w:val="3D5C5958"/>
    <w:rsid w:val="3D6A12AD"/>
    <w:rsid w:val="3D6B7103"/>
    <w:rsid w:val="3D6E036E"/>
    <w:rsid w:val="3D700195"/>
    <w:rsid w:val="3D7368AF"/>
    <w:rsid w:val="3D821F63"/>
    <w:rsid w:val="3D8B0289"/>
    <w:rsid w:val="3D996B81"/>
    <w:rsid w:val="3DB32706"/>
    <w:rsid w:val="3DB32CD1"/>
    <w:rsid w:val="3DC1502A"/>
    <w:rsid w:val="3DCC54F7"/>
    <w:rsid w:val="3DED4040"/>
    <w:rsid w:val="3DEF4072"/>
    <w:rsid w:val="3DFB6209"/>
    <w:rsid w:val="3E484F5A"/>
    <w:rsid w:val="3E532913"/>
    <w:rsid w:val="3E5F289A"/>
    <w:rsid w:val="3E6E060E"/>
    <w:rsid w:val="3EAA07D7"/>
    <w:rsid w:val="3EC544E6"/>
    <w:rsid w:val="3ED313BC"/>
    <w:rsid w:val="3EE60217"/>
    <w:rsid w:val="3F1C607B"/>
    <w:rsid w:val="3F357B9C"/>
    <w:rsid w:val="3F3A6734"/>
    <w:rsid w:val="3F3C48D1"/>
    <w:rsid w:val="3F440D7B"/>
    <w:rsid w:val="3F5972C7"/>
    <w:rsid w:val="3F5C1624"/>
    <w:rsid w:val="3F6234DD"/>
    <w:rsid w:val="3F782D8B"/>
    <w:rsid w:val="3F91334E"/>
    <w:rsid w:val="3FAD2174"/>
    <w:rsid w:val="3FBC7801"/>
    <w:rsid w:val="3FBF63D4"/>
    <w:rsid w:val="3FDA7536"/>
    <w:rsid w:val="3FDC4EE0"/>
    <w:rsid w:val="3FE31CFA"/>
    <w:rsid w:val="4038561D"/>
    <w:rsid w:val="40480DAF"/>
    <w:rsid w:val="404C7112"/>
    <w:rsid w:val="407B4A3E"/>
    <w:rsid w:val="40A84D96"/>
    <w:rsid w:val="40CE256C"/>
    <w:rsid w:val="40D24230"/>
    <w:rsid w:val="40DA1E36"/>
    <w:rsid w:val="41194C28"/>
    <w:rsid w:val="41445865"/>
    <w:rsid w:val="414B105D"/>
    <w:rsid w:val="4157357E"/>
    <w:rsid w:val="415C7CAC"/>
    <w:rsid w:val="41670A32"/>
    <w:rsid w:val="41847C05"/>
    <w:rsid w:val="41A2366B"/>
    <w:rsid w:val="41A40B9F"/>
    <w:rsid w:val="41AE704D"/>
    <w:rsid w:val="41B04388"/>
    <w:rsid w:val="41C91C25"/>
    <w:rsid w:val="41D71694"/>
    <w:rsid w:val="41D770E4"/>
    <w:rsid w:val="41E81496"/>
    <w:rsid w:val="420222C9"/>
    <w:rsid w:val="42283C60"/>
    <w:rsid w:val="422841CD"/>
    <w:rsid w:val="4240032E"/>
    <w:rsid w:val="42420107"/>
    <w:rsid w:val="4246473E"/>
    <w:rsid w:val="428C7AA8"/>
    <w:rsid w:val="42960B94"/>
    <w:rsid w:val="4299264F"/>
    <w:rsid w:val="42C45862"/>
    <w:rsid w:val="42DA183A"/>
    <w:rsid w:val="42DD11D4"/>
    <w:rsid w:val="42E055FF"/>
    <w:rsid w:val="42E20473"/>
    <w:rsid w:val="42E55174"/>
    <w:rsid w:val="42F945F2"/>
    <w:rsid w:val="43285666"/>
    <w:rsid w:val="433F6F5E"/>
    <w:rsid w:val="435A15AE"/>
    <w:rsid w:val="435E5EEA"/>
    <w:rsid w:val="43616515"/>
    <w:rsid w:val="436B25F9"/>
    <w:rsid w:val="43890259"/>
    <w:rsid w:val="438E75C0"/>
    <w:rsid w:val="43930B64"/>
    <w:rsid w:val="439700AB"/>
    <w:rsid w:val="439B12F7"/>
    <w:rsid w:val="43AA2B63"/>
    <w:rsid w:val="43B921EB"/>
    <w:rsid w:val="43BD17D1"/>
    <w:rsid w:val="43D70E87"/>
    <w:rsid w:val="43E3341C"/>
    <w:rsid w:val="440424C5"/>
    <w:rsid w:val="440A522F"/>
    <w:rsid w:val="441206F8"/>
    <w:rsid w:val="442B4A24"/>
    <w:rsid w:val="442C746F"/>
    <w:rsid w:val="44393561"/>
    <w:rsid w:val="444C3842"/>
    <w:rsid w:val="449102EC"/>
    <w:rsid w:val="44975836"/>
    <w:rsid w:val="44A10EB4"/>
    <w:rsid w:val="44AA4E90"/>
    <w:rsid w:val="44B658ED"/>
    <w:rsid w:val="44B855D6"/>
    <w:rsid w:val="44BC51F6"/>
    <w:rsid w:val="44CD50F2"/>
    <w:rsid w:val="44CD5E16"/>
    <w:rsid w:val="44F12429"/>
    <w:rsid w:val="44F12864"/>
    <w:rsid w:val="44FE4115"/>
    <w:rsid w:val="451749A6"/>
    <w:rsid w:val="45254230"/>
    <w:rsid w:val="452B31B9"/>
    <w:rsid w:val="45304B49"/>
    <w:rsid w:val="453D23D9"/>
    <w:rsid w:val="45500455"/>
    <w:rsid w:val="45514EBE"/>
    <w:rsid w:val="455B1DA5"/>
    <w:rsid w:val="455B4102"/>
    <w:rsid w:val="455B4D5A"/>
    <w:rsid w:val="456678B2"/>
    <w:rsid w:val="45A65059"/>
    <w:rsid w:val="45A82AE9"/>
    <w:rsid w:val="45BA305A"/>
    <w:rsid w:val="45BC6752"/>
    <w:rsid w:val="45C14196"/>
    <w:rsid w:val="45C2229A"/>
    <w:rsid w:val="45CB4CB7"/>
    <w:rsid w:val="45CD23BB"/>
    <w:rsid w:val="45D15454"/>
    <w:rsid w:val="45D40096"/>
    <w:rsid w:val="45DA352F"/>
    <w:rsid w:val="45DE01A2"/>
    <w:rsid w:val="45E65405"/>
    <w:rsid w:val="45E87F3F"/>
    <w:rsid w:val="45F55CBC"/>
    <w:rsid w:val="45FE61CA"/>
    <w:rsid w:val="45FF657F"/>
    <w:rsid w:val="460073F7"/>
    <w:rsid w:val="460139BA"/>
    <w:rsid w:val="46202FD3"/>
    <w:rsid w:val="46255393"/>
    <w:rsid w:val="463A6D94"/>
    <w:rsid w:val="463B7430"/>
    <w:rsid w:val="463D0470"/>
    <w:rsid w:val="463F7911"/>
    <w:rsid w:val="46451791"/>
    <w:rsid w:val="464B03ED"/>
    <w:rsid w:val="4650488F"/>
    <w:rsid w:val="467F3894"/>
    <w:rsid w:val="46A35551"/>
    <w:rsid w:val="46BC6E33"/>
    <w:rsid w:val="46CA5925"/>
    <w:rsid w:val="46DB0D9C"/>
    <w:rsid w:val="46F779EB"/>
    <w:rsid w:val="4700334F"/>
    <w:rsid w:val="47236827"/>
    <w:rsid w:val="4738097A"/>
    <w:rsid w:val="47543056"/>
    <w:rsid w:val="476069B3"/>
    <w:rsid w:val="47700385"/>
    <w:rsid w:val="47A259C5"/>
    <w:rsid w:val="47A53054"/>
    <w:rsid w:val="47C001AE"/>
    <w:rsid w:val="47C825A1"/>
    <w:rsid w:val="47DA5138"/>
    <w:rsid w:val="47DB1F35"/>
    <w:rsid w:val="47EA0B11"/>
    <w:rsid w:val="47EC0980"/>
    <w:rsid w:val="47F6617B"/>
    <w:rsid w:val="47FD2C48"/>
    <w:rsid w:val="48087C82"/>
    <w:rsid w:val="4834202D"/>
    <w:rsid w:val="48365D75"/>
    <w:rsid w:val="483B41C5"/>
    <w:rsid w:val="484044DE"/>
    <w:rsid w:val="485344D6"/>
    <w:rsid w:val="486A789A"/>
    <w:rsid w:val="487A1770"/>
    <w:rsid w:val="4896311A"/>
    <w:rsid w:val="48B07643"/>
    <w:rsid w:val="48B865F8"/>
    <w:rsid w:val="48C64157"/>
    <w:rsid w:val="48CD1AB9"/>
    <w:rsid w:val="48D24251"/>
    <w:rsid w:val="48F21E50"/>
    <w:rsid w:val="49116942"/>
    <w:rsid w:val="491D4162"/>
    <w:rsid w:val="4942326E"/>
    <w:rsid w:val="49540875"/>
    <w:rsid w:val="496546C6"/>
    <w:rsid w:val="49655A54"/>
    <w:rsid w:val="496F2328"/>
    <w:rsid w:val="49706EA7"/>
    <w:rsid w:val="498660B8"/>
    <w:rsid w:val="499A00AF"/>
    <w:rsid w:val="49A705F2"/>
    <w:rsid w:val="49C07871"/>
    <w:rsid w:val="49C86A66"/>
    <w:rsid w:val="49D72129"/>
    <w:rsid w:val="49E92A62"/>
    <w:rsid w:val="49EA098A"/>
    <w:rsid w:val="49EB3F1B"/>
    <w:rsid w:val="49F066E0"/>
    <w:rsid w:val="4A025A35"/>
    <w:rsid w:val="4A0E149A"/>
    <w:rsid w:val="4A1234A0"/>
    <w:rsid w:val="4A150D30"/>
    <w:rsid w:val="4A155671"/>
    <w:rsid w:val="4A1952CB"/>
    <w:rsid w:val="4A321E2A"/>
    <w:rsid w:val="4A3E7942"/>
    <w:rsid w:val="4A561B4B"/>
    <w:rsid w:val="4A604E93"/>
    <w:rsid w:val="4A6E2831"/>
    <w:rsid w:val="4A7D210E"/>
    <w:rsid w:val="4A8A7107"/>
    <w:rsid w:val="4A8F5C74"/>
    <w:rsid w:val="4AAA16AD"/>
    <w:rsid w:val="4AB31B74"/>
    <w:rsid w:val="4AB434DF"/>
    <w:rsid w:val="4ABC2D11"/>
    <w:rsid w:val="4AD171B0"/>
    <w:rsid w:val="4ADE4727"/>
    <w:rsid w:val="4B4B41D5"/>
    <w:rsid w:val="4B560FD4"/>
    <w:rsid w:val="4B5E391E"/>
    <w:rsid w:val="4B62455A"/>
    <w:rsid w:val="4B6E717B"/>
    <w:rsid w:val="4B763EF2"/>
    <w:rsid w:val="4BBC5EDC"/>
    <w:rsid w:val="4BC16425"/>
    <w:rsid w:val="4BC87077"/>
    <w:rsid w:val="4BD21275"/>
    <w:rsid w:val="4BD262BC"/>
    <w:rsid w:val="4BE3090E"/>
    <w:rsid w:val="4BE644BC"/>
    <w:rsid w:val="4BEA38B4"/>
    <w:rsid w:val="4BF65D51"/>
    <w:rsid w:val="4C0035CD"/>
    <w:rsid w:val="4C006C47"/>
    <w:rsid w:val="4C5957AD"/>
    <w:rsid w:val="4C662EAC"/>
    <w:rsid w:val="4C6E2090"/>
    <w:rsid w:val="4C7D3387"/>
    <w:rsid w:val="4C7F1DC4"/>
    <w:rsid w:val="4C823823"/>
    <w:rsid w:val="4C93636C"/>
    <w:rsid w:val="4C951A25"/>
    <w:rsid w:val="4C9624A1"/>
    <w:rsid w:val="4C9926A3"/>
    <w:rsid w:val="4C9956F4"/>
    <w:rsid w:val="4C9B7DAB"/>
    <w:rsid w:val="4CB2508A"/>
    <w:rsid w:val="4CC23F28"/>
    <w:rsid w:val="4CE00170"/>
    <w:rsid w:val="4CE13F53"/>
    <w:rsid w:val="4CE236E5"/>
    <w:rsid w:val="4CE35E14"/>
    <w:rsid w:val="4CE6000D"/>
    <w:rsid w:val="4CF43CF4"/>
    <w:rsid w:val="4CF610D4"/>
    <w:rsid w:val="4CF8584A"/>
    <w:rsid w:val="4CFA681B"/>
    <w:rsid w:val="4D006D1B"/>
    <w:rsid w:val="4D0950EB"/>
    <w:rsid w:val="4D097B94"/>
    <w:rsid w:val="4D1068DE"/>
    <w:rsid w:val="4D1819D8"/>
    <w:rsid w:val="4D1A49DF"/>
    <w:rsid w:val="4D221D3B"/>
    <w:rsid w:val="4D27409A"/>
    <w:rsid w:val="4D3A507F"/>
    <w:rsid w:val="4D4D3F94"/>
    <w:rsid w:val="4D6C4418"/>
    <w:rsid w:val="4D7D1B34"/>
    <w:rsid w:val="4D814866"/>
    <w:rsid w:val="4D941132"/>
    <w:rsid w:val="4D955F90"/>
    <w:rsid w:val="4D960ECE"/>
    <w:rsid w:val="4DA024C3"/>
    <w:rsid w:val="4DAE68DE"/>
    <w:rsid w:val="4DB07B66"/>
    <w:rsid w:val="4DB40EFD"/>
    <w:rsid w:val="4DBF7F9C"/>
    <w:rsid w:val="4DCC658E"/>
    <w:rsid w:val="4DD00607"/>
    <w:rsid w:val="4DD95C5F"/>
    <w:rsid w:val="4DEB2BD0"/>
    <w:rsid w:val="4DFB63DB"/>
    <w:rsid w:val="4E05416F"/>
    <w:rsid w:val="4E3B3393"/>
    <w:rsid w:val="4E5434CB"/>
    <w:rsid w:val="4E6A2A4D"/>
    <w:rsid w:val="4E6D362D"/>
    <w:rsid w:val="4E7C34C7"/>
    <w:rsid w:val="4E8A131C"/>
    <w:rsid w:val="4EAD0CCE"/>
    <w:rsid w:val="4EB12565"/>
    <w:rsid w:val="4EE4083D"/>
    <w:rsid w:val="4EE7473A"/>
    <w:rsid w:val="4EF80E07"/>
    <w:rsid w:val="4F0823DD"/>
    <w:rsid w:val="4F0B14EF"/>
    <w:rsid w:val="4F1138BC"/>
    <w:rsid w:val="4F1A183E"/>
    <w:rsid w:val="4F1A2A52"/>
    <w:rsid w:val="4F3A1AE7"/>
    <w:rsid w:val="4F4812D1"/>
    <w:rsid w:val="4F6C1D2F"/>
    <w:rsid w:val="4F8026EC"/>
    <w:rsid w:val="4F981D86"/>
    <w:rsid w:val="4FBB377E"/>
    <w:rsid w:val="4FC04899"/>
    <w:rsid w:val="4FCD1A41"/>
    <w:rsid w:val="4FFD3D64"/>
    <w:rsid w:val="5003686C"/>
    <w:rsid w:val="500C3540"/>
    <w:rsid w:val="50213B61"/>
    <w:rsid w:val="503155DB"/>
    <w:rsid w:val="50402DFA"/>
    <w:rsid w:val="50556A3D"/>
    <w:rsid w:val="50584FF1"/>
    <w:rsid w:val="50605769"/>
    <w:rsid w:val="50650A81"/>
    <w:rsid w:val="50723783"/>
    <w:rsid w:val="50A17885"/>
    <w:rsid w:val="50A249E7"/>
    <w:rsid w:val="50AE205B"/>
    <w:rsid w:val="50BE0BAB"/>
    <w:rsid w:val="50D9791F"/>
    <w:rsid w:val="50DF4262"/>
    <w:rsid w:val="50FD5421"/>
    <w:rsid w:val="5119542F"/>
    <w:rsid w:val="512A2DE6"/>
    <w:rsid w:val="513775BC"/>
    <w:rsid w:val="51420DFF"/>
    <w:rsid w:val="518719F2"/>
    <w:rsid w:val="518B108A"/>
    <w:rsid w:val="51941FE0"/>
    <w:rsid w:val="51CD4BAE"/>
    <w:rsid w:val="51D96856"/>
    <w:rsid w:val="51E172C4"/>
    <w:rsid w:val="51F61D00"/>
    <w:rsid w:val="51FB0DDB"/>
    <w:rsid w:val="52043024"/>
    <w:rsid w:val="52124853"/>
    <w:rsid w:val="522E0750"/>
    <w:rsid w:val="523E4B01"/>
    <w:rsid w:val="524348EB"/>
    <w:rsid w:val="524D6FDD"/>
    <w:rsid w:val="52512816"/>
    <w:rsid w:val="525F56EC"/>
    <w:rsid w:val="527A74BB"/>
    <w:rsid w:val="527F6F82"/>
    <w:rsid w:val="528D3EAF"/>
    <w:rsid w:val="529F3CA4"/>
    <w:rsid w:val="52C375D4"/>
    <w:rsid w:val="52C63438"/>
    <w:rsid w:val="52D53FEC"/>
    <w:rsid w:val="52DF6B9D"/>
    <w:rsid w:val="52E47D22"/>
    <w:rsid w:val="53025703"/>
    <w:rsid w:val="53073AC9"/>
    <w:rsid w:val="530C5FE2"/>
    <w:rsid w:val="530D2711"/>
    <w:rsid w:val="532178C6"/>
    <w:rsid w:val="53355B3C"/>
    <w:rsid w:val="534234DA"/>
    <w:rsid w:val="534D7037"/>
    <w:rsid w:val="53562B64"/>
    <w:rsid w:val="536333E7"/>
    <w:rsid w:val="53646372"/>
    <w:rsid w:val="53765CA7"/>
    <w:rsid w:val="537774EB"/>
    <w:rsid w:val="538A57C5"/>
    <w:rsid w:val="539025E8"/>
    <w:rsid w:val="5397649B"/>
    <w:rsid w:val="53990E86"/>
    <w:rsid w:val="53A06FC0"/>
    <w:rsid w:val="53A26F58"/>
    <w:rsid w:val="53A3375C"/>
    <w:rsid w:val="53AD4420"/>
    <w:rsid w:val="53B75490"/>
    <w:rsid w:val="53B76C7C"/>
    <w:rsid w:val="53DE3F76"/>
    <w:rsid w:val="53E400F8"/>
    <w:rsid w:val="5402062E"/>
    <w:rsid w:val="54084E65"/>
    <w:rsid w:val="54110E87"/>
    <w:rsid w:val="541D3034"/>
    <w:rsid w:val="541D60AF"/>
    <w:rsid w:val="5421432F"/>
    <w:rsid w:val="542F12CA"/>
    <w:rsid w:val="543E02A5"/>
    <w:rsid w:val="54503262"/>
    <w:rsid w:val="54581928"/>
    <w:rsid w:val="548511A4"/>
    <w:rsid w:val="548B0DBA"/>
    <w:rsid w:val="54906441"/>
    <w:rsid w:val="549522B9"/>
    <w:rsid w:val="549D0269"/>
    <w:rsid w:val="549E3F99"/>
    <w:rsid w:val="54AC68AC"/>
    <w:rsid w:val="54AD3C7C"/>
    <w:rsid w:val="54BC1BE0"/>
    <w:rsid w:val="54F51B04"/>
    <w:rsid w:val="5506614E"/>
    <w:rsid w:val="551B2E11"/>
    <w:rsid w:val="552F7ED3"/>
    <w:rsid w:val="55331396"/>
    <w:rsid w:val="553A1B43"/>
    <w:rsid w:val="553E7DC5"/>
    <w:rsid w:val="554A2355"/>
    <w:rsid w:val="55545922"/>
    <w:rsid w:val="556D248D"/>
    <w:rsid w:val="559534AF"/>
    <w:rsid w:val="55A54DAE"/>
    <w:rsid w:val="55F711D0"/>
    <w:rsid w:val="560169FA"/>
    <w:rsid w:val="560A65A0"/>
    <w:rsid w:val="561B5688"/>
    <w:rsid w:val="56377962"/>
    <w:rsid w:val="564E3391"/>
    <w:rsid w:val="5654524D"/>
    <w:rsid w:val="5659543B"/>
    <w:rsid w:val="567C0F42"/>
    <w:rsid w:val="568F27BA"/>
    <w:rsid w:val="569D71BA"/>
    <w:rsid w:val="56A67431"/>
    <w:rsid w:val="56AD68C6"/>
    <w:rsid w:val="56B659B1"/>
    <w:rsid w:val="56C04568"/>
    <w:rsid w:val="56C316AA"/>
    <w:rsid w:val="56C33E3D"/>
    <w:rsid w:val="56D4259C"/>
    <w:rsid w:val="56D43FBB"/>
    <w:rsid w:val="56D81049"/>
    <w:rsid w:val="56DC619B"/>
    <w:rsid w:val="56EB4A8D"/>
    <w:rsid w:val="56FB527B"/>
    <w:rsid w:val="56FD111F"/>
    <w:rsid w:val="570C44DD"/>
    <w:rsid w:val="570D05B6"/>
    <w:rsid w:val="57193069"/>
    <w:rsid w:val="572A26C9"/>
    <w:rsid w:val="57301779"/>
    <w:rsid w:val="57316912"/>
    <w:rsid w:val="574411BE"/>
    <w:rsid w:val="576B2170"/>
    <w:rsid w:val="576D134F"/>
    <w:rsid w:val="5773308B"/>
    <w:rsid w:val="577F417B"/>
    <w:rsid w:val="57977853"/>
    <w:rsid w:val="57C4343A"/>
    <w:rsid w:val="57E4040E"/>
    <w:rsid w:val="57EE11FC"/>
    <w:rsid w:val="57FC6A51"/>
    <w:rsid w:val="580350B8"/>
    <w:rsid w:val="581442EA"/>
    <w:rsid w:val="582D468D"/>
    <w:rsid w:val="583075DB"/>
    <w:rsid w:val="58385348"/>
    <w:rsid w:val="583B25B7"/>
    <w:rsid w:val="583B3D38"/>
    <w:rsid w:val="584952F4"/>
    <w:rsid w:val="584C3DD1"/>
    <w:rsid w:val="585218EF"/>
    <w:rsid w:val="586169A0"/>
    <w:rsid w:val="586D48D3"/>
    <w:rsid w:val="586E1435"/>
    <w:rsid w:val="586E5CA9"/>
    <w:rsid w:val="586F0A6C"/>
    <w:rsid w:val="58971C0E"/>
    <w:rsid w:val="58B77430"/>
    <w:rsid w:val="58DF7EF6"/>
    <w:rsid w:val="58E34A26"/>
    <w:rsid w:val="58F405F6"/>
    <w:rsid w:val="59044EB4"/>
    <w:rsid w:val="592C5A62"/>
    <w:rsid w:val="592D6788"/>
    <w:rsid w:val="59510D64"/>
    <w:rsid w:val="59540317"/>
    <w:rsid w:val="597755F5"/>
    <w:rsid w:val="597E1E3B"/>
    <w:rsid w:val="598875AE"/>
    <w:rsid w:val="599F08BA"/>
    <w:rsid w:val="59AB4215"/>
    <w:rsid w:val="59BA6210"/>
    <w:rsid w:val="59D117CF"/>
    <w:rsid w:val="59D84DF0"/>
    <w:rsid w:val="5A1B176D"/>
    <w:rsid w:val="5A3058A3"/>
    <w:rsid w:val="5A33742B"/>
    <w:rsid w:val="5A3C7C92"/>
    <w:rsid w:val="5A463AD0"/>
    <w:rsid w:val="5A4A5C20"/>
    <w:rsid w:val="5A517EDD"/>
    <w:rsid w:val="5A5A26C6"/>
    <w:rsid w:val="5A63659E"/>
    <w:rsid w:val="5A84074D"/>
    <w:rsid w:val="5A8503C2"/>
    <w:rsid w:val="5A8E119A"/>
    <w:rsid w:val="5A913C57"/>
    <w:rsid w:val="5A9634A1"/>
    <w:rsid w:val="5AAB0B71"/>
    <w:rsid w:val="5ABB066F"/>
    <w:rsid w:val="5AC37BD7"/>
    <w:rsid w:val="5AD1142C"/>
    <w:rsid w:val="5AD4624A"/>
    <w:rsid w:val="5AF02A4B"/>
    <w:rsid w:val="5B25655E"/>
    <w:rsid w:val="5B371002"/>
    <w:rsid w:val="5B4C74C0"/>
    <w:rsid w:val="5B526BED"/>
    <w:rsid w:val="5B826CF1"/>
    <w:rsid w:val="5B8A6361"/>
    <w:rsid w:val="5B900C59"/>
    <w:rsid w:val="5B941775"/>
    <w:rsid w:val="5B9A5088"/>
    <w:rsid w:val="5B9F0BA4"/>
    <w:rsid w:val="5BA52ACC"/>
    <w:rsid w:val="5BBB7D5C"/>
    <w:rsid w:val="5BBD4A87"/>
    <w:rsid w:val="5BC553A7"/>
    <w:rsid w:val="5BDB3085"/>
    <w:rsid w:val="5BDD0936"/>
    <w:rsid w:val="5BDE36DD"/>
    <w:rsid w:val="5BDF3A5C"/>
    <w:rsid w:val="5C076118"/>
    <w:rsid w:val="5C2972AA"/>
    <w:rsid w:val="5C41174A"/>
    <w:rsid w:val="5C520384"/>
    <w:rsid w:val="5C674270"/>
    <w:rsid w:val="5C6C0067"/>
    <w:rsid w:val="5C754930"/>
    <w:rsid w:val="5C875B27"/>
    <w:rsid w:val="5CAA2510"/>
    <w:rsid w:val="5CAC5C3D"/>
    <w:rsid w:val="5CAF1B3D"/>
    <w:rsid w:val="5CB257F3"/>
    <w:rsid w:val="5CC77B50"/>
    <w:rsid w:val="5CE550BE"/>
    <w:rsid w:val="5CE728F5"/>
    <w:rsid w:val="5CF22FE7"/>
    <w:rsid w:val="5CF35FCA"/>
    <w:rsid w:val="5CF940EF"/>
    <w:rsid w:val="5CFF0161"/>
    <w:rsid w:val="5D0435BB"/>
    <w:rsid w:val="5D0B6F21"/>
    <w:rsid w:val="5D2524C9"/>
    <w:rsid w:val="5D2956A6"/>
    <w:rsid w:val="5D2C550B"/>
    <w:rsid w:val="5D2D4028"/>
    <w:rsid w:val="5D310EC9"/>
    <w:rsid w:val="5D324C63"/>
    <w:rsid w:val="5D463067"/>
    <w:rsid w:val="5D5677A9"/>
    <w:rsid w:val="5D573181"/>
    <w:rsid w:val="5D5D6E39"/>
    <w:rsid w:val="5D623BCD"/>
    <w:rsid w:val="5D6D749E"/>
    <w:rsid w:val="5D7D4BD3"/>
    <w:rsid w:val="5D832BEB"/>
    <w:rsid w:val="5DB676A5"/>
    <w:rsid w:val="5DC35460"/>
    <w:rsid w:val="5DC5224F"/>
    <w:rsid w:val="5DDC06F2"/>
    <w:rsid w:val="5DE2228D"/>
    <w:rsid w:val="5DE42B35"/>
    <w:rsid w:val="5DE877E5"/>
    <w:rsid w:val="5DF01E2F"/>
    <w:rsid w:val="5DF465FF"/>
    <w:rsid w:val="5DFC10A9"/>
    <w:rsid w:val="5DFF1B06"/>
    <w:rsid w:val="5E0E1F57"/>
    <w:rsid w:val="5E0E7729"/>
    <w:rsid w:val="5E201B58"/>
    <w:rsid w:val="5E2C6FB7"/>
    <w:rsid w:val="5E462888"/>
    <w:rsid w:val="5E692473"/>
    <w:rsid w:val="5E6D1B8C"/>
    <w:rsid w:val="5E711FBF"/>
    <w:rsid w:val="5E7248D4"/>
    <w:rsid w:val="5E7C42FB"/>
    <w:rsid w:val="5E9363F6"/>
    <w:rsid w:val="5EA74CFC"/>
    <w:rsid w:val="5EAA53A2"/>
    <w:rsid w:val="5EBC273D"/>
    <w:rsid w:val="5ED33102"/>
    <w:rsid w:val="5EED7A7F"/>
    <w:rsid w:val="5EFB508D"/>
    <w:rsid w:val="5F193FF3"/>
    <w:rsid w:val="5F1A683B"/>
    <w:rsid w:val="5F1D5A71"/>
    <w:rsid w:val="5F461A86"/>
    <w:rsid w:val="5F477B66"/>
    <w:rsid w:val="5F482F48"/>
    <w:rsid w:val="5F6E4FAB"/>
    <w:rsid w:val="5F703A38"/>
    <w:rsid w:val="5F781E73"/>
    <w:rsid w:val="5F8C529E"/>
    <w:rsid w:val="5F8D1325"/>
    <w:rsid w:val="5FA0728F"/>
    <w:rsid w:val="5FA4291D"/>
    <w:rsid w:val="5FA80014"/>
    <w:rsid w:val="5FA91BF2"/>
    <w:rsid w:val="5FB816C7"/>
    <w:rsid w:val="5FBA0DD9"/>
    <w:rsid w:val="5FD54AA1"/>
    <w:rsid w:val="5FDC00C2"/>
    <w:rsid w:val="5FF550B7"/>
    <w:rsid w:val="5FFB7066"/>
    <w:rsid w:val="600C20C7"/>
    <w:rsid w:val="603B61B8"/>
    <w:rsid w:val="603F44E5"/>
    <w:rsid w:val="60447B74"/>
    <w:rsid w:val="60603AA7"/>
    <w:rsid w:val="6074487C"/>
    <w:rsid w:val="608F6297"/>
    <w:rsid w:val="60963D5C"/>
    <w:rsid w:val="609B4669"/>
    <w:rsid w:val="60A919C7"/>
    <w:rsid w:val="60D6490B"/>
    <w:rsid w:val="610722E0"/>
    <w:rsid w:val="610C181B"/>
    <w:rsid w:val="61113522"/>
    <w:rsid w:val="612B06E7"/>
    <w:rsid w:val="61385015"/>
    <w:rsid w:val="61444F84"/>
    <w:rsid w:val="61503BB0"/>
    <w:rsid w:val="61660C4D"/>
    <w:rsid w:val="61754395"/>
    <w:rsid w:val="617D51BB"/>
    <w:rsid w:val="618036AE"/>
    <w:rsid w:val="61841795"/>
    <w:rsid w:val="61896E84"/>
    <w:rsid w:val="619444F1"/>
    <w:rsid w:val="619C22F0"/>
    <w:rsid w:val="619E16ED"/>
    <w:rsid w:val="61B153A9"/>
    <w:rsid w:val="61F26574"/>
    <w:rsid w:val="62017554"/>
    <w:rsid w:val="62074DA5"/>
    <w:rsid w:val="620E4A27"/>
    <w:rsid w:val="62152829"/>
    <w:rsid w:val="622F5196"/>
    <w:rsid w:val="62341B4A"/>
    <w:rsid w:val="62486A7E"/>
    <w:rsid w:val="62565E67"/>
    <w:rsid w:val="627E7F67"/>
    <w:rsid w:val="628A0BBE"/>
    <w:rsid w:val="628F108A"/>
    <w:rsid w:val="628F36DD"/>
    <w:rsid w:val="62A96626"/>
    <w:rsid w:val="62B23093"/>
    <w:rsid w:val="62C935EA"/>
    <w:rsid w:val="62C97E91"/>
    <w:rsid w:val="62CA2F8C"/>
    <w:rsid w:val="62DD740D"/>
    <w:rsid w:val="62E46A96"/>
    <w:rsid w:val="62E56E99"/>
    <w:rsid w:val="62EA30BD"/>
    <w:rsid w:val="62F86255"/>
    <w:rsid w:val="6319172A"/>
    <w:rsid w:val="63250809"/>
    <w:rsid w:val="633104CE"/>
    <w:rsid w:val="633168DA"/>
    <w:rsid w:val="634446C6"/>
    <w:rsid w:val="63623880"/>
    <w:rsid w:val="63706EF3"/>
    <w:rsid w:val="637075B2"/>
    <w:rsid w:val="63813682"/>
    <w:rsid w:val="638160F0"/>
    <w:rsid w:val="638175BB"/>
    <w:rsid w:val="63910E2F"/>
    <w:rsid w:val="63A25BAD"/>
    <w:rsid w:val="63B974C8"/>
    <w:rsid w:val="63CD745F"/>
    <w:rsid w:val="63FC5772"/>
    <w:rsid w:val="63FD285B"/>
    <w:rsid w:val="641E495D"/>
    <w:rsid w:val="642C4AED"/>
    <w:rsid w:val="6436300F"/>
    <w:rsid w:val="64602E73"/>
    <w:rsid w:val="646E47FE"/>
    <w:rsid w:val="64854A3E"/>
    <w:rsid w:val="648970C7"/>
    <w:rsid w:val="648E0B72"/>
    <w:rsid w:val="64A43F4F"/>
    <w:rsid w:val="64BE5005"/>
    <w:rsid w:val="64EF59A4"/>
    <w:rsid w:val="64FC4D3C"/>
    <w:rsid w:val="650D47FF"/>
    <w:rsid w:val="651E354F"/>
    <w:rsid w:val="652B30AA"/>
    <w:rsid w:val="65322C60"/>
    <w:rsid w:val="654C330B"/>
    <w:rsid w:val="65751804"/>
    <w:rsid w:val="657E5029"/>
    <w:rsid w:val="658362D4"/>
    <w:rsid w:val="659550F5"/>
    <w:rsid w:val="659C1977"/>
    <w:rsid w:val="65B934EC"/>
    <w:rsid w:val="65C6246F"/>
    <w:rsid w:val="65C634F6"/>
    <w:rsid w:val="65CC5337"/>
    <w:rsid w:val="65CD634F"/>
    <w:rsid w:val="65CE0994"/>
    <w:rsid w:val="65E85F37"/>
    <w:rsid w:val="660818F2"/>
    <w:rsid w:val="661F3284"/>
    <w:rsid w:val="665469AB"/>
    <w:rsid w:val="665A6B10"/>
    <w:rsid w:val="665D2F79"/>
    <w:rsid w:val="66652FFE"/>
    <w:rsid w:val="66790F78"/>
    <w:rsid w:val="669B24FF"/>
    <w:rsid w:val="66B36038"/>
    <w:rsid w:val="66C15BE6"/>
    <w:rsid w:val="66C73AF8"/>
    <w:rsid w:val="66CE0DE7"/>
    <w:rsid w:val="66F64951"/>
    <w:rsid w:val="6713245F"/>
    <w:rsid w:val="67172776"/>
    <w:rsid w:val="67304B7E"/>
    <w:rsid w:val="67391CA9"/>
    <w:rsid w:val="673E66E9"/>
    <w:rsid w:val="674D6C8E"/>
    <w:rsid w:val="6763632A"/>
    <w:rsid w:val="677370A5"/>
    <w:rsid w:val="67784123"/>
    <w:rsid w:val="677C018B"/>
    <w:rsid w:val="678A1639"/>
    <w:rsid w:val="678D3BFC"/>
    <w:rsid w:val="679C7A7A"/>
    <w:rsid w:val="67AF5DF5"/>
    <w:rsid w:val="67B849C1"/>
    <w:rsid w:val="67C07D4C"/>
    <w:rsid w:val="67C62E0C"/>
    <w:rsid w:val="67CD6857"/>
    <w:rsid w:val="67E17B78"/>
    <w:rsid w:val="67FB38D7"/>
    <w:rsid w:val="67FC0869"/>
    <w:rsid w:val="682F1A24"/>
    <w:rsid w:val="684175D6"/>
    <w:rsid w:val="684317B3"/>
    <w:rsid w:val="684A7F96"/>
    <w:rsid w:val="685B5BE0"/>
    <w:rsid w:val="685B77C3"/>
    <w:rsid w:val="68A551CE"/>
    <w:rsid w:val="68B24350"/>
    <w:rsid w:val="68EF5168"/>
    <w:rsid w:val="68F671EF"/>
    <w:rsid w:val="68F77627"/>
    <w:rsid w:val="690A2FC1"/>
    <w:rsid w:val="691A625C"/>
    <w:rsid w:val="691F6938"/>
    <w:rsid w:val="692B73E1"/>
    <w:rsid w:val="692D0E38"/>
    <w:rsid w:val="694C01AF"/>
    <w:rsid w:val="695E775C"/>
    <w:rsid w:val="696368CE"/>
    <w:rsid w:val="69654697"/>
    <w:rsid w:val="69684027"/>
    <w:rsid w:val="696E2067"/>
    <w:rsid w:val="697605CE"/>
    <w:rsid w:val="69834C9A"/>
    <w:rsid w:val="69961502"/>
    <w:rsid w:val="69983D07"/>
    <w:rsid w:val="69A23508"/>
    <w:rsid w:val="69AA0FEF"/>
    <w:rsid w:val="69CA79F8"/>
    <w:rsid w:val="69D06330"/>
    <w:rsid w:val="69D30C8C"/>
    <w:rsid w:val="69E15C30"/>
    <w:rsid w:val="6A0445BD"/>
    <w:rsid w:val="6A050501"/>
    <w:rsid w:val="6A052F31"/>
    <w:rsid w:val="6A1E6446"/>
    <w:rsid w:val="6A3F6717"/>
    <w:rsid w:val="6A417441"/>
    <w:rsid w:val="6A607D72"/>
    <w:rsid w:val="6A6179CC"/>
    <w:rsid w:val="6A6B13FF"/>
    <w:rsid w:val="6A712CE6"/>
    <w:rsid w:val="6A88227E"/>
    <w:rsid w:val="6A8A4681"/>
    <w:rsid w:val="6AA21A66"/>
    <w:rsid w:val="6AA528E3"/>
    <w:rsid w:val="6AB70B71"/>
    <w:rsid w:val="6AF07AFA"/>
    <w:rsid w:val="6B0773AA"/>
    <w:rsid w:val="6B0E359D"/>
    <w:rsid w:val="6B52228F"/>
    <w:rsid w:val="6B5C3C19"/>
    <w:rsid w:val="6B8161F6"/>
    <w:rsid w:val="6B863FB7"/>
    <w:rsid w:val="6B8A359C"/>
    <w:rsid w:val="6B8D3E6F"/>
    <w:rsid w:val="6B9C6A72"/>
    <w:rsid w:val="6BCE5E4C"/>
    <w:rsid w:val="6BD348C0"/>
    <w:rsid w:val="6BD747B4"/>
    <w:rsid w:val="6BEC439F"/>
    <w:rsid w:val="6BED7CC0"/>
    <w:rsid w:val="6C05608C"/>
    <w:rsid w:val="6C2B61B1"/>
    <w:rsid w:val="6C412806"/>
    <w:rsid w:val="6C44627B"/>
    <w:rsid w:val="6C4532A7"/>
    <w:rsid w:val="6C4544CE"/>
    <w:rsid w:val="6C563495"/>
    <w:rsid w:val="6C7916A2"/>
    <w:rsid w:val="6C7B64B1"/>
    <w:rsid w:val="6C906578"/>
    <w:rsid w:val="6C98400A"/>
    <w:rsid w:val="6CA96B6E"/>
    <w:rsid w:val="6CD747EB"/>
    <w:rsid w:val="6CE91BF0"/>
    <w:rsid w:val="6CF91699"/>
    <w:rsid w:val="6D053D8A"/>
    <w:rsid w:val="6D1D2AEE"/>
    <w:rsid w:val="6D4605FE"/>
    <w:rsid w:val="6D47310E"/>
    <w:rsid w:val="6D4A120A"/>
    <w:rsid w:val="6D581779"/>
    <w:rsid w:val="6D59135F"/>
    <w:rsid w:val="6D602028"/>
    <w:rsid w:val="6D75528F"/>
    <w:rsid w:val="6D7A2E86"/>
    <w:rsid w:val="6D7D5907"/>
    <w:rsid w:val="6D846A80"/>
    <w:rsid w:val="6D995312"/>
    <w:rsid w:val="6D9B0154"/>
    <w:rsid w:val="6D9B2651"/>
    <w:rsid w:val="6DBB05E6"/>
    <w:rsid w:val="6DBF103A"/>
    <w:rsid w:val="6DE10B15"/>
    <w:rsid w:val="6DFC7FF8"/>
    <w:rsid w:val="6E0D7BFB"/>
    <w:rsid w:val="6E1C1E5C"/>
    <w:rsid w:val="6E3E7043"/>
    <w:rsid w:val="6E42335D"/>
    <w:rsid w:val="6E544610"/>
    <w:rsid w:val="6E746B30"/>
    <w:rsid w:val="6E887993"/>
    <w:rsid w:val="6E8F3D78"/>
    <w:rsid w:val="6EC82231"/>
    <w:rsid w:val="6ED8164F"/>
    <w:rsid w:val="6EF00492"/>
    <w:rsid w:val="6EF60855"/>
    <w:rsid w:val="6EFE27E7"/>
    <w:rsid w:val="6F036D0B"/>
    <w:rsid w:val="6F0A49D9"/>
    <w:rsid w:val="6F1217B2"/>
    <w:rsid w:val="6F142F92"/>
    <w:rsid w:val="6F3308A9"/>
    <w:rsid w:val="6F3C44FB"/>
    <w:rsid w:val="6F632A7C"/>
    <w:rsid w:val="6F7A7B3A"/>
    <w:rsid w:val="6F8012D9"/>
    <w:rsid w:val="6F8376F2"/>
    <w:rsid w:val="6F8F7FDF"/>
    <w:rsid w:val="6F9C5A88"/>
    <w:rsid w:val="6FA06601"/>
    <w:rsid w:val="6FA60B75"/>
    <w:rsid w:val="6FAB246A"/>
    <w:rsid w:val="6FB86E2B"/>
    <w:rsid w:val="6FBE1CEF"/>
    <w:rsid w:val="6FE0288E"/>
    <w:rsid w:val="6FF90660"/>
    <w:rsid w:val="700952E0"/>
    <w:rsid w:val="700B6544"/>
    <w:rsid w:val="700C7E35"/>
    <w:rsid w:val="700E608E"/>
    <w:rsid w:val="704B1D30"/>
    <w:rsid w:val="70671D5D"/>
    <w:rsid w:val="706F37C4"/>
    <w:rsid w:val="707874DB"/>
    <w:rsid w:val="707E6838"/>
    <w:rsid w:val="70814786"/>
    <w:rsid w:val="708339E0"/>
    <w:rsid w:val="70883EEA"/>
    <w:rsid w:val="70936766"/>
    <w:rsid w:val="70A4660D"/>
    <w:rsid w:val="70A54C96"/>
    <w:rsid w:val="70A72CE2"/>
    <w:rsid w:val="70B949AC"/>
    <w:rsid w:val="70C02631"/>
    <w:rsid w:val="70CB0836"/>
    <w:rsid w:val="70CD16D9"/>
    <w:rsid w:val="70D93E02"/>
    <w:rsid w:val="70DA2A41"/>
    <w:rsid w:val="70EE27F6"/>
    <w:rsid w:val="70EE61E0"/>
    <w:rsid w:val="712470EE"/>
    <w:rsid w:val="712A21AB"/>
    <w:rsid w:val="713739DA"/>
    <w:rsid w:val="71527655"/>
    <w:rsid w:val="71850326"/>
    <w:rsid w:val="718D17CB"/>
    <w:rsid w:val="718D4FFC"/>
    <w:rsid w:val="71A44E79"/>
    <w:rsid w:val="71AD38F6"/>
    <w:rsid w:val="71CC0376"/>
    <w:rsid w:val="71D14345"/>
    <w:rsid w:val="720E3210"/>
    <w:rsid w:val="7213219C"/>
    <w:rsid w:val="72173371"/>
    <w:rsid w:val="722C0E28"/>
    <w:rsid w:val="72317E02"/>
    <w:rsid w:val="72400105"/>
    <w:rsid w:val="72463A36"/>
    <w:rsid w:val="724F0165"/>
    <w:rsid w:val="724F4AE6"/>
    <w:rsid w:val="72536DE9"/>
    <w:rsid w:val="728C7D67"/>
    <w:rsid w:val="728D52C3"/>
    <w:rsid w:val="72A57006"/>
    <w:rsid w:val="72A702C3"/>
    <w:rsid w:val="72B7604D"/>
    <w:rsid w:val="72C64431"/>
    <w:rsid w:val="72D8459B"/>
    <w:rsid w:val="72E55A19"/>
    <w:rsid w:val="72F53F66"/>
    <w:rsid w:val="731F3FC1"/>
    <w:rsid w:val="734310A6"/>
    <w:rsid w:val="73456B9C"/>
    <w:rsid w:val="73463938"/>
    <w:rsid w:val="734C41C9"/>
    <w:rsid w:val="736C1B83"/>
    <w:rsid w:val="7374783F"/>
    <w:rsid w:val="73752B52"/>
    <w:rsid w:val="73B36E3E"/>
    <w:rsid w:val="73BE2B9D"/>
    <w:rsid w:val="73D02FE2"/>
    <w:rsid w:val="73D11CF3"/>
    <w:rsid w:val="73D4089D"/>
    <w:rsid w:val="73DE6F2C"/>
    <w:rsid w:val="73F42CF8"/>
    <w:rsid w:val="74057848"/>
    <w:rsid w:val="740E388A"/>
    <w:rsid w:val="74130C41"/>
    <w:rsid w:val="742818A2"/>
    <w:rsid w:val="744A06D1"/>
    <w:rsid w:val="74613243"/>
    <w:rsid w:val="746624D2"/>
    <w:rsid w:val="748A3B86"/>
    <w:rsid w:val="74991B59"/>
    <w:rsid w:val="749D7F6B"/>
    <w:rsid w:val="74A52D83"/>
    <w:rsid w:val="74A908AF"/>
    <w:rsid w:val="74CB6C05"/>
    <w:rsid w:val="74DC3EF3"/>
    <w:rsid w:val="74EA2118"/>
    <w:rsid w:val="74EB2108"/>
    <w:rsid w:val="751807CB"/>
    <w:rsid w:val="75254FC4"/>
    <w:rsid w:val="752C7473"/>
    <w:rsid w:val="75332039"/>
    <w:rsid w:val="75491ECC"/>
    <w:rsid w:val="75503876"/>
    <w:rsid w:val="755439D2"/>
    <w:rsid w:val="7555621B"/>
    <w:rsid w:val="75581700"/>
    <w:rsid w:val="75760E3D"/>
    <w:rsid w:val="757E22A3"/>
    <w:rsid w:val="75882E89"/>
    <w:rsid w:val="75A56DA7"/>
    <w:rsid w:val="75B21C9E"/>
    <w:rsid w:val="75CC27A1"/>
    <w:rsid w:val="75D341A6"/>
    <w:rsid w:val="760712A2"/>
    <w:rsid w:val="761A39A1"/>
    <w:rsid w:val="761C1EE2"/>
    <w:rsid w:val="761E4922"/>
    <w:rsid w:val="7636015E"/>
    <w:rsid w:val="7643769F"/>
    <w:rsid w:val="76561239"/>
    <w:rsid w:val="76576E5A"/>
    <w:rsid w:val="765A4604"/>
    <w:rsid w:val="76617077"/>
    <w:rsid w:val="768B5C24"/>
    <w:rsid w:val="7695598B"/>
    <w:rsid w:val="76993DA6"/>
    <w:rsid w:val="769E2817"/>
    <w:rsid w:val="76A13318"/>
    <w:rsid w:val="76BC6124"/>
    <w:rsid w:val="76C677A0"/>
    <w:rsid w:val="76CB25F1"/>
    <w:rsid w:val="76DD0244"/>
    <w:rsid w:val="76ED62CD"/>
    <w:rsid w:val="76F02258"/>
    <w:rsid w:val="76F51CE3"/>
    <w:rsid w:val="77032145"/>
    <w:rsid w:val="770C4E03"/>
    <w:rsid w:val="77143D03"/>
    <w:rsid w:val="77273B5D"/>
    <w:rsid w:val="772D79E9"/>
    <w:rsid w:val="77371B39"/>
    <w:rsid w:val="77483072"/>
    <w:rsid w:val="77494C5C"/>
    <w:rsid w:val="774D6191"/>
    <w:rsid w:val="776823EA"/>
    <w:rsid w:val="7770525C"/>
    <w:rsid w:val="779A3FC3"/>
    <w:rsid w:val="77A37647"/>
    <w:rsid w:val="77A63A1F"/>
    <w:rsid w:val="77AA0941"/>
    <w:rsid w:val="77CA30ED"/>
    <w:rsid w:val="77CB53FE"/>
    <w:rsid w:val="77E16F2E"/>
    <w:rsid w:val="78190376"/>
    <w:rsid w:val="78256BCB"/>
    <w:rsid w:val="782F124A"/>
    <w:rsid w:val="78327D4C"/>
    <w:rsid w:val="783304D6"/>
    <w:rsid w:val="783C39E1"/>
    <w:rsid w:val="785C1402"/>
    <w:rsid w:val="78735583"/>
    <w:rsid w:val="78851FEC"/>
    <w:rsid w:val="788836EB"/>
    <w:rsid w:val="788E1B6C"/>
    <w:rsid w:val="789C6370"/>
    <w:rsid w:val="78A94E84"/>
    <w:rsid w:val="78CB6E62"/>
    <w:rsid w:val="78EB33A7"/>
    <w:rsid w:val="78F07D48"/>
    <w:rsid w:val="79012FE7"/>
    <w:rsid w:val="790566A9"/>
    <w:rsid w:val="790A182A"/>
    <w:rsid w:val="790E3123"/>
    <w:rsid w:val="79150DD4"/>
    <w:rsid w:val="791A7AC4"/>
    <w:rsid w:val="793D1673"/>
    <w:rsid w:val="794C6F02"/>
    <w:rsid w:val="79534AA0"/>
    <w:rsid w:val="795607D7"/>
    <w:rsid w:val="799618B6"/>
    <w:rsid w:val="79996A73"/>
    <w:rsid w:val="79B22E8F"/>
    <w:rsid w:val="79C24594"/>
    <w:rsid w:val="79C350DF"/>
    <w:rsid w:val="79D22A3C"/>
    <w:rsid w:val="79D51D68"/>
    <w:rsid w:val="79EE0641"/>
    <w:rsid w:val="79EE3C24"/>
    <w:rsid w:val="79EF3A7C"/>
    <w:rsid w:val="79F25727"/>
    <w:rsid w:val="7A0255BA"/>
    <w:rsid w:val="7A2133C9"/>
    <w:rsid w:val="7A224956"/>
    <w:rsid w:val="7A273F37"/>
    <w:rsid w:val="7A480570"/>
    <w:rsid w:val="7A4B1842"/>
    <w:rsid w:val="7A4C6B97"/>
    <w:rsid w:val="7A5C532B"/>
    <w:rsid w:val="7A633C27"/>
    <w:rsid w:val="7A8F6625"/>
    <w:rsid w:val="7AAF21A0"/>
    <w:rsid w:val="7AB848BF"/>
    <w:rsid w:val="7AB87684"/>
    <w:rsid w:val="7ACF1DD9"/>
    <w:rsid w:val="7ADB2F3C"/>
    <w:rsid w:val="7AF95FB1"/>
    <w:rsid w:val="7AFE0667"/>
    <w:rsid w:val="7B091839"/>
    <w:rsid w:val="7B0E6A66"/>
    <w:rsid w:val="7B0F618D"/>
    <w:rsid w:val="7B166306"/>
    <w:rsid w:val="7B26500A"/>
    <w:rsid w:val="7B2D0C35"/>
    <w:rsid w:val="7B3B6F1A"/>
    <w:rsid w:val="7B3C2C32"/>
    <w:rsid w:val="7B4D0513"/>
    <w:rsid w:val="7B591FD5"/>
    <w:rsid w:val="7B6054ED"/>
    <w:rsid w:val="7B717531"/>
    <w:rsid w:val="7B983FE7"/>
    <w:rsid w:val="7B9F4EE4"/>
    <w:rsid w:val="7BAC48BD"/>
    <w:rsid w:val="7BB7047C"/>
    <w:rsid w:val="7BD71D3F"/>
    <w:rsid w:val="7BEE71BC"/>
    <w:rsid w:val="7BF30BD3"/>
    <w:rsid w:val="7BF6021D"/>
    <w:rsid w:val="7C013073"/>
    <w:rsid w:val="7C054ED3"/>
    <w:rsid w:val="7C0D7024"/>
    <w:rsid w:val="7C0E5C9A"/>
    <w:rsid w:val="7C1404BD"/>
    <w:rsid w:val="7C2D37DA"/>
    <w:rsid w:val="7C342296"/>
    <w:rsid w:val="7C355F4C"/>
    <w:rsid w:val="7C3E5D71"/>
    <w:rsid w:val="7C447103"/>
    <w:rsid w:val="7C6A57E1"/>
    <w:rsid w:val="7C7F2FED"/>
    <w:rsid w:val="7C973D84"/>
    <w:rsid w:val="7C9B050B"/>
    <w:rsid w:val="7CB32084"/>
    <w:rsid w:val="7CB8073C"/>
    <w:rsid w:val="7CBB50C6"/>
    <w:rsid w:val="7CE63373"/>
    <w:rsid w:val="7D01112F"/>
    <w:rsid w:val="7D0948B3"/>
    <w:rsid w:val="7D151080"/>
    <w:rsid w:val="7D174D16"/>
    <w:rsid w:val="7D2C1217"/>
    <w:rsid w:val="7D2F0263"/>
    <w:rsid w:val="7D334264"/>
    <w:rsid w:val="7D3A48A9"/>
    <w:rsid w:val="7D4E21F9"/>
    <w:rsid w:val="7D5015E0"/>
    <w:rsid w:val="7D5A71F9"/>
    <w:rsid w:val="7D606944"/>
    <w:rsid w:val="7D6444D0"/>
    <w:rsid w:val="7D68790E"/>
    <w:rsid w:val="7D903429"/>
    <w:rsid w:val="7DBC203D"/>
    <w:rsid w:val="7DDB5602"/>
    <w:rsid w:val="7DE02199"/>
    <w:rsid w:val="7DE26DAF"/>
    <w:rsid w:val="7DE35969"/>
    <w:rsid w:val="7DE67250"/>
    <w:rsid w:val="7DFA0596"/>
    <w:rsid w:val="7E082683"/>
    <w:rsid w:val="7E240D78"/>
    <w:rsid w:val="7E3A05B8"/>
    <w:rsid w:val="7E403717"/>
    <w:rsid w:val="7E482DCC"/>
    <w:rsid w:val="7E5626CF"/>
    <w:rsid w:val="7E621FC1"/>
    <w:rsid w:val="7E651EED"/>
    <w:rsid w:val="7E6E3263"/>
    <w:rsid w:val="7E81059A"/>
    <w:rsid w:val="7E8B4D8E"/>
    <w:rsid w:val="7EA365A8"/>
    <w:rsid w:val="7EAE07F1"/>
    <w:rsid w:val="7EC2173D"/>
    <w:rsid w:val="7EC22CD4"/>
    <w:rsid w:val="7EC87646"/>
    <w:rsid w:val="7ED44ECC"/>
    <w:rsid w:val="7EFF7A96"/>
    <w:rsid w:val="7F0303FB"/>
    <w:rsid w:val="7F1B0419"/>
    <w:rsid w:val="7F250798"/>
    <w:rsid w:val="7F362880"/>
    <w:rsid w:val="7F4D3767"/>
    <w:rsid w:val="7F4E3B5F"/>
    <w:rsid w:val="7F575B29"/>
    <w:rsid w:val="7F5B7EFA"/>
    <w:rsid w:val="7F670FB9"/>
    <w:rsid w:val="7F7927FD"/>
    <w:rsid w:val="7F7D7029"/>
    <w:rsid w:val="7F8B7A7F"/>
    <w:rsid w:val="7F972918"/>
    <w:rsid w:val="7F975931"/>
    <w:rsid w:val="7F9B147C"/>
    <w:rsid w:val="7F9E2F14"/>
    <w:rsid w:val="7FB06140"/>
    <w:rsid w:val="7FB71CF0"/>
    <w:rsid w:val="7FC77CA9"/>
    <w:rsid w:val="7FCE54C3"/>
    <w:rsid w:val="7FF071A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EB26E82"/>
  <w15:docId w15:val="{8D5BA3BD-115B-4869-B903-326835C6C6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1" w:count="376">
    <w:lsdException w:name="heading 2" w:semiHidden="1" w:unhideWhenUsed="1"/>
    <w:lsdException w:name="heading 3" w:semiHidden="1" w:unhideWhenUsed="1"/>
    <w:lsdException w:name="heading 4" w:semiHidden="1" w:unhideWhenUsed="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caption" w:semiHidden="1" w:unhideWhenUsed="1"/>
    <w:lsdException w:name="Default Paragraph Font" w:semiHidden="1"/>
    <w:lsdException w:name="HTML Top of Form" w:semiHidden="1" w:uiPriority="99" w:unhideWhenUsed="1" w:qFormat="0"/>
    <w:lsdException w:name="HTML Bottom of Form" w:semiHidden="1" w:uiPriority="99" w:unhideWhenUsed="1" w:qFormat="0"/>
    <w:lsdException w:name="Normal Table" w:semiHidden="1" w:unhideWhenUsed="1"/>
    <w:lsdException w:name="No List" w:semiHidden="1" w:uiPriority="99" w:unhideWhenUsed="1" w:qFormat="0"/>
    <w:lsdException w:name="Outline List 1" w:semiHidden="1" w:uiPriority="99" w:unhideWhenUsed="1" w:qFormat="0"/>
    <w:lsdException w:name="Outline List 2" w:semiHidden="1" w:uiPriority="99" w:unhideWhenUsed="1" w:qFormat="0"/>
    <w:lsdException w:name="Outline List 3" w:semiHidden="1" w:uiPriority="99" w:unhideWhenUsed="1" w:qFormat="0"/>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qFormat="0"/>
    <w:lsdException w:name="No Spacing" w:semiHidden="1" w:uiPriority="99" w:unhideWhenUsed="1" w:qFormat="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qFormat="0"/>
    <w:lsdException w:name="List Paragraph" w:semiHidden="1" w:uiPriority="99" w:unhideWhenUsed="1" w:qFormat="0"/>
    <w:lsdException w:name="Quote" w:semiHidden="1" w:uiPriority="99" w:unhideWhenUsed="1" w:qFormat="0"/>
    <w:lsdException w:name="Intense Quote" w:semiHidden="1" w:uiPriority="99" w:unhideWhenUsed="1" w:qFormat="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qFormat="0"/>
    <w:lsdException w:name="TOC Heading" w:semiHidden="1" w:uiPriority="39" w:unhideWhenUsed="1"/>
    <w:lsdException w:name="Plain Table 1" w:uiPriority="41" w:qFormat="0"/>
    <w:lsdException w:name="Plain Table 2" w:uiPriority="42" w:qFormat="0"/>
    <w:lsdException w:name="Plain Table 3" w:uiPriority="43" w:qFormat="0"/>
    <w:lsdException w:name="Plain Table 4" w:uiPriority="44" w:qFormat="0"/>
    <w:lsdException w:name="Plain Table 5" w:uiPriority="45" w:qFormat="0"/>
    <w:lsdException w:name="Grid Table Light" w:uiPriority="40" w:qFormat="0"/>
    <w:lsdException w:name="Grid Table 1 Light" w:uiPriority="46" w:qFormat="0"/>
    <w:lsdException w:name="Grid Table 2" w:uiPriority="47" w:qFormat="0"/>
    <w:lsdException w:name="Grid Table 3" w:uiPriority="48" w:qFormat="0"/>
    <w:lsdException w:name="Grid Table 4" w:uiPriority="49" w:qFormat="0"/>
    <w:lsdException w:name="Grid Table 5 Dark" w:uiPriority="50" w:qFormat="0"/>
    <w:lsdException w:name="Grid Table 6 Colorful" w:uiPriority="51" w:qFormat="0"/>
    <w:lsdException w:name="Grid Table 7 Colorful" w:uiPriority="52" w:qFormat="0"/>
    <w:lsdException w:name="Grid Table 1 Light Accent 1" w:uiPriority="46" w:qFormat="0"/>
    <w:lsdException w:name="Grid Table 2 Accent 1" w:uiPriority="47" w:qFormat="0"/>
    <w:lsdException w:name="Grid Table 3 Accent 1" w:uiPriority="48" w:qFormat="0"/>
    <w:lsdException w:name="Grid Table 4 Accent 1" w:uiPriority="49" w:qFormat="0"/>
    <w:lsdException w:name="Grid Table 5 Dark Accent 1" w:uiPriority="50" w:qFormat="0"/>
    <w:lsdException w:name="Grid Table 6 Colorful Accent 1" w:uiPriority="51" w:qFormat="0"/>
    <w:lsdException w:name="Grid Table 7 Colorful Accent 1" w:uiPriority="52" w:qFormat="0"/>
    <w:lsdException w:name="Grid Table 1 Light Accent 2" w:uiPriority="46" w:qFormat="0"/>
    <w:lsdException w:name="Grid Table 2 Accent 2" w:uiPriority="47" w:qFormat="0"/>
    <w:lsdException w:name="Grid Table 3 Accent 2" w:uiPriority="48" w:qFormat="0"/>
    <w:lsdException w:name="Grid Table 4 Accent 2" w:uiPriority="49" w:qFormat="0"/>
    <w:lsdException w:name="Grid Table 5 Dark Accent 2" w:uiPriority="50" w:qFormat="0"/>
    <w:lsdException w:name="Grid Table 6 Colorful Accent 2" w:uiPriority="51" w:qFormat="0"/>
    <w:lsdException w:name="Grid Table 7 Colorful Accent 2" w:uiPriority="52" w:qFormat="0"/>
    <w:lsdException w:name="Grid Table 1 Light Accent 3" w:uiPriority="46" w:qFormat="0"/>
    <w:lsdException w:name="Grid Table 2 Accent 3" w:uiPriority="47" w:qFormat="0"/>
    <w:lsdException w:name="Grid Table 3 Accent 3" w:uiPriority="48" w:qFormat="0"/>
    <w:lsdException w:name="Grid Table 4 Accent 3" w:uiPriority="49" w:qFormat="0"/>
    <w:lsdException w:name="Grid Table 5 Dark Accent 3" w:uiPriority="50" w:qFormat="0"/>
    <w:lsdException w:name="Grid Table 6 Colorful Accent 3" w:uiPriority="51" w:qFormat="0"/>
    <w:lsdException w:name="Grid Table 7 Colorful Accent 3" w:uiPriority="52" w:qFormat="0"/>
    <w:lsdException w:name="Grid Table 1 Light Accent 4" w:uiPriority="46" w:qFormat="0"/>
    <w:lsdException w:name="Grid Table 2 Accent 4" w:uiPriority="47" w:qFormat="0"/>
    <w:lsdException w:name="Grid Table 3 Accent 4" w:uiPriority="48" w:qFormat="0"/>
    <w:lsdException w:name="Grid Table 4 Accent 4" w:uiPriority="49" w:qFormat="0"/>
    <w:lsdException w:name="Grid Table 5 Dark Accent 4" w:uiPriority="50" w:qFormat="0"/>
    <w:lsdException w:name="Grid Table 6 Colorful Accent 4" w:uiPriority="51" w:qFormat="0"/>
    <w:lsdException w:name="Grid Table 7 Colorful Accent 4" w:uiPriority="52" w:qFormat="0"/>
    <w:lsdException w:name="Grid Table 1 Light Accent 5" w:uiPriority="46" w:qFormat="0"/>
    <w:lsdException w:name="Grid Table 2 Accent 5" w:uiPriority="47" w:qFormat="0"/>
    <w:lsdException w:name="Grid Table 3 Accent 5" w:uiPriority="48" w:qFormat="0"/>
    <w:lsdException w:name="Grid Table 4 Accent 5" w:uiPriority="49" w:qFormat="0"/>
    <w:lsdException w:name="Grid Table 5 Dark Accent 5" w:uiPriority="50" w:qFormat="0"/>
    <w:lsdException w:name="Grid Table 6 Colorful Accent 5" w:uiPriority="51" w:qFormat="0"/>
    <w:lsdException w:name="Grid Table 7 Colorful Accent 5" w:uiPriority="52" w:qFormat="0"/>
    <w:lsdException w:name="Grid Table 1 Light Accent 6" w:uiPriority="46" w:qFormat="0"/>
    <w:lsdException w:name="Grid Table 2 Accent 6" w:uiPriority="47" w:qFormat="0"/>
    <w:lsdException w:name="Grid Table 3 Accent 6" w:uiPriority="48" w:qFormat="0"/>
    <w:lsdException w:name="Grid Table 4 Accent 6" w:uiPriority="49" w:qFormat="0"/>
    <w:lsdException w:name="Grid Table 5 Dark Accent 6" w:uiPriority="50" w:qFormat="0"/>
    <w:lsdException w:name="Grid Table 6 Colorful Accent 6" w:uiPriority="51" w:qFormat="0"/>
    <w:lsdException w:name="Grid Table 7 Colorful Accent 6" w:uiPriority="52" w:qFormat="0"/>
    <w:lsdException w:name="List Table 1 Light" w:uiPriority="46" w:qFormat="0"/>
    <w:lsdException w:name="List Table 2" w:uiPriority="47" w:qFormat="0"/>
    <w:lsdException w:name="List Table 3" w:uiPriority="48" w:qFormat="0"/>
    <w:lsdException w:name="List Table 4" w:uiPriority="49" w:qFormat="0"/>
    <w:lsdException w:name="List Table 5 Dark" w:uiPriority="50" w:qFormat="0"/>
    <w:lsdException w:name="List Table 6 Colorful" w:uiPriority="51" w:qFormat="0"/>
    <w:lsdException w:name="List Table 7 Colorful" w:uiPriority="52" w:qFormat="0"/>
    <w:lsdException w:name="List Table 1 Light Accent 1" w:uiPriority="46" w:qFormat="0"/>
    <w:lsdException w:name="List Table 2 Accent 1" w:uiPriority="47" w:qFormat="0"/>
    <w:lsdException w:name="List Table 3 Accent 1" w:uiPriority="48" w:qFormat="0"/>
    <w:lsdException w:name="List Table 4 Accent 1" w:uiPriority="49" w:qFormat="0"/>
    <w:lsdException w:name="List Table 5 Dark Accent 1" w:uiPriority="50" w:qFormat="0"/>
    <w:lsdException w:name="List Table 6 Colorful Accent 1" w:uiPriority="51" w:qFormat="0"/>
    <w:lsdException w:name="List Table 7 Colorful Accent 1" w:uiPriority="52" w:qFormat="0"/>
    <w:lsdException w:name="List Table 1 Light Accent 2" w:uiPriority="46" w:qFormat="0"/>
    <w:lsdException w:name="List Table 2 Accent 2" w:uiPriority="47" w:qFormat="0"/>
    <w:lsdException w:name="List Table 3 Accent 2" w:uiPriority="48" w:qFormat="0"/>
    <w:lsdException w:name="List Table 4 Accent 2" w:uiPriority="49" w:qFormat="0"/>
    <w:lsdException w:name="List Table 5 Dark Accent 2" w:uiPriority="50" w:qFormat="0"/>
    <w:lsdException w:name="List Table 6 Colorful Accent 2" w:uiPriority="51" w:qFormat="0"/>
    <w:lsdException w:name="List Table 7 Colorful Accent 2" w:uiPriority="52" w:qFormat="0"/>
    <w:lsdException w:name="List Table 1 Light Accent 3" w:uiPriority="46" w:qFormat="0"/>
    <w:lsdException w:name="List Table 2 Accent 3" w:uiPriority="47" w:qFormat="0"/>
    <w:lsdException w:name="List Table 3 Accent 3" w:uiPriority="48" w:qFormat="0"/>
    <w:lsdException w:name="List Table 4 Accent 3" w:uiPriority="49" w:qFormat="0"/>
    <w:lsdException w:name="List Table 5 Dark Accent 3" w:uiPriority="50" w:qFormat="0"/>
    <w:lsdException w:name="List Table 6 Colorful Accent 3" w:uiPriority="51" w:qFormat="0"/>
    <w:lsdException w:name="List Table 7 Colorful Accent 3" w:uiPriority="52" w:qFormat="0"/>
    <w:lsdException w:name="List Table 1 Light Accent 4" w:uiPriority="46" w:qFormat="0"/>
    <w:lsdException w:name="List Table 2 Accent 4" w:uiPriority="47" w:qFormat="0"/>
    <w:lsdException w:name="List Table 3 Accent 4" w:uiPriority="48" w:qFormat="0"/>
    <w:lsdException w:name="List Table 4 Accent 4" w:uiPriority="49" w:qFormat="0"/>
    <w:lsdException w:name="List Table 5 Dark Accent 4" w:uiPriority="50" w:qFormat="0"/>
    <w:lsdException w:name="List Table 6 Colorful Accent 4" w:uiPriority="51" w:qFormat="0"/>
    <w:lsdException w:name="List Table 7 Colorful Accent 4" w:uiPriority="52" w:qFormat="0"/>
    <w:lsdException w:name="List Table 1 Light Accent 5" w:uiPriority="46" w:qFormat="0"/>
    <w:lsdException w:name="List Table 2 Accent 5" w:uiPriority="47" w:qFormat="0"/>
    <w:lsdException w:name="List Table 3 Accent 5" w:uiPriority="48" w:qFormat="0"/>
    <w:lsdException w:name="List Table 4 Accent 5" w:uiPriority="49" w:qFormat="0"/>
    <w:lsdException w:name="List Table 5 Dark Accent 5" w:uiPriority="50" w:qFormat="0"/>
    <w:lsdException w:name="List Table 6 Colorful Accent 5" w:uiPriority="51" w:qFormat="0"/>
    <w:lsdException w:name="List Table 7 Colorful Accent 5" w:uiPriority="52" w:qFormat="0"/>
    <w:lsdException w:name="List Table 1 Light Accent 6" w:uiPriority="46" w:qFormat="0"/>
    <w:lsdException w:name="List Table 2 Accent 6" w:uiPriority="47" w:qFormat="0"/>
    <w:lsdException w:name="List Table 3 Accent 6" w:uiPriority="48" w:qFormat="0"/>
    <w:lsdException w:name="List Table 4 Accent 6" w:uiPriority="49" w:qFormat="0"/>
    <w:lsdException w:name="List Table 5 Dark Accent 6" w:uiPriority="50" w:qFormat="0"/>
    <w:lsdException w:name="List Table 6 Colorful Accent 6" w:uiPriority="51" w:qFormat="0"/>
    <w:lsdException w:name="List Table 7 Colorful Accent 6" w:uiPriority="52" w:qFormat="0"/>
    <w:lsdException w:name="Mention" w:semiHidden="1" w:uiPriority="99" w:unhideWhenUsed="1" w:qFormat="0"/>
    <w:lsdException w:name="Smart Hyperlink" w:semiHidden="1" w:uiPriority="99" w:unhideWhenUsed="1" w:qFormat="0"/>
    <w:lsdException w:name="Hashtag" w:semiHidden="1" w:uiPriority="99" w:unhideWhenUsed="1" w:qFormat="0"/>
    <w:lsdException w:name="Unresolved Mention" w:semiHidden="1" w:uiPriority="99" w:unhideWhenUsed="1" w:qFormat="0"/>
    <w:lsdException w:name="Smart Link" w:semiHidden="1" w:uiPriority="99" w:unhideWhenUsed="1" w:qFormat="0"/>
  </w:latentStyles>
  <w:style w:type="paragraph" w:default="1" w:styleId="Normal">
    <w:name w:val="Normal"/>
    <w:autoRedefine/>
    <w:qFormat/>
    <w:rPr>
      <w:rFonts w:asciiTheme="minorHAnsi" w:eastAsiaTheme="minorEastAsia" w:hAnsiTheme="minorHAnsi" w:cstheme="minorBidi"/>
      <w:lang w:eastAsia="zh-CN"/>
    </w:rPr>
  </w:style>
  <w:style w:type="paragraph" w:styleId="Heading1">
    <w:name w:val="heading 1"/>
    <w:basedOn w:val="Normal"/>
    <w:next w:val="Normal"/>
    <w:autoRedefine/>
    <w:qFormat/>
    <w:pPr>
      <w:keepNext/>
      <w:keepLines/>
      <w:spacing w:before="340" w:after="330" w:line="578" w:lineRule="auto"/>
      <w:outlineLvl w:val="0"/>
    </w:pPr>
    <w:rPr>
      <w:b/>
      <w:bCs/>
      <w:kern w:val="44"/>
      <w:sz w:val="44"/>
      <w:szCs w:val="44"/>
    </w:rPr>
  </w:style>
  <w:style w:type="paragraph" w:styleId="Heading2">
    <w:name w:val="heading 2"/>
    <w:next w:val="Normal"/>
    <w:autoRedefine/>
    <w:semiHidden/>
    <w:unhideWhenUsed/>
    <w:qFormat/>
    <w:pPr>
      <w:spacing w:beforeAutospacing="1" w:afterAutospacing="1"/>
      <w:outlineLvl w:val="1"/>
    </w:pPr>
    <w:rPr>
      <w:rFonts w:ascii="SimSun" w:hAnsi="SimSun" w:hint="eastAsia"/>
      <w:b/>
      <w:bCs/>
      <w:sz w:val="36"/>
      <w:szCs w:val="36"/>
      <w:lang w:eastAsia="zh-CN"/>
    </w:rPr>
  </w:style>
  <w:style w:type="paragraph" w:styleId="Heading3">
    <w:name w:val="heading 3"/>
    <w:basedOn w:val="Normal"/>
    <w:next w:val="Normal"/>
    <w:autoRedefine/>
    <w:semiHidden/>
    <w:unhideWhenUsed/>
    <w:qFormat/>
    <w:pPr>
      <w:keepNext/>
      <w:keepLines/>
      <w:spacing w:before="260" w:after="260" w:line="416" w:lineRule="auto"/>
      <w:outlineLvl w:val="2"/>
    </w:pPr>
    <w:rPr>
      <w:b/>
      <w:bCs/>
      <w:sz w:val="32"/>
      <w:szCs w:val="32"/>
    </w:rPr>
  </w:style>
  <w:style w:type="paragraph" w:styleId="Heading4">
    <w:name w:val="heading 4"/>
    <w:basedOn w:val="Normal"/>
    <w:next w:val="Normal"/>
    <w:autoRedefine/>
    <w:semiHidden/>
    <w:unhideWhenUsed/>
    <w:qFormat/>
    <w:pPr>
      <w:keepNext/>
      <w:keepLines/>
      <w:spacing w:before="280" w:after="290" w:line="376" w:lineRule="auto"/>
      <w:outlineLvl w:val="3"/>
    </w:pPr>
    <w:rPr>
      <w:b/>
      <w:bCs/>
      <w:sz w:val="28"/>
      <w:szCs w:val="28"/>
    </w:rPr>
  </w:style>
  <w:style w:type="paragraph" w:styleId="Heading5">
    <w:name w:val="heading 5"/>
    <w:basedOn w:val="Normal"/>
    <w:next w:val="Normal"/>
    <w:autoRedefine/>
    <w:semiHidden/>
    <w:unhideWhenUsed/>
    <w:qFormat/>
    <w:pPr>
      <w:keepNext/>
      <w:keepLines/>
      <w:spacing w:before="280" w:after="290" w:line="376" w:lineRule="auto"/>
      <w:outlineLvl w:val="4"/>
    </w:pPr>
    <w:rPr>
      <w:b/>
      <w:bCs/>
      <w:sz w:val="28"/>
      <w:szCs w:val="28"/>
    </w:rPr>
  </w:style>
  <w:style w:type="paragraph" w:styleId="Heading6">
    <w:name w:val="heading 6"/>
    <w:basedOn w:val="Normal"/>
    <w:next w:val="Normal"/>
    <w:autoRedefine/>
    <w:semiHidden/>
    <w:unhideWhenUsed/>
    <w:qFormat/>
    <w:pPr>
      <w:keepNext/>
      <w:keepLines/>
      <w:spacing w:before="240" w:after="64" w:line="320" w:lineRule="auto"/>
      <w:outlineLvl w:val="5"/>
    </w:pPr>
    <w:rPr>
      <w:b/>
      <w:bCs/>
      <w:sz w:val="24"/>
      <w:szCs w:val="24"/>
    </w:rPr>
  </w:style>
  <w:style w:type="paragraph" w:styleId="Heading7">
    <w:name w:val="heading 7"/>
    <w:basedOn w:val="Normal"/>
    <w:next w:val="Normal"/>
    <w:autoRedefine/>
    <w:semiHidden/>
    <w:unhideWhenUsed/>
    <w:qFormat/>
    <w:pPr>
      <w:keepNext/>
      <w:keepLines/>
      <w:spacing w:before="240" w:after="64" w:line="320" w:lineRule="auto"/>
      <w:outlineLvl w:val="6"/>
    </w:pPr>
    <w:rPr>
      <w:b/>
      <w:bCs/>
      <w:sz w:val="24"/>
      <w:szCs w:val="24"/>
    </w:rPr>
  </w:style>
  <w:style w:type="paragraph" w:styleId="Heading8">
    <w:name w:val="heading 8"/>
    <w:basedOn w:val="Normal"/>
    <w:next w:val="Normal"/>
    <w:autoRedefine/>
    <w:semiHidden/>
    <w:unhideWhenUsed/>
    <w:qFormat/>
    <w:pPr>
      <w:keepNext/>
      <w:keepLines/>
      <w:spacing w:before="240" w:after="64" w:line="320" w:lineRule="auto"/>
      <w:outlineLvl w:val="7"/>
    </w:pPr>
    <w:rPr>
      <w:sz w:val="24"/>
      <w:szCs w:val="24"/>
    </w:rPr>
  </w:style>
  <w:style w:type="paragraph" w:styleId="Heading9">
    <w:name w:val="heading 9"/>
    <w:basedOn w:val="Normal"/>
    <w:next w:val="Normal"/>
    <w:autoRedefine/>
    <w:semiHidden/>
    <w:unhideWhenUsed/>
    <w:qFormat/>
    <w:pPr>
      <w:keepNext/>
      <w:keepLines/>
      <w:spacing w:before="240" w:after="64" w:line="320" w:lineRule="auto"/>
      <w:outlineLvl w:val="8"/>
    </w:pPr>
    <w:rPr>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autoRedefine/>
    <w:qFormat/>
    <w:rPr>
      <w:sz w:val="16"/>
      <w:szCs w:val="16"/>
    </w:rPr>
  </w:style>
  <w:style w:type="paragraph" w:styleId="BlockText">
    <w:name w:val="Block Text"/>
    <w:basedOn w:val="Normal"/>
    <w:autoRedefine/>
    <w:qFormat/>
    <w:pPr>
      <w:spacing w:after="120"/>
      <w:ind w:leftChars="700" w:left="1440" w:rightChars="700" w:right="1440"/>
    </w:pPr>
  </w:style>
  <w:style w:type="paragraph" w:styleId="BodyText">
    <w:name w:val="Body Text"/>
    <w:basedOn w:val="Normal"/>
    <w:autoRedefine/>
    <w:qFormat/>
    <w:pPr>
      <w:spacing w:after="120"/>
    </w:pPr>
  </w:style>
  <w:style w:type="paragraph" w:styleId="BodyText2">
    <w:name w:val="Body Text 2"/>
    <w:basedOn w:val="Normal"/>
    <w:autoRedefine/>
    <w:qFormat/>
    <w:pPr>
      <w:spacing w:after="120" w:line="480" w:lineRule="auto"/>
    </w:pPr>
  </w:style>
  <w:style w:type="paragraph" w:styleId="BodyText3">
    <w:name w:val="Body Text 3"/>
    <w:basedOn w:val="Normal"/>
    <w:autoRedefine/>
    <w:qFormat/>
    <w:pPr>
      <w:spacing w:after="120"/>
    </w:pPr>
    <w:rPr>
      <w:sz w:val="16"/>
      <w:szCs w:val="16"/>
    </w:rPr>
  </w:style>
  <w:style w:type="paragraph" w:styleId="BodyTextFirstIndent">
    <w:name w:val="Body Text First Indent"/>
    <w:basedOn w:val="BodyText"/>
    <w:autoRedefine/>
    <w:qFormat/>
    <w:pPr>
      <w:ind w:firstLineChars="100" w:firstLine="420"/>
    </w:pPr>
  </w:style>
  <w:style w:type="paragraph" w:styleId="BodyTextIndent">
    <w:name w:val="Body Text Indent"/>
    <w:basedOn w:val="Normal"/>
    <w:autoRedefine/>
    <w:qFormat/>
    <w:pPr>
      <w:spacing w:after="120"/>
      <w:ind w:leftChars="200" w:left="420"/>
    </w:pPr>
  </w:style>
  <w:style w:type="paragraph" w:styleId="BodyTextFirstIndent2">
    <w:name w:val="Body Text First Indent 2"/>
    <w:basedOn w:val="BodyTextIndent"/>
    <w:autoRedefine/>
    <w:qFormat/>
    <w:pPr>
      <w:ind w:firstLineChars="200" w:firstLine="420"/>
    </w:pPr>
  </w:style>
  <w:style w:type="paragraph" w:styleId="BodyTextIndent2">
    <w:name w:val="Body Text Indent 2"/>
    <w:basedOn w:val="Normal"/>
    <w:autoRedefine/>
    <w:qFormat/>
    <w:pPr>
      <w:spacing w:after="120" w:line="480" w:lineRule="auto"/>
      <w:ind w:leftChars="200" w:left="420"/>
    </w:pPr>
  </w:style>
  <w:style w:type="paragraph" w:styleId="BodyTextIndent3">
    <w:name w:val="Body Text Indent 3"/>
    <w:basedOn w:val="Normal"/>
    <w:autoRedefine/>
    <w:qFormat/>
    <w:pPr>
      <w:spacing w:after="120"/>
      <w:ind w:leftChars="200" w:left="420"/>
    </w:pPr>
    <w:rPr>
      <w:sz w:val="16"/>
      <w:szCs w:val="16"/>
    </w:rPr>
  </w:style>
  <w:style w:type="paragraph" w:styleId="Caption">
    <w:name w:val="caption"/>
    <w:basedOn w:val="Normal"/>
    <w:next w:val="Normal"/>
    <w:autoRedefine/>
    <w:semiHidden/>
    <w:unhideWhenUsed/>
    <w:qFormat/>
    <w:rPr>
      <w:rFonts w:ascii="Arial" w:eastAsia="SimHei" w:hAnsi="Arial" w:cs="Arial"/>
    </w:rPr>
  </w:style>
  <w:style w:type="paragraph" w:styleId="Closing">
    <w:name w:val="Closing"/>
    <w:basedOn w:val="Normal"/>
    <w:autoRedefine/>
    <w:qFormat/>
    <w:pPr>
      <w:ind w:leftChars="2100" w:left="100"/>
    </w:pPr>
  </w:style>
  <w:style w:type="character" w:styleId="CommentReference">
    <w:name w:val="annotation reference"/>
    <w:basedOn w:val="DefaultParagraphFont"/>
    <w:autoRedefine/>
    <w:qFormat/>
    <w:rPr>
      <w:sz w:val="21"/>
      <w:szCs w:val="21"/>
    </w:rPr>
  </w:style>
  <w:style w:type="paragraph" w:styleId="CommentText">
    <w:name w:val="annotation text"/>
    <w:basedOn w:val="Normal"/>
    <w:autoRedefine/>
    <w:qFormat/>
  </w:style>
  <w:style w:type="paragraph" w:styleId="CommentSubject">
    <w:name w:val="annotation subject"/>
    <w:basedOn w:val="CommentText"/>
    <w:next w:val="CommentText"/>
    <w:autoRedefine/>
    <w:qFormat/>
    <w:rPr>
      <w:b/>
      <w:bCs/>
    </w:rPr>
  </w:style>
  <w:style w:type="paragraph" w:styleId="Date">
    <w:name w:val="Date"/>
    <w:basedOn w:val="Normal"/>
    <w:next w:val="Normal"/>
    <w:autoRedefine/>
    <w:qFormat/>
    <w:pPr>
      <w:ind w:leftChars="2500" w:left="100"/>
    </w:pPr>
  </w:style>
  <w:style w:type="paragraph" w:styleId="DocumentMap">
    <w:name w:val="Document Map"/>
    <w:basedOn w:val="Normal"/>
    <w:autoRedefine/>
    <w:qFormat/>
    <w:pPr>
      <w:shd w:val="clear" w:color="auto" w:fill="000080"/>
    </w:pPr>
  </w:style>
  <w:style w:type="paragraph" w:styleId="E-mailSignature">
    <w:name w:val="E-mail Signature"/>
    <w:basedOn w:val="Normal"/>
    <w:autoRedefine/>
    <w:qFormat/>
  </w:style>
  <w:style w:type="character" w:styleId="Emphasis">
    <w:name w:val="Emphasis"/>
    <w:basedOn w:val="DefaultParagraphFont"/>
    <w:autoRedefine/>
    <w:qFormat/>
    <w:rPr>
      <w:i/>
      <w:iCs/>
    </w:rPr>
  </w:style>
  <w:style w:type="character" w:styleId="EndnoteReference">
    <w:name w:val="endnote reference"/>
    <w:basedOn w:val="DefaultParagraphFont"/>
    <w:autoRedefine/>
    <w:qFormat/>
    <w:rPr>
      <w:vertAlign w:val="superscript"/>
    </w:rPr>
  </w:style>
  <w:style w:type="paragraph" w:styleId="EndnoteText">
    <w:name w:val="endnote text"/>
    <w:basedOn w:val="Normal"/>
    <w:autoRedefine/>
    <w:qFormat/>
    <w:pPr>
      <w:snapToGrid w:val="0"/>
    </w:pPr>
  </w:style>
  <w:style w:type="paragraph" w:styleId="EnvelopeAddress">
    <w:name w:val="envelope address"/>
    <w:basedOn w:val="Normal"/>
    <w:autoRedefine/>
    <w:qFormat/>
    <w:pPr>
      <w:framePr w:w="7920" w:h="1980" w:hRule="exact" w:hSpace="180" w:wrap="auto" w:hAnchor="page" w:xAlign="center" w:yAlign="bottom"/>
      <w:snapToGrid w:val="0"/>
      <w:ind w:leftChars="1400" w:left="100"/>
    </w:pPr>
    <w:rPr>
      <w:rFonts w:ascii="Arial" w:hAnsi="Arial" w:cs="Arial"/>
      <w:sz w:val="24"/>
      <w:szCs w:val="24"/>
    </w:rPr>
  </w:style>
  <w:style w:type="paragraph" w:styleId="EnvelopeReturn">
    <w:name w:val="envelope return"/>
    <w:basedOn w:val="Normal"/>
    <w:autoRedefine/>
    <w:qFormat/>
    <w:pPr>
      <w:snapToGrid w:val="0"/>
    </w:pPr>
    <w:rPr>
      <w:rFonts w:ascii="Arial" w:hAnsi="Arial" w:cs="Arial"/>
    </w:rPr>
  </w:style>
  <w:style w:type="character" w:styleId="FollowedHyperlink">
    <w:name w:val="FollowedHyperlink"/>
    <w:basedOn w:val="DefaultParagraphFont"/>
    <w:autoRedefine/>
    <w:qFormat/>
    <w:rPr>
      <w:color w:val="800080"/>
      <w:u w:val="single"/>
    </w:rPr>
  </w:style>
  <w:style w:type="paragraph" w:styleId="Footer">
    <w:name w:val="footer"/>
    <w:basedOn w:val="Normal"/>
    <w:autoRedefine/>
    <w:qFormat/>
    <w:pPr>
      <w:tabs>
        <w:tab w:val="center" w:pos="4153"/>
        <w:tab w:val="right" w:pos="8306"/>
      </w:tabs>
      <w:snapToGrid w:val="0"/>
    </w:pPr>
    <w:rPr>
      <w:sz w:val="18"/>
      <w:szCs w:val="18"/>
    </w:rPr>
  </w:style>
  <w:style w:type="character" w:styleId="FootnoteReference">
    <w:name w:val="footnote reference"/>
    <w:basedOn w:val="DefaultParagraphFont"/>
    <w:autoRedefine/>
    <w:qFormat/>
    <w:rPr>
      <w:vertAlign w:val="superscript"/>
    </w:rPr>
  </w:style>
  <w:style w:type="paragraph" w:styleId="FootnoteText">
    <w:name w:val="footnote text"/>
    <w:basedOn w:val="Normal"/>
    <w:autoRedefine/>
    <w:qFormat/>
    <w:pPr>
      <w:snapToGrid w:val="0"/>
    </w:pPr>
    <w:rPr>
      <w:sz w:val="18"/>
      <w:szCs w:val="18"/>
    </w:rPr>
  </w:style>
  <w:style w:type="paragraph" w:styleId="Header">
    <w:name w:val="header"/>
    <w:basedOn w:val="Normal"/>
    <w:autoRedefine/>
    <w:qFormat/>
    <w:pPr>
      <w:tabs>
        <w:tab w:val="center" w:pos="4153"/>
        <w:tab w:val="right" w:pos="8306"/>
      </w:tabs>
      <w:snapToGrid w:val="0"/>
    </w:pPr>
    <w:rPr>
      <w:sz w:val="18"/>
      <w:szCs w:val="18"/>
    </w:rPr>
  </w:style>
  <w:style w:type="character" w:styleId="HTMLAcronym">
    <w:name w:val="HTML Acronym"/>
    <w:basedOn w:val="DefaultParagraphFont"/>
    <w:autoRedefine/>
    <w:qFormat/>
  </w:style>
  <w:style w:type="paragraph" w:styleId="HTMLAddress">
    <w:name w:val="HTML Address"/>
    <w:basedOn w:val="Normal"/>
    <w:autoRedefine/>
    <w:qFormat/>
    <w:rPr>
      <w:i/>
      <w:iCs/>
    </w:rPr>
  </w:style>
  <w:style w:type="character" w:styleId="HTMLCite">
    <w:name w:val="HTML Cite"/>
    <w:basedOn w:val="DefaultParagraphFont"/>
    <w:autoRedefine/>
    <w:qFormat/>
    <w:rPr>
      <w:i/>
      <w:iCs/>
    </w:rPr>
  </w:style>
  <w:style w:type="character" w:styleId="HTMLCode">
    <w:name w:val="HTML Code"/>
    <w:basedOn w:val="DefaultParagraphFont"/>
    <w:autoRedefine/>
    <w:qFormat/>
    <w:rPr>
      <w:rFonts w:ascii="Courier New" w:hAnsi="Courier New" w:cs="Courier New"/>
      <w:sz w:val="20"/>
      <w:szCs w:val="20"/>
    </w:rPr>
  </w:style>
  <w:style w:type="character" w:styleId="HTMLDefinition">
    <w:name w:val="HTML Definition"/>
    <w:basedOn w:val="DefaultParagraphFont"/>
    <w:autoRedefine/>
    <w:qFormat/>
    <w:rPr>
      <w:i/>
      <w:iCs/>
    </w:rPr>
  </w:style>
  <w:style w:type="character" w:styleId="HTMLKeyboard">
    <w:name w:val="HTML Keyboard"/>
    <w:basedOn w:val="DefaultParagraphFont"/>
    <w:autoRedefine/>
    <w:qFormat/>
    <w:rPr>
      <w:rFonts w:ascii="Courier New" w:hAnsi="Courier New" w:cs="Courier New"/>
      <w:sz w:val="20"/>
      <w:szCs w:val="20"/>
    </w:rPr>
  </w:style>
  <w:style w:type="paragraph" w:styleId="HTMLPreformatted">
    <w:name w:val="HTML Preformatted"/>
    <w:basedOn w:val="Normal"/>
    <w:autoRedefine/>
    <w:qFormat/>
    <w:rPr>
      <w:rFonts w:ascii="Courier New" w:hAnsi="Courier New" w:cs="Courier New"/>
    </w:rPr>
  </w:style>
  <w:style w:type="character" w:styleId="HTMLSample">
    <w:name w:val="HTML Sample"/>
    <w:basedOn w:val="DefaultParagraphFont"/>
    <w:autoRedefine/>
    <w:qFormat/>
    <w:rPr>
      <w:rFonts w:ascii="Courier New" w:hAnsi="Courier New" w:cs="Courier New"/>
    </w:rPr>
  </w:style>
  <w:style w:type="character" w:styleId="HTMLTypewriter">
    <w:name w:val="HTML Typewriter"/>
    <w:basedOn w:val="DefaultParagraphFont"/>
    <w:autoRedefine/>
    <w:qFormat/>
    <w:rPr>
      <w:rFonts w:ascii="Courier New" w:hAnsi="Courier New" w:cs="Courier New"/>
      <w:sz w:val="20"/>
      <w:szCs w:val="20"/>
    </w:rPr>
  </w:style>
  <w:style w:type="character" w:styleId="HTMLVariable">
    <w:name w:val="HTML Variable"/>
    <w:basedOn w:val="DefaultParagraphFont"/>
    <w:autoRedefine/>
    <w:qFormat/>
    <w:rPr>
      <w:i/>
      <w:iCs/>
    </w:rPr>
  </w:style>
  <w:style w:type="character" w:styleId="Hyperlink">
    <w:name w:val="Hyperlink"/>
    <w:basedOn w:val="DefaultParagraphFont"/>
    <w:autoRedefine/>
    <w:qFormat/>
    <w:rPr>
      <w:color w:val="0000FF"/>
      <w:u w:val="single"/>
    </w:rPr>
  </w:style>
  <w:style w:type="paragraph" w:styleId="Index1">
    <w:name w:val="index 1"/>
    <w:basedOn w:val="Normal"/>
    <w:next w:val="Normal"/>
    <w:autoRedefine/>
    <w:qFormat/>
  </w:style>
  <w:style w:type="paragraph" w:styleId="Index2">
    <w:name w:val="index 2"/>
    <w:basedOn w:val="Normal"/>
    <w:next w:val="Normal"/>
    <w:autoRedefine/>
    <w:qFormat/>
    <w:pPr>
      <w:ind w:leftChars="200" w:left="200"/>
    </w:pPr>
  </w:style>
  <w:style w:type="paragraph" w:styleId="Index3">
    <w:name w:val="index 3"/>
    <w:basedOn w:val="Normal"/>
    <w:next w:val="Normal"/>
    <w:autoRedefine/>
    <w:qFormat/>
    <w:pPr>
      <w:ind w:leftChars="400" w:left="400"/>
    </w:pPr>
  </w:style>
  <w:style w:type="paragraph" w:styleId="Index4">
    <w:name w:val="index 4"/>
    <w:basedOn w:val="Normal"/>
    <w:next w:val="Normal"/>
    <w:autoRedefine/>
    <w:qFormat/>
    <w:pPr>
      <w:ind w:leftChars="600" w:left="600"/>
    </w:pPr>
  </w:style>
  <w:style w:type="paragraph" w:styleId="Index5">
    <w:name w:val="index 5"/>
    <w:basedOn w:val="Normal"/>
    <w:next w:val="Normal"/>
    <w:autoRedefine/>
    <w:qFormat/>
    <w:pPr>
      <w:ind w:leftChars="800" w:left="800"/>
    </w:pPr>
  </w:style>
  <w:style w:type="paragraph" w:styleId="Index6">
    <w:name w:val="index 6"/>
    <w:basedOn w:val="Normal"/>
    <w:next w:val="Normal"/>
    <w:autoRedefine/>
    <w:qFormat/>
    <w:pPr>
      <w:ind w:leftChars="1000" w:left="1000"/>
    </w:pPr>
  </w:style>
  <w:style w:type="paragraph" w:styleId="Index7">
    <w:name w:val="index 7"/>
    <w:basedOn w:val="Normal"/>
    <w:next w:val="Normal"/>
    <w:autoRedefine/>
    <w:qFormat/>
    <w:pPr>
      <w:ind w:leftChars="1200" w:left="1200"/>
    </w:pPr>
  </w:style>
  <w:style w:type="paragraph" w:styleId="Index8">
    <w:name w:val="index 8"/>
    <w:basedOn w:val="Normal"/>
    <w:next w:val="Normal"/>
    <w:autoRedefine/>
    <w:qFormat/>
    <w:pPr>
      <w:ind w:leftChars="1400" w:left="1400"/>
    </w:pPr>
  </w:style>
  <w:style w:type="paragraph" w:styleId="Index9">
    <w:name w:val="index 9"/>
    <w:basedOn w:val="Normal"/>
    <w:next w:val="Normal"/>
    <w:autoRedefine/>
    <w:qFormat/>
    <w:pPr>
      <w:ind w:leftChars="1600" w:left="1600"/>
    </w:pPr>
  </w:style>
  <w:style w:type="paragraph" w:styleId="IndexHeading">
    <w:name w:val="index heading"/>
    <w:basedOn w:val="Normal"/>
    <w:next w:val="Index1"/>
    <w:autoRedefine/>
    <w:qFormat/>
    <w:rPr>
      <w:rFonts w:ascii="Arial" w:hAnsi="Arial" w:cs="Arial"/>
      <w:b/>
      <w:bCs/>
    </w:rPr>
  </w:style>
  <w:style w:type="character" w:styleId="LineNumber">
    <w:name w:val="line number"/>
    <w:basedOn w:val="DefaultParagraphFont"/>
    <w:autoRedefine/>
    <w:qFormat/>
  </w:style>
  <w:style w:type="paragraph" w:styleId="List">
    <w:name w:val="List"/>
    <w:basedOn w:val="Normal"/>
    <w:autoRedefine/>
    <w:qFormat/>
    <w:pPr>
      <w:ind w:left="200" w:hangingChars="200" w:hanging="200"/>
    </w:pPr>
  </w:style>
  <w:style w:type="paragraph" w:styleId="List2">
    <w:name w:val="List 2"/>
    <w:basedOn w:val="Normal"/>
    <w:autoRedefine/>
    <w:qFormat/>
    <w:pPr>
      <w:ind w:leftChars="200" w:left="100" w:hangingChars="200" w:hanging="200"/>
    </w:pPr>
  </w:style>
  <w:style w:type="paragraph" w:styleId="List3">
    <w:name w:val="List 3"/>
    <w:basedOn w:val="Normal"/>
    <w:autoRedefine/>
    <w:qFormat/>
    <w:pPr>
      <w:ind w:leftChars="400" w:left="100" w:hangingChars="200" w:hanging="200"/>
    </w:pPr>
  </w:style>
  <w:style w:type="paragraph" w:styleId="List4">
    <w:name w:val="List 4"/>
    <w:basedOn w:val="Normal"/>
    <w:autoRedefine/>
    <w:qFormat/>
    <w:pPr>
      <w:ind w:leftChars="600" w:left="100" w:hangingChars="200" w:hanging="200"/>
    </w:pPr>
  </w:style>
  <w:style w:type="paragraph" w:styleId="List5">
    <w:name w:val="List 5"/>
    <w:basedOn w:val="Normal"/>
    <w:autoRedefine/>
    <w:qFormat/>
    <w:pPr>
      <w:ind w:leftChars="800" w:left="100" w:hangingChars="200" w:hanging="200"/>
    </w:pPr>
  </w:style>
  <w:style w:type="paragraph" w:styleId="ListBullet">
    <w:name w:val="List Bullet"/>
    <w:basedOn w:val="Normal"/>
    <w:autoRedefine/>
    <w:qFormat/>
    <w:pPr>
      <w:numPr>
        <w:numId w:val="1"/>
      </w:numPr>
    </w:pPr>
  </w:style>
  <w:style w:type="paragraph" w:styleId="ListBullet2">
    <w:name w:val="List Bullet 2"/>
    <w:basedOn w:val="Normal"/>
    <w:autoRedefine/>
    <w:qFormat/>
    <w:pPr>
      <w:numPr>
        <w:numId w:val="2"/>
      </w:numPr>
    </w:pPr>
  </w:style>
  <w:style w:type="paragraph" w:styleId="ListBullet3">
    <w:name w:val="List Bullet 3"/>
    <w:basedOn w:val="Normal"/>
    <w:autoRedefine/>
    <w:qFormat/>
    <w:pPr>
      <w:numPr>
        <w:numId w:val="3"/>
      </w:numPr>
    </w:pPr>
  </w:style>
  <w:style w:type="paragraph" w:styleId="ListBullet4">
    <w:name w:val="List Bullet 4"/>
    <w:basedOn w:val="Normal"/>
    <w:autoRedefine/>
    <w:qFormat/>
    <w:pPr>
      <w:numPr>
        <w:numId w:val="4"/>
      </w:numPr>
    </w:pPr>
  </w:style>
  <w:style w:type="paragraph" w:styleId="ListBullet5">
    <w:name w:val="List Bullet 5"/>
    <w:basedOn w:val="Normal"/>
    <w:autoRedefine/>
    <w:qFormat/>
    <w:pPr>
      <w:numPr>
        <w:numId w:val="5"/>
      </w:numPr>
    </w:pPr>
  </w:style>
  <w:style w:type="paragraph" w:styleId="ListContinue">
    <w:name w:val="List Continue"/>
    <w:basedOn w:val="Normal"/>
    <w:autoRedefine/>
    <w:qFormat/>
    <w:pPr>
      <w:spacing w:after="120"/>
      <w:ind w:leftChars="200" w:left="420"/>
    </w:pPr>
  </w:style>
  <w:style w:type="paragraph" w:styleId="ListContinue2">
    <w:name w:val="List Continue 2"/>
    <w:basedOn w:val="Normal"/>
    <w:autoRedefine/>
    <w:qFormat/>
    <w:pPr>
      <w:spacing w:after="120"/>
      <w:ind w:leftChars="400" w:left="840"/>
    </w:pPr>
  </w:style>
  <w:style w:type="paragraph" w:styleId="ListContinue3">
    <w:name w:val="List Continue 3"/>
    <w:basedOn w:val="Normal"/>
    <w:autoRedefine/>
    <w:qFormat/>
    <w:pPr>
      <w:spacing w:after="120"/>
      <w:ind w:leftChars="600" w:left="1260"/>
    </w:pPr>
  </w:style>
  <w:style w:type="paragraph" w:styleId="ListContinue4">
    <w:name w:val="List Continue 4"/>
    <w:basedOn w:val="Normal"/>
    <w:autoRedefine/>
    <w:qFormat/>
    <w:pPr>
      <w:spacing w:after="120"/>
      <w:ind w:leftChars="800" w:left="1680"/>
    </w:pPr>
  </w:style>
  <w:style w:type="paragraph" w:styleId="ListContinue5">
    <w:name w:val="List Continue 5"/>
    <w:basedOn w:val="Normal"/>
    <w:autoRedefine/>
    <w:qFormat/>
    <w:pPr>
      <w:spacing w:after="120"/>
      <w:ind w:leftChars="1000" w:left="2100"/>
    </w:pPr>
  </w:style>
  <w:style w:type="paragraph" w:styleId="ListNumber">
    <w:name w:val="List Number"/>
    <w:basedOn w:val="Normal"/>
    <w:autoRedefine/>
    <w:qFormat/>
    <w:pPr>
      <w:numPr>
        <w:numId w:val="6"/>
      </w:numPr>
    </w:pPr>
  </w:style>
  <w:style w:type="paragraph" w:styleId="ListNumber2">
    <w:name w:val="List Number 2"/>
    <w:basedOn w:val="Normal"/>
    <w:autoRedefine/>
    <w:qFormat/>
    <w:pPr>
      <w:numPr>
        <w:numId w:val="7"/>
      </w:numPr>
    </w:pPr>
  </w:style>
  <w:style w:type="paragraph" w:styleId="ListNumber3">
    <w:name w:val="List Number 3"/>
    <w:basedOn w:val="Normal"/>
    <w:autoRedefine/>
    <w:qFormat/>
    <w:pPr>
      <w:numPr>
        <w:numId w:val="8"/>
      </w:numPr>
    </w:pPr>
  </w:style>
  <w:style w:type="paragraph" w:styleId="ListNumber4">
    <w:name w:val="List Number 4"/>
    <w:basedOn w:val="Normal"/>
    <w:autoRedefine/>
    <w:qFormat/>
    <w:pPr>
      <w:numPr>
        <w:numId w:val="9"/>
      </w:numPr>
    </w:pPr>
  </w:style>
  <w:style w:type="paragraph" w:styleId="ListNumber5">
    <w:name w:val="List Number 5"/>
    <w:basedOn w:val="Normal"/>
    <w:autoRedefine/>
    <w:qFormat/>
    <w:pPr>
      <w:numPr>
        <w:numId w:val="10"/>
      </w:numPr>
    </w:pPr>
  </w:style>
  <w:style w:type="paragraph" w:styleId="MacroText">
    <w:name w:val="macro"/>
    <w:autoRedefine/>
    <w:qFormat/>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eastAsiaTheme="minorEastAsia" w:hAnsi="Courier New" w:cs="Courier New"/>
      <w:kern w:val="2"/>
      <w:sz w:val="24"/>
      <w:szCs w:val="24"/>
      <w:lang w:eastAsia="zh-CN"/>
    </w:rPr>
  </w:style>
  <w:style w:type="paragraph" w:styleId="MessageHeader">
    <w:name w:val="Message Header"/>
    <w:basedOn w:val="Normal"/>
    <w:autoRedefine/>
    <w:qFormat/>
    <w:pPr>
      <w:pBdr>
        <w:top w:val="single" w:sz="6" w:space="1" w:color="auto"/>
        <w:left w:val="single" w:sz="6" w:space="1" w:color="auto"/>
        <w:bottom w:val="single" w:sz="6" w:space="1" w:color="auto"/>
        <w:right w:val="single" w:sz="6" w:space="1" w:color="auto"/>
      </w:pBdr>
      <w:shd w:val="pct20" w:color="auto" w:fill="auto"/>
      <w:ind w:leftChars="500" w:left="1080" w:hangingChars="500" w:hanging="1080"/>
    </w:pPr>
    <w:rPr>
      <w:rFonts w:ascii="Arial" w:hAnsi="Arial" w:cs="Arial"/>
      <w:sz w:val="24"/>
      <w:szCs w:val="24"/>
    </w:rPr>
  </w:style>
  <w:style w:type="paragraph" w:styleId="NormalWeb">
    <w:name w:val="Normal (Web)"/>
    <w:autoRedefine/>
    <w:qFormat/>
    <w:pPr>
      <w:spacing w:beforeAutospacing="1" w:afterAutospacing="1"/>
    </w:pPr>
    <w:rPr>
      <w:sz w:val="24"/>
      <w:szCs w:val="24"/>
      <w:lang w:eastAsia="zh-CN"/>
    </w:rPr>
  </w:style>
  <w:style w:type="paragraph" w:styleId="NormalIndent">
    <w:name w:val="Normal Indent"/>
    <w:basedOn w:val="Normal"/>
    <w:autoRedefine/>
    <w:qFormat/>
    <w:pPr>
      <w:ind w:firstLineChars="200" w:firstLine="420"/>
    </w:pPr>
  </w:style>
  <w:style w:type="paragraph" w:styleId="NoteHeading">
    <w:name w:val="Note Heading"/>
    <w:basedOn w:val="Normal"/>
    <w:next w:val="Normal"/>
    <w:autoRedefine/>
    <w:qFormat/>
    <w:pPr>
      <w:jc w:val="center"/>
    </w:pPr>
  </w:style>
  <w:style w:type="character" w:styleId="PageNumber">
    <w:name w:val="page number"/>
    <w:basedOn w:val="DefaultParagraphFont"/>
    <w:autoRedefine/>
    <w:qFormat/>
  </w:style>
  <w:style w:type="paragraph" w:styleId="PlainText">
    <w:name w:val="Plain Text"/>
    <w:basedOn w:val="Normal"/>
    <w:autoRedefine/>
    <w:qFormat/>
    <w:rPr>
      <w:rFonts w:ascii="SimSun" w:hAnsi="Courier New" w:cs="Courier New"/>
      <w:szCs w:val="21"/>
    </w:rPr>
  </w:style>
  <w:style w:type="paragraph" w:styleId="Salutation">
    <w:name w:val="Salutation"/>
    <w:basedOn w:val="Normal"/>
    <w:next w:val="Normal"/>
    <w:autoRedefine/>
    <w:qFormat/>
  </w:style>
  <w:style w:type="paragraph" w:styleId="Signature">
    <w:name w:val="Signature"/>
    <w:basedOn w:val="Normal"/>
    <w:autoRedefine/>
    <w:qFormat/>
    <w:pPr>
      <w:ind w:leftChars="2100" w:left="100"/>
    </w:pPr>
  </w:style>
  <w:style w:type="character" w:styleId="Strong">
    <w:name w:val="Strong"/>
    <w:basedOn w:val="DefaultParagraphFont"/>
    <w:autoRedefine/>
    <w:qFormat/>
    <w:rPr>
      <w:b/>
      <w:bCs/>
    </w:rPr>
  </w:style>
  <w:style w:type="paragraph" w:styleId="Subtitle">
    <w:name w:val="Subtitle"/>
    <w:basedOn w:val="Normal"/>
    <w:autoRedefine/>
    <w:qFormat/>
    <w:pPr>
      <w:spacing w:before="240" w:after="60" w:line="312" w:lineRule="auto"/>
      <w:jc w:val="center"/>
      <w:outlineLvl w:val="1"/>
    </w:pPr>
    <w:rPr>
      <w:rFonts w:ascii="Arial" w:hAnsi="Arial" w:cs="Arial"/>
      <w:b/>
      <w:bCs/>
      <w:kern w:val="28"/>
      <w:sz w:val="32"/>
      <w:szCs w:val="32"/>
    </w:rPr>
  </w:style>
  <w:style w:type="table" w:styleId="Table3Deffects1">
    <w:name w:val="Table 3D effects 1"/>
    <w:basedOn w:val="TableNormal"/>
    <w:autoRedefine/>
    <w:qFormat/>
    <w:pPr>
      <w:widowControl w:val="0"/>
      <w:jc w:val="both"/>
    </w:pPr>
    <w:tblPr/>
    <w:tcPr>
      <w:shd w:val="solid" w:color="C0C0C0" w:fill="FFFFFF"/>
    </w:tcPr>
    <w:tblStylePr w:type="firstRow">
      <w:rPr>
        <w:b/>
        <w:bCs/>
        <w:color w:val="800080"/>
      </w:rPr>
      <w:tblPr/>
      <w:tcPr>
        <w:tcBorders>
          <w:left w:val="single" w:sz="6" w:space="0" w:color="808080"/>
          <w:tl2br w:val="nil"/>
          <w:tr2bl w:val="nil"/>
        </w:tcBorders>
      </w:tcPr>
    </w:tblStylePr>
    <w:tblStylePr w:type="lastRow">
      <w:tblPr/>
      <w:tcPr>
        <w:tcBorders>
          <w:top w:val="single" w:sz="6" w:space="0" w:color="FFFFFF"/>
          <w:tl2br w:val="nil"/>
          <w:tr2bl w:val="nil"/>
        </w:tcBorders>
      </w:tcPr>
    </w:tblStylePr>
    <w:tblStylePr w:type="firstCol">
      <w:rPr>
        <w:b/>
        <w:bCs/>
      </w:rPr>
      <w:tblPr/>
      <w:tcPr>
        <w:tcBorders>
          <w:right w:val="single" w:sz="6" w:space="0" w:color="808080"/>
          <w:tl2br w:val="nil"/>
          <w:tr2bl w:val="nil"/>
        </w:tcBorders>
      </w:tcPr>
    </w:tblStylePr>
    <w:tblStylePr w:type="lastCol">
      <w:tblPr/>
      <w:tcPr>
        <w:tcBorders>
          <w:bottom w:val="single" w:sz="6" w:space="0" w:color="FFFFFF"/>
          <w:tl2br w:val="nil"/>
          <w:tr2bl w:val="nil"/>
        </w:tcBorders>
      </w:tcPr>
    </w:tblStylePr>
    <w:tblStylePr w:type="neCell">
      <w:tblPr/>
      <w:tcPr>
        <w:tcBorders>
          <w:left w:val="nil"/>
          <w:bottom w:val="nil"/>
          <w:tl2br w:val="nil"/>
          <w:tr2bl w:val="nil"/>
        </w:tcBorders>
      </w:tcPr>
    </w:tblStylePr>
    <w:tblStylePr w:type="nwCell">
      <w:tblPr/>
      <w:tcPr>
        <w:tcBorders>
          <w:left w:val="nil"/>
          <w:right w:val="nil"/>
          <w:tl2br w:val="nil"/>
          <w:tr2bl w:val="nil"/>
        </w:tcBorders>
      </w:tcPr>
    </w:tblStylePr>
    <w:tblStylePr w:type="seCell">
      <w:tblPr/>
      <w:tcPr>
        <w:tcBorders>
          <w:top w:val="nil"/>
          <w:bottom w:val="nil"/>
          <w:tl2br w:val="nil"/>
          <w:tr2bl w:val="nil"/>
        </w:tcBorders>
      </w:tcPr>
    </w:tblStylePr>
    <w:tblStylePr w:type="swCell">
      <w:rPr>
        <w:color w:val="000080"/>
      </w:rPr>
      <w:tblPr/>
      <w:tcPr>
        <w:tcBorders>
          <w:top w:val="nil"/>
          <w:right w:val="nil"/>
          <w:tl2br w:val="nil"/>
          <w:tr2bl w:val="nil"/>
        </w:tcBorders>
      </w:tcPr>
    </w:tblStylePr>
  </w:style>
  <w:style w:type="table" w:styleId="Table3Deffects2">
    <w:name w:val="Table 3D effects 2"/>
    <w:basedOn w:val="TableNormal"/>
    <w:autoRedefine/>
    <w:qFormat/>
    <w:pPr>
      <w:widowControl w:val="0"/>
      <w:jc w:val="both"/>
    </w:pPr>
    <w:tblPr>
      <w:tblStyleRowBandSize w:val="1"/>
    </w:tblPr>
    <w:tcPr>
      <w:shd w:val="solid" w:color="C0C0C0" w:fill="FFFFFF"/>
    </w:tcPr>
    <w:tblStylePr w:type="firstRow">
      <w:rPr>
        <w:b/>
        <w:bCs/>
      </w:rPr>
      <w:tblPr/>
      <w:tcPr>
        <w:tcBorders>
          <w:tl2br w:val="nil"/>
          <w:tr2bl w:val="nil"/>
        </w:tcBorders>
      </w:tcPr>
    </w:tblStylePr>
    <w:tblStylePr w:type="firstCol">
      <w:tblPr/>
      <w:tcPr>
        <w:tcBorders>
          <w:top w:val="nil"/>
          <w:left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Horz">
      <w:tblPr/>
      <w:tcPr>
        <w:tcBorders>
          <w:top w:val="single" w:sz="6" w:space="0" w:color="808080"/>
          <w:left w:val="single" w:sz="6" w:space="0" w:color="FFFFFF"/>
          <w:tl2br w:val="nil"/>
          <w:tr2bl w:val="nil"/>
        </w:tcBorders>
      </w:tcPr>
    </w:tblStylePr>
    <w:tblStylePr w:type="swCell">
      <w:rPr>
        <w:b/>
        <w:bCs/>
      </w:rPr>
      <w:tblPr/>
      <w:tcPr>
        <w:tcBorders>
          <w:tl2br w:val="nil"/>
          <w:tr2bl w:val="nil"/>
        </w:tcBorders>
      </w:tcPr>
    </w:tblStylePr>
  </w:style>
  <w:style w:type="table" w:styleId="Table3Deffects3">
    <w:name w:val="Table 3D effects 3"/>
    <w:basedOn w:val="TableNormal"/>
    <w:autoRedefine/>
    <w:qFormat/>
    <w:pPr>
      <w:widowControl w:val="0"/>
      <w:jc w:val="both"/>
    </w:pPr>
    <w:tblPr>
      <w:tblStyleRowBandSize w:val="1"/>
      <w:tblStyleColBandSize w:val="1"/>
    </w:tblPr>
    <w:tblStylePr w:type="firstRow">
      <w:rPr>
        <w:b/>
        <w:bCs/>
      </w:rPr>
      <w:tblPr/>
      <w:tcPr>
        <w:tcBorders>
          <w:tl2br w:val="nil"/>
          <w:tr2bl w:val="nil"/>
        </w:tcBorders>
      </w:tcPr>
    </w:tblStylePr>
    <w:tblStylePr w:type="firstCol">
      <w:tblPr/>
      <w:tcPr>
        <w:tcBorders>
          <w:top w:val="nil"/>
          <w:left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left w:val="single" w:sz="6" w:space="0" w:color="FFFFFF"/>
          <w:tl2br w:val="nil"/>
          <w:tr2bl w:val="nil"/>
        </w:tcBorders>
      </w:tcPr>
    </w:tblStylePr>
    <w:tblStylePr w:type="swCell">
      <w:rPr>
        <w:b/>
        <w:bCs/>
      </w:rPr>
      <w:tblPr/>
      <w:tcPr>
        <w:tcBorders>
          <w:tl2br w:val="nil"/>
          <w:tr2bl w:val="nil"/>
        </w:tcBorders>
      </w:tcPr>
    </w:tblStylePr>
  </w:style>
  <w:style w:type="table" w:styleId="TableClassic1">
    <w:name w:val="Table Classic 1"/>
    <w:basedOn w:val="TableNormal"/>
    <w:autoRedefine/>
    <w:qFormat/>
    <w:pPr>
      <w:widowControl w:val="0"/>
      <w:jc w:val="both"/>
    </w:pPr>
    <w:tblPr>
      <w:tblBorders>
        <w:top w:val="single" w:sz="12" w:space="0" w:color="000000"/>
        <w:bottom w:val="single" w:sz="12" w:space="0" w:color="000000"/>
      </w:tblBorders>
    </w:tblPr>
    <w:tcPr>
      <w:shd w:val="clear" w:color="auto" w:fill="auto"/>
    </w:tcPr>
    <w:tblStylePr w:type="firstRow">
      <w:rPr>
        <w:i/>
        <w:iCs/>
      </w:rPr>
      <w:tblPr/>
      <w:tcPr>
        <w:tcBorders>
          <w:left w:val="single" w:sz="6" w:space="0" w:color="000000"/>
          <w:tl2br w:val="nil"/>
          <w:tr2bl w:val="nil"/>
        </w:tcBorders>
      </w:tcPr>
    </w:tblStylePr>
    <w:tblStylePr w:type="lastRow">
      <w:rPr>
        <w:color w:val="auto"/>
      </w:rPr>
      <w:tblPr/>
      <w:tcPr>
        <w:tcBorders>
          <w:top w:val="single" w:sz="6" w:space="0" w:color="000000"/>
          <w:tl2br w:val="nil"/>
          <w:tr2bl w:val="nil"/>
        </w:tcBorders>
      </w:tcPr>
    </w:tblStylePr>
    <w:tblStylePr w:type="firstCol">
      <w:tblPr/>
      <w:tcPr>
        <w:tcBorders>
          <w:right w:val="single" w:sz="6" w:space="0" w:color="000000"/>
          <w:tl2br w:val="nil"/>
          <w:tr2bl w:val="nil"/>
        </w:tcBorders>
      </w:tcPr>
    </w:tblStylePr>
    <w:tblStylePr w:type="neCell">
      <w:rPr>
        <w:b/>
        <w:bCs/>
        <w:i w:val="0"/>
        <w:iCs w:val="0"/>
      </w:rPr>
      <w:tblPr/>
      <w:tcPr>
        <w:tcBorders>
          <w:tl2br w:val="nil"/>
          <w:tr2bl w:val="nil"/>
        </w:tcBorders>
      </w:tcPr>
    </w:tblStylePr>
    <w:tblStylePr w:type="swCell">
      <w:rPr>
        <w:b/>
        <w:bCs/>
      </w:rPr>
      <w:tblPr/>
      <w:tcPr>
        <w:tcBorders>
          <w:tl2br w:val="nil"/>
          <w:tr2bl w:val="nil"/>
        </w:tcBorders>
      </w:tcPr>
    </w:tblStylePr>
  </w:style>
  <w:style w:type="table" w:styleId="TableClassic2">
    <w:name w:val="Table Classic 2"/>
    <w:basedOn w:val="TableNormal"/>
    <w:autoRedefine/>
    <w:qFormat/>
    <w:pPr>
      <w:widowControl w:val="0"/>
      <w:jc w:val="both"/>
    </w:pPr>
    <w:tblPr>
      <w:tblBorders>
        <w:top w:val="single" w:sz="12" w:space="0" w:color="000000"/>
        <w:bottom w:val="single" w:sz="12" w:space="0" w:color="000000"/>
      </w:tblBorders>
    </w:tblPr>
    <w:tcPr>
      <w:shd w:val="clear" w:color="auto" w:fill="auto"/>
    </w:tcPr>
    <w:tblStylePr w:type="firstRow">
      <w:rPr>
        <w:color w:val="FFFFFF"/>
      </w:rPr>
      <w:tblPr/>
      <w:tcPr>
        <w:tcBorders>
          <w:left w:val="single" w:sz="6" w:space="0" w:color="000000"/>
          <w:tl2br w:val="nil"/>
          <w:tr2bl w:val="nil"/>
        </w:tcBorders>
        <w:shd w:val="solid" w:color="800080" w:fill="FFFFFF"/>
      </w:tcPr>
    </w:tblStylePr>
    <w:tblStylePr w:type="lastRow">
      <w:tblPr/>
      <w:tcPr>
        <w:tcBorders>
          <w:top w:val="single" w:sz="6" w:space="0" w:color="000000"/>
          <w:tl2br w:val="nil"/>
          <w:tr2bl w:val="nil"/>
        </w:tcBorders>
      </w:tcPr>
    </w:tblStylePr>
    <w:tblStylePr w:type="firstCol">
      <w:rPr>
        <w:b/>
        <w:bCs/>
      </w:rPr>
      <w:tblPr/>
      <w:tcPr>
        <w:tcBorders>
          <w:tl2br w:val="nil"/>
          <w:tr2bl w:val="nil"/>
        </w:tcBorders>
        <w:shd w:val="solid" w:color="C0C0C0" w:fill="FFFFFF"/>
      </w:tcPr>
    </w:tblStylePr>
    <w:tblStylePr w:type="neCell">
      <w:rPr>
        <w:b/>
        <w:bCs/>
      </w:rPr>
      <w:tblPr/>
      <w:tcPr>
        <w:tcBorders>
          <w:tl2br w:val="nil"/>
          <w:tr2bl w:val="nil"/>
        </w:tcBorders>
      </w:tcPr>
    </w:tblStylePr>
    <w:tblStylePr w:type="nwCell">
      <w:tblPr/>
      <w:tcPr>
        <w:tcBorders>
          <w:tl2br w:val="nil"/>
          <w:tr2bl w:val="nil"/>
        </w:tcBorders>
        <w:shd w:val="solid" w:color="800080" w:fill="FFFFFF"/>
      </w:tcPr>
    </w:tblStylePr>
    <w:tblStylePr w:type="swCell">
      <w:rPr>
        <w:color w:val="000080"/>
      </w:rPr>
      <w:tblPr/>
      <w:tcPr>
        <w:tcBorders>
          <w:tl2br w:val="nil"/>
          <w:tr2bl w:val="nil"/>
        </w:tcBorders>
      </w:tcPr>
    </w:tblStylePr>
  </w:style>
  <w:style w:type="table" w:styleId="TableClassic3">
    <w:name w:val="Table Classic 3"/>
    <w:basedOn w:val="TableNormal"/>
    <w:autoRedefine/>
    <w:qFormat/>
    <w:pPr>
      <w:widowControl w:val="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left w:val="single" w:sz="6" w:space="0" w:color="000000"/>
          <w:tl2br w:val="nil"/>
          <w:tr2bl w:val="nil"/>
        </w:tcBorders>
        <w:shd w:val="solid" w:color="000080" w:fill="FFFFFF"/>
      </w:tcPr>
    </w:tblStylePr>
    <w:tblStylePr w:type="lastRow">
      <w:rPr>
        <w:color w:val="000080"/>
      </w:rPr>
      <w:tblPr/>
      <w:tcPr>
        <w:tcBorders>
          <w:top w:val="single" w:sz="12" w:space="0" w:color="000000"/>
          <w:tl2br w:val="nil"/>
          <w:tr2bl w:val="nil"/>
        </w:tcBorders>
        <w:shd w:val="solid" w:color="FFFFFF" w:fill="FFFFFF"/>
      </w:tcPr>
    </w:tblStylePr>
    <w:tblStylePr w:type="firstCol">
      <w:rPr>
        <w:b/>
        <w:bCs/>
        <w:color w:val="000000"/>
      </w:rPr>
      <w:tblPr/>
      <w:tcPr>
        <w:tcBorders>
          <w:tl2br w:val="nil"/>
          <w:tr2bl w:val="nil"/>
        </w:tcBorders>
      </w:tcPr>
    </w:tblStylePr>
  </w:style>
  <w:style w:type="table" w:styleId="TableClassic4">
    <w:name w:val="Table Classic 4"/>
    <w:basedOn w:val="TableNormal"/>
    <w:autoRedefine/>
    <w:qFormat/>
    <w:pPr>
      <w:widowControl w:val="0"/>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left w:val="single" w:sz="6" w:space="0" w:color="000000"/>
          <w:tl2br w:val="nil"/>
          <w:tr2bl w:val="nil"/>
        </w:tcBorders>
        <w:shd w:val="pct50" w:color="000080" w:fill="FFFFFF"/>
      </w:tcPr>
    </w:tblStylePr>
    <w:tblStylePr w:type="lastRow">
      <w:rPr>
        <w:color w:val="000080"/>
      </w:rPr>
      <w:tblPr/>
      <w:tcPr>
        <w:tcBorders>
          <w:left w:val="single" w:sz="6" w:space="0" w:color="000000"/>
          <w:tl2br w:val="nil"/>
          <w:tr2bl w:val="nil"/>
        </w:tcBorders>
        <w:shd w:val="pct50" w:color="000000" w:fill="FFFFFF"/>
      </w:tcPr>
    </w:tblStylePr>
    <w:tblStylePr w:type="firstCol">
      <w:rPr>
        <w:b/>
        <w:bCs/>
      </w:rPr>
      <w:tblPr/>
      <w:tcPr>
        <w:tcBorders>
          <w:tl2br w:val="nil"/>
          <w:tr2bl w:val="nil"/>
        </w:tcBorders>
      </w:tcPr>
    </w:tblStylePr>
    <w:tblStylePr w:type="nwCell">
      <w:rPr>
        <w:b/>
        <w:bCs/>
      </w:rPr>
      <w:tblPr/>
      <w:tcPr>
        <w:tcBorders>
          <w:tl2br w:val="nil"/>
          <w:tr2bl w:val="nil"/>
        </w:tcBorders>
      </w:tcPr>
    </w:tblStylePr>
    <w:tblStylePr w:type="swCell">
      <w:rPr>
        <w:color w:val="000080"/>
      </w:rPr>
      <w:tblPr/>
      <w:tcPr>
        <w:tcBorders>
          <w:tl2br w:val="nil"/>
          <w:tr2bl w:val="nil"/>
        </w:tcBorders>
      </w:tcPr>
    </w:tblStylePr>
  </w:style>
  <w:style w:type="table" w:styleId="TableColorful1">
    <w:name w:val="Table Colorful 1"/>
    <w:basedOn w:val="TableNormal"/>
    <w:autoRedefine/>
    <w:qFormat/>
    <w:pPr>
      <w:widowControl w:val="0"/>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il"/>
          <w:tr2bl w:val="nil"/>
        </w:tcBorders>
        <w:shd w:val="solid" w:color="000000" w:fill="FFFFFF"/>
      </w:tcPr>
    </w:tblStylePr>
    <w:tblStylePr w:type="firstCol">
      <w:rPr>
        <w:b/>
        <w:bCs/>
        <w:i/>
        <w:iCs/>
      </w:rPr>
      <w:tblPr/>
      <w:tcPr>
        <w:tcBorders>
          <w:tl2br w:val="nil"/>
          <w:tr2bl w:val="nil"/>
        </w:tcBorders>
        <w:shd w:val="solid" w:color="000080" w:fill="FFFFFF"/>
      </w:tcPr>
    </w:tblStylePr>
    <w:tblStylePr w:type="nwCell">
      <w:tblPr/>
      <w:tcPr>
        <w:tcBorders>
          <w:tl2br w:val="nil"/>
          <w:tr2bl w:val="nil"/>
        </w:tcBorders>
        <w:shd w:val="solid" w:color="000000" w:fill="FFFFFF"/>
      </w:tcPr>
    </w:tblStylePr>
    <w:tblStylePr w:type="swCell">
      <w:rPr>
        <w:b/>
        <w:bCs/>
        <w:i w:val="0"/>
        <w:iCs w:val="0"/>
      </w:rPr>
      <w:tblPr/>
      <w:tcPr>
        <w:tcBorders>
          <w:tl2br w:val="nil"/>
          <w:tr2bl w:val="nil"/>
        </w:tcBorders>
      </w:tcPr>
    </w:tblStylePr>
  </w:style>
  <w:style w:type="table" w:styleId="TableColorful2">
    <w:name w:val="Table Colorful 2"/>
    <w:basedOn w:val="TableNormal"/>
    <w:autoRedefine/>
    <w:qFormat/>
    <w:pPr>
      <w:widowControl w:val="0"/>
      <w:jc w:val="both"/>
    </w:pPr>
    <w:tblPr>
      <w:tblBorders>
        <w:bottom w:val="single" w:sz="12" w:space="0" w:color="000000"/>
      </w:tblBorders>
    </w:tblPr>
    <w:tcPr>
      <w:shd w:val="pct20" w:color="FFFF00" w:fill="FFFFFF"/>
    </w:tcPr>
    <w:tblStylePr w:type="firstRow">
      <w:rPr>
        <w:b/>
        <w:bCs/>
        <w:i/>
        <w:iCs/>
        <w:color w:val="FFFFFF"/>
      </w:rPr>
      <w:tblPr/>
      <w:tcPr>
        <w:tcBorders>
          <w:left w:val="single" w:sz="12" w:space="0" w:color="000000"/>
          <w:tl2br w:val="nil"/>
          <w:tr2bl w:val="nil"/>
        </w:tcBorders>
        <w:shd w:val="solid" w:color="800000" w:fill="FFFFFF"/>
      </w:tcPr>
    </w:tblStylePr>
    <w:tblStylePr w:type="firstCol">
      <w:rPr>
        <w:b/>
        <w:bCs/>
        <w:i/>
        <w:iCs/>
      </w:rPr>
      <w:tblPr/>
      <w:tcPr>
        <w:tcBorders>
          <w:tl2br w:val="nil"/>
          <w:tr2bl w:val="nil"/>
        </w:tcBorders>
      </w:tcPr>
    </w:tblStylePr>
    <w:tblStylePr w:type="lastCol">
      <w:tblPr/>
      <w:tcPr>
        <w:tcBorders>
          <w:tl2br w:val="nil"/>
          <w:tr2bl w:val="nil"/>
        </w:tcBorders>
        <w:shd w:val="solid" w:color="C0C0C0" w:fill="FFFFFF"/>
      </w:tcPr>
    </w:tblStylePr>
    <w:tblStylePr w:type="swCell">
      <w:rPr>
        <w:b/>
        <w:bCs/>
        <w:i w:val="0"/>
        <w:iCs w:val="0"/>
      </w:rPr>
      <w:tblPr/>
      <w:tcPr>
        <w:tcBorders>
          <w:tl2br w:val="nil"/>
          <w:tr2bl w:val="nil"/>
        </w:tcBorders>
      </w:tcPr>
    </w:tblStylePr>
  </w:style>
  <w:style w:type="table" w:styleId="TableColorful3">
    <w:name w:val="Table Colorful 3"/>
    <w:basedOn w:val="TableNormal"/>
    <w:autoRedefine/>
    <w:qFormat/>
    <w:pPr>
      <w:widowControl w:val="0"/>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left w:val="single" w:sz="6" w:space="0" w:color="000000"/>
          <w:tl2br w:val="nil"/>
          <w:tr2bl w:val="nil"/>
        </w:tcBorders>
        <w:shd w:val="solid" w:color="008080" w:fill="FFFFFF"/>
      </w:tcPr>
    </w:tblStylePr>
    <w:tblStylePr w:type="firstCol">
      <w:tblPr/>
      <w:tcPr>
        <w:tcBorders>
          <w:bottom w:val="single" w:sz="36" w:space="0" w:color="000000"/>
          <w:right w:val="single" w:sz="6" w:space="0" w:color="000000"/>
          <w:tl2br w:val="nil"/>
          <w:tr2bl w:val="nil"/>
        </w:tcBorders>
        <w:shd w:val="solid" w:color="008080" w:fill="FFFFFF"/>
      </w:tcPr>
    </w:tblStylePr>
    <w:tblStylePr w:type="nwCell">
      <w:rPr>
        <w:b/>
        <w:bCs/>
        <w:color w:val="FFFFFF"/>
      </w:rPr>
      <w:tblPr/>
      <w:tcPr>
        <w:tcBorders>
          <w:tl2br w:val="nil"/>
          <w:tr2bl w:val="nil"/>
        </w:tcBorders>
        <w:shd w:val="solid" w:color="000000" w:fill="FFFFFF"/>
      </w:tcPr>
    </w:tblStylePr>
  </w:style>
  <w:style w:type="table" w:styleId="TableColumns1">
    <w:name w:val="Table Columns 1"/>
    <w:basedOn w:val="TableNormal"/>
    <w:autoRedefine/>
    <w:qFormat/>
    <w:pPr>
      <w:widowControl w:val="0"/>
      <w:jc w:val="both"/>
    </w:pPr>
    <w:rPr>
      <w:b/>
      <w:bCs/>
    </w:rPr>
    <w:tblPr>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left w:val="double" w:sz="6" w:space="0" w:color="000000"/>
          <w:tl2br w:val="nil"/>
          <w:tr2bl w:val="nil"/>
        </w:tcBorders>
      </w:tcPr>
    </w:tblStylePr>
    <w:tblStylePr w:type="lastRow">
      <w:rPr>
        <w:b w:val="0"/>
        <w:bCs w:val="0"/>
      </w:rPr>
      <w:tblPr/>
      <w:tcPr>
        <w:tcBorders>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TableColumns2">
    <w:name w:val="Table Columns 2"/>
    <w:basedOn w:val="TableNormal"/>
    <w:autoRedefine/>
    <w:qFormat/>
    <w:pPr>
      <w:widowControl w:val="0"/>
      <w:jc w:val="both"/>
    </w:pPr>
    <w:rPr>
      <w:b/>
      <w:bCs/>
    </w:rPr>
    <w:tblPr>
      <w:tblStyleColBandSize w:val="1"/>
    </w:tblPr>
    <w:tblStylePr w:type="firstRow">
      <w:rPr>
        <w:color w:val="FFFFFF"/>
      </w:rPr>
      <w:tblPr/>
      <w:tcPr>
        <w:tcBorders>
          <w:tl2br w:val="nil"/>
          <w:tr2bl w:val="nil"/>
        </w:tcBorders>
        <w:shd w:val="solid" w:color="000080" w:fill="FFFFFF"/>
      </w:tcPr>
    </w:tblStylePr>
    <w:tblStylePr w:type="lastRow">
      <w:rPr>
        <w:b w:val="0"/>
        <w:bCs w:val="0"/>
      </w:rPr>
      <w:tblPr/>
      <w:tcPr>
        <w:tcBorders>
          <w:tl2br w:val="nil"/>
          <w:tr2bl w:val="nil"/>
        </w:tcBorders>
      </w:tcPr>
    </w:tblStylePr>
    <w:tblStylePr w:type="firstCol">
      <w:rPr>
        <w:b w:val="0"/>
        <w:bCs w:val="0"/>
        <w:color w:val="00000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TableColumns3">
    <w:name w:val="Table Columns 3"/>
    <w:basedOn w:val="TableNormal"/>
    <w:autoRedefine/>
    <w:qFormat/>
    <w:pPr>
      <w:widowControl w:val="0"/>
      <w:jc w:val="both"/>
    </w:pPr>
    <w:rPr>
      <w:b/>
      <w:bCs/>
    </w:rPr>
    <w:tblPr>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il"/>
          <w:tr2bl w:val="nil"/>
        </w:tcBorders>
        <w:shd w:val="solid" w:color="000080" w:fill="FFFFFF"/>
      </w:tcPr>
    </w:tblStylePr>
    <w:tblStylePr w:type="lastRow">
      <w:rPr>
        <w:b w:val="0"/>
        <w:bCs w:val="0"/>
      </w:rPr>
      <w:tblPr/>
      <w:tcPr>
        <w:tcBorders>
          <w:top w:val="single" w:sz="6" w:space="0" w:color="00008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il"/>
          <w:tr2bl w:val="nil"/>
        </w:tcBorders>
      </w:tcPr>
    </w:tblStylePr>
  </w:style>
  <w:style w:type="table" w:styleId="TableColumns4">
    <w:name w:val="Table Columns 4"/>
    <w:basedOn w:val="TableNormal"/>
    <w:autoRedefine/>
    <w:qFormat/>
    <w:pPr>
      <w:widowControl w:val="0"/>
      <w:jc w:val="both"/>
    </w:pPr>
    <w:tblPr>
      <w:tblStyleColBandSize w:val="1"/>
    </w:tblPr>
    <w:tblStylePr w:type="firstRow">
      <w:rPr>
        <w:color w:val="FFFFFF"/>
      </w:rPr>
      <w:tblPr/>
      <w:tcPr>
        <w:tcBorders>
          <w:tl2br w:val="nil"/>
          <w:tr2bl w:val="nil"/>
        </w:tcBorders>
        <w:shd w:val="solid" w:color="0000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autoRedefine/>
    <w:qFormat/>
    <w:pPr>
      <w:widowControl w:val="0"/>
      <w:jc w:val="both"/>
    </w:pPr>
    <w:tblPr>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left w:val="single" w:sz="6" w:space="0" w:color="808080"/>
          <w:tl2br w:val="nil"/>
          <w:tr2bl w:val="nil"/>
        </w:tcBorders>
      </w:tcPr>
    </w:tblStylePr>
    <w:tblStylePr w:type="lastRow">
      <w:rPr>
        <w:b/>
        <w:bCs/>
      </w:rPr>
      <w:tblPr/>
      <w:tcPr>
        <w:tcBorders>
          <w:top w:val="single" w:sz="6" w:space="0" w:color="80808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autoRedefine/>
    <w:qFormat/>
    <w:pPr>
      <w:widowControl w:val="0"/>
      <w:jc w:val="both"/>
    </w:pPr>
    <w:tblPr>
      <w:tblBorders>
        <w:insideH w:val="single" w:sz="18" w:space="0" w:color="FFFFFF"/>
        <w:insideV w:val="single" w:sz="18" w:space="0" w:color="FFFFFF"/>
      </w:tblBorders>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styleId="TableElegant">
    <w:name w:val="Table Elegant"/>
    <w:basedOn w:val="TableNormal"/>
    <w:autoRedefine/>
    <w:qFormat/>
    <w:pPr>
      <w:widowControl w:val="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il"/>
          <w:tr2bl w:val="nil"/>
        </w:tcBorders>
      </w:tcPr>
    </w:tblStylePr>
  </w:style>
  <w:style w:type="table" w:styleId="TableGrid">
    <w:name w:val="Table Grid"/>
    <w:basedOn w:val="TableNormal"/>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autoRedefine/>
    <w:qFormat/>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styleId="TableGrid2">
    <w:name w:val="Table Grid 2"/>
    <w:basedOn w:val="TableNormal"/>
    <w:autoRedefine/>
    <w:qFormat/>
    <w:pPr>
      <w:widowControl w:val="0"/>
      <w:jc w:val="both"/>
    </w:pPr>
    <w:tblPr>
      <w:tblBorders>
        <w:insideH w:val="single" w:sz="6" w:space="0" w:color="000000"/>
        <w:insideV w:val="single" w:sz="6" w:space="0" w:color="000000"/>
      </w:tblBorders>
    </w:tblPr>
    <w:tcPr>
      <w:shd w:val="clear" w:color="auto" w:fill="auto"/>
    </w:tcPr>
    <w:tblStylePr w:type="firstRow">
      <w:rPr>
        <w:b/>
        <w:bCs/>
      </w:rPr>
      <w:tblPr/>
      <w:tcPr>
        <w:tcBorders>
          <w:tl2br w:val="nil"/>
          <w:tr2bl w:val="nil"/>
        </w:tcBorders>
      </w:tcPr>
    </w:tblStylePr>
    <w:tblStylePr w:type="lastRow">
      <w:rPr>
        <w:b/>
        <w:bCs/>
      </w:rPr>
      <w:tblPr/>
      <w:tcPr>
        <w:tcBorders>
          <w:top w:val="single" w:sz="6" w:space="0" w:color="000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style>
  <w:style w:type="table" w:styleId="TableGrid3">
    <w:name w:val="Table Grid 3"/>
    <w:basedOn w:val="TableNormal"/>
    <w:autoRedefine/>
    <w:qFormat/>
    <w:pPr>
      <w:widowControl w:val="0"/>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left w:val="single" w:sz="6" w:space="0" w:color="000000"/>
          <w:tl2br w:val="nil"/>
          <w:tr2bl w:val="nil"/>
        </w:tcBorders>
        <w:shd w:val="pct30" w:color="FFFF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table" w:styleId="TableGrid4">
    <w:name w:val="Table Grid 4"/>
    <w:basedOn w:val="TableNormal"/>
    <w:autoRedefine/>
    <w:qFormat/>
    <w:pPr>
      <w:widowControl w:val="0"/>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left w:val="single" w:sz="6" w:space="0" w:color="000000"/>
          <w:tl2br w:val="nil"/>
          <w:tr2bl w:val="nil"/>
        </w:tcBorders>
        <w:shd w:val="pct30" w:color="FFFF00" w:fill="FFFFFF"/>
      </w:tcPr>
    </w:tblStylePr>
    <w:tblStylePr w:type="lastRow">
      <w:rPr>
        <w:b/>
        <w:bCs/>
        <w:color w:val="auto"/>
      </w:rPr>
      <w:tblPr/>
      <w:tcPr>
        <w:tcBorders>
          <w:top w:val="single" w:sz="6" w:space="0" w:color="000000"/>
          <w:tl2br w:val="nil"/>
          <w:tr2bl w:val="nil"/>
        </w:tcBorders>
        <w:shd w:val="pct30" w:color="FFFF00" w:fill="FFFFFF"/>
      </w:tcPr>
    </w:tblStylePr>
    <w:tblStylePr w:type="lastCol">
      <w:rPr>
        <w:b/>
        <w:bCs/>
        <w:color w:val="auto"/>
      </w:rPr>
      <w:tblPr/>
      <w:tcPr>
        <w:tcBorders>
          <w:tl2br w:val="nil"/>
          <w:tr2bl w:val="nil"/>
        </w:tcBorders>
      </w:tcPr>
    </w:tblStylePr>
  </w:style>
  <w:style w:type="table" w:styleId="TableGrid5">
    <w:name w:val="Table Grid 5"/>
    <w:basedOn w:val="TableNormal"/>
    <w:autoRedefine/>
    <w:qFormat/>
    <w:pPr>
      <w:widowControl w:val="0"/>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left w:val="single" w:sz="12" w:space="0" w:color="00000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table" w:styleId="TableGrid6">
    <w:name w:val="Table Grid 6"/>
    <w:basedOn w:val="TableNormal"/>
    <w:autoRedefine/>
    <w:qFormat/>
    <w:pPr>
      <w:widowControl w:val="0"/>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left w:val="single" w:sz="6" w:space="0" w:color="000000"/>
          <w:tl2br w:val="nil"/>
          <w:tr2bl w:val="nil"/>
        </w:tcBorders>
      </w:tcPr>
    </w:tblStylePr>
    <w:tblStylePr w:type="lastRow">
      <w:rPr>
        <w:color w:val="auto"/>
      </w:rPr>
      <w:tblPr/>
      <w:tcPr>
        <w:tcBorders>
          <w:top w:val="single" w:sz="6" w:space="0" w:color="000000"/>
          <w:tl2br w:val="nil"/>
          <w:tr2bl w:val="nil"/>
        </w:tcBorders>
      </w:tcPr>
    </w:tblStylePr>
    <w:tblStylePr w:type="firstCol">
      <w:rPr>
        <w:b/>
        <w:bCs/>
      </w:rPr>
      <w:tblPr/>
      <w:tcPr>
        <w:tcBorders>
          <w:tl2br w:val="nil"/>
          <w:tr2bl w:val="nil"/>
        </w:tcBorders>
      </w:tcPr>
    </w:tblStylePr>
    <w:tblStylePr w:type="nwCell">
      <w:tblPr/>
      <w:tcPr>
        <w:tcBorders>
          <w:tl2br w:val="single" w:sz="6" w:space="0" w:color="000000"/>
          <w:tr2bl w:val="nil"/>
        </w:tcBorders>
      </w:tcPr>
    </w:tblStylePr>
  </w:style>
  <w:style w:type="table" w:styleId="TableGrid7">
    <w:name w:val="Table Grid 7"/>
    <w:basedOn w:val="TableNormal"/>
    <w:autoRedefine/>
    <w:qFormat/>
    <w:pPr>
      <w:widowControl w:val="0"/>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left w:val="single" w:sz="12" w:space="0" w:color="000000"/>
          <w:tl2br w:val="nil"/>
          <w:tr2bl w:val="nil"/>
        </w:tcBorders>
      </w:tcPr>
    </w:tblStylePr>
    <w:tblStylePr w:type="lastRow">
      <w:rPr>
        <w:b w:val="0"/>
        <w:bCs w:val="0"/>
      </w:rPr>
      <w:tblPr/>
      <w:tcPr>
        <w:tcBorders>
          <w:top w:val="single" w:sz="6" w:space="0" w:color="00000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single" w:sz="6" w:space="0" w:color="000000"/>
          <w:tr2bl w:val="nil"/>
        </w:tcBorders>
      </w:tcPr>
    </w:tblStylePr>
  </w:style>
  <w:style w:type="table" w:styleId="TableGrid8">
    <w:name w:val="Table Grid 8"/>
    <w:basedOn w:val="TableNormal"/>
    <w:autoRedefine/>
    <w:qFormat/>
    <w:pPr>
      <w:widowControl w:val="0"/>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styleId="TableList1">
    <w:name w:val="Table List 1"/>
    <w:basedOn w:val="TableNormal"/>
    <w:autoRedefine/>
    <w:qFormat/>
    <w:pPr>
      <w:widowControl w:val="0"/>
      <w:jc w:val="both"/>
    </w:pPr>
    <w:tblPr>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left w:val="single" w:sz="6" w:space="0" w:color="000000"/>
          <w:tl2br w:val="nil"/>
          <w:tr2bl w:val="nil"/>
        </w:tcBorders>
        <w:shd w:val="solid" w:color="C0C0C0" w:fill="FFFFFF"/>
      </w:tcPr>
    </w:tblStylePr>
    <w:tblStylePr w:type="lastRow">
      <w:tblPr/>
      <w:tcPr>
        <w:tcBorders>
          <w:top w:val="single" w:sz="6" w:space="0" w:color="000000"/>
          <w:tl2br w:val="nil"/>
          <w:tr2bl w:val="nil"/>
        </w:tcBorders>
      </w:tcPr>
    </w:tblStylePr>
    <w:tblStylePr w:type="band1Horz">
      <w:rPr>
        <w:color w:val="auto"/>
      </w:rPr>
      <w:tblPr/>
      <w:tcPr>
        <w:tcBorders>
          <w:tl2br w:val="nil"/>
          <w:tr2bl w:val="nil"/>
        </w:tcBorders>
        <w:shd w:val="solid" w:color="C0C0C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TableList2">
    <w:name w:val="Table List 2"/>
    <w:basedOn w:val="TableNormal"/>
    <w:autoRedefine/>
    <w:qFormat/>
    <w:pPr>
      <w:widowControl w:val="0"/>
      <w:jc w:val="both"/>
    </w:pPr>
    <w:tblPr>
      <w:tblBorders>
        <w:bottom w:val="single" w:sz="12" w:space="0" w:color="808080"/>
      </w:tblBorders>
    </w:tblPr>
    <w:tblStylePr w:type="firstRow">
      <w:rPr>
        <w:b/>
        <w:bCs/>
        <w:color w:val="FFFFFF"/>
      </w:rPr>
      <w:tblPr/>
      <w:tcPr>
        <w:tcBorders>
          <w:left w:val="single" w:sz="6" w:space="0" w:color="000000"/>
          <w:tl2br w:val="nil"/>
          <w:tr2bl w:val="nil"/>
        </w:tcBorders>
        <w:shd w:val="pct75" w:color="008080" w:fill="008000"/>
      </w:tcPr>
    </w:tblStylePr>
    <w:tblStylePr w:type="lastRow">
      <w:tblPr/>
      <w:tcPr>
        <w:tcBorders>
          <w:top w:val="single" w:sz="6" w:space="0" w:color="000000"/>
          <w:tl2br w:val="nil"/>
          <w:tr2bl w:val="nil"/>
        </w:tcBorders>
      </w:tcPr>
    </w:tblStylePr>
    <w:tblStylePr w:type="band1Horz">
      <w:rPr>
        <w:color w:val="auto"/>
      </w:rPr>
      <w:tblPr/>
      <w:tcPr>
        <w:tcBorders>
          <w:tl2br w:val="nil"/>
          <w:tr2bl w:val="nil"/>
        </w:tcBorders>
        <w:shd w:val="pct20" w:color="00FF0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TableList3">
    <w:name w:val="Table List 3"/>
    <w:basedOn w:val="TableNormal"/>
    <w:autoRedefine/>
    <w:qFormat/>
    <w:pPr>
      <w:widowControl w:val="0"/>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left w:val="single" w:sz="12" w:space="0" w:color="000000"/>
          <w:tl2br w:val="nil"/>
          <w:tr2bl w:val="nil"/>
        </w:tcBorders>
      </w:tcPr>
    </w:tblStylePr>
    <w:tblStylePr w:type="lastRow">
      <w:tblPr/>
      <w:tcPr>
        <w:tcBorders>
          <w:top w:val="single" w:sz="12" w:space="0" w:color="000000"/>
          <w:tl2br w:val="nil"/>
          <w:tr2bl w:val="nil"/>
        </w:tcBorders>
      </w:tcPr>
    </w:tblStylePr>
    <w:tblStylePr w:type="swCell">
      <w:rPr>
        <w:i/>
        <w:iCs/>
        <w:color w:val="000080"/>
      </w:rPr>
      <w:tblPr/>
      <w:tcPr>
        <w:tcBorders>
          <w:tl2br w:val="nil"/>
          <w:tr2bl w:val="nil"/>
        </w:tcBorders>
      </w:tcPr>
    </w:tblStylePr>
  </w:style>
  <w:style w:type="table" w:styleId="TableList4">
    <w:name w:val="Table List 4"/>
    <w:basedOn w:val="TableNormal"/>
    <w:autoRedefine/>
    <w:qFormat/>
    <w:pPr>
      <w:widowControl w:val="0"/>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left w:val="single" w:sz="12" w:space="0" w:color="000000"/>
          <w:tl2br w:val="nil"/>
          <w:tr2bl w:val="nil"/>
        </w:tcBorders>
        <w:shd w:val="solid" w:color="808080" w:fill="FFFFFF"/>
      </w:tcPr>
    </w:tblStylePr>
  </w:style>
  <w:style w:type="table" w:styleId="TableList5">
    <w:name w:val="Table List 5"/>
    <w:basedOn w:val="TableNormal"/>
    <w:autoRedefine/>
    <w:qFormat/>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left w:val="single" w:sz="12" w:space="0" w:color="000000"/>
          <w:tl2br w:val="nil"/>
          <w:tr2bl w:val="nil"/>
        </w:tcBorders>
      </w:tcPr>
    </w:tblStylePr>
    <w:tblStylePr w:type="firstCol">
      <w:rPr>
        <w:b/>
        <w:bCs/>
      </w:rPr>
      <w:tblPr/>
      <w:tcPr>
        <w:tcBorders>
          <w:tl2br w:val="nil"/>
          <w:tr2bl w:val="nil"/>
        </w:tcBorders>
      </w:tcPr>
    </w:tblStylePr>
  </w:style>
  <w:style w:type="table" w:styleId="TableList6">
    <w:name w:val="Table List 6"/>
    <w:basedOn w:val="TableNormal"/>
    <w:autoRedefine/>
    <w:qFormat/>
    <w:pPr>
      <w:widowControl w:val="0"/>
      <w:jc w:val="both"/>
    </w:pPr>
    <w:tblPr>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left w:val="single" w:sz="12" w:space="0" w:color="000000"/>
          <w:tl2br w:val="nil"/>
          <w:tr2bl w:val="nil"/>
        </w:tcBorders>
      </w:tcPr>
    </w:tblStylePr>
    <w:tblStylePr w:type="firstCol">
      <w:rPr>
        <w:b/>
        <w:bCs/>
      </w:rPr>
      <w:tblPr/>
      <w:tcPr>
        <w:tcBorders>
          <w:right w:val="single" w:sz="12" w:space="0" w:color="000000"/>
          <w:tl2br w:val="nil"/>
          <w:tr2bl w:val="nil"/>
        </w:tcBorders>
      </w:tcPr>
    </w:tblStylePr>
    <w:tblStylePr w:type="band1Horz">
      <w:tblPr/>
      <w:tcPr>
        <w:tcBorders>
          <w:tl2br w:val="nil"/>
          <w:tr2bl w:val="nil"/>
        </w:tcBorders>
        <w:shd w:val="pct25" w:color="000000" w:fill="FFFFFF"/>
      </w:tcPr>
    </w:tblStylePr>
    <w:tblStylePr w:type="nwCell">
      <w:tblPr/>
      <w:tcPr>
        <w:tcBorders>
          <w:tl2br w:val="single" w:sz="6" w:space="0" w:color="000000"/>
          <w:tr2bl w:val="nil"/>
        </w:tcBorders>
      </w:tcPr>
    </w:tblStylePr>
  </w:style>
  <w:style w:type="table" w:styleId="TableList7">
    <w:name w:val="Table List 7"/>
    <w:basedOn w:val="TableNormal"/>
    <w:autoRedefine/>
    <w:qFormat/>
    <w:pPr>
      <w:widowControl w:val="0"/>
      <w:jc w:val="both"/>
    </w:pPr>
    <w:tblPr>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left w:val="single" w:sz="12" w:space="0" w:color="008000"/>
          <w:tl2br w:val="nil"/>
          <w:tr2bl w:val="nil"/>
        </w:tcBorders>
        <w:shd w:val="solid" w:color="C0C0C0" w:fill="FFFFFF"/>
      </w:tcPr>
    </w:tblStylePr>
    <w:tblStylePr w:type="lastRow">
      <w:rPr>
        <w:b/>
        <w:bCs/>
      </w:rPr>
      <w:tblPr/>
      <w:tcPr>
        <w:tcBorders>
          <w:top w:val="single" w:sz="12" w:space="0" w:color="008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0" w:color="000000" w:fill="FFFFFF"/>
      </w:tcPr>
    </w:tblStylePr>
    <w:tblStylePr w:type="band2Horz">
      <w:tblPr/>
      <w:tcPr>
        <w:tcBorders>
          <w:tl2br w:val="nil"/>
          <w:tr2bl w:val="nil"/>
        </w:tcBorders>
        <w:shd w:val="pct25" w:color="FFFF00" w:fill="FFFFFF"/>
      </w:tcPr>
    </w:tblStylePr>
  </w:style>
  <w:style w:type="table" w:styleId="TableList8">
    <w:name w:val="Table List 8"/>
    <w:basedOn w:val="TableNormal"/>
    <w:autoRedefine/>
    <w:qFormat/>
    <w:pPr>
      <w:widowControl w:val="0"/>
      <w:jc w:val="both"/>
    </w:pPr>
    <w:tblPr>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left w:val="single" w:sz="6" w:space="0" w:color="000000"/>
          <w:tl2br w:val="nil"/>
          <w:tr2bl w:val="nil"/>
        </w:tcBorders>
        <w:shd w:val="solid" w:color="FFFF00" w:fill="FFFFFF"/>
      </w:tcPr>
    </w:tblStylePr>
    <w:tblStylePr w:type="lastRow">
      <w:rPr>
        <w:b/>
        <w:bCs/>
      </w:rPr>
      <w:tblPr/>
      <w:tcPr>
        <w:tcBorders>
          <w:top w:val="single" w:sz="6" w:space="0" w:color="000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5" w:color="FFFF00" w:fill="FFFFFF"/>
      </w:tcPr>
    </w:tblStylePr>
    <w:tblStylePr w:type="band2Horz">
      <w:tblPr/>
      <w:tcPr>
        <w:tcBorders>
          <w:tl2br w:val="nil"/>
          <w:tr2bl w:val="nil"/>
        </w:tcBorders>
        <w:shd w:val="pct50" w:color="FF0000" w:fill="FFFFFF"/>
      </w:tcPr>
    </w:tblStylePr>
    <w:tblStylePr w:type="nwCell">
      <w:tblPr/>
      <w:tcPr>
        <w:tcBorders>
          <w:tl2br w:val="single" w:sz="6" w:space="0" w:color="auto"/>
          <w:tr2bl w:val="nil"/>
        </w:tcBorders>
      </w:tcPr>
    </w:tblStylePr>
  </w:style>
  <w:style w:type="paragraph" w:styleId="TableofAuthorities">
    <w:name w:val="table of authorities"/>
    <w:basedOn w:val="Normal"/>
    <w:next w:val="Normal"/>
    <w:autoRedefine/>
    <w:qFormat/>
    <w:pPr>
      <w:ind w:leftChars="200" w:left="420"/>
    </w:pPr>
  </w:style>
  <w:style w:type="paragraph" w:styleId="TableofFigures">
    <w:name w:val="table of figures"/>
    <w:basedOn w:val="Normal"/>
    <w:next w:val="Normal"/>
    <w:autoRedefine/>
    <w:qFormat/>
    <w:pPr>
      <w:ind w:leftChars="200" w:left="200" w:hangingChars="200" w:hanging="200"/>
    </w:pPr>
  </w:style>
  <w:style w:type="table" w:styleId="TableProfessional">
    <w:name w:val="Table Professional"/>
    <w:basedOn w:val="TableNormal"/>
    <w:autoRedefine/>
    <w:qFormat/>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il"/>
          <w:tr2bl w:val="nil"/>
        </w:tcBorders>
        <w:shd w:val="solid" w:color="000000" w:fill="FFFFFF"/>
      </w:tcPr>
    </w:tblStylePr>
  </w:style>
  <w:style w:type="table" w:styleId="TableSimple1">
    <w:name w:val="Table Simple 1"/>
    <w:basedOn w:val="TableNormal"/>
    <w:autoRedefine/>
    <w:qFormat/>
    <w:pPr>
      <w:widowControl w:val="0"/>
      <w:jc w:val="both"/>
    </w:pPr>
    <w:tblPr>
      <w:tblBorders>
        <w:top w:val="single" w:sz="12" w:space="0" w:color="008000"/>
        <w:bottom w:val="single" w:sz="12" w:space="0" w:color="008000"/>
      </w:tblBorders>
    </w:tblPr>
    <w:tcPr>
      <w:shd w:val="clear" w:color="auto" w:fill="auto"/>
    </w:tcPr>
    <w:tblStylePr w:type="firstRow">
      <w:tblPr/>
      <w:tcPr>
        <w:tcBorders>
          <w:left w:val="single" w:sz="6" w:space="0" w:color="008000"/>
          <w:tl2br w:val="nil"/>
          <w:tr2bl w:val="nil"/>
        </w:tcBorders>
      </w:tcPr>
    </w:tblStylePr>
    <w:tblStylePr w:type="lastRow">
      <w:tblPr/>
      <w:tcPr>
        <w:tcBorders>
          <w:top w:val="single" w:sz="6" w:space="0" w:color="008000"/>
          <w:tl2br w:val="nil"/>
          <w:tr2bl w:val="nil"/>
        </w:tcBorders>
      </w:tcPr>
    </w:tblStylePr>
  </w:style>
  <w:style w:type="table" w:styleId="TableSimple2">
    <w:name w:val="Table Simple 2"/>
    <w:basedOn w:val="TableNormal"/>
    <w:autoRedefine/>
    <w:qFormat/>
    <w:pPr>
      <w:widowControl w:val="0"/>
      <w:jc w:val="both"/>
    </w:pPr>
    <w:tblPr/>
    <w:tblStylePr w:type="firstRow">
      <w:rPr>
        <w:b/>
        <w:bCs/>
      </w:rPr>
      <w:tblPr/>
      <w:tcPr>
        <w:tcBorders>
          <w:left w:val="single" w:sz="12" w:space="0" w:color="000000"/>
          <w:tl2br w:val="nil"/>
          <w:tr2bl w:val="nil"/>
        </w:tcBorders>
      </w:tcPr>
    </w:tblStylePr>
    <w:tblStylePr w:type="lastRow">
      <w:rPr>
        <w:b/>
        <w:bCs/>
        <w:color w:val="auto"/>
      </w:rPr>
      <w:tblPr/>
      <w:tcPr>
        <w:tcBorders>
          <w:top w:val="single" w:sz="6" w:space="0" w:color="000000"/>
          <w:tl2br w:val="nil"/>
          <w:tr2bl w:val="nil"/>
        </w:tcBorders>
      </w:tcPr>
    </w:tblStylePr>
    <w:tblStylePr w:type="firstCol">
      <w:rPr>
        <w:b/>
        <w:bCs/>
      </w:rPr>
      <w:tblPr/>
      <w:tcPr>
        <w:tcBorders>
          <w:right w:val="single" w:sz="12" w:space="0" w:color="000000"/>
          <w:tl2br w:val="nil"/>
          <w:tr2bl w:val="nil"/>
        </w:tcBorders>
      </w:tcPr>
    </w:tblStylePr>
    <w:tblStylePr w:type="lastCol">
      <w:rPr>
        <w:b/>
        <w:bCs/>
      </w:rPr>
      <w:tblPr/>
      <w:tcPr>
        <w:tcBorders>
          <w:bottom w:val="single" w:sz="6" w:space="0" w:color="000000"/>
          <w:tl2br w:val="nil"/>
          <w:tr2bl w:val="nil"/>
        </w:tcBorders>
      </w:tcPr>
    </w:tblStylePr>
    <w:tblStylePr w:type="neCell">
      <w:rPr>
        <w:b/>
        <w:bCs/>
      </w:rPr>
      <w:tblPr/>
      <w:tcPr>
        <w:tcBorders>
          <w:bottom w:val="nil"/>
          <w:tl2br w:val="nil"/>
          <w:tr2bl w:val="nil"/>
        </w:tcBorders>
      </w:tcPr>
    </w:tblStylePr>
    <w:tblStylePr w:type="swCell">
      <w:rPr>
        <w:b/>
        <w:bCs/>
      </w:rPr>
      <w:tblPr/>
      <w:tcPr>
        <w:tcBorders>
          <w:top w:val="nil"/>
          <w:tl2br w:val="nil"/>
          <w:tr2bl w:val="nil"/>
        </w:tcBorders>
      </w:tcPr>
    </w:tblStylePr>
  </w:style>
  <w:style w:type="table" w:styleId="TableSimple3">
    <w:name w:val="Table Simple 3"/>
    <w:basedOn w:val="TableNormal"/>
    <w:autoRedefine/>
    <w:qFormat/>
    <w:pPr>
      <w:widowControl w:val="0"/>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il"/>
          <w:tr2bl w:val="nil"/>
        </w:tcBorders>
        <w:shd w:val="solid" w:color="000000" w:fill="FFFFFF"/>
      </w:tcPr>
    </w:tblStylePr>
  </w:style>
  <w:style w:type="table" w:styleId="TableSubtle1">
    <w:name w:val="Table Subtle 1"/>
    <w:basedOn w:val="TableNormal"/>
    <w:autoRedefine/>
    <w:qFormat/>
    <w:pPr>
      <w:widowControl w:val="0"/>
      <w:jc w:val="both"/>
    </w:pPr>
    <w:tblPr>
      <w:tblStyleRowBandSize w:val="1"/>
    </w:tblPr>
    <w:tblStylePr w:type="firstRow">
      <w:tblPr/>
      <w:tcPr>
        <w:tcBorders>
          <w:top w:val="single" w:sz="6" w:space="0" w:color="000000"/>
          <w:left w:val="single" w:sz="12" w:space="0" w:color="000000"/>
          <w:tl2br w:val="nil"/>
          <w:tr2bl w:val="nil"/>
        </w:tcBorders>
      </w:tcPr>
    </w:tblStylePr>
    <w:tblStylePr w:type="lastRow">
      <w:tblPr/>
      <w:tcPr>
        <w:tcBorders>
          <w:top w:val="single" w:sz="12" w:space="0" w:color="000000"/>
          <w:tl2br w:val="nil"/>
          <w:tr2bl w:val="nil"/>
        </w:tcBorders>
        <w:shd w:val="pct25" w:color="800080" w:fill="FFFFFF"/>
      </w:tcPr>
    </w:tblStylePr>
    <w:tblStylePr w:type="firstCol">
      <w:tblPr/>
      <w:tcPr>
        <w:tcBorders>
          <w:right w:val="single" w:sz="12" w:space="0" w:color="000000"/>
          <w:tl2br w:val="nil"/>
          <w:tr2bl w:val="nil"/>
        </w:tcBorders>
      </w:tcPr>
    </w:tblStylePr>
    <w:tblStylePr w:type="lastCol">
      <w:tblPr/>
      <w:tcPr>
        <w:tcBorders>
          <w:bottom w:val="single" w:sz="12" w:space="0" w:color="000000"/>
          <w:tl2br w:val="nil"/>
          <w:tr2bl w:val="nil"/>
        </w:tcBorders>
      </w:tcPr>
    </w:tblStylePr>
    <w:tblStylePr w:type="band1Horz">
      <w:tblPr/>
      <w:tcPr>
        <w:tcBorders>
          <w:left w:val="single" w:sz="6" w:space="0" w:color="00000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TableSubtle2">
    <w:name w:val="Table Subtle 2"/>
    <w:basedOn w:val="TableNormal"/>
    <w:autoRedefine/>
    <w:qFormat/>
    <w:pPr>
      <w:widowControl w:val="0"/>
      <w:jc w:val="both"/>
    </w:pPr>
    <w:tblPr>
      <w:tblBorders>
        <w:left w:val="single" w:sz="6" w:space="0" w:color="000000"/>
        <w:right w:val="single" w:sz="6" w:space="0" w:color="000000"/>
      </w:tblBorders>
    </w:tblPr>
    <w:tblStylePr w:type="firstRow">
      <w:tblPr/>
      <w:tcPr>
        <w:tcBorders>
          <w:left w:val="single" w:sz="12" w:space="0" w:color="000000"/>
          <w:tl2br w:val="nil"/>
          <w:tr2bl w:val="nil"/>
        </w:tcBorders>
      </w:tcPr>
    </w:tblStylePr>
    <w:tblStylePr w:type="lastRow">
      <w:tblPr/>
      <w:tcPr>
        <w:tcBorders>
          <w:top w:val="single" w:sz="12" w:space="0" w:color="000000"/>
          <w:tl2br w:val="nil"/>
          <w:tr2bl w:val="nil"/>
        </w:tcBorders>
      </w:tcPr>
    </w:tblStylePr>
    <w:tblStylePr w:type="firstCol">
      <w:tblPr/>
      <w:tcPr>
        <w:tcBorders>
          <w:right w:val="single" w:sz="12" w:space="0" w:color="000000"/>
          <w:tl2br w:val="nil"/>
          <w:tr2bl w:val="nil"/>
        </w:tcBorders>
        <w:shd w:val="pct25" w:color="008000" w:fill="FFFFFF"/>
      </w:tcPr>
    </w:tblStylePr>
    <w:tblStylePr w:type="lastCol">
      <w:tblPr/>
      <w:tcPr>
        <w:tcBorders>
          <w:bottom w:val="single" w:sz="12" w:space="0" w:color="00000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TableTheme">
    <w:name w:val="Table Theme"/>
    <w:basedOn w:val="TableNormal"/>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autoRedefine/>
    <w:qFormat/>
    <w:pPr>
      <w:widowControl w:val="0"/>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table" w:styleId="TableWeb2">
    <w:name w:val="Table Web 2"/>
    <w:basedOn w:val="TableNormal"/>
    <w:autoRedefine/>
    <w:qFormat/>
    <w:pPr>
      <w:widowControl w:val="0"/>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table" w:styleId="TableWeb3">
    <w:name w:val="Table Web 3"/>
    <w:basedOn w:val="TableNormal"/>
    <w:autoRedefine/>
    <w:qFormat/>
    <w:pPr>
      <w:widowControl w:val="0"/>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paragraph" w:styleId="Title">
    <w:name w:val="Title"/>
    <w:basedOn w:val="Normal"/>
    <w:autoRedefine/>
    <w:qFormat/>
    <w:pPr>
      <w:spacing w:before="240" w:after="60"/>
      <w:jc w:val="center"/>
      <w:outlineLvl w:val="0"/>
    </w:pPr>
    <w:rPr>
      <w:rFonts w:ascii="Arial" w:hAnsi="Arial" w:cs="Arial"/>
      <w:b/>
      <w:bCs/>
      <w:sz w:val="32"/>
      <w:szCs w:val="32"/>
    </w:rPr>
  </w:style>
  <w:style w:type="paragraph" w:styleId="TOAHeading">
    <w:name w:val="toa heading"/>
    <w:basedOn w:val="Normal"/>
    <w:next w:val="Normal"/>
    <w:autoRedefine/>
    <w:qFormat/>
    <w:pPr>
      <w:spacing w:before="120"/>
    </w:pPr>
    <w:rPr>
      <w:rFonts w:ascii="Arial" w:hAnsi="Arial" w:cs="Arial"/>
      <w:sz w:val="24"/>
      <w:szCs w:val="24"/>
    </w:rPr>
  </w:style>
  <w:style w:type="paragraph" w:styleId="TOC1">
    <w:name w:val="toc 1"/>
    <w:basedOn w:val="Normal"/>
    <w:next w:val="Normal"/>
    <w:autoRedefine/>
    <w:qFormat/>
  </w:style>
  <w:style w:type="paragraph" w:styleId="TOC2">
    <w:name w:val="toc 2"/>
    <w:basedOn w:val="Normal"/>
    <w:next w:val="Normal"/>
    <w:autoRedefine/>
    <w:qFormat/>
    <w:pPr>
      <w:ind w:leftChars="200" w:left="420"/>
    </w:pPr>
  </w:style>
  <w:style w:type="paragraph" w:styleId="TOC3">
    <w:name w:val="toc 3"/>
    <w:basedOn w:val="Normal"/>
    <w:next w:val="Normal"/>
    <w:autoRedefine/>
    <w:qFormat/>
    <w:pPr>
      <w:ind w:leftChars="400" w:left="840"/>
    </w:pPr>
  </w:style>
  <w:style w:type="paragraph" w:styleId="TOC4">
    <w:name w:val="toc 4"/>
    <w:basedOn w:val="Normal"/>
    <w:next w:val="Normal"/>
    <w:autoRedefine/>
    <w:qFormat/>
    <w:pPr>
      <w:ind w:leftChars="600" w:left="1260"/>
    </w:pPr>
  </w:style>
  <w:style w:type="paragraph" w:styleId="TOC5">
    <w:name w:val="toc 5"/>
    <w:basedOn w:val="Normal"/>
    <w:next w:val="Normal"/>
    <w:autoRedefine/>
    <w:qFormat/>
    <w:pPr>
      <w:ind w:leftChars="800" w:left="1680"/>
    </w:pPr>
  </w:style>
  <w:style w:type="paragraph" w:styleId="TOC6">
    <w:name w:val="toc 6"/>
    <w:basedOn w:val="Normal"/>
    <w:next w:val="Normal"/>
    <w:autoRedefine/>
    <w:qFormat/>
    <w:pPr>
      <w:ind w:leftChars="1000" w:left="2100"/>
    </w:pPr>
  </w:style>
  <w:style w:type="paragraph" w:styleId="TOC7">
    <w:name w:val="toc 7"/>
    <w:basedOn w:val="Normal"/>
    <w:next w:val="Normal"/>
    <w:autoRedefine/>
    <w:qFormat/>
    <w:pPr>
      <w:ind w:leftChars="1200" w:left="2520"/>
    </w:pPr>
  </w:style>
  <w:style w:type="paragraph" w:styleId="TOC8">
    <w:name w:val="toc 8"/>
    <w:basedOn w:val="Normal"/>
    <w:next w:val="Normal"/>
    <w:autoRedefine/>
    <w:qFormat/>
    <w:pPr>
      <w:ind w:leftChars="1400" w:left="2940"/>
    </w:pPr>
  </w:style>
  <w:style w:type="paragraph" w:styleId="TOC9">
    <w:name w:val="toc 9"/>
    <w:basedOn w:val="Normal"/>
    <w:next w:val="Normal"/>
    <w:autoRedefine/>
    <w:qFormat/>
    <w:pPr>
      <w:ind w:leftChars="1600" w:left="3360"/>
    </w:pPr>
  </w:style>
  <w:style w:type="table" w:styleId="LightShading">
    <w:name w:val="Light Shading"/>
    <w:basedOn w:val="TableNormal"/>
    <w:autoRedefine/>
    <w:uiPriority w:val="60"/>
    <w:qFormat/>
    <w:rPr>
      <w:color w:val="000000"/>
    </w:rPr>
    <w:tblPr>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single" w:sz="8" w:space="0" w:color="000000"/>
          <w:bottom w:val="nil"/>
          <w:right w:val="nil"/>
          <w:insideH w:val="nil"/>
          <w:insideV w:val="nil"/>
        </w:tcBorders>
      </w:tcPr>
    </w:tblStylePr>
    <w:tblStylePr w:type="lastRow">
      <w:pPr>
        <w:spacing w:before="0" w:after="0" w:line="240" w:lineRule="auto"/>
      </w:pPr>
      <w:rPr>
        <w:b/>
        <w:bCs/>
      </w:rPr>
      <w:tblPr/>
      <w:tcPr>
        <w:tcBorders>
          <w:top w:val="single" w:sz="8" w:space="0" w:color="000000"/>
          <w:left w:val="single" w:sz="8" w:space="0" w:color="000000"/>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C0C0C0"/>
      </w:tcPr>
    </w:tblStylePr>
    <w:tblStylePr w:type="band1Horz">
      <w:tblPr/>
      <w:tcPr>
        <w:tcBorders>
          <w:bottom w:val="nil"/>
          <w:right w:val="nil"/>
          <w:insideH w:val="nil"/>
          <w:insideV w:val="nil"/>
        </w:tcBorders>
        <w:shd w:val="clear" w:color="auto" w:fill="C0C0C0"/>
      </w:tcPr>
    </w:tblStylePr>
  </w:style>
  <w:style w:type="table" w:styleId="LightShading-Accent1">
    <w:name w:val="Light Shading Accent 1"/>
    <w:basedOn w:val="TableNormal"/>
    <w:autoRedefine/>
    <w:uiPriority w:val="60"/>
    <w:qFormat/>
    <w:rPr>
      <w:color w:val="365F91"/>
    </w:rPr>
    <w:tblPr>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single" w:sz="8" w:space="0" w:color="4F81BD"/>
          <w:bottom w:val="nil"/>
          <w:right w:val="nil"/>
          <w:insideH w:val="nil"/>
          <w:insideV w:val="nil"/>
        </w:tcBorders>
      </w:tcPr>
    </w:tblStylePr>
    <w:tblStylePr w:type="lastRow">
      <w:pPr>
        <w:spacing w:before="0" w:after="0" w:line="240" w:lineRule="auto"/>
      </w:pPr>
      <w:rPr>
        <w:b/>
        <w:bCs/>
      </w:rPr>
      <w:tblPr/>
      <w:tcPr>
        <w:tcBorders>
          <w:top w:val="single" w:sz="8" w:space="0" w:color="4F81BD"/>
          <w:left w:val="single" w:sz="8" w:space="0" w:color="4F81BD"/>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D3DFEE"/>
      </w:tcPr>
    </w:tblStylePr>
    <w:tblStylePr w:type="band1Horz">
      <w:tblPr/>
      <w:tcPr>
        <w:tcBorders>
          <w:bottom w:val="nil"/>
          <w:right w:val="nil"/>
          <w:insideH w:val="nil"/>
          <w:insideV w:val="nil"/>
        </w:tcBorders>
        <w:shd w:val="clear" w:color="auto" w:fill="D3DFEE"/>
      </w:tcPr>
    </w:tblStylePr>
  </w:style>
  <w:style w:type="table" w:styleId="LightShading-Accent2">
    <w:name w:val="Light Shading Accent 2"/>
    <w:basedOn w:val="TableNormal"/>
    <w:autoRedefine/>
    <w:uiPriority w:val="60"/>
    <w:qFormat/>
    <w:rPr>
      <w:color w:val="943634"/>
    </w:rPr>
    <w:tblPr>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single" w:sz="8" w:space="0" w:color="C0504D"/>
          <w:bottom w:val="nil"/>
          <w:right w:val="nil"/>
          <w:insideH w:val="nil"/>
          <w:insideV w:val="nil"/>
        </w:tcBorders>
      </w:tcPr>
    </w:tblStylePr>
    <w:tblStylePr w:type="lastRow">
      <w:pPr>
        <w:spacing w:before="0" w:after="0" w:line="240" w:lineRule="auto"/>
      </w:pPr>
      <w:rPr>
        <w:b/>
        <w:bCs/>
      </w:rPr>
      <w:tblPr/>
      <w:tcPr>
        <w:tcBorders>
          <w:top w:val="single" w:sz="8" w:space="0" w:color="C0504D"/>
          <w:left w:val="single" w:sz="8" w:space="0" w:color="C0504D"/>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EFD3D2"/>
      </w:tcPr>
    </w:tblStylePr>
    <w:tblStylePr w:type="band1Horz">
      <w:tblPr/>
      <w:tcPr>
        <w:tcBorders>
          <w:bottom w:val="nil"/>
          <w:right w:val="nil"/>
          <w:insideH w:val="nil"/>
          <w:insideV w:val="nil"/>
        </w:tcBorders>
        <w:shd w:val="clear" w:color="auto" w:fill="EFD3D2"/>
      </w:tcPr>
    </w:tblStylePr>
  </w:style>
  <w:style w:type="table" w:styleId="LightShading-Accent3">
    <w:name w:val="Light Shading Accent 3"/>
    <w:basedOn w:val="TableNormal"/>
    <w:autoRedefine/>
    <w:uiPriority w:val="60"/>
    <w:qFormat/>
    <w:rPr>
      <w:color w:val="76923C"/>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single" w:sz="8" w:space="0" w:color="9BBB59"/>
          <w:bottom w:val="nil"/>
          <w:right w:val="nil"/>
          <w:insideH w:val="nil"/>
          <w:insideV w:val="nil"/>
        </w:tcBorders>
      </w:tcPr>
    </w:tblStylePr>
    <w:tblStylePr w:type="lastRow">
      <w:pPr>
        <w:spacing w:before="0" w:after="0" w:line="240" w:lineRule="auto"/>
      </w:pPr>
      <w:rPr>
        <w:b/>
        <w:bCs/>
      </w:rPr>
      <w:tblPr/>
      <w:tcPr>
        <w:tcBorders>
          <w:top w:val="single" w:sz="8" w:space="0" w:color="9BBB59"/>
          <w:left w:val="single" w:sz="8" w:space="0" w:color="9BBB59"/>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E6EED5"/>
      </w:tcPr>
    </w:tblStylePr>
    <w:tblStylePr w:type="band1Horz">
      <w:tblPr/>
      <w:tcPr>
        <w:tcBorders>
          <w:bottom w:val="nil"/>
          <w:right w:val="nil"/>
          <w:insideH w:val="nil"/>
          <w:insideV w:val="nil"/>
        </w:tcBorders>
        <w:shd w:val="clear" w:color="auto" w:fill="E6EED5"/>
      </w:tcPr>
    </w:tblStylePr>
  </w:style>
  <w:style w:type="table" w:styleId="LightShading-Accent4">
    <w:name w:val="Light Shading Accent 4"/>
    <w:basedOn w:val="TableNormal"/>
    <w:autoRedefine/>
    <w:uiPriority w:val="60"/>
    <w:qFormat/>
    <w:rPr>
      <w:color w:val="5F497A"/>
    </w:rPr>
    <w:tblPr>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single" w:sz="8" w:space="0" w:color="8064A2"/>
          <w:bottom w:val="nil"/>
          <w:right w:val="nil"/>
          <w:insideH w:val="nil"/>
          <w:insideV w:val="nil"/>
        </w:tcBorders>
      </w:tcPr>
    </w:tblStylePr>
    <w:tblStylePr w:type="lastRow">
      <w:pPr>
        <w:spacing w:before="0" w:after="0" w:line="240" w:lineRule="auto"/>
      </w:pPr>
      <w:rPr>
        <w:b/>
        <w:bCs/>
      </w:rPr>
      <w:tblPr/>
      <w:tcPr>
        <w:tcBorders>
          <w:top w:val="single" w:sz="8" w:space="0" w:color="8064A2"/>
          <w:left w:val="single" w:sz="8" w:space="0" w:color="8064A2"/>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DFD8E8"/>
      </w:tcPr>
    </w:tblStylePr>
    <w:tblStylePr w:type="band1Horz">
      <w:tblPr/>
      <w:tcPr>
        <w:tcBorders>
          <w:bottom w:val="nil"/>
          <w:right w:val="nil"/>
          <w:insideH w:val="nil"/>
          <w:insideV w:val="nil"/>
        </w:tcBorders>
        <w:shd w:val="clear" w:color="auto" w:fill="DFD8E8"/>
      </w:tcPr>
    </w:tblStylePr>
  </w:style>
  <w:style w:type="table" w:styleId="LightShading-Accent5">
    <w:name w:val="Light Shading Accent 5"/>
    <w:basedOn w:val="TableNormal"/>
    <w:autoRedefine/>
    <w:uiPriority w:val="60"/>
    <w:qFormat/>
    <w:rPr>
      <w:color w:val="31849B"/>
    </w:rPr>
    <w:tblPr>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single" w:sz="8" w:space="0" w:color="4BACC6"/>
          <w:bottom w:val="nil"/>
          <w:right w:val="nil"/>
          <w:insideH w:val="nil"/>
          <w:insideV w:val="nil"/>
        </w:tcBorders>
      </w:tcPr>
    </w:tblStylePr>
    <w:tblStylePr w:type="lastRow">
      <w:pPr>
        <w:spacing w:before="0" w:after="0" w:line="240" w:lineRule="auto"/>
      </w:pPr>
      <w:rPr>
        <w:b/>
        <w:bCs/>
      </w:rPr>
      <w:tblPr/>
      <w:tcPr>
        <w:tcBorders>
          <w:top w:val="single" w:sz="8" w:space="0" w:color="4BACC6"/>
          <w:left w:val="single" w:sz="8" w:space="0" w:color="4BACC6"/>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D2EAF1"/>
      </w:tcPr>
    </w:tblStylePr>
    <w:tblStylePr w:type="band1Horz">
      <w:tblPr/>
      <w:tcPr>
        <w:tcBorders>
          <w:bottom w:val="nil"/>
          <w:right w:val="nil"/>
          <w:insideH w:val="nil"/>
          <w:insideV w:val="nil"/>
        </w:tcBorders>
        <w:shd w:val="clear" w:color="auto" w:fill="D2EAF1"/>
      </w:tcPr>
    </w:tblStylePr>
  </w:style>
  <w:style w:type="table" w:styleId="LightShading-Accent6">
    <w:name w:val="Light Shading Accent 6"/>
    <w:basedOn w:val="TableNormal"/>
    <w:autoRedefine/>
    <w:uiPriority w:val="60"/>
    <w:qFormat/>
    <w:rPr>
      <w:color w:val="E36C0A"/>
    </w:rPr>
    <w:tblPr>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single" w:sz="8" w:space="0" w:color="F79646"/>
          <w:bottom w:val="nil"/>
          <w:right w:val="nil"/>
          <w:insideH w:val="nil"/>
          <w:insideV w:val="nil"/>
        </w:tcBorders>
      </w:tcPr>
    </w:tblStylePr>
    <w:tblStylePr w:type="lastRow">
      <w:pPr>
        <w:spacing w:before="0" w:after="0" w:line="240" w:lineRule="auto"/>
      </w:pPr>
      <w:rPr>
        <w:b/>
        <w:bCs/>
      </w:rPr>
      <w:tblPr/>
      <w:tcPr>
        <w:tcBorders>
          <w:top w:val="single" w:sz="8" w:space="0" w:color="F79646"/>
          <w:left w:val="single" w:sz="8" w:space="0" w:color="F79646"/>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FDE4D0"/>
      </w:tcPr>
    </w:tblStylePr>
    <w:tblStylePr w:type="band1Horz">
      <w:tblPr/>
      <w:tcPr>
        <w:tcBorders>
          <w:bottom w:val="nil"/>
          <w:right w:val="nil"/>
          <w:insideH w:val="nil"/>
          <w:insideV w:val="nil"/>
        </w:tcBorders>
        <w:shd w:val="clear" w:color="auto" w:fill="FDE4D0"/>
      </w:tcPr>
    </w:tblStylePr>
  </w:style>
  <w:style w:type="table" w:styleId="LightList">
    <w:name w:val="Light List"/>
    <w:basedOn w:val="TableNormal"/>
    <w:autoRedefine/>
    <w:uiPriority w:val="61"/>
    <w:qFormat/>
    <w:tblPr>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ghtList-Accent1">
    <w:name w:val="Light List Accent 1"/>
    <w:basedOn w:val="TableNormal"/>
    <w:autoRedefine/>
    <w:uiPriority w:val="61"/>
    <w:qFormat/>
    <w:tblPr>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List-Accent2">
    <w:name w:val="Light List Accent 2"/>
    <w:basedOn w:val="TableNormal"/>
    <w:autoRedefine/>
    <w:uiPriority w:val="61"/>
    <w:qFormat/>
    <w:tblPr>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LightList-Accent3">
    <w:name w:val="Light List Accent 3"/>
    <w:basedOn w:val="TableNormal"/>
    <w:autoRedefine/>
    <w:uiPriority w:val="61"/>
    <w:qFormat/>
    <w:tblPr>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LightList-Accent4">
    <w:name w:val="Light List Accent 4"/>
    <w:basedOn w:val="TableNormal"/>
    <w:autoRedefine/>
    <w:uiPriority w:val="61"/>
    <w:qFormat/>
    <w:tblPr>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LightList-Accent5">
    <w:name w:val="Light List Accent 5"/>
    <w:basedOn w:val="TableNormal"/>
    <w:autoRedefine/>
    <w:uiPriority w:val="61"/>
    <w:qFormat/>
    <w:tblPr>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ghtList-Accent6">
    <w:name w:val="Light List Accent 6"/>
    <w:basedOn w:val="TableNormal"/>
    <w:autoRedefine/>
    <w:uiPriority w:val="61"/>
    <w:qFormat/>
    <w:tblPr>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LightGrid">
    <w:name w:val="Light Grid"/>
    <w:basedOn w:val="TableNormal"/>
    <w:autoRedefine/>
    <w:uiPriority w:val="62"/>
    <w:qFormat/>
    <w:tblP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cs="Times New Roman"/>
        <w:b/>
        <w:bCs/>
      </w:rPr>
      <w:tblPr/>
      <w:tcPr>
        <w:tcBorders>
          <w:top w:val="single" w:sz="8" w:space="0" w:color="000000"/>
          <w:left w:val="single" w:sz="18" w:space="0" w:color="000000"/>
          <w:bottom w:val="single" w:sz="8" w:space="0" w:color="000000"/>
          <w:right w:val="single" w:sz="8" w:space="0" w:color="000000"/>
          <w:insideH w:val="nil"/>
          <w:insideV w:val="single" w:sz="8" w:space="0" w:color="auto"/>
        </w:tcBorders>
      </w:tcPr>
    </w:tblStylePr>
    <w:tblStylePr w:type="lastRow">
      <w:pPr>
        <w:spacing w:before="0" w:after="0" w:line="240" w:lineRule="auto"/>
      </w:pPr>
      <w:rPr>
        <w:rFonts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auto"/>
        </w:tcBorders>
      </w:tcPr>
    </w:tblStylePr>
    <w:tblStylePr w:type="firstCol">
      <w:rPr>
        <w:rFonts w:cs="Times New Roman"/>
        <w:b/>
        <w:bCs/>
      </w:rPr>
    </w:tblStylePr>
    <w:tblStylePr w:type="lastCol">
      <w:rPr>
        <w:rFonts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auto"/>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auto"/>
        </w:tcBorders>
      </w:tcPr>
    </w:tblStylePr>
  </w:style>
  <w:style w:type="table" w:styleId="LightGrid-Accent1">
    <w:name w:val="Light Grid Accent 1"/>
    <w:basedOn w:val="TableNormal"/>
    <w:autoRedefine/>
    <w:uiPriority w:val="62"/>
    <w:qFormat/>
    <w:tblP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cs="Times New Roman"/>
        <w:b/>
        <w:bCs/>
      </w:rPr>
      <w:tblPr/>
      <w:tcPr>
        <w:tcBorders>
          <w:top w:val="single" w:sz="8" w:space="0" w:color="4F81BD"/>
          <w:left w:val="single" w:sz="18" w:space="0" w:color="4F81BD"/>
          <w:bottom w:val="single" w:sz="8" w:space="0" w:color="4F81BD"/>
          <w:right w:val="single" w:sz="8" w:space="0" w:color="4F81BD"/>
          <w:insideH w:val="nil"/>
          <w:insideV w:val="single" w:sz="8" w:space="0" w:color="auto"/>
        </w:tcBorders>
      </w:tcPr>
    </w:tblStylePr>
    <w:tblStylePr w:type="lastRow">
      <w:pPr>
        <w:spacing w:before="0" w:after="0" w:line="240" w:lineRule="auto"/>
      </w:pPr>
      <w:rPr>
        <w:rFonts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auto"/>
        </w:tcBorders>
      </w:tcPr>
    </w:tblStylePr>
    <w:tblStylePr w:type="firstCol">
      <w:rPr>
        <w:rFonts w:cs="Times New Roman"/>
        <w:b/>
        <w:bCs/>
      </w:rPr>
    </w:tblStylePr>
    <w:tblStylePr w:type="lastCol">
      <w:rPr>
        <w:rFonts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auto"/>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auto"/>
        </w:tcBorders>
      </w:tcPr>
    </w:tblStylePr>
  </w:style>
  <w:style w:type="table" w:styleId="LightGrid-Accent2">
    <w:name w:val="Light Grid Accent 2"/>
    <w:basedOn w:val="TableNormal"/>
    <w:autoRedefine/>
    <w:uiPriority w:val="62"/>
    <w:qFormat/>
    <w:tblPr>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cs="Times New Roman"/>
        <w:b/>
        <w:bCs/>
      </w:rPr>
      <w:tblPr/>
      <w:tcPr>
        <w:tcBorders>
          <w:top w:val="single" w:sz="8" w:space="0" w:color="C0504D"/>
          <w:left w:val="single" w:sz="18" w:space="0" w:color="C0504D"/>
          <w:bottom w:val="single" w:sz="8" w:space="0" w:color="C0504D"/>
          <w:right w:val="single" w:sz="8" w:space="0" w:color="C0504D"/>
          <w:insideH w:val="nil"/>
          <w:insideV w:val="single" w:sz="8" w:space="0" w:color="auto"/>
        </w:tcBorders>
      </w:tcPr>
    </w:tblStylePr>
    <w:tblStylePr w:type="lastRow">
      <w:pPr>
        <w:spacing w:before="0" w:after="0" w:line="240" w:lineRule="auto"/>
      </w:pPr>
      <w:rPr>
        <w:rFonts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auto"/>
        </w:tcBorders>
      </w:tcPr>
    </w:tblStylePr>
    <w:tblStylePr w:type="firstCol">
      <w:rPr>
        <w:rFonts w:cs="Times New Roman"/>
        <w:b/>
        <w:bCs/>
      </w:rPr>
    </w:tblStylePr>
    <w:tblStylePr w:type="lastCol">
      <w:rPr>
        <w:rFonts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auto"/>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auto"/>
        </w:tcBorders>
      </w:tcPr>
    </w:tblStylePr>
  </w:style>
  <w:style w:type="table" w:styleId="LightGrid-Accent3">
    <w:name w:val="Light Grid Accent 3"/>
    <w:basedOn w:val="TableNormal"/>
    <w:autoRedefine/>
    <w:uiPriority w:val="62"/>
    <w:qFormat/>
    <w:tblPr>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cs="Times New Roman"/>
        <w:b/>
        <w:bCs/>
      </w:rPr>
      <w:tblPr/>
      <w:tcPr>
        <w:tcBorders>
          <w:top w:val="single" w:sz="8" w:space="0" w:color="9BBB59"/>
          <w:left w:val="single" w:sz="18" w:space="0" w:color="9BBB59"/>
          <w:bottom w:val="single" w:sz="8" w:space="0" w:color="9BBB59"/>
          <w:right w:val="single" w:sz="8" w:space="0" w:color="9BBB59"/>
          <w:insideH w:val="nil"/>
          <w:insideV w:val="single" w:sz="8" w:space="0" w:color="auto"/>
        </w:tcBorders>
      </w:tcPr>
    </w:tblStylePr>
    <w:tblStylePr w:type="lastRow">
      <w:pPr>
        <w:spacing w:before="0" w:after="0" w:line="240" w:lineRule="auto"/>
      </w:pPr>
      <w:rPr>
        <w:rFonts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auto"/>
        </w:tcBorders>
      </w:tcPr>
    </w:tblStylePr>
    <w:tblStylePr w:type="firstCol">
      <w:rPr>
        <w:rFonts w:cs="Times New Roman"/>
        <w:b/>
        <w:bCs/>
      </w:rPr>
    </w:tblStylePr>
    <w:tblStylePr w:type="lastCol">
      <w:rPr>
        <w:rFonts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auto"/>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auto"/>
        </w:tcBorders>
      </w:tcPr>
    </w:tblStylePr>
  </w:style>
  <w:style w:type="table" w:styleId="LightGrid-Accent4">
    <w:name w:val="Light Grid Accent 4"/>
    <w:basedOn w:val="TableNormal"/>
    <w:autoRedefine/>
    <w:uiPriority w:val="62"/>
    <w:qFormat/>
    <w:tblPr>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cs="Times New Roman"/>
        <w:b/>
        <w:bCs/>
      </w:rPr>
      <w:tblPr/>
      <w:tcPr>
        <w:tcBorders>
          <w:top w:val="single" w:sz="8" w:space="0" w:color="8064A2"/>
          <w:left w:val="single" w:sz="18" w:space="0" w:color="8064A2"/>
          <w:bottom w:val="single" w:sz="8" w:space="0" w:color="8064A2"/>
          <w:right w:val="single" w:sz="8" w:space="0" w:color="8064A2"/>
          <w:insideH w:val="nil"/>
          <w:insideV w:val="single" w:sz="8" w:space="0" w:color="auto"/>
        </w:tcBorders>
      </w:tcPr>
    </w:tblStylePr>
    <w:tblStylePr w:type="lastRow">
      <w:pPr>
        <w:spacing w:before="0" w:after="0" w:line="240" w:lineRule="auto"/>
      </w:pPr>
      <w:rPr>
        <w:rFonts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auto"/>
        </w:tcBorders>
      </w:tcPr>
    </w:tblStylePr>
    <w:tblStylePr w:type="firstCol">
      <w:rPr>
        <w:rFonts w:cs="Times New Roman"/>
        <w:b/>
        <w:bCs/>
      </w:rPr>
    </w:tblStylePr>
    <w:tblStylePr w:type="lastCol">
      <w:rPr>
        <w:rFonts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auto"/>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auto"/>
        </w:tcBorders>
      </w:tcPr>
    </w:tblStylePr>
  </w:style>
  <w:style w:type="table" w:styleId="LightGrid-Accent5">
    <w:name w:val="Light Grid Accent 5"/>
    <w:basedOn w:val="TableNormal"/>
    <w:autoRedefine/>
    <w:uiPriority w:val="62"/>
    <w:qFormat/>
    <w:tblPr>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cs="Times New Roman"/>
        <w:b/>
        <w:bCs/>
      </w:rPr>
      <w:tblPr/>
      <w:tcPr>
        <w:tcBorders>
          <w:top w:val="single" w:sz="8" w:space="0" w:color="4BACC6"/>
          <w:left w:val="single" w:sz="18" w:space="0" w:color="4BACC6"/>
          <w:bottom w:val="single" w:sz="8" w:space="0" w:color="4BACC6"/>
          <w:right w:val="single" w:sz="8" w:space="0" w:color="4BACC6"/>
          <w:insideH w:val="nil"/>
          <w:insideV w:val="single" w:sz="8" w:space="0" w:color="auto"/>
        </w:tcBorders>
      </w:tcPr>
    </w:tblStylePr>
    <w:tblStylePr w:type="lastRow">
      <w:pPr>
        <w:spacing w:before="0" w:after="0" w:line="240" w:lineRule="auto"/>
      </w:pPr>
      <w:rPr>
        <w:rFonts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auto"/>
        </w:tcBorders>
      </w:tcPr>
    </w:tblStylePr>
    <w:tblStylePr w:type="firstCol">
      <w:rPr>
        <w:rFonts w:cs="Times New Roman"/>
        <w:b/>
        <w:bCs/>
      </w:rPr>
    </w:tblStylePr>
    <w:tblStylePr w:type="lastCol">
      <w:rPr>
        <w:rFonts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auto"/>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auto"/>
        </w:tcBorders>
      </w:tcPr>
    </w:tblStylePr>
  </w:style>
  <w:style w:type="table" w:styleId="LightGrid-Accent6">
    <w:name w:val="Light Grid Accent 6"/>
    <w:basedOn w:val="TableNormal"/>
    <w:autoRedefine/>
    <w:uiPriority w:val="62"/>
    <w:qFormat/>
    <w:tblPr>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cs="Times New Roman"/>
        <w:b/>
        <w:bCs/>
      </w:rPr>
      <w:tblPr/>
      <w:tcPr>
        <w:tcBorders>
          <w:top w:val="single" w:sz="8" w:space="0" w:color="F79646"/>
          <w:left w:val="single" w:sz="18" w:space="0" w:color="F79646"/>
          <w:bottom w:val="single" w:sz="8" w:space="0" w:color="F79646"/>
          <w:right w:val="single" w:sz="8" w:space="0" w:color="F79646"/>
          <w:insideH w:val="nil"/>
          <w:insideV w:val="single" w:sz="8" w:space="0" w:color="auto"/>
        </w:tcBorders>
      </w:tcPr>
    </w:tblStylePr>
    <w:tblStylePr w:type="lastRow">
      <w:pPr>
        <w:spacing w:before="0" w:after="0" w:line="240" w:lineRule="auto"/>
      </w:pPr>
      <w:rPr>
        <w:rFonts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auto"/>
        </w:tcBorders>
      </w:tcPr>
    </w:tblStylePr>
    <w:tblStylePr w:type="firstCol">
      <w:rPr>
        <w:rFonts w:cs="Times New Roman"/>
        <w:b/>
        <w:bCs/>
      </w:rPr>
    </w:tblStylePr>
    <w:tblStylePr w:type="lastCol">
      <w:rPr>
        <w:rFonts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auto"/>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auto"/>
        </w:tcBorders>
      </w:tcPr>
    </w:tblStylePr>
  </w:style>
  <w:style w:type="table" w:styleId="MediumShading1">
    <w:name w:val="Medium Shading 1"/>
    <w:basedOn w:val="TableNormal"/>
    <w:autoRedefine/>
    <w:uiPriority w:val="63"/>
    <w:qFormat/>
    <w:tblPr>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MediumShading1-Accent1">
    <w:name w:val="Medium Shading 1 Accent 1"/>
    <w:basedOn w:val="TableNormal"/>
    <w:autoRedefine/>
    <w:uiPriority w:val="63"/>
    <w:qFormat/>
    <w:tblPr>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2">
    <w:name w:val="Medium Shading 1 Accent 2"/>
    <w:basedOn w:val="TableNormal"/>
    <w:autoRedefine/>
    <w:uiPriority w:val="63"/>
    <w:qFormat/>
    <w:tblPr>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styleId="MediumShading1-Accent3">
    <w:name w:val="Medium Shading 1 Accent 3"/>
    <w:basedOn w:val="TableNormal"/>
    <w:autoRedefine/>
    <w:uiPriority w:val="63"/>
    <w:qFormat/>
    <w:tblPr>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MediumShading1-Accent4">
    <w:name w:val="Medium Shading 1 Accent 4"/>
    <w:basedOn w:val="TableNormal"/>
    <w:autoRedefine/>
    <w:uiPriority w:val="63"/>
    <w:qFormat/>
    <w:tblPr>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MediumShading1-Accent5">
    <w:name w:val="Medium Shading 1 Accent 5"/>
    <w:basedOn w:val="TableNormal"/>
    <w:autoRedefine/>
    <w:uiPriority w:val="63"/>
    <w:qFormat/>
    <w:tblPr>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Shading1-Accent6">
    <w:name w:val="Medium Shading 1 Accent 6"/>
    <w:basedOn w:val="TableNormal"/>
    <w:autoRedefine/>
    <w:uiPriority w:val="63"/>
    <w:qFormat/>
    <w:tblPr>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MediumShading2">
    <w:name w:val="Medium Shading 2"/>
    <w:basedOn w:val="TableNormal"/>
    <w:autoRedefine/>
    <w:uiPriority w:val="64"/>
    <w:qFormat/>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single" w:sz="18" w:space="0" w:color="auto"/>
          <w:bottom w:val="nil"/>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single" w:sz="18" w:space="0" w:color="auto"/>
          <w:bottom w:val="nil"/>
          <w:right w:val="nil"/>
          <w:insideH w:val="nil"/>
          <w:insideV w:val="nil"/>
        </w:tcBorders>
        <w:shd w:val="clear" w:color="auto" w:fill="FFFFFF"/>
      </w:tcPr>
    </w:tblStylePr>
    <w:tblStylePr w:type="firstCol">
      <w:rPr>
        <w:b/>
        <w:bCs/>
        <w:color w:val="FFFFFF"/>
      </w:rPr>
      <w:tblPr/>
      <w:tcPr>
        <w:tcBorders>
          <w:top w:val="nil"/>
          <w:left w:val="single" w:sz="18" w:space="0" w:color="auto"/>
          <w:bottom w:val="nil"/>
          <w:right w:val="nil"/>
          <w:insideH w:val="nil"/>
          <w:insideV w:val="nil"/>
        </w:tcBorders>
        <w:shd w:val="clear" w:color="auto" w:fill="000000"/>
      </w:tcPr>
    </w:tblStylePr>
    <w:tblStylePr w:type="lastCol">
      <w:rPr>
        <w:b/>
        <w:bCs/>
        <w:color w:val="FFFFFF"/>
      </w:rPr>
      <w:tblPr/>
      <w:tcPr>
        <w:tcBorders>
          <w:bottom w:val="nil"/>
          <w:right w:val="nil"/>
          <w:insideH w:val="nil"/>
          <w:insideV w:val="nil"/>
        </w:tcBorders>
        <w:shd w:val="clear" w:color="auto" w:fill="000000"/>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single" w:sz="18" w:space="0" w:color="auto"/>
          <w:bottom w:val="nil"/>
          <w:right w:val="nil"/>
          <w:insideH w:val="nil"/>
          <w:insideV w:val="nil"/>
        </w:tcBorders>
      </w:tcPr>
    </w:tblStylePr>
    <w:tblStylePr w:type="nwCell">
      <w:rPr>
        <w:color w:val="FFFFFF"/>
      </w:rPr>
      <w:tblPr/>
      <w:tcPr>
        <w:tcBorders>
          <w:top w:val="single" w:sz="18" w:space="0" w:color="auto"/>
          <w:left w:val="single" w:sz="18" w:space="0" w:color="auto"/>
          <w:bottom w:val="nil"/>
          <w:right w:val="nil"/>
          <w:insideH w:val="nil"/>
          <w:insideV w:val="nil"/>
        </w:tcBorders>
      </w:tcPr>
    </w:tblStylePr>
  </w:style>
  <w:style w:type="table" w:styleId="MediumShading2-Accent1">
    <w:name w:val="Medium Shading 2 Accent 1"/>
    <w:basedOn w:val="TableNormal"/>
    <w:autoRedefine/>
    <w:uiPriority w:val="64"/>
    <w:qFormat/>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single" w:sz="18" w:space="0" w:color="auto"/>
          <w:bottom w:val="nil"/>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single" w:sz="18" w:space="0" w:color="auto"/>
          <w:bottom w:val="nil"/>
          <w:right w:val="nil"/>
          <w:insideH w:val="nil"/>
          <w:insideV w:val="nil"/>
        </w:tcBorders>
        <w:shd w:val="clear" w:color="auto" w:fill="FFFFFF"/>
      </w:tcPr>
    </w:tblStylePr>
    <w:tblStylePr w:type="firstCol">
      <w:rPr>
        <w:b/>
        <w:bCs/>
        <w:color w:val="FFFFFF"/>
      </w:rPr>
      <w:tblPr/>
      <w:tcPr>
        <w:tcBorders>
          <w:top w:val="nil"/>
          <w:left w:val="single" w:sz="18" w:space="0" w:color="auto"/>
          <w:bottom w:val="nil"/>
          <w:right w:val="nil"/>
          <w:insideH w:val="nil"/>
          <w:insideV w:val="nil"/>
        </w:tcBorders>
        <w:shd w:val="clear" w:color="auto" w:fill="4F81BD"/>
      </w:tcPr>
    </w:tblStylePr>
    <w:tblStylePr w:type="lastCol">
      <w:rPr>
        <w:b/>
        <w:bCs/>
        <w:color w:val="FFFFFF"/>
      </w:rPr>
      <w:tblPr/>
      <w:tcPr>
        <w:tcBorders>
          <w:bottom w:val="nil"/>
          <w:right w:val="nil"/>
          <w:insideH w:val="nil"/>
          <w:insideV w:val="nil"/>
        </w:tcBorders>
        <w:shd w:val="clear" w:color="auto" w:fill="4F81BD"/>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single" w:sz="18" w:space="0" w:color="auto"/>
          <w:bottom w:val="nil"/>
          <w:right w:val="nil"/>
          <w:insideH w:val="nil"/>
          <w:insideV w:val="nil"/>
        </w:tcBorders>
      </w:tcPr>
    </w:tblStylePr>
    <w:tblStylePr w:type="nwCell">
      <w:rPr>
        <w:color w:val="FFFFFF"/>
      </w:rPr>
      <w:tblPr/>
      <w:tcPr>
        <w:tcBorders>
          <w:top w:val="single" w:sz="18" w:space="0" w:color="auto"/>
          <w:left w:val="single" w:sz="18" w:space="0" w:color="auto"/>
          <w:bottom w:val="nil"/>
          <w:right w:val="nil"/>
          <w:insideH w:val="nil"/>
          <w:insideV w:val="nil"/>
        </w:tcBorders>
      </w:tcPr>
    </w:tblStylePr>
  </w:style>
  <w:style w:type="table" w:styleId="MediumShading2-Accent2">
    <w:name w:val="Medium Shading 2 Accent 2"/>
    <w:basedOn w:val="TableNormal"/>
    <w:autoRedefine/>
    <w:uiPriority w:val="64"/>
    <w:qFormat/>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single" w:sz="18" w:space="0" w:color="auto"/>
          <w:bottom w:val="nil"/>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single" w:sz="18" w:space="0" w:color="auto"/>
          <w:bottom w:val="nil"/>
          <w:right w:val="nil"/>
          <w:insideH w:val="nil"/>
          <w:insideV w:val="nil"/>
        </w:tcBorders>
        <w:shd w:val="clear" w:color="auto" w:fill="FFFFFF"/>
      </w:tcPr>
    </w:tblStylePr>
    <w:tblStylePr w:type="firstCol">
      <w:rPr>
        <w:b/>
        <w:bCs/>
        <w:color w:val="FFFFFF"/>
      </w:rPr>
      <w:tblPr/>
      <w:tcPr>
        <w:tcBorders>
          <w:top w:val="nil"/>
          <w:left w:val="single" w:sz="18" w:space="0" w:color="auto"/>
          <w:bottom w:val="nil"/>
          <w:right w:val="nil"/>
          <w:insideH w:val="nil"/>
          <w:insideV w:val="nil"/>
        </w:tcBorders>
        <w:shd w:val="clear" w:color="auto" w:fill="C0504D"/>
      </w:tcPr>
    </w:tblStylePr>
    <w:tblStylePr w:type="lastCol">
      <w:rPr>
        <w:b/>
        <w:bCs/>
        <w:color w:val="FFFFFF"/>
      </w:rPr>
      <w:tblPr/>
      <w:tcPr>
        <w:tcBorders>
          <w:bottom w:val="nil"/>
          <w:right w:val="nil"/>
          <w:insideH w:val="nil"/>
          <w:insideV w:val="nil"/>
        </w:tcBorders>
        <w:shd w:val="clear" w:color="auto" w:fill="C0504D"/>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single" w:sz="18" w:space="0" w:color="auto"/>
          <w:bottom w:val="nil"/>
          <w:right w:val="nil"/>
          <w:insideH w:val="nil"/>
          <w:insideV w:val="nil"/>
        </w:tcBorders>
      </w:tcPr>
    </w:tblStylePr>
    <w:tblStylePr w:type="nwCell">
      <w:rPr>
        <w:color w:val="FFFFFF"/>
      </w:rPr>
      <w:tblPr/>
      <w:tcPr>
        <w:tcBorders>
          <w:top w:val="single" w:sz="18" w:space="0" w:color="auto"/>
          <w:left w:val="single" w:sz="18" w:space="0" w:color="auto"/>
          <w:bottom w:val="nil"/>
          <w:right w:val="nil"/>
          <w:insideH w:val="nil"/>
          <w:insideV w:val="nil"/>
        </w:tcBorders>
      </w:tcPr>
    </w:tblStylePr>
  </w:style>
  <w:style w:type="table" w:styleId="MediumShading2-Accent3">
    <w:name w:val="Medium Shading 2 Accent 3"/>
    <w:basedOn w:val="TableNormal"/>
    <w:autoRedefine/>
    <w:uiPriority w:val="64"/>
    <w:qFormat/>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single" w:sz="18" w:space="0" w:color="auto"/>
          <w:bottom w:val="nil"/>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single" w:sz="18" w:space="0" w:color="auto"/>
          <w:bottom w:val="nil"/>
          <w:right w:val="nil"/>
          <w:insideH w:val="nil"/>
          <w:insideV w:val="nil"/>
        </w:tcBorders>
        <w:shd w:val="clear" w:color="auto" w:fill="FFFFFF"/>
      </w:tcPr>
    </w:tblStylePr>
    <w:tblStylePr w:type="firstCol">
      <w:rPr>
        <w:b/>
        <w:bCs/>
        <w:color w:val="FFFFFF"/>
      </w:rPr>
      <w:tblPr/>
      <w:tcPr>
        <w:tcBorders>
          <w:top w:val="nil"/>
          <w:left w:val="single" w:sz="18" w:space="0" w:color="auto"/>
          <w:bottom w:val="nil"/>
          <w:right w:val="nil"/>
          <w:insideH w:val="nil"/>
          <w:insideV w:val="nil"/>
        </w:tcBorders>
        <w:shd w:val="clear" w:color="auto" w:fill="9BBB59"/>
      </w:tcPr>
    </w:tblStylePr>
    <w:tblStylePr w:type="lastCol">
      <w:rPr>
        <w:b/>
        <w:bCs/>
        <w:color w:val="FFFFFF"/>
      </w:rPr>
      <w:tblPr/>
      <w:tcPr>
        <w:tcBorders>
          <w:bottom w:val="nil"/>
          <w:right w:val="nil"/>
          <w:insideH w:val="nil"/>
          <w:insideV w:val="nil"/>
        </w:tcBorders>
        <w:shd w:val="clear" w:color="auto" w:fill="9BBB59"/>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single" w:sz="18" w:space="0" w:color="auto"/>
          <w:bottom w:val="nil"/>
          <w:right w:val="nil"/>
          <w:insideH w:val="nil"/>
          <w:insideV w:val="nil"/>
        </w:tcBorders>
      </w:tcPr>
    </w:tblStylePr>
    <w:tblStylePr w:type="nwCell">
      <w:rPr>
        <w:color w:val="FFFFFF"/>
      </w:rPr>
      <w:tblPr/>
      <w:tcPr>
        <w:tcBorders>
          <w:top w:val="single" w:sz="18" w:space="0" w:color="auto"/>
          <w:left w:val="single" w:sz="18" w:space="0" w:color="auto"/>
          <w:bottom w:val="nil"/>
          <w:right w:val="nil"/>
          <w:insideH w:val="nil"/>
          <w:insideV w:val="nil"/>
        </w:tcBorders>
      </w:tcPr>
    </w:tblStylePr>
  </w:style>
  <w:style w:type="table" w:styleId="MediumShading2-Accent4">
    <w:name w:val="Medium Shading 2 Accent 4"/>
    <w:basedOn w:val="TableNormal"/>
    <w:autoRedefine/>
    <w:uiPriority w:val="64"/>
    <w:qFormat/>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single" w:sz="18" w:space="0" w:color="auto"/>
          <w:bottom w:val="nil"/>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single" w:sz="18" w:space="0" w:color="auto"/>
          <w:bottom w:val="nil"/>
          <w:right w:val="nil"/>
          <w:insideH w:val="nil"/>
          <w:insideV w:val="nil"/>
        </w:tcBorders>
        <w:shd w:val="clear" w:color="auto" w:fill="FFFFFF"/>
      </w:tcPr>
    </w:tblStylePr>
    <w:tblStylePr w:type="firstCol">
      <w:rPr>
        <w:b/>
        <w:bCs/>
        <w:color w:val="FFFFFF"/>
      </w:rPr>
      <w:tblPr/>
      <w:tcPr>
        <w:tcBorders>
          <w:top w:val="nil"/>
          <w:left w:val="single" w:sz="18" w:space="0" w:color="auto"/>
          <w:bottom w:val="nil"/>
          <w:right w:val="nil"/>
          <w:insideH w:val="nil"/>
          <w:insideV w:val="nil"/>
        </w:tcBorders>
        <w:shd w:val="clear" w:color="auto" w:fill="8064A2"/>
      </w:tcPr>
    </w:tblStylePr>
    <w:tblStylePr w:type="lastCol">
      <w:rPr>
        <w:b/>
        <w:bCs/>
        <w:color w:val="FFFFFF"/>
      </w:rPr>
      <w:tblPr/>
      <w:tcPr>
        <w:tcBorders>
          <w:bottom w:val="nil"/>
          <w:right w:val="nil"/>
          <w:insideH w:val="nil"/>
          <w:insideV w:val="nil"/>
        </w:tcBorders>
        <w:shd w:val="clear" w:color="auto" w:fill="8064A2"/>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single" w:sz="18" w:space="0" w:color="auto"/>
          <w:bottom w:val="nil"/>
          <w:right w:val="nil"/>
          <w:insideH w:val="nil"/>
          <w:insideV w:val="nil"/>
        </w:tcBorders>
      </w:tcPr>
    </w:tblStylePr>
    <w:tblStylePr w:type="nwCell">
      <w:rPr>
        <w:color w:val="FFFFFF"/>
      </w:rPr>
      <w:tblPr/>
      <w:tcPr>
        <w:tcBorders>
          <w:top w:val="single" w:sz="18" w:space="0" w:color="auto"/>
          <w:left w:val="single" w:sz="18" w:space="0" w:color="auto"/>
          <w:bottom w:val="nil"/>
          <w:right w:val="nil"/>
          <w:insideH w:val="nil"/>
          <w:insideV w:val="nil"/>
        </w:tcBorders>
      </w:tcPr>
    </w:tblStylePr>
  </w:style>
  <w:style w:type="table" w:styleId="MediumShading2-Accent5">
    <w:name w:val="Medium Shading 2 Accent 5"/>
    <w:basedOn w:val="TableNormal"/>
    <w:autoRedefine/>
    <w:uiPriority w:val="64"/>
    <w:qFormat/>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single" w:sz="18" w:space="0" w:color="auto"/>
          <w:bottom w:val="nil"/>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single" w:sz="18" w:space="0" w:color="auto"/>
          <w:bottom w:val="nil"/>
          <w:right w:val="nil"/>
          <w:insideH w:val="nil"/>
          <w:insideV w:val="nil"/>
        </w:tcBorders>
        <w:shd w:val="clear" w:color="auto" w:fill="FFFFFF"/>
      </w:tcPr>
    </w:tblStylePr>
    <w:tblStylePr w:type="firstCol">
      <w:rPr>
        <w:b/>
        <w:bCs/>
        <w:color w:val="FFFFFF"/>
      </w:rPr>
      <w:tblPr/>
      <w:tcPr>
        <w:tcBorders>
          <w:top w:val="nil"/>
          <w:left w:val="single" w:sz="18" w:space="0" w:color="auto"/>
          <w:bottom w:val="nil"/>
          <w:right w:val="nil"/>
          <w:insideH w:val="nil"/>
          <w:insideV w:val="nil"/>
        </w:tcBorders>
        <w:shd w:val="clear" w:color="auto" w:fill="4BACC6"/>
      </w:tcPr>
    </w:tblStylePr>
    <w:tblStylePr w:type="lastCol">
      <w:rPr>
        <w:b/>
        <w:bCs/>
        <w:color w:val="FFFFFF"/>
      </w:rPr>
      <w:tblPr/>
      <w:tcPr>
        <w:tcBorders>
          <w:bottom w:val="nil"/>
          <w:right w:val="nil"/>
          <w:insideH w:val="nil"/>
          <w:insideV w:val="nil"/>
        </w:tcBorders>
        <w:shd w:val="clear" w:color="auto" w:fill="4BACC6"/>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single" w:sz="18" w:space="0" w:color="auto"/>
          <w:bottom w:val="nil"/>
          <w:right w:val="nil"/>
          <w:insideH w:val="nil"/>
          <w:insideV w:val="nil"/>
        </w:tcBorders>
      </w:tcPr>
    </w:tblStylePr>
    <w:tblStylePr w:type="nwCell">
      <w:rPr>
        <w:color w:val="FFFFFF"/>
      </w:rPr>
      <w:tblPr/>
      <w:tcPr>
        <w:tcBorders>
          <w:top w:val="single" w:sz="18" w:space="0" w:color="auto"/>
          <w:left w:val="single" w:sz="18" w:space="0" w:color="auto"/>
          <w:bottom w:val="nil"/>
          <w:right w:val="nil"/>
          <w:insideH w:val="nil"/>
          <w:insideV w:val="nil"/>
        </w:tcBorders>
      </w:tcPr>
    </w:tblStylePr>
  </w:style>
  <w:style w:type="table" w:styleId="MediumShading2-Accent6">
    <w:name w:val="Medium Shading 2 Accent 6"/>
    <w:basedOn w:val="TableNormal"/>
    <w:autoRedefine/>
    <w:uiPriority w:val="64"/>
    <w:qFormat/>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single" w:sz="18" w:space="0" w:color="auto"/>
          <w:bottom w:val="nil"/>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single" w:sz="18" w:space="0" w:color="auto"/>
          <w:bottom w:val="nil"/>
          <w:right w:val="nil"/>
          <w:insideH w:val="nil"/>
          <w:insideV w:val="nil"/>
        </w:tcBorders>
        <w:shd w:val="clear" w:color="auto" w:fill="FFFFFF"/>
      </w:tcPr>
    </w:tblStylePr>
    <w:tblStylePr w:type="firstCol">
      <w:rPr>
        <w:b/>
        <w:bCs/>
        <w:color w:val="FFFFFF"/>
      </w:rPr>
      <w:tblPr/>
      <w:tcPr>
        <w:tcBorders>
          <w:top w:val="nil"/>
          <w:left w:val="single" w:sz="18" w:space="0" w:color="auto"/>
          <w:bottom w:val="nil"/>
          <w:right w:val="nil"/>
          <w:insideH w:val="nil"/>
          <w:insideV w:val="nil"/>
        </w:tcBorders>
        <w:shd w:val="clear" w:color="auto" w:fill="F79646"/>
      </w:tcPr>
    </w:tblStylePr>
    <w:tblStylePr w:type="lastCol">
      <w:rPr>
        <w:b/>
        <w:bCs/>
        <w:color w:val="FFFFFF"/>
      </w:rPr>
      <w:tblPr/>
      <w:tcPr>
        <w:tcBorders>
          <w:bottom w:val="nil"/>
          <w:right w:val="nil"/>
          <w:insideH w:val="nil"/>
          <w:insideV w:val="nil"/>
        </w:tcBorders>
        <w:shd w:val="clear" w:color="auto" w:fill="F79646"/>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single" w:sz="18" w:space="0" w:color="auto"/>
          <w:bottom w:val="nil"/>
          <w:right w:val="nil"/>
          <w:insideH w:val="nil"/>
          <w:insideV w:val="nil"/>
        </w:tcBorders>
      </w:tcPr>
    </w:tblStylePr>
    <w:tblStylePr w:type="nwCell">
      <w:rPr>
        <w:color w:val="FFFFFF"/>
      </w:rPr>
      <w:tblPr/>
      <w:tcPr>
        <w:tcBorders>
          <w:top w:val="single" w:sz="18" w:space="0" w:color="auto"/>
          <w:left w:val="single" w:sz="18" w:space="0" w:color="auto"/>
          <w:bottom w:val="nil"/>
          <w:right w:val="nil"/>
          <w:insideH w:val="nil"/>
          <w:insideV w:val="nil"/>
        </w:tcBorders>
      </w:tcPr>
    </w:tblStylePr>
  </w:style>
  <w:style w:type="table" w:styleId="MediumList1">
    <w:name w:val="Medium List 1"/>
    <w:basedOn w:val="TableNormal"/>
    <w:autoRedefine/>
    <w:uiPriority w:val="65"/>
    <w:qFormat/>
    <w:rPr>
      <w:color w:val="000000"/>
    </w:rPr>
    <w:tblPr>
      <w:tblBorders>
        <w:top w:val="single" w:sz="8" w:space="0" w:color="000000"/>
        <w:bottom w:val="single" w:sz="8" w:space="0" w:color="000000"/>
      </w:tblBorders>
    </w:tblPr>
    <w:tblStylePr w:type="firstRow">
      <w:rPr>
        <w:rFonts w:cs="Times New Roman"/>
      </w:rPr>
      <w:tblPr/>
      <w:tcPr>
        <w:tcBorders>
          <w:top w:val="nil"/>
          <w:left w:val="single" w:sz="8" w:space="0" w:color="000000"/>
        </w:tcBorders>
      </w:tcPr>
    </w:tblStylePr>
    <w:tblStylePr w:type="lastRow">
      <w:rPr>
        <w:b/>
        <w:bCs/>
        <w:color w:val="1F497D"/>
      </w:rPr>
      <w:tblPr/>
      <w:tcPr>
        <w:tcBorders>
          <w:top w:val="single" w:sz="8" w:space="0" w:color="000000"/>
          <w:left w:val="single" w:sz="8" w:space="0" w:color="000000"/>
        </w:tcBorders>
      </w:tcPr>
    </w:tblStylePr>
    <w:tblStylePr w:type="firstCol">
      <w:rPr>
        <w:b/>
        <w:bCs/>
      </w:rPr>
    </w:tblStylePr>
    <w:tblStylePr w:type="lastCol">
      <w:rPr>
        <w:b/>
        <w:bCs/>
      </w:rPr>
      <w:tblPr/>
      <w:tcPr>
        <w:tcBorders>
          <w:top w:val="single" w:sz="8" w:space="0" w:color="000000"/>
          <w:left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MediumList1-Accent1">
    <w:name w:val="Medium List 1 Accent 1"/>
    <w:basedOn w:val="TableNormal"/>
    <w:autoRedefine/>
    <w:uiPriority w:val="65"/>
    <w:qFormat/>
    <w:rPr>
      <w:color w:val="000000"/>
    </w:rPr>
    <w:tblPr>
      <w:tblBorders>
        <w:top w:val="single" w:sz="8" w:space="0" w:color="4F81BD"/>
        <w:bottom w:val="single" w:sz="8" w:space="0" w:color="4F81BD"/>
      </w:tblBorders>
    </w:tblPr>
    <w:tblStylePr w:type="firstRow">
      <w:rPr>
        <w:rFonts w:cs="Times New Roman"/>
      </w:rPr>
      <w:tblPr/>
      <w:tcPr>
        <w:tcBorders>
          <w:top w:val="nil"/>
          <w:left w:val="single" w:sz="8" w:space="0" w:color="4F81BD"/>
        </w:tcBorders>
      </w:tcPr>
    </w:tblStylePr>
    <w:tblStylePr w:type="lastRow">
      <w:rPr>
        <w:b/>
        <w:bCs/>
        <w:color w:val="1F497D"/>
      </w:rPr>
      <w:tblPr/>
      <w:tcPr>
        <w:tcBorders>
          <w:top w:val="single" w:sz="8" w:space="0" w:color="4F81BD"/>
          <w:left w:val="single" w:sz="8" w:space="0" w:color="4F81BD"/>
        </w:tcBorders>
      </w:tcPr>
    </w:tblStylePr>
    <w:tblStylePr w:type="firstCol">
      <w:rPr>
        <w:b/>
        <w:bCs/>
      </w:rPr>
    </w:tblStylePr>
    <w:tblStylePr w:type="lastCol">
      <w:rPr>
        <w:b/>
        <w:bCs/>
      </w:rPr>
      <w:tblPr/>
      <w:tcPr>
        <w:tcBorders>
          <w:top w:val="single" w:sz="8" w:space="0" w:color="4F81BD"/>
          <w:left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MediumList1-Accent2">
    <w:name w:val="Medium List 1 Accent 2"/>
    <w:basedOn w:val="TableNormal"/>
    <w:autoRedefine/>
    <w:uiPriority w:val="65"/>
    <w:qFormat/>
    <w:rPr>
      <w:color w:val="000000"/>
    </w:rPr>
    <w:tblPr>
      <w:tblBorders>
        <w:top w:val="single" w:sz="8" w:space="0" w:color="C0504D"/>
        <w:bottom w:val="single" w:sz="8" w:space="0" w:color="C0504D"/>
      </w:tblBorders>
    </w:tblPr>
    <w:tblStylePr w:type="firstRow">
      <w:rPr>
        <w:rFonts w:cs="Times New Roman"/>
      </w:rPr>
      <w:tblPr/>
      <w:tcPr>
        <w:tcBorders>
          <w:top w:val="nil"/>
          <w:left w:val="single" w:sz="8" w:space="0" w:color="C0504D"/>
        </w:tcBorders>
      </w:tcPr>
    </w:tblStylePr>
    <w:tblStylePr w:type="lastRow">
      <w:rPr>
        <w:b/>
        <w:bCs/>
        <w:color w:val="1F497D"/>
      </w:rPr>
      <w:tblPr/>
      <w:tcPr>
        <w:tcBorders>
          <w:top w:val="single" w:sz="8" w:space="0" w:color="C0504D"/>
          <w:left w:val="single" w:sz="8" w:space="0" w:color="C0504D"/>
        </w:tcBorders>
      </w:tcPr>
    </w:tblStylePr>
    <w:tblStylePr w:type="firstCol">
      <w:rPr>
        <w:b/>
        <w:bCs/>
      </w:rPr>
    </w:tblStylePr>
    <w:tblStylePr w:type="lastCol">
      <w:rPr>
        <w:b/>
        <w:bCs/>
      </w:rPr>
      <w:tblPr/>
      <w:tcPr>
        <w:tcBorders>
          <w:top w:val="single" w:sz="8" w:space="0" w:color="C0504D"/>
          <w:left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styleId="MediumList1-Accent3">
    <w:name w:val="Medium List 1 Accent 3"/>
    <w:basedOn w:val="TableNormal"/>
    <w:autoRedefine/>
    <w:uiPriority w:val="65"/>
    <w:qFormat/>
    <w:rPr>
      <w:color w:val="000000"/>
    </w:rPr>
    <w:tblPr>
      <w:tblBorders>
        <w:top w:val="single" w:sz="8" w:space="0" w:color="9BBB59"/>
        <w:bottom w:val="single" w:sz="8" w:space="0" w:color="9BBB59"/>
      </w:tblBorders>
    </w:tblPr>
    <w:tblStylePr w:type="firstRow">
      <w:rPr>
        <w:rFonts w:cs="Times New Roman"/>
      </w:rPr>
      <w:tblPr/>
      <w:tcPr>
        <w:tcBorders>
          <w:top w:val="nil"/>
          <w:left w:val="single" w:sz="8" w:space="0" w:color="9BBB59"/>
        </w:tcBorders>
      </w:tcPr>
    </w:tblStylePr>
    <w:tblStylePr w:type="lastRow">
      <w:rPr>
        <w:b/>
        <w:bCs/>
        <w:color w:val="1F497D"/>
      </w:rPr>
      <w:tblPr/>
      <w:tcPr>
        <w:tcBorders>
          <w:top w:val="single" w:sz="8" w:space="0" w:color="9BBB59"/>
          <w:left w:val="single" w:sz="8" w:space="0" w:color="9BBB59"/>
        </w:tcBorders>
      </w:tcPr>
    </w:tblStylePr>
    <w:tblStylePr w:type="firstCol">
      <w:rPr>
        <w:b/>
        <w:bCs/>
      </w:rPr>
    </w:tblStylePr>
    <w:tblStylePr w:type="lastCol">
      <w:rPr>
        <w:b/>
        <w:bCs/>
      </w:rPr>
      <w:tblPr/>
      <w:tcPr>
        <w:tcBorders>
          <w:top w:val="single" w:sz="8" w:space="0" w:color="9BBB59"/>
          <w:left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styleId="MediumList1-Accent4">
    <w:name w:val="Medium List 1 Accent 4"/>
    <w:basedOn w:val="TableNormal"/>
    <w:autoRedefine/>
    <w:uiPriority w:val="65"/>
    <w:qFormat/>
    <w:rPr>
      <w:color w:val="000000"/>
    </w:rPr>
    <w:tblPr>
      <w:tblBorders>
        <w:top w:val="single" w:sz="8" w:space="0" w:color="8064A2"/>
        <w:bottom w:val="single" w:sz="8" w:space="0" w:color="8064A2"/>
      </w:tblBorders>
    </w:tblPr>
    <w:tblStylePr w:type="firstRow">
      <w:rPr>
        <w:rFonts w:cs="Times New Roman"/>
      </w:rPr>
      <w:tblPr/>
      <w:tcPr>
        <w:tcBorders>
          <w:top w:val="nil"/>
          <w:left w:val="single" w:sz="8" w:space="0" w:color="8064A2"/>
        </w:tcBorders>
      </w:tcPr>
    </w:tblStylePr>
    <w:tblStylePr w:type="lastRow">
      <w:rPr>
        <w:b/>
        <w:bCs/>
        <w:color w:val="1F497D"/>
      </w:rPr>
      <w:tblPr/>
      <w:tcPr>
        <w:tcBorders>
          <w:top w:val="single" w:sz="8" w:space="0" w:color="8064A2"/>
          <w:left w:val="single" w:sz="8" w:space="0" w:color="8064A2"/>
        </w:tcBorders>
      </w:tcPr>
    </w:tblStylePr>
    <w:tblStylePr w:type="firstCol">
      <w:rPr>
        <w:b/>
        <w:bCs/>
      </w:rPr>
    </w:tblStylePr>
    <w:tblStylePr w:type="lastCol">
      <w:rPr>
        <w:b/>
        <w:bCs/>
      </w:rPr>
      <w:tblPr/>
      <w:tcPr>
        <w:tcBorders>
          <w:top w:val="single" w:sz="8" w:space="0" w:color="8064A2"/>
          <w:left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styleId="MediumList1-Accent5">
    <w:name w:val="Medium List 1 Accent 5"/>
    <w:basedOn w:val="TableNormal"/>
    <w:autoRedefine/>
    <w:uiPriority w:val="65"/>
    <w:qFormat/>
    <w:rPr>
      <w:color w:val="000000"/>
    </w:rPr>
    <w:tblPr>
      <w:tblBorders>
        <w:top w:val="single" w:sz="8" w:space="0" w:color="4BACC6"/>
        <w:bottom w:val="single" w:sz="8" w:space="0" w:color="4BACC6"/>
      </w:tblBorders>
    </w:tblPr>
    <w:tblStylePr w:type="firstRow">
      <w:rPr>
        <w:rFonts w:cs="Times New Roman"/>
      </w:rPr>
      <w:tblPr/>
      <w:tcPr>
        <w:tcBorders>
          <w:top w:val="nil"/>
          <w:left w:val="single" w:sz="8" w:space="0" w:color="4BACC6"/>
        </w:tcBorders>
      </w:tcPr>
    </w:tblStylePr>
    <w:tblStylePr w:type="lastRow">
      <w:rPr>
        <w:b/>
        <w:bCs/>
        <w:color w:val="1F497D"/>
      </w:rPr>
      <w:tblPr/>
      <w:tcPr>
        <w:tcBorders>
          <w:top w:val="single" w:sz="8" w:space="0" w:color="4BACC6"/>
          <w:left w:val="single" w:sz="8" w:space="0" w:color="4BACC6"/>
        </w:tcBorders>
      </w:tcPr>
    </w:tblStylePr>
    <w:tblStylePr w:type="firstCol">
      <w:rPr>
        <w:b/>
        <w:bCs/>
      </w:rPr>
    </w:tblStylePr>
    <w:tblStylePr w:type="lastCol">
      <w:rPr>
        <w:b/>
        <w:bCs/>
      </w:rPr>
      <w:tblPr/>
      <w:tcPr>
        <w:tcBorders>
          <w:top w:val="single" w:sz="8" w:space="0" w:color="4BACC6"/>
          <w:left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styleId="MediumList1-Accent6">
    <w:name w:val="Medium List 1 Accent 6"/>
    <w:basedOn w:val="TableNormal"/>
    <w:autoRedefine/>
    <w:uiPriority w:val="65"/>
    <w:qFormat/>
    <w:rPr>
      <w:color w:val="000000"/>
    </w:rPr>
    <w:tblPr>
      <w:tblBorders>
        <w:top w:val="single" w:sz="8" w:space="0" w:color="F79646"/>
        <w:bottom w:val="single" w:sz="8" w:space="0" w:color="F79646"/>
      </w:tblBorders>
    </w:tblPr>
    <w:tblStylePr w:type="firstRow">
      <w:rPr>
        <w:rFonts w:cs="Times New Roman"/>
      </w:rPr>
      <w:tblPr/>
      <w:tcPr>
        <w:tcBorders>
          <w:top w:val="nil"/>
          <w:left w:val="single" w:sz="8" w:space="0" w:color="F79646"/>
        </w:tcBorders>
      </w:tcPr>
    </w:tblStylePr>
    <w:tblStylePr w:type="lastRow">
      <w:rPr>
        <w:b/>
        <w:bCs/>
        <w:color w:val="1F497D"/>
      </w:rPr>
      <w:tblPr/>
      <w:tcPr>
        <w:tcBorders>
          <w:top w:val="single" w:sz="8" w:space="0" w:color="F79646"/>
          <w:left w:val="single" w:sz="8" w:space="0" w:color="F79646"/>
        </w:tcBorders>
      </w:tcPr>
    </w:tblStylePr>
    <w:tblStylePr w:type="firstCol">
      <w:rPr>
        <w:b/>
        <w:bCs/>
      </w:rPr>
    </w:tblStylePr>
    <w:tblStylePr w:type="lastCol">
      <w:rPr>
        <w:b/>
        <w:bCs/>
      </w:rPr>
      <w:tblPr/>
      <w:tcPr>
        <w:tcBorders>
          <w:top w:val="single" w:sz="8" w:space="0" w:color="F79646"/>
          <w:left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styleId="MediumList2">
    <w:name w:val="Medium List 2"/>
    <w:basedOn w:val="TableNormal"/>
    <w:autoRedefine/>
    <w:uiPriority w:val="66"/>
    <w:qFormat/>
    <w:rPr>
      <w:rFonts w:ascii="SimSun" w:eastAsia="Courier New" w:hAnsi="SimSun"/>
      <w:color w:val="000000"/>
    </w:rPr>
    <w:tblPr>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single" w:sz="24" w:space="0" w:color="000000"/>
          <w:bottom w:val="nil"/>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nil"/>
          <w:bottom w:val="single" w:sz="8" w:space="0" w:color="000000"/>
          <w:right w:val="nil"/>
          <w:insideH w:val="nil"/>
          <w:insideV w:val="nil"/>
        </w:tcBorders>
        <w:shd w:val="clear" w:color="auto" w:fill="FFFFFF"/>
      </w:tcPr>
    </w:tblStylePr>
    <w:tblStylePr w:type="band1Vert">
      <w:tblPr/>
      <w:tcPr>
        <w:tcBorders>
          <w:bottom w:val="nil"/>
          <w:right w:val="nil"/>
          <w:insideH w:val="nil"/>
          <w:insideV w:val="nil"/>
        </w:tcBorders>
        <w:shd w:val="clear" w:color="auto" w:fill="C0C0C0"/>
      </w:tcPr>
    </w:tblStylePr>
    <w:tblStylePr w:type="band1Horz">
      <w:tblPr/>
      <w:tcPr>
        <w:tcBorders>
          <w:top w:val="nil"/>
          <w:left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styleId="MediumList2-Accent1">
    <w:name w:val="Medium List 2 Accent 1"/>
    <w:basedOn w:val="TableNormal"/>
    <w:autoRedefine/>
    <w:uiPriority w:val="66"/>
    <w:qFormat/>
    <w:rPr>
      <w:rFonts w:ascii="SimSun" w:eastAsia="Courier New" w:hAnsi="SimSun"/>
      <w:color w:val="000000"/>
    </w:rPr>
    <w:tblPr>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single" w:sz="24" w:space="0" w:color="4F81BD"/>
          <w:bottom w:val="nil"/>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nil"/>
          <w:bottom w:val="single" w:sz="8" w:space="0" w:color="4F81BD"/>
          <w:right w:val="nil"/>
          <w:insideH w:val="nil"/>
          <w:insideV w:val="nil"/>
        </w:tcBorders>
        <w:shd w:val="clear" w:color="auto" w:fill="FFFFFF"/>
      </w:tcPr>
    </w:tblStylePr>
    <w:tblStylePr w:type="band1Vert">
      <w:tblPr/>
      <w:tcPr>
        <w:tcBorders>
          <w:bottom w:val="nil"/>
          <w:right w:val="nil"/>
          <w:insideH w:val="nil"/>
          <w:insideV w:val="nil"/>
        </w:tcBorders>
        <w:shd w:val="clear" w:color="auto" w:fill="D3DFEE"/>
      </w:tcPr>
    </w:tblStylePr>
    <w:tblStylePr w:type="band1Horz">
      <w:tblPr/>
      <w:tcPr>
        <w:tcBorders>
          <w:top w:val="nil"/>
          <w:left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MediumList2-Accent2">
    <w:name w:val="Medium List 2 Accent 2"/>
    <w:basedOn w:val="TableNormal"/>
    <w:autoRedefine/>
    <w:uiPriority w:val="66"/>
    <w:qFormat/>
    <w:rPr>
      <w:rFonts w:ascii="SimSun" w:eastAsia="Courier New" w:hAnsi="SimSun"/>
      <w:color w:val="000000"/>
    </w:rPr>
    <w:tblPr>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single" w:sz="24" w:space="0" w:color="C0504D"/>
          <w:bottom w:val="nil"/>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nil"/>
          <w:bottom w:val="single" w:sz="8" w:space="0" w:color="C0504D"/>
          <w:right w:val="nil"/>
          <w:insideH w:val="nil"/>
          <w:insideV w:val="nil"/>
        </w:tcBorders>
        <w:shd w:val="clear" w:color="auto" w:fill="FFFFFF"/>
      </w:tcPr>
    </w:tblStylePr>
    <w:tblStylePr w:type="band1Vert">
      <w:tblPr/>
      <w:tcPr>
        <w:tcBorders>
          <w:bottom w:val="nil"/>
          <w:right w:val="nil"/>
          <w:insideH w:val="nil"/>
          <w:insideV w:val="nil"/>
        </w:tcBorders>
        <w:shd w:val="clear" w:color="auto" w:fill="EFD3D2"/>
      </w:tcPr>
    </w:tblStylePr>
    <w:tblStylePr w:type="band1Horz">
      <w:tblPr/>
      <w:tcPr>
        <w:tcBorders>
          <w:top w:val="nil"/>
          <w:left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styleId="MediumList2-Accent3">
    <w:name w:val="Medium List 2 Accent 3"/>
    <w:basedOn w:val="TableNormal"/>
    <w:autoRedefine/>
    <w:uiPriority w:val="66"/>
    <w:qFormat/>
    <w:rPr>
      <w:rFonts w:ascii="SimSun" w:eastAsia="Courier New" w:hAnsi="SimSun"/>
      <w:color w:val="000000"/>
    </w:rPr>
    <w:tblPr>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single" w:sz="24" w:space="0" w:color="9BBB59"/>
          <w:bottom w:val="nil"/>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nil"/>
          <w:bottom w:val="single" w:sz="8" w:space="0" w:color="9BBB59"/>
          <w:right w:val="nil"/>
          <w:insideH w:val="nil"/>
          <w:insideV w:val="nil"/>
        </w:tcBorders>
        <w:shd w:val="clear" w:color="auto" w:fill="FFFFFF"/>
      </w:tcPr>
    </w:tblStylePr>
    <w:tblStylePr w:type="band1Vert">
      <w:tblPr/>
      <w:tcPr>
        <w:tcBorders>
          <w:bottom w:val="nil"/>
          <w:right w:val="nil"/>
          <w:insideH w:val="nil"/>
          <w:insideV w:val="nil"/>
        </w:tcBorders>
        <w:shd w:val="clear" w:color="auto" w:fill="E6EED5"/>
      </w:tcPr>
    </w:tblStylePr>
    <w:tblStylePr w:type="band1Horz">
      <w:tblPr/>
      <w:tcPr>
        <w:tcBorders>
          <w:top w:val="nil"/>
          <w:left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styleId="MediumList2-Accent4">
    <w:name w:val="Medium List 2 Accent 4"/>
    <w:basedOn w:val="TableNormal"/>
    <w:autoRedefine/>
    <w:uiPriority w:val="66"/>
    <w:qFormat/>
    <w:rPr>
      <w:rFonts w:ascii="SimSun" w:eastAsia="Courier New" w:hAnsi="SimSun"/>
      <w:color w:val="000000"/>
    </w:rPr>
    <w:tblPr>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single" w:sz="24" w:space="0" w:color="8064A2"/>
          <w:bottom w:val="nil"/>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nil"/>
          <w:bottom w:val="single" w:sz="8" w:space="0" w:color="8064A2"/>
          <w:right w:val="nil"/>
          <w:insideH w:val="nil"/>
          <w:insideV w:val="nil"/>
        </w:tcBorders>
        <w:shd w:val="clear" w:color="auto" w:fill="FFFFFF"/>
      </w:tcPr>
    </w:tblStylePr>
    <w:tblStylePr w:type="band1Vert">
      <w:tblPr/>
      <w:tcPr>
        <w:tcBorders>
          <w:bottom w:val="nil"/>
          <w:right w:val="nil"/>
          <w:insideH w:val="nil"/>
          <w:insideV w:val="nil"/>
        </w:tcBorders>
        <w:shd w:val="clear" w:color="auto" w:fill="DFD8E8"/>
      </w:tcPr>
    </w:tblStylePr>
    <w:tblStylePr w:type="band1Horz">
      <w:tblPr/>
      <w:tcPr>
        <w:tcBorders>
          <w:top w:val="nil"/>
          <w:left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styleId="MediumList2-Accent5">
    <w:name w:val="Medium List 2 Accent 5"/>
    <w:basedOn w:val="TableNormal"/>
    <w:autoRedefine/>
    <w:uiPriority w:val="66"/>
    <w:qFormat/>
    <w:rPr>
      <w:rFonts w:ascii="SimSun" w:eastAsia="Courier New" w:hAnsi="SimSun"/>
      <w:color w:val="000000"/>
    </w:rPr>
    <w:tblPr>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single" w:sz="24" w:space="0" w:color="4BACC6"/>
          <w:bottom w:val="nil"/>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nil"/>
          <w:bottom w:val="single" w:sz="8" w:space="0" w:color="4BACC6"/>
          <w:right w:val="nil"/>
          <w:insideH w:val="nil"/>
          <w:insideV w:val="nil"/>
        </w:tcBorders>
        <w:shd w:val="clear" w:color="auto" w:fill="FFFFFF"/>
      </w:tcPr>
    </w:tblStylePr>
    <w:tblStylePr w:type="band1Vert">
      <w:tblPr/>
      <w:tcPr>
        <w:tcBorders>
          <w:bottom w:val="nil"/>
          <w:right w:val="nil"/>
          <w:insideH w:val="nil"/>
          <w:insideV w:val="nil"/>
        </w:tcBorders>
        <w:shd w:val="clear" w:color="auto" w:fill="D2EAF1"/>
      </w:tcPr>
    </w:tblStylePr>
    <w:tblStylePr w:type="band1Horz">
      <w:tblPr/>
      <w:tcPr>
        <w:tcBorders>
          <w:top w:val="nil"/>
          <w:left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styleId="MediumList2-Accent6">
    <w:name w:val="Medium List 2 Accent 6"/>
    <w:basedOn w:val="TableNormal"/>
    <w:autoRedefine/>
    <w:uiPriority w:val="66"/>
    <w:qFormat/>
    <w:rPr>
      <w:rFonts w:ascii="SimSun" w:eastAsia="Courier New" w:hAnsi="SimSun"/>
      <w:color w:val="000000"/>
    </w:rPr>
    <w:tblPr>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single" w:sz="24" w:space="0" w:color="F79646"/>
          <w:bottom w:val="nil"/>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nil"/>
          <w:bottom w:val="single" w:sz="8" w:space="0" w:color="F79646"/>
          <w:right w:val="nil"/>
          <w:insideH w:val="nil"/>
          <w:insideV w:val="nil"/>
        </w:tcBorders>
        <w:shd w:val="clear" w:color="auto" w:fill="FFFFFF"/>
      </w:tcPr>
    </w:tblStylePr>
    <w:tblStylePr w:type="band1Vert">
      <w:tblPr/>
      <w:tcPr>
        <w:tcBorders>
          <w:bottom w:val="nil"/>
          <w:right w:val="nil"/>
          <w:insideH w:val="nil"/>
          <w:insideV w:val="nil"/>
        </w:tcBorders>
        <w:shd w:val="clear" w:color="auto" w:fill="FDE4D0"/>
      </w:tcPr>
    </w:tblStylePr>
    <w:tblStylePr w:type="band1Horz">
      <w:tblPr/>
      <w:tcPr>
        <w:tcBorders>
          <w:top w:val="nil"/>
          <w:left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styleId="MediumGrid1">
    <w:name w:val="Medium Grid 1"/>
    <w:basedOn w:val="TableNormal"/>
    <w:autoRedefine/>
    <w:uiPriority w:val="67"/>
    <w:qFormat/>
    <w:tblPr>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MediumGrid1-Accent1">
    <w:name w:val="Medium Grid 1 Accent 1"/>
    <w:basedOn w:val="TableNormal"/>
    <w:autoRedefine/>
    <w:uiPriority w:val="67"/>
    <w:qFormat/>
    <w:tblPr>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MediumGrid1-Accent2">
    <w:name w:val="Medium Grid 1 Accent 2"/>
    <w:basedOn w:val="TableNormal"/>
    <w:autoRedefine/>
    <w:uiPriority w:val="67"/>
    <w:qFormat/>
    <w:tblPr>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styleId="MediumGrid1-Accent3">
    <w:name w:val="Medium Grid 1 Accent 3"/>
    <w:basedOn w:val="TableNormal"/>
    <w:autoRedefine/>
    <w:uiPriority w:val="67"/>
    <w:qFormat/>
    <w:tblPr>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MediumGrid1-Accent4">
    <w:name w:val="Medium Grid 1 Accent 4"/>
    <w:basedOn w:val="TableNormal"/>
    <w:autoRedefine/>
    <w:uiPriority w:val="67"/>
    <w:qFormat/>
    <w:tblPr>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MediumGrid1-Accent5">
    <w:name w:val="Medium Grid 1 Accent 5"/>
    <w:basedOn w:val="TableNormal"/>
    <w:autoRedefine/>
    <w:uiPriority w:val="67"/>
    <w:qFormat/>
    <w:tblPr>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MediumGrid1-Accent6">
    <w:name w:val="Medium Grid 1 Accent 6"/>
    <w:basedOn w:val="TableNormal"/>
    <w:autoRedefine/>
    <w:uiPriority w:val="67"/>
    <w:qFormat/>
    <w:tblPr>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styleId="MediumGrid2">
    <w:name w:val="Medium Grid 2"/>
    <w:basedOn w:val="TableNormal"/>
    <w:autoRedefine/>
    <w:uiPriority w:val="68"/>
    <w:qFormat/>
    <w:rPr>
      <w:rFonts w:ascii="SimSun" w:eastAsia="Courier New" w:hAnsi="SimSun"/>
      <w:color w:val="000000"/>
    </w:rPr>
    <w:tblP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auto"/>
          <w:insideV w:val="single" w:sz="6" w:space="0" w:color="auto"/>
        </w:tcBorders>
        <w:shd w:val="clear" w:color="auto" w:fill="808080"/>
      </w:tcPr>
    </w:tblStylePr>
    <w:tblStylePr w:type="nwCell">
      <w:tblPr/>
      <w:tcPr>
        <w:shd w:val="clear" w:color="auto" w:fill="FFFFFF"/>
      </w:tcPr>
    </w:tblStylePr>
  </w:style>
  <w:style w:type="table" w:styleId="MediumGrid2-Accent1">
    <w:name w:val="Medium Grid 2 Accent 1"/>
    <w:basedOn w:val="TableNormal"/>
    <w:autoRedefine/>
    <w:uiPriority w:val="68"/>
    <w:qFormat/>
    <w:rPr>
      <w:rFonts w:ascii="SimSun" w:eastAsia="Courier New" w:hAnsi="SimSun"/>
      <w:color w:val="000000"/>
    </w:rPr>
    <w:tblP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auto"/>
          <w:insideV w:val="single" w:sz="6" w:space="0" w:color="auto"/>
        </w:tcBorders>
        <w:shd w:val="clear" w:color="auto" w:fill="A7BFDE"/>
      </w:tcPr>
    </w:tblStylePr>
    <w:tblStylePr w:type="nwCell">
      <w:tblPr/>
      <w:tcPr>
        <w:shd w:val="clear" w:color="auto" w:fill="FFFFFF"/>
      </w:tcPr>
    </w:tblStylePr>
  </w:style>
  <w:style w:type="table" w:styleId="MediumGrid2-Accent2">
    <w:name w:val="Medium Grid 2 Accent 2"/>
    <w:basedOn w:val="TableNormal"/>
    <w:autoRedefine/>
    <w:uiPriority w:val="68"/>
    <w:qFormat/>
    <w:rPr>
      <w:rFonts w:ascii="SimSun" w:eastAsia="Courier New" w:hAnsi="SimSun"/>
      <w:color w:val="000000"/>
    </w:rPr>
    <w:tblPr>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auto"/>
          <w:insideV w:val="single" w:sz="6" w:space="0" w:color="auto"/>
        </w:tcBorders>
        <w:shd w:val="clear" w:color="auto" w:fill="DFA7A6"/>
      </w:tcPr>
    </w:tblStylePr>
    <w:tblStylePr w:type="nwCell">
      <w:tblPr/>
      <w:tcPr>
        <w:shd w:val="clear" w:color="auto" w:fill="FFFFFF"/>
      </w:tcPr>
    </w:tblStylePr>
  </w:style>
  <w:style w:type="table" w:styleId="MediumGrid2-Accent3">
    <w:name w:val="Medium Grid 2 Accent 3"/>
    <w:basedOn w:val="TableNormal"/>
    <w:autoRedefine/>
    <w:uiPriority w:val="68"/>
    <w:qFormat/>
    <w:rPr>
      <w:rFonts w:ascii="SimSun" w:eastAsia="Courier New" w:hAnsi="SimSun"/>
      <w:color w:val="000000"/>
    </w:rPr>
    <w:tblPr>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auto"/>
          <w:insideV w:val="single" w:sz="6" w:space="0" w:color="auto"/>
        </w:tcBorders>
        <w:shd w:val="clear" w:color="auto" w:fill="CDDDAC"/>
      </w:tcPr>
    </w:tblStylePr>
    <w:tblStylePr w:type="nwCell">
      <w:tblPr/>
      <w:tcPr>
        <w:shd w:val="clear" w:color="auto" w:fill="FFFFFF"/>
      </w:tcPr>
    </w:tblStylePr>
  </w:style>
  <w:style w:type="table" w:styleId="MediumGrid2-Accent4">
    <w:name w:val="Medium Grid 2 Accent 4"/>
    <w:basedOn w:val="TableNormal"/>
    <w:autoRedefine/>
    <w:uiPriority w:val="68"/>
    <w:qFormat/>
    <w:rPr>
      <w:rFonts w:ascii="SimSun" w:eastAsia="Courier New" w:hAnsi="SimSun"/>
      <w:color w:val="000000"/>
    </w:rPr>
    <w:tblPr>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auto"/>
          <w:insideV w:val="single" w:sz="6" w:space="0" w:color="auto"/>
        </w:tcBorders>
        <w:shd w:val="clear" w:color="auto" w:fill="BFB1D0"/>
      </w:tcPr>
    </w:tblStylePr>
    <w:tblStylePr w:type="nwCell">
      <w:tblPr/>
      <w:tcPr>
        <w:shd w:val="clear" w:color="auto" w:fill="FFFFFF"/>
      </w:tcPr>
    </w:tblStylePr>
  </w:style>
  <w:style w:type="table" w:styleId="MediumGrid2-Accent5">
    <w:name w:val="Medium Grid 2 Accent 5"/>
    <w:basedOn w:val="TableNormal"/>
    <w:autoRedefine/>
    <w:uiPriority w:val="68"/>
    <w:qFormat/>
    <w:rPr>
      <w:rFonts w:ascii="SimSun" w:eastAsia="Courier New" w:hAnsi="SimSun"/>
      <w:color w:val="000000"/>
    </w:rPr>
    <w:tblPr>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auto"/>
          <w:insideV w:val="single" w:sz="6" w:space="0" w:color="auto"/>
        </w:tcBorders>
        <w:shd w:val="clear" w:color="auto" w:fill="A5D5E2"/>
      </w:tcPr>
    </w:tblStylePr>
    <w:tblStylePr w:type="nwCell">
      <w:tblPr/>
      <w:tcPr>
        <w:shd w:val="clear" w:color="auto" w:fill="FFFFFF"/>
      </w:tcPr>
    </w:tblStylePr>
  </w:style>
  <w:style w:type="table" w:styleId="MediumGrid2-Accent6">
    <w:name w:val="Medium Grid 2 Accent 6"/>
    <w:basedOn w:val="TableNormal"/>
    <w:autoRedefine/>
    <w:uiPriority w:val="68"/>
    <w:qFormat/>
    <w:rPr>
      <w:rFonts w:ascii="SimSun" w:eastAsia="Courier New" w:hAnsi="SimSun"/>
      <w:color w:val="000000"/>
    </w:rPr>
    <w:tblPr>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auto"/>
          <w:insideV w:val="single" w:sz="6" w:space="0" w:color="auto"/>
        </w:tcBorders>
        <w:shd w:val="clear" w:color="auto" w:fill="FBCAA2"/>
      </w:tcPr>
    </w:tblStylePr>
    <w:tblStylePr w:type="nwCell">
      <w:tblPr/>
      <w:tcPr>
        <w:shd w:val="clear" w:color="auto" w:fill="FFFFFF"/>
      </w:tcPr>
    </w:tblStylePr>
  </w:style>
  <w:style w:type="table" w:styleId="MediumGrid3">
    <w:name w:val="Medium Grid 3"/>
    <w:basedOn w:val="TableNormal"/>
    <w:autoRedefine/>
    <w:uiPriority w:val="69"/>
    <w:qFormat/>
    <w:tblP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24" w:space="0" w:color="FFFFFF"/>
          <w:bottom w:val="single" w:sz="8" w:space="0" w:color="FFFFFF"/>
          <w:right w:val="single" w:sz="8" w:space="0" w:color="FFFFFF"/>
          <w:insideH w:val="nil"/>
          <w:insideV w:val="single" w:sz="8" w:space="0" w:color="auto"/>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000000"/>
      </w:tcPr>
    </w:tblStylePr>
    <w:tblStylePr w:type="firstCol">
      <w:rPr>
        <w:b/>
        <w:bCs/>
        <w:i w:val="0"/>
        <w:iCs w:val="0"/>
        <w:color w:val="FFFFFF"/>
      </w:rPr>
      <w:tblPr/>
      <w:tcPr>
        <w:tcBorders>
          <w:bottom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nil"/>
          <w:bottom w:val="single" w:sz="24" w:space="0" w:color="FFFFFF"/>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808080"/>
      </w:tcPr>
    </w:tblStylePr>
  </w:style>
  <w:style w:type="table" w:styleId="MediumGrid3-Accent1">
    <w:name w:val="Medium Grid 3 Accent 1"/>
    <w:basedOn w:val="TableNormal"/>
    <w:autoRedefine/>
    <w:uiPriority w:val="69"/>
    <w:qFormat/>
    <w:tblP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24" w:space="0" w:color="FFFFFF"/>
          <w:bottom w:val="single" w:sz="8" w:space="0" w:color="FFFFFF"/>
          <w:right w:val="single" w:sz="8" w:space="0" w:color="FFFFFF"/>
          <w:insideH w:val="nil"/>
          <w:insideV w:val="single" w:sz="8" w:space="0" w:color="auto"/>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4F81BD"/>
      </w:tcPr>
    </w:tblStylePr>
    <w:tblStylePr w:type="firstCol">
      <w:rPr>
        <w:b/>
        <w:bCs/>
        <w:i w:val="0"/>
        <w:iCs w:val="0"/>
        <w:color w:val="FFFFFF"/>
      </w:rPr>
      <w:tblPr/>
      <w:tcPr>
        <w:tcBorders>
          <w:bottom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nil"/>
          <w:bottom w:val="single" w:sz="24" w:space="0" w:color="FFFFFF"/>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A7BFDE"/>
      </w:tcPr>
    </w:tblStylePr>
  </w:style>
  <w:style w:type="table" w:styleId="MediumGrid3-Accent2">
    <w:name w:val="Medium Grid 3 Accent 2"/>
    <w:basedOn w:val="TableNormal"/>
    <w:autoRedefine/>
    <w:uiPriority w:val="69"/>
    <w:qFormat/>
    <w:tblP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24" w:space="0" w:color="FFFFFF"/>
          <w:bottom w:val="single" w:sz="8" w:space="0" w:color="FFFFFF"/>
          <w:right w:val="single" w:sz="8" w:space="0" w:color="FFFFFF"/>
          <w:insideH w:val="nil"/>
          <w:insideV w:val="single" w:sz="8" w:space="0" w:color="auto"/>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C0504D"/>
      </w:tcPr>
    </w:tblStylePr>
    <w:tblStylePr w:type="firstCol">
      <w:rPr>
        <w:b/>
        <w:bCs/>
        <w:i w:val="0"/>
        <w:iCs w:val="0"/>
        <w:color w:val="FFFFFF"/>
      </w:rPr>
      <w:tblPr/>
      <w:tcPr>
        <w:tcBorders>
          <w:bottom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nil"/>
          <w:bottom w:val="single" w:sz="24" w:space="0" w:color="FFFFFF"/>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DFA7A6"/>
      </w:tcPr>
    </w:tblStylePr>
  </w:style>
  <w:style w:type="table" w:styleId="MediumGrid3-Accent3">
    <w:name w:val="Medium Grid 3 Accent 3"/>
    <w:basedOn w:val="TableNormal"/>
    <w:autoRedefine/>
    <w:uiPriority w:val="69"/>
    <w:qFormat/>
    <w:tblP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24" w:space="0" w:color="FFFFFF"/>
          <w:bottom w:val="single" w:sz="8" w:space="0" w:color="FFFFFF"/>
          <w:right w:val="single" w:sz="8" w:space="0" w:color="FFFFFF"/>
          <w:insideH w:val="nil"/>
          <w:insideV w:val="single" w:sz="8" w:space="0" w:color="auto"/>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9BBB59"/>
      </w:tcPr>
    </w:tblStylePr>
    <w:tblStylePr w:type="firstCol">
      <w:rPr>
        <w:b/>
        <w:bCs/>
        <w:i w:val="0"/>
        <w:iCs w:val="0"/>
        <w:color w:val="FFFFFF"/>
      </w:rPr>
      <w:tblPr/>
      <w:tcPr>
        <w:tcBorders>
          <w:bottom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nil"/>
          <w:bottom w:val="single" w:sz="24" w:space="0" w:color="FFFFFF"/>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CDDDAC"/>
      </w:tcPr>
    </w:tblStylePr>
  </w:style>
  <w:style w:type="table" w:styleId="MediumGrid3-Accent4">
    <w:name w:val="Medium Grid 3 Accent 4"/>
    <w:basedOn w:val="TableNormal"/>
    <w:autoRedefine/>
    <w:uiPriority w:val="69"/>
    <w:qFormat/>
    <w:tblP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24" w:space="0" w:color="FFFFFF"/>
          <w:bottom w:val="single" w:sz="8" w:space="0" w:color="FFFFFF"/>
          <w:right w:val="single" w:sz="8" w:space="0" w:color="FFFFFF"/>
          <w:insideH w:val="nil"/>
          <w:insideV w:val="single" w:sz="8" w:space="0" w:color="auto"/>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8064A2"/>
      </w:tcPr>
    </w:tblStylePr>
    <w:tblStylePr w:type="firstCol">
      <w:rPr>
        <w:b/>
        <w:bCs/>
        <w:i w:val="0"/>
        <w:iCs w:val="0"/>
        <w:color w:val="FFFFFF"/>
      </w:rPr>
      <w:tblPr/>
      <w:tcPr>
        <w:tcBorders>
          <w:bottom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nil"/>
          <w:bottom w:val="single" w:sz="24" w:space="0" w:color="FFFFFF"/>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BFB1D0"/>
      </w:tcPr>
    </w:tblStylePr>
  </w:style>
  <w:style w:type="table" w:styleId="MediumGrid3-Accent5">
    <w:name w:val="Medium Grid 3 Accent 5"/>
    <w:basedOn w:val="TableNormal"/>
    <w:autoRedefine/>
    <w:uiPriority w:val="69"/>
    <w:qFormat/>
    <w:tblP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24" w:space="0" w:color="FFFFFF"/>
          <w:bottom w:val="single" w:sz="8" w:space="0" w:color="FFFFFF"/>
          <w:right w:val="single" w:sz="8" w:space="0" w:color="FFFFFF"/>
          <w:insideH w:val="nil"/>
          <w:insideV w:val="single" w:sz="8" w:space="0" w:color="auto"/>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4BACC6"/>
      </w:tcPr>
    </w:tblStylePr>
    <w:tblStylePr w:type="firstCol">
      <w:rPr>
        <w:b/>
        <w:bCs/>
        <w:i w:val="0"/>
        <w:iCs w:val="0"/>
        <w:color w:val="FFFFFF"/>
      </w:rPr>
      <w:tblPr/>
      <w:tcPr>
        <w:tcBorders>
          <w:bottom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nil"/>
          <w:bottom w:val="single" w:sz="24" w:space="0" w:color="FFFFFF"/>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A5D5E2"/>
      </w:tcPr>
    </w:tblStylePr>
  </w:style>
  <w:style w:type="table" w:styleId="MediumGrid3-Accent6">
    <w:name w:val="Medium Grid 3 Accent 6"/>
    <w:basedOn w:val="TableNormal"/>
    <w:autoRedefine/>
    <w:uiPriority w:val="69"/>
    <w:qFormat/>
    <w:tblP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24" w:space="0" w:color="FFFFFF"/>
          <w:bottom w:val="single" w:sz="8" w:space="0" w:color="FFFFFF"/>
          <w:right w:val="single" w:sz="8" w:space="0" w:color="FFFFFF"/>
          <w:insideH w:val="nil"/>
          <w:insideV w:val="single" w:sz="8" w:space="0" w:color="auto"/>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F79646"/>
      </w:tcPr>
    </w:tblStylePr>
    <w:tblStylePr w:type="firstCol">
      <w:rPr>
        <w:b/>
        <w:bCs/>
        <w:i w:val="0"/>
        <w:iCs w:val="0"/>
        <w:color w:val="FFFFFF"/>
      </w:rPr>
      <w:tblPr/>
      <w:tcPr>
        <w:tcBorders>
          <w:bottom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nil"/>
          <w:bottom w:val="single" w:sz="24" w:space="0" w:color="FFFFFF"/>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FBCAA2"/>
      </w:tcPr>
    </w:tblStylePr>
  </w:style>
  <w:style w:type="table" w:styleId="DarkList">
    <w:name w:val="Dark List"/>
    <w:basedOn w:val="TableNormal"/>
    <w:autoRedefine/>
    <w:uiPriority w:val="70"/>
    <w:qFormat/>
    <w:rPr>
      <w:color w:val="FFFFFF"/>
    </w:rPr>
    <w:tblPr>
      <w:tblStyleRowBandSize w:val="1"/>
      <w:tblStyleColBandSize w:val="1"/>
    </w:tblPr>
    <w:tcPr>
      <w:shd w:val="clear" w:color="auto" w:fill="000000"/>
    </w:tcPr>
    <w:tblStylePr w:type="firstRow">
      <w:rPr>
        <w:b/>
        <w:bCs/>
      </w:rPr>
      <w:tblPr/>
      <w:tcPr>
        <w:tcBorders>
          <w:top w:val="nil"/>
          <w:left w:val="single" w:sz="18" w:space="0" w:color="FFFFFF"/>
          <w:bottom w:val="nil"/>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nil"/>
          <w:bottom w:val="single" w:sz="18" w:space="0" w:color="FFFFFF"/>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styleId="DarkList-Accent1">
    <w:name w:val="Dark List Accent 1"/>
    <w:basedOn w:val="TableNormal"/>
    <w:autoRedefine/>
    <w:uiPriority w:val="70"/>
    <w:qFormat/>
    <w:rPr>
      <w:color w:val="FFFFFF"/>
    </w:rPr>
    <w:tblPr>
      <w:tblStyleRowBandSize w:val="1"/>
      <w:tblStyleColBandSize w:val="1"/>
    </w:tblPr>
    <w:tcPr>
      <w:shd w:val="clear" w:color="auto" w:fill="4F81BD"/>
    </w:tcPr>
    <w:tblStylePr w:type="firstRow">
      <w:rPr>
        <w:b/>
        <w:bCs/>
      </w:rPr>
      <w:tblPr/>
      <w:tcPr>
        <w:tcBorders>
          <w:top w:val="nil"/>
          <w:left w:val="single" w:sz="18" w:space="0" w:color="FFFFFF"/>
          <w:bottom w:val="nil"/>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nil"/>
          <w:bottom w:val="single" w:sz="18" w:space="0" w:color="FFFFFF"/>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styleId="DarkList-Accent2">
    <w:name w:val="Dark List Accent 2"/>
    <w:basedOn w:val="TableNormal"/>
    <w:autoRedefine/>
    <w:uiPriority w:val="70"/>
    <w:qFormat/>
    <w:rPr>
      <w:color w:val="FFFFFF"/>
    </w:rPr>
    <w:tblPr>
      <w:tblStyleRowBandSize w:val="1"/>
      <w:tblStyleColBandSize w:val="1"/>
    </w:tblPr>
    <w:tcPr>
      <w:shd w:val="clear" w:color="auto" w:fill="C0504D"/>
    </w:tcPr>
    <w:tblStylePr w:type="firstRow">
      <w:rPr>
        <w:b/>
        <w:bCs/>
      </w:rPr>
      <w:tblPr/>
      <w:tcPr>
        <w:tcBorders>
          <w:top w:val="nil"/>
          <w:left w:val="single" w:sz="18" w:space="0" w:color="FFFFFF"/>
          <w:bottom w:val="nil"/>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nil"/>
          <w:bottom w:val="single" w:sz="18" w:space="0" w:color="FFFFFF"/>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styleId="DarkList-Accent3">
    <w:name w:val="Dark List Accent 3"/>
    <w:basedOn w:val="TableNormal"/>
    <w:autoRedefine/>
    <w:uiPriority w:val="70"/>
    <w:qFormat/>
    <w:rPr>
      <w:color w:val="FFFFFF"/>
    </w:rPr>
    <w:tblPr>
      <w:tblStyleRowBandSize w:val="1"/>
      <w:tblStyleColBandSize w:val="1"/>
    </w:tblPr>
    <w:tcPr>
      <w:shd w:val="clear" w:color="auto" w:fill="9BBB59"/>
    </w:tcPr>
    <w:tblStylePr w:type="firstRow">
      <w:rPr>
        <w:b/>
        <w:bCs/>
      </w:rPr>
      <w:tblPr/>
      <w:tcPr>
        <w:tcBorders>
          <w:top w:val="nil"/>
          <w:left w:val="single" w:sz="18" w:space="0" w:color="FFFFFF"/>
          <w:bottom w:val="nil"/>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nil"/>
          <w:bottom w:val="single" w:sz="18" w:space="0" w:color="FFFFFF"/>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styleId="DarkList-Accent4">
    <w:name w:val="Dark List Accent 4"/>
    <w:basedOn w:val="TableNormal"/>
    <w:autoRedefine/>
    <w:uiPriority w:val="70"/>
    <w:qFormat/>
    <w:rPr>
      <w:color w:val="FFFFFF"/>
    </w:rPr>
    <w:tblPr>
      <w:tblStyleRowBandSize w:val="1"/>
      <w:tblStyleColBandSize w:val="1"/>
    </w:tblPr>
    <w:tcPr>
      <w:shd w:val="clear" w:color="auto" w:fill="8064A2"/>
    </w:tcPr>
    <w:tblStylePr w:type="firstRow">
      <w:rPr>
        <w:b/>
        <w:bCs/>
      </w:rPr>
      <w:tblPr/>
      <w:tcPr>
        <w:tcBorders>
          <w:top w:val="nil"/>
          <w:left w:val="single" w:sz="18" w:space="0" w:color="FFFFFF"/>
          <w:bottom w:val="nil"/>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nil"/>
          <w:bottom w:val="single" w:sz="18" w:space="0" w:color="FFFFFF"/>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styleId="DarkList-Accent5">
    <w:name w:val="Dark List Accent 5"/>
    <w:basedOn w:val="TableNormal"/>
    <w:autoRedefine/>
    <w:uiPriority w:val="70"/>
    <w:qFormat/>
    <w:rPr>
      <w:color w:val="FFFFFF"/>
    </w:rPr>
    <w:tblPr>
      <w:tblStyleRowBandSize w:val="1"/>
      <w:tblStyleColBandSize w:val="1"/>
    </w:tblPr>
    <w:tcPr>
      <w:shd w:val="clear" w:color="auto" w:fill="4BACC6"/>
    </w:tcPr>
    <w:tblStylePr w:type="firstRow">
      <w:rPr>
        <w:b/>
        <w:bCs/>
      </w:rPr>
      <w:tblPr/>
      <w:tcPr>
        <w:tcBorders>
          <w:top w:val="nil"/>
          <w:left w:val="single" w:sz="18" w:space="0" w:color="FFFFFF"/>
          <w:bottom w:val="nil"/>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nil"/>
          <w:bottom w:val="single" w:sz="18" w:space="0" w:color="FFFFFF"/>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styleId="DarkList-Accent6">
    <w:name w:val="Dark List Accent 6"/>
    <w:basedOn w:val="TableNormal"/>
    <w:autoRedefine/>
    <w:uiPriority w:val="70"/>
    <w:qFormat/>
    <w:rPr>
      <w:color w:val="FFFFFF"/>
    </w:rPr>
    <w:tblPr>
      <w:tblStyleRowBandSize w:val="1"/>
      <w:tblStyleColBandSize w:val="1"/>
    </w:tblPr>
    <w:tcPr>
      <w:shd w:val="clear" w:color="auto" w:fill="F79646"/>
    </w:tcPr>
    <w:tblStylePr w:type="firstRow">
      <w:rPr>
        <w:b/>
        <w:bCs/>
      </w:rPr>
      <w:tblPr/>
      <w:tcPr>
        <w:tcBorders>
          <w:top w:val="nil"/>
          <w:left w:val="single" w:sz="18" w:space="0" w:color="FFFFFF"/>
          <w:bottom w:val="nil"/>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nil"/>
          <w:bottom w:val="single" w:sz="18" w:space="0" w:color="FFFFFF"/>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styleId="ColorfulShading">
    <w:name w:val="Colorful Shading"/>
    <w:basedOn w:val="TableNormal"/>
    <w:autoRedefine/>
    <w:uiPriority w:val="71"/>
    <w:qFormat/>
    <w:rPr>
      <w:color w:val="000000"/>
    </w:rPr>
    <w:tblPr>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single" w:sz="24" w:space="0" w:color="C0504D"/>
          <w:bottom w:val="nil"/>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auto"/>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styleId="ColorfulShading-Accent1">
    <w:name w:val="Colorful Shading Accent 1"/>
    <w:basedOn w:val="TableNormal"/>
    <w:autoRedefine/>
    <w:uiPriority w:val="71"/>
    <w:qFormat/>
    <w:rPr>
      <w:color w:val="000000"/>
    </w:rPr>
    <w:tblPr>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single" w:sz="24" w:space="0" w:color="C0504D"/>
          <w:bottom w:val="nil"/>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auto"/>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styleId="ColorfulShading-Accent2">
    <w:name w:val="Colorful Shading Accent 2"/>
    <w:basedOn w:val="TableNormal"/>
    <w:autoRedefine/>
    <w:uiPriority w:val="71"/>
    <w:qFormat/>
    <w:rPr>
      <w:color w:val="000000"/>
    </w:rPr>
    <w:tblPr>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single" w:sz="24" w:space="0" w:color="C0504D"/>
          <w:bottom w:val="nil"/>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auto"/>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ColorfulShading-Accent3">
    <w:name w:val="Colorful Shading Accent 3"/>
    <w:basedOn w:val="TableNormal"/>
    <w:autoRedefine/>
    <w:uiPriority w:val="71"/>
    <w:qFormat/>
    <w:rPr>
      <w:color w:val="000000"/>
    </w:rPr>
    <w:tblPr>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single" w:sz="24" w:space="0" w:color="8064A2"/>
          <w:bottom w:val="nil"/>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auto"/>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styleId="ColorfulShading-Accent4">
    <w:name w:val="Colorful Shading Accent 4"/>
    <w:basedOn w:val="TableNormal"/>
    <w:autoRedefine/>
    <w:uiPriority w:val="71"/>
    <w:qFormat/>
    <w:rPr>
      <w:color w:val="000000"/>
    </w:rPr>
    <w:tblPr>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single" w:sz="24" w:space="0" w:color="9BBB59"/>
          <w:bottom w:val="nil"/>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auto"/>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ColorfulShading-Accent5">
    <w:name w:val="Colorful Shading Accent 5"/>
    <w:basedOn w:val="TableNormal"/>
    <w:autoRedefine/>
    <w:uiPriority w:val="71"/>
    <w:qFormat/>
    <w:rPr>
      <w:color w:val="000000"/>
    </w:rPr>
    <w:tblPr>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single" w:sz="24" w:space="0" w:color="F79646"/>
          <w:bottom w:val="nil"/>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auto"/>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ColorfulShading-Accent6">
    <w:name w:val="Colorful Shading Accent 6"/>
    <w:basedOn w:val="TableNormal"/>
    <w:autoRedefine/>
    <w:uiPriority w:val="71"/>
    <w:qFormat/>
    <w:rPr>
      <w:color w:val="000000"/>
    </w:rPr>
    <w:tblPr>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single" w:sz="24" w:space="0" w:color="4BACC6"/>
          <w:bottom w:val="nil"/>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auto"/>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styleId="ColorfulList">
    <w:name w:val="Colorful List"/>
    <w:basedOn w:val="TableNormal"/>
    <w:autoRedefine/>
    <w:uiPriority w:val="72"/>
    <w:qFormat/>
    <w:rPr>
      <w:color w:val="000000"/>
    </w:rPr>
    <w:tblPr>
      <w:tblStyleRowBandSize w:val="1"/>
      <w:tblStyleColBandSize w:val="1"/>
    </w:tblPr>
    <w:tcPr>
      <w:shd w:val="clear" w:color="auto" w:fill="E6E6E6"/>
    </w:tcPr>
    <w:tblStylePr w:type="firstRow">
      <w:rPr>
        <w:b/>
        <w:bCs/>
        <w:color w:val="FFFFFF"/>
      </w:rPr>
      <w:tblPr/>
      <w:tcPr>
        <w:tcBorders>
          <w:left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ColorfulList-Accent1">
    <w:name w:val="Colorful List Accent 1"/>
    <w:basedOn w:val="TableNormal"/>
    <w:autoRedefine/>
    <w:uiPriority w:val="72"/>
    <w:qFormat/>
    <w:rPr>
      <w:color w:val="000000"/>
    </w:rPr>
    <w:tblPr>
      <w:tblStyleRowBandSize w:val="1"/>
      <w:tblStyleColBandSize w:val="1"/>
    </w:tblPr>
    <w:tcPr>
      <w:shd w:val="clear" w:color="auto" w:fill="EDF2F8"/>
    </w:tcPr>
    <w:tblStylePr w:type="firstRow">
      <w:rPr>
        <w:b/>
        <w:bCs/>
        <w:color w:val="FFFFFF"/>
      </w:rPr>
      <w:tblPr/>
      <w:tcPr>
        <w:tcBorders>
          <w:left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ColorfulList-Accent2">
    <w:name w:val="Colorful List Accent 2"/>
    <w:basedOn w:val="TableNormal"/>
    <w:autoRedefine/>
    <w:uiPriority w:val="72"/>
    <w:qFormat/>
    <w:rPr>
      <w:color w:val="000000"/>
    </w:rPr>
    <w:tblPr>
      <w:tblStyleRowBandSize w:val="1"/>
      <w:tblStyleColBandSize w:val="1"/>
    </w:tblPr>
    <w:tcPr>
      <w:shd w:val="clear" w:color="auto" w:fill="F8EDED"/>
    </w:tcPr>
    <w:tblStylePr w:type="firstRow">
      <w:rPr>
        <w:b/>
        <w:bCs/>
        <w:color w:val="FFFFFF"/>
      </w:rPr>
      <w:tblPr/>
      <w:tcPr>
        <w:tcBorders>
          <w:left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ColorfulList-Accent3">
    <w:name w:val="Colorful List Accent 3"/>
    <w:basedOn w:val="TableNormal"/>
    <w:autoRedefine/>
    <w:uiPriority w:val="72"/>
    <w:qFormat/>
    <w:rPr>
      <w:color w:val="000000"/>
    </w:rPr>
    <w:tblPr>
      <w:tblStyleRowBandSize w:val="1"/>
      <w:tblStyleColBandSize w:val="1"/>
    </w:tblPr>
    <w:tcPr>
      <w:shd w:val="clear" w:color="auto" w:fill="F5F8EE"/>
    </w:tcPr>
    <w:tblStylePr w:type="firstRow">
      <w:rPr>
        <w:b/>
        <w:bCs/>
        <w:color w:val="FFFFFF"/>
      </w:rPr>
      <w:tblPr/>
      <w:tcPr>
        <w:tcBorders>
          <w:left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ColorfulList-Accent4">
    <w:name w:val="Colorful List Accent 4"/>
    <w:basedOn w:val="TableNormal"/>
    <w:autoRedefine/>
    <w:uiPriority w:val="72"/>
    <w:qFormat/>
    <w:rPr>
      <w:color w:val="000000"/>
    </w:rPr>
    <w:tblPr>
      <w:tblStyleRowBandSize w:val="1"/>
      <w:tblStyleColBandSize w:val="1"/>
    </w:tblPr>
    <w:tcPr>
      <w:shd w:val="clear" w:color="auto" w:fill="F2EFF6"/>
    </w:tcPr>
    <w:tblStylePr w:type="firstRow">
      <w:rPr>
        <w:b/>
        <w:bCs/>
        <w:color w:val="FFFFFF"/>
      </w:rPr>
      <w:tblPr/>
      <w:tcPr>
        <w:tcBorders>
          <w:left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ColorfulList-Accent5">
    <w:name w:val="Colorful List Accent 5"/>
    <w:basedOn w:val="TableNormal"/>
    <w:autoRedefine/>
    <w:uiPriority w:val="72"/>
    <w:qFormat/>
    <w:rPr>
      <w:color w:val="000000"/>
    </w:rPr>
    <w:tblPr>
      <w:tblStyleRowBandSize w:val="1"/>
      <w:tblStyleColBandSize w:val="1"/>
    </w:tblPr>
    <w:tcPr>
      <w:shd w:val="clear" w:color="auto" w:fill="EDF6F9"/>
    </w:tcPr>
    <w:tblStylePr w:type="firstRow">
      <w:rPr>
        <w:b/>
        <w:bCs/>
        <w:color w:val="FFFFFF"/>
      </w:rPr>
      <w:tblPr/>
      <w:tcPr>
        <w:tcBorders>
          <w:left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styleId="ColorfulList-Accent6">
    <w:name w:val="Colorful List Accent 6"/>
    <w:basedOn w:val="TableNormal"/>
    <w:autoRedefine/>
    <w:uiPriority w:val="72"/>
    <w:qFormat/>
    <w:rPr>
      <w:color w:val="000000"/>
    </w:rPr>
    <w:tblPr>
      <w:tblStyleRowBandSize w:val="1"/>
      <w:tblStyleColBandSize w:val="1"/>
    </w:tblPr>
    <w:tcPr>
      <w:shd w:val="clear" w:color="auto" w:fill="FEF4EC"/>
    </w:tcPr>
    <w:tblStylePr w:type="firstRow">
      <w:rPr>
        <w:b/>
        <w:bCs/>
        <w:color w:val="FFFFFF"/>
      </w:rPr>
      <w:tblPr/>
      <w:tcPr>
        <w:tcBorders>
          <w:left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styleId="ColorfulGrid">
    <w:name w:val="Colorful Grid"/>
    <w:basedOn w:val="TableNormal"/>
    <w:uiPriority w:val="73"/>
    <w:qFormat/>
    <w:rPr>
      <w:color w:val="000000"/>
    </w:rPr>
    <w:tblPr>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ColorfulGrid-Accent1">
    <w:name w:val="Colorful Grid Accent 1"/>
    <w:basedOn w:val="TableNormal"/>
    <w:uiPriority w:val="73"/>
    <w:qFormat/>
    <w:rPr>
      <w:color w:val="000000"/>
    </w:rPr>
    <w:tblPr>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ColorfulGrid-Accent2">
    <w:name w:val="Colorful Grid Accent 2"/>
    <w:basedOn w:val="TableNormal"/>
    <w:uiPriority w:val="73"/>
    <w:qFormat/>
    <w:rPr>
      <w:color w:val="000000"/>
    </w:rPr>
    <w:tblPr>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styleId="ColorfulGrid-Accent3">
    <w:name w:val="Colorful Grid Accent 3"/>
    <w:basedOn w:val="TableNormal"/>
    <w:uiPriority w:val="73"/>
    <w:qFormat/>
    <w:rPr>
      <w:color w:val="000000"/>
    </w:rPr>
    <w:tblPr>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styleId="ColorfulGrid-Accent4">
    <w:name w:val="Colorful Grid Accent 4"/>
    <w:basedOn w:val="TableNormal"/>
    <w:uiPriority w:val="73"/>
    <w:qFormat/>
    <w:rPr>
      <w:color w:val="000000"/>
    </w:rPr>
    <w:tblPr>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styleId="ColorfulGrid-Accent5">
    <w:name w:val="Colorful Grid Accent 5"/>
    <w:basedOn w:val="TableNormal"/>
    <w:uiPriority w:val="73"/>
    <w:qFormat/>
    <w:rPr>
      <w:color w:val="000000"/>
    </w:rPr>
    <w:tblPr>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styleId="ColorfulGrid-Accent6">
    <w:name w:val="Colorful Grid Accent 6"/>
    <w:basedOn w:val="TableNormal"/>
    <w:uiPriority w:val="73"/>
    <w:qFormat/>
    <w:rPr>
      <w:color w:val="000000"/>
    </w:rPr>
    <w:tblPr>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TotalTime>
  <Pages>6</Pages>
  <Words>350</Words>
  <Characters>1996</Characters>
  <Application>Microsoft Office Word</Application>
  <DocSecurity>0</DocSecurity>
  <Lines>16</Lines>
  <Paragraphs>4</Paragraphs>
  <ScaleCrop>false</ScaleCrop>
  <Company/>
  <LinksUpToDate>false</LinksUpToDate>
  <CharactersWithSpaces>2342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Thuý Diễm</dc:creator>
  <cp:lastModifiedBy>Administrator</cp:lastModifiedBy>
  <cp:revision>4</cp:revision>
  <dcterms:created xsi:type="dcterms:W3CDTF">2024-09-23T12:41:00Z</dcterms:created>
  <dcterms:modified xsi:type="dcterms:W3CDTF">2024-12-10T00:57:00Z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1033-12.2.0.18607</vt:lpwstr>
  </property>
  <property fmtid="{D5CDD505-2E9C-101B-9397-08002B2CF9AE}" pid="3" name="ICV">
    <vt:lpwstr>778CED120088420990E50B0DFC9F92CC_11</vt:lpwstr>
  </property>
</Properties>
</file>