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752" w:type="dxa"/>
        <w:tblInd w:w="-284" w:type="dxa"/>
        <w:tblLook w:val="04A0" w:firstRow="1" w:lastRow="0" w:firstColumn="1" w:lastColumn="0" w:noHBand="0" w:noVBand="1"/>
      </w:tblPr>
      <w:tblGrid>
        <w:gridCol w:w="4244"/>
        <w:gridCol w:w="5508"/>
      </w:tblGrid>
      <w:tr w:rsidR="00C15A51" w:rsidRPr="00C15A51" w:rsidTr="00CC278A">
        <w:tc>
          <w:tcPr>
            <w:tcW w:w="4244" w:type="dxa"/>
            <w:shd w:val="clear" w:color="auto" w:fill="auto"/>
          </w:tcPr>
          <w:p w:rsidR="00155B68" w:rsidRPr="00C15A51" w:rsidRDefault="005D54EA" w:rsidP="00CC278A">
            <w:pPr>
              <w:spacing w:after="0" w:line="240" w:lineRule="auto"/>
              <w:jc w:val="center"/>
              <w:rPr>
                <w:rFonts w:cs="Times New Roman"/>
                <w:sz w:val="26"/>
                <w:szCs w:val="26"/>
              </w:rPr>
            </w:pPr>
            <w:r w:rsidRPr="00C15A51">
              <w:rPr>
                <w:rFonts w:eastAsia="Times New Roman" w:cs="Times New Roman"/>
                <w:b/>
                <w:bCs/>
                <w:sz w:val="28"/>
                <w:szCs w:val="28"/>
                <w:bdr w:val="none" w:sz="0" w:space="0" w:color="auto" w:frame="1"/>
              </w:rPr>
              <w:t xml:space="preserve">      </w:t>
            </w:r>
            <w:r w:rsidR="00155B68" w:rsidRPr="00C15A51">
              <w:rPr>
                <w:rFonts w:cs="Times New Roman"/>
                <w:b/>
                <w:noProof/>
                <w:sz w:val="28"/>
                <w:szCs w:val="28"/>
              </w:rPr>
              <mc:AlternateContent>
                <mc:Choice Requires="wps">
                  <w:drawing>
                    <wp:anchor distT="0" distB="0" distL="114300" distR="114300" simplePos="0" relativeHeight="251661824" behindDoc="0" locked="0" layoutInCell="1" allowOverlap="1" wp14:anchorId="32826C0C" wp14:editId="5077E246">
                      <wp:simplePos x="0" y="0"/>
                      <wp:positionH relativeFrom="column">
                        <wp:posOffset>2712085</wp:posOffset>
                      </wp:positionH>
                      <wp:positionV relativeFrom="paragraph">
                        <wp:posOffset>-1442085</wp:posOffset>
                      </wp:positionV>
                      <wp:extent cx="495300" cy="371475"/>
                      <wp:effectExtent l="0" t="0" r="0" b="9525"/>
                      <wp:wrapNone/>
                      <wp:docPr id="7" name="Oval 7"/>
                      <wp:cNvGraphicFramePr/>
                      <a:graphic xmlns:a="http://schemas.openxmlformats.org/drawingml/2006/main">
                        <a:graphicData uri="http://schemas.microsoft.com/office/word/2010/wordprocessingShape">
                          <wps:wsp>
                            <wps:cNvSpPr/>
                            <wps:spPr>
                              <a:xfrm>
                                <a:off x="0" y="0"/>
                                <a:ext cx="495300" cy="371475"/>
                              </a:xfrm>
                              <a:prstGeom prst="ellipse">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cx="http://schemas.microsoft.com/office/drawing/2014/chartex">
                  <w:pict>
                    <v:oval w14:anchorId="6FC64743" id="Oval 7" o:spid="_x0000_s1026" style="position:absolute;margin-left:213.55pt;margin-top:-113.55pt;width:39pt;height:29.25pt;z-index:251661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" fillcolor="white [3201]" stroked="f" strokeweight="1pt">
                      <v:stroke joinstyle="miter"/>
                    </v:oval>
                  </w:pict>
                </mc:Fallback>
              </mc:AlternateContent>
            </w:r>
            <w:r w:rsidR="00155B68" w:rsidRPr="00C15A51">
              <w:rPr>
                <w:rFonts w:cs="Times New Roman"/>
                <w:b/>
                <w:noProof/>
                <w:sz w:val="28"/>
                <w:szCs w:val="28"/>
              </w:rPr>
              <mc:AlternateContent>
                <mc:Choice Requires="wps">
                  <w:drawing>
                    <wp:anchor distT="0" distB="0" distL="114300" distR="114300" simplePos="0" relativeHeight="251660800" behindDoc="0" locked="0" layoutInCell="1" allowOverlap="1" wp14:anchorId="22307012" wp14:editId="374837CF">
                      <wp:simplePos x="0" y="0"/>
                      <wp:positionH relativeFrom="column">
                        <wp:posOffset>2864485</wp:posOffset>
                      </wp:positionH>
                      <wp:positionV relativeFrom="paragraph">
                        <wp:posOffset>-1442085</wp:posOffset>
                      </wp:positionV>
                      <wp:extent cx="342900" cy="314325"/>
                      <wp:effectExtent l="0" t="0" r="0" b="0"/>
                      <wp:wrapNone/>
                      <wp:docPr id="6" name="Rectangle 6"/>
                      <wp:cNvGraphicFramePr/>
                      <a:graphic xmlns:a="http://schemas.openxmlformats.org/drawingml/2006/main">
                        <a:graphicData uri="http://schemas.microsoft.com/office/word/2010/wordprocessingShape">
                          <wps:wsp>
                            <wps:cNvSpPr/>
                            <wps:spPr>
                              <a:xfrm>
                                <a:off x="0" y="0"/>
                                <a:ext cx="342900" cy="3143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cx="http://schemas.microsoft.com/office/drawing/2014/chartex">
                  <w:pict>
                    <v:rect w14:anchorId="2E4BA19B" id="Rectangle 6" o:spid="_x0000_s1026" style="position:absolute;margin-left:225.55pt;margin-top:-113.55pt;width:27pt;height:24.75pt;z-index:251660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" filled="f" stroked="f" strokeweight="1pt"/>
                  </w:pict>
                </mc:Fallback>
              </mc:AlternateContent>
            </w:r>
            <w:r w:rsidR="00155B68" w:rsidRPr="00C15A51">
              <w:rPr>
                <w:rFonts w:cs="Times New Roman"/>
                <w:b/>
                <w:noProof/>
                <w:sz w:val="28"/>
                <w:szCs w:val="28"/>
              </w:rPr>
              <mc:AlternateContent>
                <mc:Choice Requires="wps">
                  <w:drawing>
                    <wp:anchor distT="0" distB="0" distL="114300" distR="114300" simplePos="0" relativeHeight="251662848" behindDoc="0" locked="0" layoutInCell="1" allowOverlap="1" wp14:anchorId="6891CECC" wp14:editId="3CB756B4">
                      <wp:simplePos x="0" y="0"/>
                      <wp:positionH relativeFrom="column">
                        <wp:posOffset>2578735</wp:posOffset>
                      </wp:positionH>
                      <wp:positionV relativeFrom="paragraph">
                        <wp:posOffset>-1381760</wp:posOffset>
                      </wp:positionV>
                      <wp:extent cx="675640" cy="314325"/>
                      <wp:effectExtent l="635" t="0" r="0" b="444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5640"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0A46A94B" id="Rectangle 3" o:spid="_x0000_s1026" style="position:absolute;margin-left:203.05pt;margin-top:-108.8pt;width:53.2pt;height:24.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" stroked="f"/>
                  </w:pict>
                </mc:Fallback>
              </mc:AlternateContent>
            </w:r>
            <w:r w:rsidR="00155B68" w:rsidRPr="00C15A51">
              <w:rPr>
                <w:rFonts w:cs="Times New Roman"/>
                <w:sz w:val="26"/>
                <w:szCs w:val="26"/>
              </w:rPr>
              <w:t>UBND HUYỆN NHÀ BÈ</w:t>
            </w:r>
          </w:p>
          <w:p w:rsidR="00155B68" w:rsidRPr="00C15A51" w:rsidRDefault="00155B68" w:rsidP="00CC278A">
            <w:pPr>
              <w:spacing w:after="0" w:line="240" w:lineRule="auto"/>
              <w:ind w:left="-90" w:right="-105"/>
              <w:jc w:val="center"/>
              <w:rPr>
                <w:rFonts w:cs="Times New Roman"/>
                <w:b/>
                <w:sz w:val="26"/>
                <w:szCs w:val="26"/>
              </w:rPr>
            </w:pPr>
            <w:r w:rsidRPr="00C15A51">
              <w:rPr>
                <w:rFonts w:cs="Times New Roman"/>
                <w:b/>
                <w:sz w:val="26"/>
                <w:szCs w:val="26"/>
              </w:rPr>
              <w:t>TRƯỜNG MẦM NON ĐỒNG XANH</w:t>
            </w:r>
          </w:p>
          <w:p w:rsidR="00155B68" w:rsidRPr="00C15A51" w:rsidRDefault="00155B68" w:rsidP="00CC278A">
            <w:pPr>
              <w:spacing w:after="0" w:line="240" w:lineRule="auto"/>
              <w:jc w:val="center"/>
              <w:rPr>
                <w:rFonts w:cs="Times New Roman"/>
                <w:sz w:val="26"/>
                <w:szCs w:val="26"/>
              </w:rPr>
            </w:pPr>
            <w:r w:rsidRPr="00C15A51">
              <w:rPr>
                <w:rFonts w:cs="Times New Roman"/>
                <w:noProof/>
              </w:rPr>
              <mc:AlternateContent>
                <mc:Choice Requires="wps">
                  <w:drawing>
                    <wp:anchor distT="4294967290" distB="4294967290" distL="114300" distR="114300" simplePos="0" relativeHeight="251664896" behindDoc="0" locked="0" layoutInCell="1" allowOverlap="1" wp14:anchorId="60861520" wp14:editId="12E54F62">
                      <wp:simplePos x="0" y="0"/>
                      <wp:positionH relativeFrom="column">
                        <wp:posOffset>859155</wp:posOffset>
                      </wp:positionH>
                      <wp:positionV relativeFrom="paragraph">
                        <wp:posOffset>26034</wp:posOffset>
                      </wp:positionV>
                      <wp:extent cx="904875" cy="0"/>
                      <wp:effectExtent l="0" t="0" r="28575"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4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type w14:anchorId="58C88AEC" id="_x0000_t32" coordsize="21600,21600" o:spt="32" o:oned="t" path="m,l21600,21600e" filled="f">
                      <v:path arrowok="t" fillok="f" o:connecttype="none"/>
                      <o:lock v:ext="edit" shapetype="t"/>
                    </v:shapetype>
                    <v:shape id="Straight Arrow Connector 4" o:spid="_x0000_s1026" type="#_x0000_t32" style="position:absolute;margin-left:67.65pt;margin-top:2.05pt;width:71.25pt;height:0;z-index:251664896;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"/>
                  </w:pict>
                </mc:Fallback>
              </mc:AlternateContent>
            </w:r>
          </w:p>
          <w:p w:rsidR="00155B68" w:rsidRPr="00C15A51" w:rsidRDefault="00155B68" w:rsidP="00CC278A">
            <w:pPr>
              <w:spacing w:after="0" w:line="240" w:lineRule="auto"/>
              <w:jc w:val="center"/>
              <w:rPr>
                <w:rFonts w:cs="Times New Roman"/>
                <w:sz w:val="26"/>
                <w:szCs w:val="26"/>
              </w:rPr>
            </w:pPr>
            <w:r w:rsidRPr="00C15A51">
              <w:rPr>
                <w:rFonts w:cs="Times New Roman"/>
                <w:sz w:val="26"/>
                <w:szCs w:val="26"/>
              </w:rPr>
              <w:t>Số:          /KH-MNĐX</w:t>
            </w:r>
          </w:p>
        </w:tc>
        <w:tc>
          <w:tcPr>
            <w:tcW w:w="5508" w:type="dxa"/>
            <w:shd w:val="clear" w:color="auto" w:fill="auto"/>
          </w:tcPr>
          <w:p w:rsidR="00155B68" w:rsidRPr="00C15A51" w:rsidRDefault="00155B68" w:rsidP="00CC278A">
            <w:pPr>
              <w:spacing w:after="0" w:line="240" w:lineRule="auto"/>
              <w:ind w:left="-90" w:right="-135"/>
              <w:jc w:val="center"/>
              <w:rPr>
                <w:rFonts w:eastAsia="SimSun" w:cs="Times New Roman"/>
                <w:b/>
                <w:sz w:val="26"/>
                <w:szCs w:val="26"/>
              </w:rPr>
            </w:pPr>
            <w:r w:rsidRPr="00C15A51">
              <w:rPr>
                <w:rFonts w:eastAsia="SimSun" w:cs="Times New Roman"/>
                <w:b/>
                <w:sz w:val="26"/>
                <w:szCs w:val="26"/>
              </w:rPr>
              <w:t>CỘNG HÒA XÃ HỘI CHỦ NGHĨA VIỆT NAM</w:t>
            </w:r>
          </w:p>
          <w:p w:rsidR="00155B68" w:rsidRPr="00C15A51" w:rsidRDefault="00155B68" w:rsidP="00CC278A">
            <w:pPr>
              <w:spacing w:after="0" w:line="240" w:lineRule="auto"/>
              <w:jc w:val="center"/>
              <w:rPr>
                <w:rFonts w:eastAsia="SimSun" w:cs="Times New Roman"/>
                <w:b/>
                <w:sz w:val="28"/>
                <w:szCs w:val="28"/>
              </w:rPr>
            </w:pPr>
            <w:r w:rsidRPr="00C15A51">
              <w:rPr>
                <w:rFonts w:eastAsia="SimSun" w:cs="Times New Roman"/>
                <w:b/>
                <w:sz w:val="28"/>
                <w:szCs w:val="28"/>
              </w:rPr>
              <w:t>Độc lập - Tự do - Hạnh phúc</w:t>
            </w:r>
          </w:p>
          <w:p w:rsidR="00155B68" w:rsidRPr="00C15A51" w:rsidRDefault="00155B68" w:rsidP="00CC278A">
            <w:pPr>
              <w:spacing w:after="0" w:line="240" w:lineRule="auto"/>
              <w:jc w:val="center"/>
              <w:rPr>
                <w:rFonts w:eastAsia="SimSun" w:cs="Times New Roman"/>
                <w:b/>
                <w:sz w:val="26"/>
                <w:szCs w:val="26"/>
              </w:rPr>
            </w:pPr>
            <w:r w:rsidRPr="00C15A51">
              <w:rPr>
                <w:rFonts w:cs="Times New Roman"/>
                <w:noProof/>
              </w:rPr>
              <mc:AlternateContent>
                <mc:Choice Requires="wps">
                  <w:drawing>
                    <wp:anchor distT="4294967289" distB="4294967289" distL="114300" distR="114300" simplePos="0" relativeHeight="251663872" behindDoc="0" locked="0" layoutInCell="1" allowOverlap="1" wp14:anchorId="02232584" wp14:editId="1962F44D">
                      <wp:simplePos x="0" y="0"/>
                      <wp:positionH relativeFrom="column">
                        <wp:posOffset>596265</wp:posOffset>
                      </wp:positionH>
                      <wp:positionV relativeFrom="paragraph">
                        <wp:posOffset>29209</wp:posOffset>
                      </wp:positionV>
                      <wp:extent cx="2019300" cy="0"/>
                      <wp:effectExtent l="0" t="0" r="1905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193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24C89A81" id="Straight Connector 8" o:spid="_x0000_s1026" style="position:absolute;z-index:251663872;visibility:visible;mso-wrap-style:square;mso-width-percent:0;mso-height-percent:0;mso-wrap-distance-left:9pt;mso-wrap-distance-top:-19e-5mm;mso-wrap-distance-right:9pt;mso-wrap-distance-bottom:-19e-5mm;mso-position-horizontal:absolute;mso-position-horizontal-relative:text;mso-position-vertical:absolute;mso-position-vertical-relative:text;mso-width-percent:0;mso-height-percent:0;mso-width-relative:margin;mso-height-relative:page" from="46.95pt,2.3pt" to="205.9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">
                      <o:lock v:ext="edit" shapetype="f"/>
                    </v:line>
                  </w:pict>
                </mc:Fallback>
              </mc:AlternateContent>
            </w:r>
          </w:p>
          <w:p w:rsidR="00155B68" w:rsidRPr="00C15A51" w:rsidRDefault="00155B68" w:rsidP="00B927D0">
            <w:pPr>
              <w:spacing w:after="0" w:line="240" w:lineRule="auto"/>
              <w:jc w:val="center"/>
              <w:rPr>
                <w:rFonts w:eastAsia="SimSun" w:cs="Times New Roman"/>
                <w:i/>
                <w:sz w:val="26"/>
                <w:szCs w:val="26"/>
              </w:rPr>
            </w:pPr>
            <w:r w:rsidRPr="00C15A51">
              <w:rPr>
                <w:rFonts w:eastAsia="SimSun" w:cs="Times New Roman"/>
                <w:i/>
                <w:sz w:val="26"/>
                <w:szCs w:val="26"/>
              </w:rPr>
              <w:t xml:space="preserve">Nhà Bè, ngày  </w:t>
            </w:r>
            <w:r w:rsidR="00B927D0">
              <w:rPr>
                <w:rFonts w:eastAsia="SimSun" w:cs="Times New Roman"/>
                <w:i/>
                <w:sz w:val="26"/>
                <w:szCs w:val="26"/>
              </w:rPr>
              <w:t xml:space="preserve"> </w:t>
            </w:r>
            <w:bookmarkStart w:id="0" w:name="_GoBack"/>
            <w:bookmarkEnd w:id="0"/>
            <w:r w:rsidRPr="00C15A51">
              <w:rPr>
                <w:rFonts w:eastAsia="SimSun" w:cs="Times New Roman"/>
                <w:i/>
                <w:sz w:val="26"/>
                <w:szCs w:val="26"/>
              </w:rPr>
              <w:t xml:space="preserve">    tháng </w:t>
            </w:r>
            <w:r w:rsidR="00B927D0">
              <w:rPr>
                <w:rFonts w:eastAsia="SimSun" w:cs="Times New Roman"/>
                <w:i/>
                <w:sz w:val="26"/>
                <w:szCs w:val="26"/>
              </w:rPr>
              <w:t xml:space="preserve">  </w:t>
            </w:r>
            <w:r w:rsidRPr="00C15A51">
              <w:rPr>
                <w:rFonts w:eastAsia="SimSun" w:cs="Times New Roman"/>
                <w:i/>
                <w:sz w:val="26"/>
                <w:szCs w:val="26"/>
              </w:rPr>
              <w:t xml:space="preserve"> năm 2023</w:t>
            </w:r>
          </w:p>
        </w:tc>
      </w:tr>
    </w:tbl>
    <w:p w:rsidR="00155B68" w:rsidRPr="00C15A51" w:rsidRDefault="00155B68" w:rsidP="00155B68">
      <w:pPr>
        <w:shd w:val="clear" w:color="auto" w:fill="FFFFFF"/>
        <w:spacing w:after="0" w:line="240" w:lineRule="auto"/>
        <w:jc w:val="center"/>
        <w:rPr>
          <w:rFonts w:eastAsia="Times New Roman" w:cs="Times New Roman"/>
          <w:bCs/>
          <w:sz w:val="28"/>
          <w:szCs w:val="28"/>
          <w:bdr w:val="none" w:sz="0" w:space="0" w:color="auto" w:frame="1"/>
        </w:rPr>
      </w:pPr>
    </w:p>
    <w:p w:rsidR="00155B68" w:rsidRPr="00C15A51" w:rsidRDefault="00155B68" w:rsidP="00B927D0">
      <w:pPr>
        <w:shd w:val="clear" w:color="auto" w:fill="FFFFFF"/>
        <w:spacing w:after="0" w:line="240" w:lineRule="auto"/>
        <w:jc w:val="center"/>
        <w:rPr>
          <w:rFonts w:eastAsia="Times New Roman" w:cs="Times New Roman"/>
          <w:b/>
          <w:sz w:val="28"/>
          <w:szCs w:val="28"/>
        </w:rPr>
      </w:pPr>
      <w:r w:rsidRPr="00C15A51">
        <w:rPr>
          <w:rFonts w:cs="Times New Roman"/>
          <w:b/>
          <w:sz w:val="28"/>
          <w:szCs w:val="28"/>
          <w:lang w:val="es-BO"/>
        </w:rPr>
        <w:t>KẾ HOẠCH</w:t>
      </w:r>
      <w:r w:rsidRPr="00C15A51">
        <w:rPr>
          <w:rFonts w:eastAsia="Times New Roman" w:cs="Times New Roman"/>
          <w:b/>
          <w:sz w:val="28"/>
          <w:szCs w:val="28"/>
        </w:rPr>
        <w:t xml:space="preserve"> </w:t>
      </w:r>
    </w:p>
    <w:p w:rsidR="00155B68" w:rsidRPr="00C15A51" w:rsidRDefault="00155B68" w:rsidP="00B927D0">
      <w:pPr>
        <w:shd w:val="clear" w:color="auto" w:fill="FFFFFF"/>
        <w:spacing w:after="0" w:line="240" w:lineRule="auto"/>
        <w:jc w:val="center"/>
        <w:rPr>
          <w:rFonts w:eastAsia="Times New Roman" w:cs="Times New Roman"/>
          <w:b/>
          <w:sz w:val="28"/>
          <w:szCs w:val="28"/>
        </w:rPr>
      </w:pPr>
      <w:r w:rsidRPr="00C15A51">
        <w:rPr>
          <w:rFonts w:eastAsia="Times New Roman" w:cs="Times New Roman"/>
          <w:b/>
          <w:sz w:val="28"/>
          <w:szCs w:val="28"/>
        </w:rPr>
        <w:t xml:space="preserve">Triển khai thực hiện nhiệm vụ công nghệ thông tin, chuyển đổi số </w:t>
      </w:r>
    </w:p>
    <w:p w:rsidR="001378C2" w:rsidRPr="00C15A51" w:rsidRDefault="00155B68" w:rsidP="00B927D0">
      <w:pPr>
        <w:shd w:val="clear" w:color="auto" w:fill="FFFFFF"/>
        <w:spacing w:after="0" w:line="240" w:lineRule="auto"/>
        <w:jc w:val="center"/>
        <w:rPr>
          <w:rFonts w:eastAsia="Times New Roman" w:cs="Times New Roman"/>
          <w:b/>
          <w:sz w:val="28"/>
          <w:szCs w:val="28"/>
        </w:rPr>
      </w:pPr>
      <w:r w:rsidRPr="00C15A51">
        <w:rPr>
          <w:rFonts w:eastAsia="Times New Roman" w:cs="Times New Roman"/>
          <w:b/>
          <w:sz w:val="28"/>
          <w:szCs w:val="28"/>
        </w:rPr>
        <w:t>và thống kê giáo dục năm học 2023-2024</w:t>
      </w:r>
    </w:p>
    <w:p w:rsidR="00155B68" w:rsidRPr="00C15A51" w:rsidRDefault="00155B68" w:rsidP="00155B68">
      <w:pPr>
        <w:shd w:val="clear" w:color="auto" w:fill="FFFFFF"/>
        <w:spacing w:after="0" w:line="390" w:lineRule="atLeast"/>
        <w:jc w:val="center"/>
        <w:rPr>
          <w:rFonts w:eastAsia="Times New Roman" w:cs="Times New Roman"/>
          <w:b/>
          <w:bCs/>
          <w:sz w:val="28"/>
          <w:szCs w:val="28"/>
          <w:bdr w:val="none" w:sz="0" w:space="0" w:color="auto" w:frame="1"/>
        </w:rPr>
      </w:pPr>
      <w:r w:rsidRPr="00C15A51">
        <w:rPr>
          <w:rFonts w:eastAsia="Times New Roman" w:cs="Times New Roman"/>
          <w:b/>
          <w:bCs/>
          <w:noProof/>
          <w:sz w:val="28"/>
          <w:szCs w:val="28"/>
        </w:rPr>
        <mc:AlternateContent>
          <mc:Choice Requires="wps">
            <w:drawing>
              <wp:anchor distT="0" distB="0" distL="114300" distR="114300" simplePos="0" relativeHeight="251665920" behindDoc="0" locked="0" layoutInCell="1" allowOverlap="1" wp14:anchorId="0442DC0F" wp14:editId="1400EAC4">
                <wp:simplePos x="0" y="0"/>
                <wp:positionH relativeFrom="column">
                  <wp:posOffset>2121535</wp:posOffset>
                </wp:positionH>
                <wp:positionV relativeFrom="paragraph">
                  <wp:posOffset>107314</wp:posOffset>
                </wp:positionV>
                <wp:extent cx="1571625" cy="9525"/>
                <wp:effectExtent l="0" t="0" r="28575" b="28575"/>
                <wp:wrapNone/>
                <wp:docPr id="9" name="Straight Connector 9"/>
                <wp:cNvGraphicFramePr/>
                <a:graphic xmlns:a="http://schemas.openxmlformats.org/drawingml/2006/main">
                  <a:graphicData uri="http://schemas.microsoft.com/office/word/2010/wordprocessingShape">
                    <wps:wsp>
                      <wps:cNvCnPr/>
                      <wps:spPr>
                        <a:xfrm flipV="1">
                          <a:off x="0" y="0"/>
                          <a:ext cx="15716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44D0AA" id="Straight Connector 9" o:spid="_x0000_s1026" style="position:absolute;flip:y;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7.05pt,8.45pt" to="290.8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" strokecolor="black [3200]" strokeweight=".5pt">
                <v:stroke joinstyle="miter"/>
              </v:line>
            </w:pict>
          </mc:Fallback>
        </mc:AlternateContent>
      </w:r>
    </w:p>
    <w:p w:rsidR="001378C2" w:rsidRPr="00C15A51" w:rsidRDefault="001378C2" w:rsidP="00705AFC">
      <w:pPr>
        <w:spacing w:before="120" w:after="120" w:line="240" w:lineRule="auto"/>
        <w:ind w:firstLine="720"/>
        <w:jc w:val="both"/>
        <w:rPr>
          <w:rFonts w:eastAsia="Times New Roman" w:cs="Times New Roman"/>
          <w:sz w:val="28"/>
          <w:szCs w:val="28"/>
        </w:rPr>
      </w:pPr>
      <w:r w:rsidRPr="00C15A51">
        <w:rPr>
          <w:rFonts w:eastAsia="Times New Roman" w:cs="Times New Roman"/>
          <w:sz w:val="28"/>
          <w:szCs w:val="28"/>
        </w:rPr>
        <w:t xml:space="preserve">Căn cứ </w:t>
      </w:r>
      <w:r w:rsidR="00705AFC" w:rsidRPr="00C15A51">
        <w:rPr>
          <w:rFonts w:eastAsia="Times New Roman" w:cs="Times New Roman"/>
          <w:sz w:val="28"/>
          <w:szCs w:val="28"/>
        </w:rPr>
        <w:t xml:space="preserve">Công </w:t>
      </w:r>
      <w:r w:rsidR="00155B68" w:rsidRPr="00C15A51">
        <w:rPr>
          <w:rFonts w:eastAsia="Times New Roman" w:cs="Times New Roman"/>
          <w:sz w:val="28"/>
          <w:szCs w:val="28"/>
        </w:rPr>
        <w:t>văn số 5429/</w:t>
      </w:r>
      <w:r w:rsidRPr="00C15A51">
        <w:rPr>
          <w:rFonts w:eastAsia="Times New Roman" w:cs="Times New Roman"/>
          <w:sz w:val="28"/>
          <w:szCs w:val="28"/>
        </w:rPr>
        <w:t xml:space="preserve">GDĐT ngày </w:t>
      </w:r>
      <w:r w:rsidR="00155B68" w:rsidRPr="00C15A51">
        <w:rPr>
          <w:rFonts w:eastAsia="Times New Roman" w:cs="Times New Roman"/>
          <w:sz w:val="28"/>
          <w:szCs w:val="28"/>
        </w:rPr>
        <w:t>11</w:t>
      </w:r>
      <w:r w:rsidRPr="00C15A51">
        <w:rPr>
          <w:rFonts w:eastAsia="Times New Roman" w:cs="Times New Roman"/>
          <w:sz w:val="28"/>
          <w:szCs w:val="28"/>
        </w:rPr>
        <w:t xml:space="preserve"> tháng </w:t>
      </w:r>
      <w:r w:rsidR="00155B68" w:rsidRPr="00C15A51">
        <w:rPr>
          <w:rFonts w:eastAsia="Times New Roman" w:cs="Times New Roman"/>
          <w:sz w:val="28"/>
          <w:szCs w:val="28"/>
        </w:rPr>
        <w:t>10 năm 2023 của Phòng</w:t>
      </w:r>
      <w:r w:rsidRPr="00C15A51">
        <w:rPr>
          <w:rFonts w:eastAsia="Times New Roman" w:cs="Times New Roman"/>
          <w:sz w:val="28"/>
          <w:szCs w:val="28"/>
        </w:rPr>
        <w:t xml:space="preserve"> Giáo dục và Đào tạo </w:t>
      </w:r>
      <w:r w:rsidR="00155B68" w:rsidRPr="00C15A51">
        <w:rPr>
          <w:rFonts w:eastAsia="Times New Roman" w:cs="Times New Roman"/>
          <w:sz w:val="28"/>
          <w:szCs w:val="28"/>
        </w:rPr>
        <w:t xml:space="preserve">huyện Nhà Bè </w:t>
      </w:r>
      <w:r w:rsidRPr="00C15A51">
        <w:rPr>
          <w:rFonts w:eastAsia="Times New Roman" w:cs="Times New Roman"/>
          <w:sz w:val="28"/>
          <w:szCs w:val="28"/>
        </w:rPr>
        <w:t xml:space="preserve">về </w:t>
      </w:r>
      <w:r w:rsidR="00155B68" w:rsidRPr="00C15A51">
        <w:rPr>
          <w:rFonts w:eastAsia="Times New Roman" w:cs="Times New Roman"/>
          <w:sz w:val="28"/>
          <w:szCs w:val="28"/>
        </w:rPr>
        <w:t>triển khai</w:t>
      </w:r>
      <w:r w:rsidRPr="00C15A51">
        <w:rPr>
          <w:rFonts w:eastAsia="Times New Roman" w:cs="Times New Roman"/>
          <w:sz w:val="28"/>
          <w:szCs w:val="28"/>
        </w:rPr>
        <w:t xml:space="preserve"> thực hiện nhiệm vụ công nghệ thông tin, chuyển đổi số và thống kê giáo dục năm học 2023-2024</w:t>
      </w:r>
      <w:r w:rsidR="00705AFC" w:rsidRPr="00C15A51">
        <w:rPr>
          <w:rFonts w:eastAsia="Times New Roman" w:cs="Times New Roman"/>
          <w:sz w:val="28"/>
          <w:szCs w:val="28"/>
        </w:rPr>
        <w:t>;</w:t>
      </w:r>
    </w:p>
    <w:p w:rsidR="00545E15" w:rsidRPr="00C15A51" w:rsidRDefault="00155B68" w:rsidP="00545E15">
      <w:pPr>
        <w:spacing w:before="120" w:after="120" w:line="240" w:lineRule="auto"/>
        <w:ind w:firstLine="720"/>
        <w:jc w:val="both"/>
        <w:rPr>
          <w:rFonts w:eastAsia="Times New Roman" w:cs="Times New Roman"/>
          <w:sz w:val="28"/>
          <w:szCs w:val="28"/>
        </w:rPr>
      </w:pPr>
      <w:r w:rsidRPr="00C15A51">
        <w:rPr>
          <w:sz w:val="28"/>
          <w:szCs w:val="28"/>
        </w:rPr>
        <w:t xml:space="preserve">Trường Mầm non Đồng Xanh </w:t>
      </w:r>
      <w:r w:rsidRPr="00C15A51">
        <w:rPr>
          <w:sz w:val="28"/>
          <w:szCs w:val="28"/>
          <w:lang w:val="es-BO"/>
        </w:rPr>
        <w:t>xây dựng Kế hoạch</w:t>
      </w:r>
      <w:r w:rsidRPr="00C15A51">
        <w:rPr>
          <w:rFonts w:eastAsia="Times New Roman" w:cs="Times New Roman"/>
          <w:sz w:val="28"/>
          <w:szCs w:val="28"/>
        </w:rPr>
        <w:t xml:space="preserve"> </w:t>
      </w:r>
      <w:r w:rsidR="00705AFC" w:rsidRPr="00C15A51">
        <w:rPr>
          <w:rFonts w:eastAsia="Times New Roman" w:cs="Times New Roman"/>
          <w:sz w:val="28"/>
          <w:szCs w:val="28"/>
        </w:rPr>
        <w:t>triển khai</w:t>
      </w:r>
      <w:r w:rsidR="001378C2" w:rsidRPr="00C15A51">
        <w:rPr>
          <w:rFonts w:eastAsia="Times New Roman" w:cs="Times New Roman"/>
          <w:sz w:val="28"/>
          <w:szCs w:val="28"/>
        </w:rPr>
        <w:t xml:space="preserve"> thực hiện nhiệm vụ công nghệ thông tin, chuyển đổi số và thống kê giáo dục năm học 2023-2024 với các nội dung như sau:</w:t>
      </w:r>
    </w:p>
    <w:p w:rsidR="001378C2" w:rsidRPr="00C15A51" w:rsidRDefault="00545E15" w:rsidP="00545E15">
      <w:pPr>
        <w:spacing w:before="120" w:after="120" w:line="240" w:lineRule="auto"/>
        <w:ind w:firstLine="720"/>
        <w:jc w:val="both"/>
        <w:rPr>
          <w:rFonts w:eastAsia="Times New Roman" w:cs="Times New Roman"/>
          <w:sz w:val="28"/>
          <w:szCs w:val="28"/>
        </w:rPr>
      </w:pPr>
      <w:r w:rsidRPr="00C15A51">
        <w:rPr>
          <w:rFonts w:eastAsia="Times New Roman" w:cs="Times New Roman"/>
          <w:b/>
          <w:sz w:val="28"/>
          <w:szCs w:val="28"/>
        </w:rPr>
        <w:t xml:space="preserve">I. </w:t>
      </w:r>
      <w:r w:rsidR="001378C2" w:rsidRPr="00C15A51">
        <w:rPr>
          <w:rFonts w:cs="Times New Roman"/>
          <w:b/>
          <w:bCs/>
          <w:sz w:val="28"/>
          <w:szCs w:val="28"/>
        </w:rPr>
        <w:t>NHIỆM VỤ TRỌNG TÂM</w:t>
      </w:r>
    </w:p>
    <w:p w:rsidR="00705AFC" w:rsidRPr="00C15A51" w:rsidRDefault="001378C2" w:rsidP="00705AFC">
      <w:pPr>
        <w:pStyle w:val="BodyText"/>
        <w:spacing w:before="120" w:after="120" w:line="240" w:lineRule="auto"/>
        <w:ind w:firstLine="720"/>
        <w:jc w:val="both"/>
        <w:rPr>
          <w:color w:val="auto"/>
        </w:rPr>
      </w:pPr>
      <w:r w:rsidRPr="00C15A51">
        <w:rPr>
          <w:color w:val="auto"/>
        </w:rPr>
        <w:t xml:space="preserve">Năm học 2023-2024, </w:t>
      </w:r>
      <w:r w:rsidR="00155B68" w:rsidRPr="00C15A51">
        <w:rPr>
          <w:color w:val="auto"/>
        </w:rPr>
        <w:t xml:space="preserve">Trường Mầm non Đồng Xanh </w:t>
      </w:r>
      <w:r w:rsidRPr="00C15A51">
        <w:rPr>
          <w:color w:val="auto"/>
        </w:rPr>
        <w:t>tập trung triển khai một số nhiệm vụ trọng tâm sau đây:</w:t>
      </w:r>
      <w:bookmarkStart w:id="1" w:name="bookmark9"/>
      <w:bookmarkEnd w:id="1"/>
    </w:p>
    <w:p w:rsidR="00705AFC" w:rsidRPr="00C15A51" w:rsidRDefault="00705AFC" w:rsidP="00705AFC">
      <w:pPr>
        <w:pStyle w:val="BodyText"/>
        <w:spacing w:before="120" w:after="120" w:line="240" w:lineRule="auto"/>
        <w:ind w:firstLine="720"/>
        <w:jc w:val="both"/>
        <w:rPr>
          <w:color w:val="auto"/>
        </w:rPr>
      </w:pPr>
      <w:r w:rsidRPr="00C15A51">
        <w:rPr>
          <w:b/>
          <w:color w:val="auto"/>
        </w:rPr>
        <w:t xml:space="preserve">1. </w:t>
      </w:r>
      <w:r w:rsidR="001378C2" w:rsidRPr="00C15A51">
        <w:rPr>
          <w:color w:val="auto"/>
        </w:rPr>
        <w:t>Tiếp tục</w:t>
      </w:r>
      <w:r w:rsidR="005D54EA" w:rsidRPr="00C15A51">
        <w:rPr>
          <w:color w:val="auto"/>
        </w:rPr>
        <w:t xml:space="preserve"> tổ chức thực hiện</w:t>
      </w:r>
      <w:r w:rsidR="001378C2" w:rsidRPr="00C15A51">
        <w:rPr>
          <w:color w:val="auto"/>
        </w:rPr>
        <w:t xml:space="preserve"> các Đề án “Tăng cường ứng dụng công nghệ thông tin và chuyển đổi số trong </w:t>
      </w:r>
      <w:r w:rsidRPr="00C15A51">
        <w:rPr>
          <w:color w:val="auto"/>
        </w:rPr>
        <w:t>giáo dục và đào tạo</w:t>
      </w:r>
      <w:r w:rsidR="001378C2" w:rsidRPr="00C15A51">
        <w:rPr>
          <w:color w:val="auto"/>
        </w:rPr>
        <w:t xml:space="preserve"> giai đoạn 2022 - 2025, định hướng đến năm 2030”</w:t>
      </w:r>
      <w:r w:rsidR="001378C2" w:rsidRPr="00C15A51">
        <w:rPr>
          <w:color w:val="auto"/>
          <w:vertAlign w:val="superscript"/>
        </w:rPr>
        <w:footnoteReference w:id="1"/>
      </w:r>
      <w:r w:rsidR="001378C2" w:rsidRPr="00C15A51">
        <w:rPr>
          <w:color w:val="auto"/>
        </w:rPr>
        <w:t xml:space="preserve">; Đề án “Phát triển ứng dụng dữ liệu về dân cư, định danh và xác thực điện tử phục vụ chuyển đổi số quốc gia giai đoạn 2022 - 2025” </w:t>
      </w:r>
      <w:r w:rsidR="001378C2" w:rsidRPr="00C15A51">
        <w:rPr>
          <w:color w:val="auto"/>
          <w:vertAlign w:val="superscript"/>
        </w:rPr>
        <w:footnoteReference w:id="2"/>
      </w:r>
      <w:r w:rsidR="001378C2" w:rsidRPr="00C15A51">
        <w:rPr>
          <w:color w:val="auto"/>
        </w:rPr>
        <w:t xml:space="preserve"> của Thủ</w:t>
      </w:r>
      <w:r w:rsidRPr="00C15A51">
        <w:rPr>
          <w:color w:val="auto"/>
        </w:rPr>
        <w:t xml:space="preserve"> tướng Chính phủ; Chương trình c</w:t>
      </w:r>
      <w:r w:rsidR="001378C2" w:rsidRPr="00C15A51">
        <w:rPr>
          <w:color w:val="auto"/>
        </w:rPr>
        <w:t>huyển đổi số của Thành phố Hồ Chí Minh</w:t>
      </w:r>
      <w:r w:rsidR="001378C2" w:rsidRPr="00C15A51">
        <w:rPr>
          <w:color w:val="auto"/>
          <w:vertAlign w:val="superscript"/>
        </w:rPr>
        <w:footnoteReference w:id="3"/>
      </w:r>
      <w:r w:rsidR="001378C2" w:rsidRPr="00C15A51">
        <w:rPr>
          <w:color w:val="auto"/>
        </w:rPr>
        <w:t>; Đề án xây dựng Thành phố Hồ Chí Minh trở thành đô thị thông minh</w:t>
      </w:r>
      <w:r w:rsidR="001378C2" w:rsidRPr="00C15A51">
        <w:rPr>
          <w:color w:val="auto"/>
          <w:vertAlign w:val="superscript"/>
        </w:rPr>
        <w:footnoteReference w:id="4"/>
      </w:r>
      <w:r w:rsidR="001378C2" w:rsidRPr="00C15A51">
        <w:rPr>
          <w:color w:val="auto"/>
          <w:vertAlign w:val="superscript"/>
        </w:rPr>
        <w:t xml:space="preserve"> </w:t>
      </w:r>
      <w:r w:rsidR="001378C2" w:rsidRPr="00C15A51">
        <w:rPr>
          <w:color w:val="auto"/>
          <w:vertAlign w:val="superscript"/>
        </w:rPr>
        <w:footnoteReference w:id="5"/>
      </w:r>
      <w:r w:rsidRPr="00C15A51">
        <w:rPr>
          <w:color w:val="auto"/>
        </w:rPr>
        <w:t xml:space="preserve"> và Kế hoạch t</w:t>
      </w:r>
      <w:r w:rsidR="001378C2" w:rsidRPr="00C15A51">
        <w:rPr>
          <w:color w:val="auto"/>
        </w:rPr>
        <w:t>r</w:t>
      </w:r>
      <w:r w:rsidRPr="00C15A51">
        <w:rPr>
          <w:color w:val="auto"/>
        </w:rPr>
        <w:t>iển khai t</w:t>
      </w:r>
      <w:r w:rsidR="001378C2" w:rsidRPr="00C15A51">
        <w:rPr>
          <w:color w:val="auto"/>
        </w:rPr>
        <w:t xml:space="preserve">ăng cường ứng dụng công nghệ </w:t>
      </w:r>
      <w:r w:rsidRPr="00C15A51">
        <w:rPr>
          <w:color w:val="auto"/>
        </w:rPr>
        <w:t>thông tin và chuyển đổi số của n</w:t>
      </w:r>
      <w:r w:rsidR="001378C2" w:rsidRPr="00C15A51">
        <w:rPr>
          <w:color w:val="auto"/>
        </w:rPr>
        <w:t>gành Giáo dục và Đào tạo Thành phố Hồ Chí Minh giai đoạn 2022 - 2025, định hướng đến năm 2030.</w:t>
      </w:r>
      <w:bookmarkStart w:id="2" w:name="bookmark10"/>
      <w:bookmarkEnd w:id="2"/>
    </w:p>
    <w:p w:rsidR="00705AFC" w:rsidRPr="00C15A51" w:rsidRDefault="00705AFC" w:rsidP="00705AFC">
      <w:pPr>
        <w:pStyle w:val="BodyText"/>
        <w:spacing w:before="120" w:after="120" w:line="240" w:lineRule="auto"/>
        <w:ind w:firstLine="720"/>
        <w:jc w:val="both"/>
        <w:rPr>
          <w:color w:val="auto"/>
        </w:rPr>
      </w:pPr>
      <w:r w:rsidRPr="00C15A51">
        <w:rPr>
          <w:b/>
          <w:color w:val="auto"/>
        </w:rPr>
        <w:t xml:space="preserve">2. </w:t>
      </w:r>
      <w:r w:rsidR="001378C2" w:rsidRPr="00C15A51">
        <w:rPr>
          <w:color w:val="auto"/>
        </w:rPr>
        <w:t>Chuyển đổi số trong dạy - học và đánh giá, tiếp tục tổ chức hiệu quả dạy học trực tuyến kết hợp dạy học trực tiếp</w:t>
      </w:r>
      <w:bookmarkStart w:id="3" w:name="bookmark11"/>
      <w:bookmarkEnd w:id="3"/>
      <w:r w:rsidRPr="00C15A51">
        <w:rPr>
          <w:color w:val="auto"/>
        </w:rPr>
        <w:t xml:space="preserve"> </w:t>
      </w:r>
    </w:p>
    <w:p w:rsidR="007879F3" w:rsidRPr="00C15A51" w:rsidRDefault="007879F3" w:rsidP="007879F3">
      <w:pPr>
        <w:spacing w:before="120" w:after="120"/>
        <w:ind w:firstLine="720"/>
        <w:jc w:val="both"/>
        <w:rPr>
          <w:bCs/>
          <w:sz w:val="28"/>
          <w:szCs w:val="28"/>
          <w:lang w:val="vi-VN"/>
        </w:rPr>
      </w:pPr>
      <w:bookmarkStart w:id="4" w:name="bookmark14"/>
      <w:bookmarkEnd w:id="4"/>
      <w:r w:rsidRPr="00C15A51">
        <w:rPr>
          <w:bCs/>
          <w:sz w:val="28"/>
          <w:szCs w:val="28"/>
          <w:lang w:val="vi-VN"/>
        </w:rPr>
        <w:t>Nhà trường khai thác kịp thời các nguồn tài liệu, các ứng dụng, phần mềm để vận dụng vào tổ chức các hoạt động giáo dục cho trẻ như mindmanager, printers, livework sheet,  active,.. để tìm tòi thêm tài liệu tham khảo, thiết kế các bài tập cho trẻ thực hành.</w:t>
      </w:r>
    </w:p>
    <w:p w:rsidR="00705AFC" w:rsidRPr="00C15A51" w:rsidRDefault="001378C2" w:rsidP="00705AFC">
      <w:pPr>
        <w:pStyle w:val="BodyText"/>
        <w:spacing w:before="120" w:after="120" w:line="240" w:lineRule="auto"/>
        <w:ind w:firstLine="720"/>
        <w:jc w:val="both"/>
        <w:rPr>
          <w:color w:val="auto"/>
        </w:rPr>
      </w:pPr>
      <w:r w:rsidRPr="00C15A51">
        <w:rPr>
          <w:color w:val="auto"/>
        </w:rPr>
        <w:t xml:space="preserve">Tăng cường xây dựng học liệu số (bao gồm: </w:t>
      </w:r>
      <w:r w:rsidR="00705AFC" w:rsidRPr="00C15A51">
        <w:rPr>
          <w:color w:val="auto"/>
        </w:rPr>
        <w:t xml:space="preserve">Học </w:t>
      </w:r>
      <w:r w:rsidRPr="00C15A51">
        <w:rPr>
          <w:color w:val="auto"/>
        </w:rPr>
        <w:t xml:space="preserve">liệu điện tử, bài giảng tương </w:t>
      </w:r>
      <w:r w:rsidRPr="00C15A51">
        <w:rPr>
          <w:color w:val="auto"/>
        </w:rPr>
        <w:lastRenderedPageBreak/>
        <w:t>tác, học liệu đa phươ</w:t>
      </w:r>
      <w:r w:rsidR="007879F3" w:rsidRPr="00C15A51">
        <w:rPr>
          <w:color w:val="auto"/>
        </w:rPr>
        <w:t>ng tiện, sách giáo khoa điện tử</w:t>
      </w:r>
      <w:r w:rsidRPr="00C15A51">
        <w:rPr>
          <w:color w:val="auto"/>
        </w:rPr>
        <w:t>. Xây dựng và triển khai các tiêu chuẩn chung về trao đổi, liên thông học liệu.</w:t>
      </w:r>
    </w:p>
    <w:p w:rsidR="00705AFC" w:rsidRPr="00C15A51" w:rsidRDefault="001378C2" w:rsidP="00705AFC">
      <w:pPr>
        <w:pStyle w:val="BodyText"/>
        <w:spacing w:before="120" w:after="120" w:line="240" w:lineRule="auto"/>
        <w:ind w:firstLine="720"/>
        <w:jc w:val="both"/>
        <w:rPr>
          <w:color w:val="auto"/>
        </w:rPr>
      </w:pPr>
      <w:r w:rsidRPr="00C15A51">
        <w:rPr>
          <w:color w:val="auto"/>
        </w:rPr>
        <w:t>Nâng cao kỹ năng số cho đội ngũ giáo viên và cán bộ quản lý; ưu tiên bồi dưỡng các nội dung gắn với thực tế công việc như: ứng dụng các phần mềm dạy học, kỹ năng xây dựng học liệu số, bài giảng tương tác, kỹ năng tổ chức dạy học trực tuyến</w:t>
      </w:r>
      <w:r w:rsidR="00705AFC" w:rsidRPr="00C15A51">
        <w:rPr>
          <w:color w:val="auto"/>
        </w:rPr>
        <w:t>,</w:t>
      </w:r>
      <w:r w:rsidRPr="00C15A51">
        <w:rPr>
          <w:color w:val="auto"/>
        </w:rPr>
        <w:t>...</w:t>
      </w:r>
      <w:bookmarkStart w:id="5" w:name="bookmark16"/>
      <w:bookmarkEnd w:id="5"/>
    </w:p>
    <w:p w:rsidR="00705AFC" w:rsidRPr="00C15A51" w:rsidRDefault="007879F3" w:rsidP="00705AFC">
      <w:pPr>
        <w:pStyle w:val="BodyText"/>
        <w:spacing w:before="120" w:after="120" w:line="240" w:lineRule="auto"/>
        <w:ind w:firstLine="720"/>
        <w:jc w:val="both"/>
        <w:rPr>
          <w:color w:val="auto"/>
        </w:rPr>
      </w:pPr>
      <w:r w:rsidRPr="00C15A51">
        <w:rPr>
          <w:color w:val="auto"/>
        </w:rPr>
        <w:t>Rà soát, đầu tư, sửa chữa, bổ sung các thiết bị trong phòng học thông minh của trường, c</w:t>
      </w:r>
      <w:r w:rsidR="001378C2" w:rsidRPr="00C15A51">
        <w:rPr>
          <w:color w:val="auto"/>
        </w:rPr>
        <w:t xml:space="preserve">hú trọng khai thác phòng </w:t>
      </w:r>
      <w:r w:rsidRPr="00C15A51">
        <w:rPr>
          <w:color w:val="auto"/>
        </w:rPr>
        <w:t>học thông minh</w:t>
      </w:r>
      <w:r w:rsidR="001378C2" w:rsidRPr="00C15A51">
        <w:rPr>
          <w:color w:val="auto"/>
        </w:rPr>
        <w:t xml:space="preserve"> cho các hoạt động chuyên môn của nhà trường.</w:t>
      </w:r>
      <w:bookmarkStart w:id="6" w:name="bookmark17"/>
      <w:bookmarkEnd w:id="6"/>
    </w:p>
    <w:p w:rsidR="00705AFC" w:rsidRPr="00C15A51" w:rsidRDefault="001378C2" w:rsidP="00705AFC">
      <w:pPr>
        <w:pStyle w:val="BodyText"/>
        <w:spacing w:before="120" w:after="120" w:line="240" w:lineRule="auto"/>
        <w:ind w:firstLine="720"/>
        <w:jc w:val="both"/>
        <w:rPr>
          <w:color w:val="auto"/>
        </w:rPr>
      </w:pPr>
      <w:r w:rsidRPr="00C15A51">
        <w:rPr>
          <w:color w:val="auto"/>
        </w:rPr>
        <w:t>Triển khai hiệu quả hệ thống thư viện điện tử (bao gồm phần mềm quản trị thư viện và cơ sở dữ liệu số hóa sách và tài nguyên phục vụ dạy học), kết nối liên thông với các kho học liệu số, chia sẻ tài nguyên số hóa giữa các cán bộ quản lý giáo dục, giáo viên.</w:t>
      </w:r>
      <w:bookmarkStart w:id="7" w:name="bookmark18"/>
      <w:bookmarkEnd w:id="7"/>
    </w:p>
    <w:p w:rsidR="00545E15" w:rsidRPr="00C15A51" w:rsidRDefault="00545E15" w:rsidP="00545E15">
      <w:pPr>
        <w:pStyle w:val="BodyText"/>
        <w:spacing w:before="120" w:after="120" w:line="240" w:lineRule="auto"/>
        <w:ind w:firstLine="720"/>
        <w:jc w:val="both"/>
        <w:rPr>
          <w:color w:val="auto"/>
        </w:rPr>
      </w:pPr>
      <w:r w:rsidRPr="00C15A51">
        <w:rPr>
          <w:b/>
          <w:color w:val="auto"/>
        </w:rPr>
        <w:t>3</w:t>
      </w:r>
      <w:r w:rsidR="00705AFC" w:rsidRPr="00C15A51">
        <w:rPr>
          <w:b/>
          <w:color w:val="auto"/>
        </w:rPr>
        <w:t xml:space="preserve">. </w:t>
      </w:r>
      <w:r w:rsidR="001378C2" w:rsidRPr="00C15A51">
        <w:rPr>
          <w:color w:val="auto"/>
        </w:rPr>
        <w:t>Đẩy mạn</w:t>
      </w:r>
      <w:r w:rsidR="00705AFC" w:rsidRPr="00C15A51">
        <w:rPr>
          <w:color w:val="auto"/>
        </w:rPr>
        <w:t>h chuyển đổi số trong công tác p</w:t>
      </w:r>
      <w:r w:rsidR="001378C2" w:rsidRPr="00C15A51">
        <w:rPr>
          <w:color w:val="auto"/>
        </w:rPr>
        <w:t xml:space="preserve">hổ cập giáo dục, </w:t>
      </w:r>
      <w:r w:rsidR="00705AFC" w:rsidRPr="00C15A51">
        <w:rPr>
          <w:color w:val="auto"/>
        </w:rPr>
        <w:t>x</w:t>
      </w:r>
      <w:r w:rsidR="001378C2" w:rsidRPr="00C15A51">
        <w:rPr>
          <w:color w:val="auto"/>
        </w:rPr>
        <w:t xml:space="preserve">óa mù chữ; mở rộng phạm vi dữ liệu quản lý và nâng cao vai trò của các hệ thống quản trị cơ sở giáo dục đã được kết nối với </w:t>
      </w:r>
      <w:r w:rsidR="00705AFC" w:rsidRPr="00C15A51">
        <w:rPr>
          <w:color w:val="auto"/>
        </w:rPr>
        <w:t>cơ sở dữ liệu</w:t>
      </w:r>
      <w:r w:rsidR="001378C2" w:rsidRPr="00C15A51">
        <w:rPr>
          <w:color w:val="auto"/>
        </w:rPr>
        <w:t xml:space="preserve"> </w:t>
      </w:r>
      <w:r w:rsidRPr="00C15A51">
        <w:rPr>
          <w:color w:val="auto"/>
        </w:rPr>
        <w:t xml:space="preserve">(CSDL) </w:t>
      </w:r>
      <w:r w:rsidR="001378C2" w:rsidRPr="00C15A51">
        <w:rPr>
          <w:color w:val="auto"/>
        </w:rPr>
        <w:t xml:space="preserve">ngành </w:t>
      </w:r>
      <w:r w:rsidR="00705AFC" w:rsidRPr="00C15A51">
        <w:rPr>
          <w:color w:val="auto"/>
        </w:rPr>
        <w:t>Giáo dục và Đào tạo</w:t>
      </w:r>
      <w:r w:rsidR="001378C2" w:rsidRPr="00C15A51">
        <w:rPr>
          <w:color w:val="auto"/>
        </w:rPr>
        <w:t>.</w:t>
      </w:r>
      <w:bookmarkStart w:id="8" w:name="bookmark19"/>
      <w:bookmarkEnd w:id="8"/>
    </w:p>
    <w:p w:rsidR="00545E15" w:rsidRPr="00C15A51" w:rsidRDefault="00545E15" w:rsidP="00545E15">
      <w:pPr>
        <w:pStyle w:val="BodyText"/>
        <w:spacing w:before="120" w:after="120" w:line="240" w:lineRule="auto"/>
        <w:ind w:firstLine="720"/>
        <w:jc w:val="both"/>
        <w:rPr>
          <w:color w:val="auto"/>
        </w:rPr>
      </w:pPr>
      <w:r w:rsidRPr="00C15A51">
        <w:rPr>
          <w:b/>
          <w:color w:val="auto"/>
        </w:rPr>
        <w:t xml:space="preserve">4. </w:t>
      </w:r>
      <w:r w:rsidR="001378C2" w:rsidRPr="00C15A51">
        <w:rPr>
          <w:color w:val="auto"/>
        </w:rPr>
        <w:t xml:space="preserve">Triển </w:t>
      </w:r>
      <w:r w:rsidR="007879F3" w:rsidRPr="00C15A51">
        <w:rPr>
          <w:color w:val="auto"/>
        </w:rPr>
        <w:t>khai các ứng dụng hồ sơ điện tử</w:t>
      </w:r>
      <w:r w:rsidR="001378C2" w:rsidRPr="00C15A51">
        <w:rPr>
          <w:color w:val="auto"/>
        </w:rPr>
        <w:t>; từng bước thực hiện cải cách thủ tục hành chính thông qua việc ứng dụng chữ ký số trong việc quản lý hồ sơ điện tử, giáo án, kế hoạch bài dạy, sổ chủ nhiệm, các mẫu đơn thư ban hành nội bộ và các mẫu đơn thư phục vụ công tác tuyển sinh, chuyển trường</w:t>
      </w:r>
      <w:bookmarkStart w:id="9" w:name="bookmark20"/>
      <w:bookmarkEnd w:id="9"/>
      <w:r w:rsidRPr="00C15A51">
        <w:rPr>
          <w:color w:val="auto"/>
        </w:rPr>
        <w:t>.</w:t>
      </w:r>
    </w:p>
    <w:p w:rsidR="00545E15" w:rsidRPr="00C15A51" w:rsidRDefault="00545E15" w:rsidP="00545E15">
      <w:pPr>
        <w:pStyle w:val="BodyText"/>
        <w:spacing w:before="120" w:after="120" w:line="240" w:lineRule="auto"/>
        <w:ind w:firstLine="720"/>
        <w:jc w:val="both"/>
        <w:rPr>
          <w:color w:val="auto"/>
        </w:rPr>
      </w:pPr>
      <w:r w:rsidRPr="00C15A51">
        <w:rPr>
          <w:b/>
          <w:color w:val="auto"/>
        </w:rPr>
        <w:t xml:space="preserve">5. </w:t>
      </w:r>
      <w:r w:rsidR="001378C2" w:rsidRPr="00C15A51">
        <w:rPr>
          <w:color w:val="auto"/>
        </w:rPr>
        <w:t>Tăng cườn</w:t>
      </w:r>
      <w:r w:rsidRPr="00C15A51">
        <w:rPr>
          <w:color w:val="auto"/>
        </w:rPr>
        <w:t>g chuyển đổi số trong công tác t</w:t>
      </w:r>
      <w:r w:rsidR="001378C2" w:rsidRPr="00C15A51">
        <w:rPr>
          <w:color w:val="auto"/>
        </w:rPr>
        <w:t xml:space="preserve">ruyền thông giáo dục; liên tục cập nhật nội dung trên Cổng thông tin điện tử; tận dụng các ứng dụng kết nối, tương tác, trao đổi thông tin giữa phụ huynh với </w:t>
      </w:r>
      <w:r w:rsidR="007879F3" w:rsidRPr="00C15A51">
        <w:rPr>
          <w:color w:val="auto"/>
        </w:rPr>
        <w:t>nhà trường</w:t>
      </w:r>
      <w:r w:rsidR="001378C2" w:rsidRPr="00C15A51">
        <w:rPr>
          <w:color w:val="auto"/>
        </w:rPr>
        <w:t xml:space="preserve"> trên nền tảng số.</w:t>
      </w:r>
      <w:bookmarkStart w:id="10" w:name="bookmark21"/>
      <w:bookmarkEnd w:id="10"/>
    </w:p>
    <w:p w:rsidR="00545E15" w:rsidRPr="00C15A51" w:rsidRDefault="00545E15" w:rsidP="00545E15">
      <w:pPr>
        <w:pStyle w:val="BodyText"/>
        <w:spacing w:before="120" w:after="120" w:line="240" w:lineRule="auto"/>
        <w:ind w:firstLine="720"/>
        <w:jc w:val="both"/>
        <w:rPr>
          <w:color w:val="auto"/>
        </w:rPr>
      </w:pPr>
      <w:r w:rsidRPr="00C15A51">
        <w:rPr>
          <w:b/>
          <w:color w:val="auto"/>
        </w:rPr>
        <w:t xml:space="preserve">6. </w:t>
      </w:r>
      <w:r w:rsidR="001378C2" w:rsidRPr="00C15A51">
        <w:rPr>
          <w:color w:val="auto"/>
        </w:rPr>
        <w:t xml:space="preserve">Tiếp tục triển khai và nâng cao hiệu quả của CSDL ngành theo Thông tư số 42/2021/TT-BGDĐT ngày 30/12/2021 </w:t>
      </w:r>
      <w:r w:rsidRPr="00C15A51">
        <w:rPr>
          <w:color w:val="auto"/>
        </w:rPr>
        <w:t xml:space="preserve">của Bộ trưởng Bộ Giáo dục và Đào tạo </w:t>
      </w:r>
      <w:r w:rsidR="001378C2" w:rsidRPr="00C15A51">
        <w:rPr>
          <w:color w:val="auto"/>
        </w:rPr>
        <w:t xml:space="preserve">quy định về CSDL </w:t>
      </w:r>
      <w:r w:rsidRPr="00C15A51">
        <w:rPr>
          <w:color w:val="auto"/>
        </w:rPr>
        <w:t>giáo dục và đào tạo</w:t>
      </w:r>
      <w:bookmarkStart w:id="11" w:name="bookmark22"/>
      <w:bookmarkEnd w:id="11"/>
    </w:p>
    <w:p w:rsidR="00545E15" w:rsidRPr="00C15A51" w:rsidRDefault="005D54EA" w:rsidP="00545E15">
      <w:pPr>
        <w:pStyle w:val="BodyText"/>
        <w:spacing w:before="120" w:after="120" w:line="240" w:lineRule="auto"/>
        <w:ind w:firstLine="720"/>
        <w:jc w:val="both"/>
        <w:rPr>
          <w:color w:val="auto"/>
        </w:rPr>
      </w:pPr>
      <w:r w:rsidRPr="00C15A51">
        <w:rPr>
          <w:color w:val="auto"/>
        </w:rPr>
        <w:t>Tiếp tục triển khai hiệu quả</w:t>
      </w:r>
      <w:r w:rsidR="001378C2" w:rsidRPr="00C15A51">
        <w:rPr>
          <w:color w:val="auto"/>
        </w:rPr>
        <w:t xml:space="preserve"> các ứng dụng được đồng bộ với CSDL ngành </w:t>
      </w:r>
      <w:r w:rsidR="00545E15" w:rsidRPr="00C15A51">
        <w:rPr>
          <w:color w:val="auto"/>
        </w:rPr>
        <w:t>Giáo dục và Đào tạo</w:t>
      </w:r>
      <w:r w:rsidR="001378C2" w:rsidRPr="00C15A51">
        <w:rPr>
          <w:color w:val="auto"/>
        </w:rPr>
        <w:t xml:space="preserve">. Tổ chức cập nhật dữ liệu, đảm bảo cung cấp thông tin đầy đủ, chính xác, kịp thời theo yêu cầu của </w:t>
      </w:r>
      <w:r w:rsidR="00363168" w:rsidRPr="00C15A51">
        <w:rPr>
          <w:color w:val="auto"/>
        </w:rPr>
        <w:t>Phòng</w:t>
      </w:r>
      <w:r w:rsidR="001378C2" w:rsidRPr="00C15A51">
        <w:rPr>
          <w:color w:val="auto"/>
        </w:rPr>
        <w:t xml:space="preserve"> </w:t>
      </w:r>
      <w:r w:rsidR="00545E15" w:rsidRPr="00C15A51">
        <w:rPr>
          <w:color w:val="auto"/>
        </w:rPr>
        <w:t>Giáo dục và Đào tạo</w:t>
      </w:r>
      <w:r w:rsidR="001378C2" w:rsidRPr="00C15A51">
        <w:rPr>
          <w:color w:val="auto"/>
        </w:rPr>
        <w:t>; hoàn thiện việc cập nhật đầy đủ số định danh cá nhân của giáo viên và học sinh; cập nhật đầy đủ kết quả học tập của học sinh trên cơ sở dữ liệu n</w:t>
      </w:r>
      <w:r w:rsidR="002C6D9A" w:rsidRPr="00C15A51">
        <w:rPr>
          <w:color w:val="auto"/>
        </w:rPr>
        <w:t>gành Giáo dục.</w:t>
      </w:r>
      <w:r w:rsidR="00545E15" w:rsidRPr="00C15A51">
        <w:rPr>
          <w:color w:val="auto"/>
        </w:rPr>
        <w:t xml:space="preserve"> </w:t>
      </w:r>
      <w:bookmarkStart w:id="12" w:name="bookmark23"/>
      <w:bookmarkEnd w:id="12"/>
    </w:p>
    <w:p w:rsidR="00545E15" w:rsidRPr="00C15A51" w:rsidRDefault="001378C2" w:rsidP="00545E15">
      <w:pPr>
        <w:pStyle w:val="BodyText"/>
        <w:spacing w:before="120" w:after="120" w:line="240" w:lineRule="auto"/>
        <w:ind w:firstLine="720"/>
        <w:jc w:val="both"/>
        <w:rPr>
          <w:color w:val="auto"/>
        </w:rPr>
      </w:pPr>
      <w:r w:rsidRPr="00C15A51">
        <w:rPr>
          <w:color w:val="auto"/>
        </w:rPr>
        <w:t xml:space="preserve">Đảm bảo chất lượng dữ liệu của hệ thống CSDL ngành </w:t>
      </w:r>
      <w:r w:rsidR="00545E15" w:rsidRPr="00C15A51">
        <w:rPr>
          <w:color w:val="auto"/>
        </w:rPr>
        <w:t>Giáo dục và Đào tạo</w:t>
      </w:r>
      <w:r w:rsidRPr="00C15A51">
        <w:rPr>
          <w:color w:val="auto"/>
        </w:rPr>
        <w:t xml:space="preserve"> làm nền tảng triển khai dạy học trực tuyến, công tác tuyển sinh đầu cấp, chuyển trường, tổ chức khảo sát chất lượng. Các đơn vị triển khai cập nhật CSDL đầy đủ theo hướng dẫn của Sở </w:t>
      </w:r>
      <w:r w:rsidR="00545E15" w:rsidRPr="00C15A51">
        <w:rPr>
          <w:color w:val="auto"/>
        </w:rPr>
        <w:t>Giáo dục và Đào tạo</w:t>
      </w:r>
      <w:r w:rsidRPr="00C15A51">
        <w:rPr>
          <w:color w:val="auto"/>
        </w:rPr>
        <w:t>, tổ chức tập huấn cho giáo viên, nhân viên sử dụng hệ thống; thực hiện cập nhật theo thời gian thực hồ sơ học sinh, giáo viên, phân công</w:t>
      </w:r>
      <w:r w:rsidR="00363168" w:rsidRPr="00C15A51">
        <w:rPr>
          <w:color w:val="auto"/>
        </w:rPr>
        <w:t xml:space="preserve"> chuyên môn, kết quả, đánh giá </w:t>
      </w:r>
      <w:r w:rsidRPr="00C15A51">
        <w:rPr>
          <w:color w:val="auto"/>
        </w:rPr>
        <w:t xml:space="preserve">của học sinh. Việc xây dựng CSDL ngành đảm bảo tuân thủ các quy định của Bộ </w:t>
      </w:r>
      <w:r w:rsidR="00545E15" w:rsidRPr="00C15A51">
        <w:rPr>
          <w:color w:val="auto"/>
        </w:rPr>
        <w:t>Giáo dục và Đào tạo</w:t>
      </w:r>
      <w:r w:rsidRPr="00C15A51">
        <w:rPr>
          <w:color w:val="auto"/>
        </w:rPr>
        <w:t>.</w:t>
      </w:r>
      <w:bookmarkStart w:id="13" w:name="bookmark24"/>
      <w:bookmarkEnd w:id="13"/>
    </w:p>
    <w:p w:rsidR="00545E15" w:rsidRPr="00C15A51" w:rsidRDefault="001378C2" w:rsidP="00545E15">
      <w:pPr>
        <w:pStyle w:val="BodyText"/>
        <w:spacing w:before="120" w:after="120" w:line="240" w:lineRule="auto"/>
        <w:ind w:firstLine="720"/>
        <w:jc w:val="both"/>
        <w:rPr>
          <w:color w:val="auto"/>
        </w:rPr>
      </w:pPr>
      <w:r w:rsidRPr="00C15A51">
        <w:rPr>
          <w:color w:val="auto"/>
        </w:rPr>
        <w:t xml:space="preserve">Thực hiện nghiêm túc chế độ báo cáo thống kê giáo dục định kỳ đối với giáo </w:t>
      </w:r>
      <w:r w:rsidR="00363168" w:rsidRPr="00C15A51">
        <w:rPr>
          <w:color w:val="auto"/>
        </w:rPr>
        <w:lastRenderedPageBreak/>
        <w:t xml:space="preserve">dục mầm non </w:t>
      </w:r>
      <w:r w:rsidRPr="00C15A51">
        <w:rPr>
          <w:color w:val="auto"/>
        </w:rPr>
        <w:t>đúng thời hạn, đầy đủ, chính xác nội dung theo quy định</w:t>
      </w:r>
      <w:r w:rsidRPr="00C15A51">
        <w:rPr>
          <w:color w:val="auto"/>
          <w:vertAlign w:val="superscript"/>
        </w:rPr>
        <w:footnoteReference w:id="6"/>
      </w:r>
      <w:r w:rsidRPr="00C15A51">
        <w:rPr>
          <w:color w:val="auto"/>
          <w:vertAlign w:val="superscript"/>
        </w:rPr>
        <w:t xml:space="preserve"> </w:t>
      </w:r>
      <w:r w:rsidRPr="00C15A51">
        <w:rPr>
          <w:color w:val="auto"/>
          <w:vertAlign w:val="superscript"/>
        </w:rPr>
        <w:footnoteReference w:id="7"/>
      </w:r>
      <w:r w:rsidRPr="00C15A51">
        <w:rPr>
          <w:color w:val="auto"/>
        </w:rPr>
        <w:t>.</w:t>
      </w:r>
      <w:bookmarkStart w:id="14" w:name="bookmark25"/>
      <w:bookmarkEnd w:id="14"/>
    </w:p>
    <w:p w:rsidR="00545E15" w:rsidRPr="00C15A51" w:rsidRDefault="00545E15" w:rsidP="00545E15">
      <w:pPr>
        <w:pStyle w:val="BodyText"/>
        <w:spacing w:before="120" w:after="120" w:line="240" w:lineRule="auto"/>
        <w:ind w:firstLine="720"/>
        <w:jc w:val="both"/>
        <w:rPr>
          <w:color w:val="auto"/>
        </w:rPr>
      </w:pPr>
      <w:r w:rsidRPr="00C15A51">
        <w:rPr>
          <w:b/>
          <w:color w:val="auto"/>
        </w:rPr>
        <w:t xml:space="preserve">7. </w:t>
      </w:r>
      <w:r w:rsidR="001378C2" w:rsidRPr="00C15A51">
        <w:rPr>
          <w:color w:val="auto"/>
        </w:rPr>
        <w:t>Thực hiện các dịch vụ công trực tuyến</w:t>
      </w:r>
      <w:bookmarkStart w:id="15" w:name="bookmark26"/>
      <w:bookmarkStart w:id="16" w:name="bookmark27"/>
      <w:bookmarkEnd w:id="15"/>
      <w:bookmarkEnd w:id="16"/>
    </w:p>
    <w:p w:rsidR="00545E15" w:rsidRPr="00C15A51" w:rsidRDefault="001378C2" w:rsidP="00545E15">
      <w:pPr>
        <w:pStyle w:val="BodyText"/>
        <w:spacing w:before="120" w:after="120" w:line="240" w:lineRule="auto"/>
        <w:ind w:firstLine="720"/>
        <w:jc w:val="both"/>
        <w:rPr>
          <w:color w:val="auto"/>
        </w:rPr>
      </w:pPr>
      <w:r w:rsidRPr="00C15A51">
        <w:rPr>
          <w:color w:val="auto"/>
        </w:rPr>
        <w:t>Thủ tục trực tuyến xin chuyển trường, xin thôi học, nhập học lại, tuyển sinh đầu cấp và Dịch vụ công nhận văn bằng, chứng chỉ và các ứng dụng khác.</w:t>
      </w:r>
      <w:bookmarkStart w:id="17" w:name="bookmark28"/>
      <w:bookmarkEnd w:id="17"/>
    </w:p>
    <w:p w:rsidR="00545E15" w:rsidRPr="00C15A51" w:rsidRDefault="001378C2" w:rsidP="00545E15">
      <w:pPr>
        <w:pStyle w:val="BodyText"/>
        <w:spacing w:before="120" w:after="120" w:line="240" w:lineRule="auto"/>
        <w:ind w:firstLine="720"/>
        <w:jc w:val="both"/>
        <w:rPr>
          <w:color w:val="auto"/>
        </w:rPr>
      </w:pPr>
      <w:r w:rsidRPr="00C15A51">
        <w:rPr>
          <w:color w:val="auto"/>
        </w:rPr>
        <w:t xml:space="preserve">Đẩy mạnh thanh toán học phí, các khoản thu bằng hình thức trực tuyến không dùng tiền mặt thông qua việc xây dựng cơ chế pháp lý và nền tảng kỹ thuật để giám sát việc thu chi tại </w:t>
      </w:r>
      <w:r w:rsidR="00363168" w:rsidRPr="00C15A51">
        <w:rPr>
          <w:color w:val="auto"/>
        </w:rPr>
        <w:t>trường</w:t>
      </w:r>
      <w:r w:rsidRPr="00C15A51">
        <w:rPr>
          <w:color w:val="auto"/>
        </w:rPr>
        <w:t xml:space="preserve"> đảm bảo quyền lợi của phụ huynh và học sinh.</w:t>
      </w:r>
      <w:bookmarkStart w:id="18" w:name="bookmark29"/>
      <w:bookmarkEnd w:id="18"/>
    </w:p>
    <w:p w:rsidR="00545E15" w:rsidRPr="00C15A51" w:rsidRDefault="00545E15" w:rsidP="00545E15">
      <w:pPr>
        <w:pStyle w:val="BodyText"/>
        <w:spacing w:before="120" w:after="120" w:line="240" w:lineRule="auto"/>
        <w:ind w:firstLine="720"/>
        <w:jc w:val="both"/>
        <w:rPr>
          <w:color w:val="auto"/>
        </w:rPr>
      </w:pPr>
      <w:r w:rsidRPr="00C15A51">
        <w:rPr>
          <w:b/>
          <w:color w:val="auto"/>
        </w:rPr>
        <w:t xml:space="preserve">8. </w:t>
      </w:r>
      <w:r w:rsidR="001378C2" w:rsidRPr="00C15A51">
        <w:rPr>
          <w:color w:val="auto"/>
        </w:rPr>
        <w:t>Mở rộng phạm vi triển khai và sử dụng hệ thống văn phòng điện tử xuống tất cả các đơn vị trực thuộc nhằm liên thông văn bản; thực hiện các thủ tục hành chính công; quản lý, điều hành cơ quan, đảm bảo 100% văn bản (ngoại trừ văn bản mật) được phát hành dưới hình thức văn bản điện tử có chứng thư số.</w:t>
      </w:r>
      <w:bookmarkStart w:id="19" w:name="bookmark32"/>
      <w:bookmarkStart w:id="20" w:name="bookmark30"/>
      <w:bookmarkStart w:id="21" w:name="bookmark31"/>
      <w:bookmarkStart w:id="22" w:name="bookmark33"/>
      <w:bookmarkEnd w:id="19"/>
    </w:p>
    <w:p w:rsidR="00545E15" w:rsidRPr="00C15A51" w:rsidRDefault="00545E15" w:rsidP="00545E15">
      <w:pPr>
        <w:pStyle w:val="BodyText"/>
        <w:spacing w:before="120" w:after="120" w:line="240" w:lineRule="auto"/>
        <w:ind w:firstLine="720"/>
        <w:jc w:val="both"/>
        <w:rPr>
          <w:color w:val="auto"/>
        </w:rPr>
      </w:pPr>
      <w:r w:rsidRPr="00C15A51">
        <w:rPr>
          <w:b/>
          <w:color w:val="auto"/>
        </w:rPr>
        <w:t xml:space="preserve">II. </w:t>
      </w:r>
      <w:r w:rsidR="001378C2" w:rsidRPr="00C15A51">
        <w:rPr>
          <w:b/>
          <w:color w:val="auto"/>
        </w:rPr>
        <w:t>GIẢI PHÁP</w:t>
      </w:r>
      <w:bookmarkStart w:id="23" w:name="bookmark34"/>
      <w:bookmarkEnd w:id="20"/>
      <w:bookmarkEnd w:id="21"/>
      <w:bookmarkEnd w:id="22"/>
      <w:bookmarkEnd w:id="23"/>
    </w:p>
    <w:p w:rsidR="00545E15" w:rsidRPr="00C15A51" w:rsidRDefault="003A0482" w:rsidP="00545E15">
      <w:pPr>
        <w:pStyle w:val="BodyText"/>
        <w:spacing w:before="120" w:after="120" w:line="240" w:lineRule="auto"/>
        <w:ind w:firstLine="720"/>
        <w:jc w:val="both"/>
        <w:rPr>
          <w:color w:val="auto"/>
        </w:rPr>
      </w:pPr>
      <w:r w:rsidRPr="00C15A51">
        <w:rPr>
          <w:b/>
          <w:color w:val="auto"/>
        </w:rPr>
        <w:t xml:space="preserve">1. </w:t>
      </w:r>
      <w:r w:rsidR="001378C2" w:rsidRPr="00C15A51">
        <w:rPr>
          <w:color w:val="auto"/>
        </w:rPr>
        <w:t xml:space="preserve">Tiếp tục kiện toàn tổ chức bộ phận phụ trách công nghệ thông tin, chuyển đổi số và công tác thống kê giáo dục. Tạo điều kiện cho cán bộ quản lý, giáo viên, nhân viên tham gia các lớp đào tạo, bồi dưỡng kỹ năng số cho cán bộ quản lý, giáo viên, nhân viên </w:t>
      </w:r>
      <w:r w:rsidR="00363168" w:rsidRPr="00C15A51">
        <w:rPr>
          <w:color w:val="auto"/>
        </w:rPr>
        <w:t>trường</w:t>
      </w:r>
      <w:r w:rsidR="001378C2" w:rsidRPr="00C15A51">
        <w:rPr>
          <w:color w:val="auto"/>
        </w:rPr>
        <w:t xml:space="preserve"> thực hiện chương trình chuyển đổi số.</w:t>
      </w:r>
      <w:bookmarkStart w:id="24" w:name="bookmark35"/>
      <w:bookmarkEnd w:id="24"/>
    </w:p>
    <w:p w:rsidR="00545E15" w:rsidRPr="00C15A51" w:rsidRDefault="003A0482" w:rsidP="00545E15">
      <w:pPr>
        <w:pStyle w:val="BodyText"/>
        <w:spacing w:before="120" w:after="120" w:line="240" w:lineRule="auto"/>
        <w:ind w:firstLine="720"/>
        <w:jc w:val="both"/>
        <w:rPr>
          <w:color w:val="auto"/>
        </w:rPr>
      </w:pPr>
      <w:r w:rsidRPr="00C15A51">
        <w:rPr>
          <w:b/>
          <w:color w:val="auto"/>
        </w:rPr>
        <w:t xml:space="preserve">2. </w:t>
      </w:r>
      <w:r w:rsidR="001378C2" w:rsidRPr="00C15A51">
        <w:rPr>
          <w:color w:val="auto"/>
        </w:rPr>
        <w:t xml:space="preserve">Tiếp tục triển khai hiệu quả việc đánh giá mức độ chuyển đổi số của </w:t>
      </w:r>
      <w:r w:rsidR="00363168" w:rsidRPr="00C15A51">
        <w:rPr>
          <w:color w:val="auto"/>
        </w:rPr>
        <w:t>trường</w:t>
      </w:r>
      <w:r w:rsidR="001378C2" w:rsidRPr="00C15A51">
        <w:rPr>
          <w:color w:val="auto"/>
        </w:rPr>
        <w:t xml:space="preserve">. Tiếp tục triển khai hiệu quả Kế hoạch ứng dụng công </w:t>
      </w:r>
      <w:r w:rsidR="00363168" w:rsidRPr="00C15A51">
        <w:rPr>
          <w:color w:val="auto"/>
        </w:rPr>
        <w:t>nghệ thông tin và chuyển đổi số;</w:t>
      </w:r>
      <w:r w:rsidR="001378C2" w:rsidRPr="00C15A51">
        <w:rPr>
          <w:color w:val="auto"/>
        </w:rPr>
        <w:t xml:space="preserve"> xác định mục tiêu và nhiệm vụ cụ thể triển khai trong năm học 2023 - 2024; tăng cường các nguồn lực đầu tư cho ứng dụng công nghệ thông tin và chuyển đổi số.</w:t>
      </w:r>
      <w:bookmarkStart w:id="25" w:name="bookmark36"/>
      <w:bookmarkEnd w:id="25"/>
    </w:p>
    <w:p w:rsidR="00545E15" w:rsidRPr="00C15A51" w:rsidRDefault="003A0482" w:rsidP="00545E15">
      <w:pPr>
        <w:pStyle w:val="BodyText"/>
        <w:spacing w:before="120" w:after="120" w:line="240" w:lineRule="auto"/>
        <w:ind w:firstLine="720"/>
        <w:jc w:val="both"/>
        <w:rPr>
          <w:color w:val="auto"/>
        </w:rPr>
      </w:pPr>
      <w:r w:rsidRPr="00C15A51">
        <w:rPr>
          <w:b/>
          <w:color w:val="auto"/>
        </w:rPr>
        <w:t xml:space="preserve">3. </w:t>
      </w:r>
      <w:r w:rsidR="001378C2" w:rsidRPr="00C15A51">
        <w:rPr>
          <w:color w:val="auto"/>
        </w:rPr>
        <w:t xml:space="preserve">Thực hiện cập nhật, đồng bộ dữ liệu lên CSDL </w:t>
      </w:r>
      <w:r w:rsidR="00545E15" w:rsidRPr="00C15A51">
        <w:rPr>
          <w:color w:val="auto"/>
        </w:rPr>
        <w:t>Ngành</w:t>
      </w:r>
      <w:r w:rsidR="001378C2" w:rsidRPr="00C15A51">
        <w:rPr>
          <w:color w:val="auto"/>
          <w:vertAlign w:val="superscript"/>
        </w:rPr>
        <w:footnoteReference w:id="8"/>
      </w:r>
      <w:r w:rsidR="001378C2" w:rsidRPr="00C15A51">
        <w:rPr>
          <w:color w:val="auto"/>
        </w:rPr>
        <w:t xml:space="preserve"> phù hợp với các yêu cầu kỹ thuật và quy tắc an toàn an ninh thông tin về quản lý, sử dụng và danh mục API cập nhật, đồng bộ dữ liệu đối với cơ sở dữ liệu ngành </w:t>
      </w:r>
      <w:r w:rsidR="00545E15" w:rsidRPr="00C15A51">
        <w:rPr>
          <w:color w:val="auto"/>
        </w:rPr>
        <w:t>Giáo dục và Đào tạo</w:t>
      </w:r>
      <w:r w:rsidR="001378C2" w:rsidRPr="00C15A51">
        <w:rPr>
          <w:color w:val="auto"/>
        </w:rPr>
        <w:t xml:space="preserve"> </w:t>
      </w:r>
      <w:r w:rsidR="00545E15" w:rsidRPr="00C15A51">
        <w:rPr>
          <w:color w:val="auto"/>
        </w:rPr>
        <w:t xml:space="preserve">Thành </w:t>
      </w:r>
      <w:r w:rsidR="001378C2" w:rsidRPr="00C15A51">
        <w:rPr>
          <w:color w:val="auto"/>
        </w:rPr>
        <w:t>phố Hồ Chí Minh. Các đơn vị, trường học phân công cụ thể trách nhiệm về quản lý và khai thác sử dụng dữ liệu theo quy định; đảm bảo tuân thủ các quy định nhà nước về thông tin cá nhân, quy định về sở hữu dữ liệu; thường xuyên phổ biến, quán triệt các văn bản chỉ đạo, hướng dẫn liên quan tổ chức thực hiện nhiệm vụ công nghệ thông tin, chuyển đổi số và công tác thống kê giáo dục.</w:t>
      </w:r>
      <w:bookmarkStart w:id="26" w:name="bookmark37"/>
      <w:bookmarkEnd w:id="26"/>
    </w:p>
    <w:p w:rsidR="00545E15" w:rsidRPr="00C15A51" w:rsidRDefault="003A0482" w:rsidP="00545E15">
      <w:pPr>
        <w:pStyle w:val="BodyText"/>
        <w:spacing w:before="120" w:after="120" w:line="240" w:lineRule="auto"/>
        <w:ind w:firstLine="720"/>
        <w:jc w:val="both"/>
        <w:rPr>
          <w:color w:val="auto"/>
        </w:rPr>
      </w:pPr>
      <w:r w:rsidRPr="00C15A51">
        <w:rPr>
          <w:b/>
          <w:color w:val="auto"/>
        </w:rPr>
        <w:t xml:space="preserve">4. </w:t>
      </w:r>
      <w:r w:rsidR="001378C2" w:rsidRPr="00C15A51">
        <w:rPr>
          <w:color w:val="auto"/>
        </w:rPr>
        <w:t>Đảm bảo nguồn lực triển khai ứng dụng công nghệ thông tin, chuyển đổi số giáo dục</w:t>
      </w:r>
      <w:bookmarkStart w:id="27" w:name="bookmark38"/>
      <w:bookmarkEnd w:id="27"/>
      <w:r w:rsidR="00545E15" w:rsidRPr="00C15A51">
        <w:rPr>
          <w:color w:val="auto"/>
        </w:rPr>
        <w:t>:</w:t>
      </w:r>
    </w:p>
    <w:p w:rsidR="00545E15" w:rsidRPr="00C15A51" w:rsidRDefault="00545E15" w:rsidP="00545E15">
      <w:pPr>
        <w:pStyle w:val="BodyText"/>
        <w:spacing w:before="120" w:after="120" w:line="240" w:lineRule="auto"/>
        <w:ind w:firstLine="720"/>
        <w:jc w:val="both"/>
        <w:rPr>
          <w:color w:val="auto"/>
        </w:rPr>
      </w:pPr>
      <w:r w:rsidRPr="00C15A51">
        <w:rPr>
          <w:color w:val="auto"/>
        </w:rPr>
        <w:t xml:space="preserve">- </w:t>
      </w:r>
      <w:r w:rsidR="001378C2" w:rsidRPr="00C15A51">
        <w:rPr>
          <w:color w:val="auto"/>
        </w:rPr>
        <w:t>Rà soát và có kế hoạch mua sắm bổ sung, duy trì, nâng cấp trang thiết bị đáp ứng yêu cầu triển khai ứng dụng công nghệ thông tin, chuyển đổi số, tổ chức dạy học trực tuyến và làm việc trực tuyến; đảm bảo kết nối cáp quang Internet, dịch</w:t>
      </w:r>
      <w:r w:rsidR="001E7210" w:rsidRPr="00C15A51">
        <w:rPr>
          <w:color w:val="auto"/>
        </w:rPr>
        <w:t xml:space="preserve"> vụ Internet không dây trong trường</w:t>
      </w:r>
      <w:r w:rsidR="001378C2" w:rsidRPr="00C15A51">
        <w:rPr>
          <w:color w:val="auto"/>
        </w:rPr>
        <w:t xml:space="preserve">; đảm bảo đủ thiết bị trình chiếu, thiết bị phụ trợ sử dụng dạy - học; từng bước hình thành phòng thiết kế học liệu số và dạy học trực </w:t>
      </w:r>
      <w:r w:rsidR="001378C2" w:rsidRPr="00C15A51">
        <w:rPr>
          <w:color w:val="auto"/>
        </w:rPr>
        <w:lastRenderedPageBreak/>
        <w:t xml:space="preserve">tuyến trong </w:t>
      </w:r>
      <w:r w:rsidR="001E7210" w:rsidRPr="00C15A51">
        <w:rPr>
          <w:color w:val="auto"/>
        </w:rPr>
        <w:t>đơn vị</w:t>
      </w:r>
      <w:r w:rsidR="001378C2" w:rsidRPr="00C15A51">
        <w:rPr>
          <w:color w:val="auto"/>
        </w:rPr>
        <w:t>.</w:t>
      </w:r>
      <w:bookmarkStart w:id="28" w:name="bookmark39"/>
      <w:bookmarkEnd w:id="28"/>
    </w:p>
    <w:p w:rsidR="00545E15" w:rsidRPr="00C15A51" w:rsidRDefault="00545E15" w:rsidP="00545E15">
      <w:pPr>
        <w:pStyle w:val="BodyText"/>
        <w:spacing w:before="120" w:after="120" w:line="240" w:lineRule="auto"/>
        <w:ind w:firstLine="720"/>
        <w:jc w:val="both"/>
        <w:rPr>
          <w:color w:val="auto"/>
        </w:rPr>
      </w:pPr>
      <w:r w:rsidRPr="00C15A51">
        <w:rPr>
          <w:color w:val="auto"/>
        </w:rPr>
        <w:t xml:space="preserve">- </w:t>
      </w:r>
      <w:r w:rsidR="001378C2" w:rsidRPr="00C15A51">
        <w:rPr>
          <w:color w:val="auto"/>
        </w:rPr>
        <w:t xml:space="preserve">Có biện pháp đảm bảo an toàn an ninh thông tin đối với các hệ thống công nghệ thông tin. Thường xuyên rà soát, khắc phục các nguy cơ mất an toàn, an ninh thông tin, triển khai các giải pháp phòng ngừa để tránh bị lợi dụng, khai thác và các biện pháp ứng cứu tại chỗ theo quy trình tại Quy chế bảo đảm an toàn thông tin trong lĩnh vực ứng dụng công nghệ thông tin </w:t>
      </w:r>
      <w:r w:rsidR="001378C2" w:rsidRPr="00C15A51">
        <w:rPr>
          <w:color w:val="auto"/>
          <w:vertAlign w:val="superscript"/>
        </w:rPr>
        <w:footnoteReference w:id="9"/>
      </w:r>
      <w:r w:rsidR="001378C2" w:rsidRPr="00C15A51">
        <w:rPr>
          <w:color w:val="auto"/>
        </w:rPr>
        <w:t>. Đẩy mạnh tuyên truyền</w:t>
      </w:r>
      <w:r w:rsidR="001E7210" w:rsidRPr="00C15A51">
        <w:rPr>
          <w:color w:val="auto"/>
        </w:rPr>
        <w:t xml:space="preserve"> tới toàn thể cán bộ, giáo viên, nhân viên, phụ huynh </w:t>
      </w:r>
      <w:r w:rsidR="001378C2" w:rsidRPr="00C15A51">
        <w:rPr>
          <w:color w:val="auto"/>
        </w:rPr>
        <w:t>và học sinh kỹ năng nhận biết, phòng tránh các nguy cơ mất an toàn thông tin khi sử dụng các phần mềm trực tuyến và thiết bị cá nhân như điện thoại thông minh, máy tính bảng, máy tính cá nhân; trang bị các phần mềm phòng chống virus có bản quyền; tuyệt đối đảm bảo an toàn, an ninh dữ liệu của hệ thống CSDL giáo dục.</w:t>
      </w:r>
      <w:bookmarkStart w:id="29" w:name="bookmark40"/>
      <w:bookmarkEnd w:id="29"/>
    </w:p>
    <w:p w:rsidR="00545E15" w:rsidRPr="00C15A51" w:rsidRDefault="00545E15" w:rsidP="00545E15">
      <w:pPr>
        <w:pStyle w:val="BodyText"/>
        <w:spacing w:before="120" w:after="120" w:line="240" w:lineRule="auto"/>
        <w:ind w:firstLine="720"/>
        <w:jc w:val="both"/>
        <w:rPr>
          <w:color w:val="auto"/>
        </w:rPr>
      </w:pPr>
      <w:r w:rsidRPr="00C15A51">
        <w:rPr>
          <w:color w:val="auto"/>
        </w:rPr>
        <w:t xml:space="preserve">- </w:t>
      </w:r>
      <w:r w:rsidR="001378C2" w:rsidRPr="00C15A51">
        <w:rPr>
          <w:color w:val="auto"/>
        </w:rPr>
        <w:t>Đảm bảo an toàn dữ liệu, đặc biệt là dữ liệu cá nhân</w:t>
      </w:r>
      <w:r w:rsidR="001378C2" w:rsidRPr="00C15A51">
        <w:rPr>
          <w:color w:val="auto"/>
          <w:vertAlign w:val="superscript"/>
        </w:rPr>
        <w:footnoteReference w:id="10"/>
      </w:r>
      <w:r w:rsidR="001378C2" w:rsidRPr="00C15A51">
        <w:rPr>
          <w:color w:val="auto"/>
        </w:rPr>
        <w:t xml:space="preserve">; tuyên truyền, quán triệt đến </w:t>
      </w:r>
      <w:r w:rsidR="001E7210" w:rsidRPr="00C15A51">
        <w:rPr>
          <w:color w:val="auto"/>
        </w:rPr>
        <w:t>cán bộ quản lý, giáo viên, nhân viên</w:t>
      </w:r>
      <w:r w:rsidR="001378C2" w:rsidRPr="00C15A51">
        <w:rPr>
          <w:color w:val="auto"/>
        </w:rPr>
        <w:t xml:space="preserve"> trong đơn vị về nội dung, vai trò, giá trị cũng như những hành vi không được phép thực hiện đối với dữ liệu cá nhân. Đảm bảo nguyên tắc 1 nguồn phát sinh dữ liệu duy nhất tại CSDL ngành đối với dữ liệu nhân thân nhằm đảm bảo tính đồng nhất, tính xác thực</w:t>
      </w:r>
      <w:r w:rsidR="001378C2" w:rsidRPr="00C15A51">
        <w:rPr>
          <w:color w:val="auto"/>
          <w:vertAlign w:val="superscript"/>
        </w:rPr>
        <w:footnoteReference w:id="11"/>
      </w:r>
      <w:r w:rsidR="001378C2" w:rsidRPr="00C15A51">
        <w:rPr>
          <w:color w:val="auto"/>
        </w:rPr>
        <w:t xml:space="preserve"> và hạn chế tình trạng lộ lọt dữ liệu cá nhân của học sinh, giáo viên, phụ huynh.</w:t>
      </w:r>
      <w:bookmarkStart w:id="30" w:name="bookmark41"/>
      <w:bookmarkEnd w:id="30"/>
    </w:p>
    <w:p w:rsidR="00545E15" w:rsidRPr="00C15A51" w:rsidRDefault="00545E15" w:rsidP="00545E15">
      <w:pPr>
        <w:pStyle w:val="BodyText"/>
        <w:spacing w:before="120" w:after="120" w:line="240" w:lineRule="auto"/>
        <w:ind w:firstLine="720"/>
        <w:jc w:val="both"/>
        <w:rPr>
          <w:color w:val="auto"/>
        </w:rPr>
      </w:pPr>
      <w:r w:rsidRPr="00C15A51">
        <w:rPr>
          <w:color w:val="auto"/>
        </w:rPr>
        <w:t xml:space="preserve">- </w:t>
      </w:r>
      <w:r w:rsidR="001378C2" w:rsidRPr="00C15A51">
        <w:rPr>
          <w:color w:val="auto"/>
        </w:rPr>
        <w:t xml:space="preserve">Tham mưu các cấp chính quyền ưu tiên nguồn lực đầu tư mua sắm thiết bị dạy học phục vụ </w:t>
      </w:r>
      <w:r w:rsidR="001E7210" w:rsidRPr="00C15A51">
        <w:rPr>
          <w:color w:val="auto"/>
        </w:rPr>
        <w:t>nhà trường</w:t>
      </w:r>
      <w:r w:rsidR="001378C2" w:rsidRPr="00C15A51">
        <w:rPr>
          <w:color w:val="auto"/>
        </w:rPr>
        <w:t>, giáo viên và học sinh; huy động các nguồn lực xã hội ủng hộ, tài trợ thiết bị dạy học trực tuyến cho học sinh và giáo viên; đề nghị các nhà mạng trên địa bàn có chính sách hỗ trợ, ưu đãi đặc biệt về dịch vụ Internet (đặc biệt là giảm giá các gói cước) cho học si</w:t>
      </w:r>
      <w:r w:rsidRPr="00C15A51">
        <w:rPr>
          <w:color w:val="auto"/>
        </w:rPr>
        <w:t xml:space="preserve">nh, giáo viên và </w:t>
      </w:r>
      <w:r w:rsidR="00FF6BC5" w:rsidRPr="00C15A51">
        <w:rPr>
          <w:color w:val="auto"/>
        </w:rPr>
        <w:t>nhà trường</w:t>
      </w:r>
      <w:r w:rsidRPr="00C15A51">
        <w:rPr>
          <w:color w:val="auto"/>
        </w:rPr>
        <w:t>.</w:t>
      </w:r>
    </w:p>
    <w:p w:rsidR="00545E15" w:rsidRPr="00C15A51" w:rsidRDefault="00545E15" w:rsidP="00545E15">
      <w:pPr>
        <w:pStyle w:val="BodyText"/>
        <w:spacing w:before="120" w:after="120" w:line="240" w:lineRule="auto"/>
        <w:ind w:firstLine="720"/>
        <w:jc w:val="both"/>
        <w:rPr>
          <w:color w:val="auto"/>
        </w:rPr>
      </w:pPr>
      <w:r w:rsidRPr="00C15A51">
        <w:rPr>
          <w:color w:val="auto"/>
        </w:rPr>
        <w:t xml:space="preserve">- </w:t>
      </w:r>
      <w:r w:rsidR="00FF6BC5" w:rsidRPr="00C15A51">
        <w:rPr>
          <w:color w:val="auto"/>
        </w:rPr>
        <w:t>T</w:t>
      </w:r>
      <w:r w:rsidR="001378C2" w:rsidRPr="00C15A51">
        <w:rPr>
          <w:color w:val="auto"/>
        </w:rPr>
        <w:t>rường cử giáo viên tham gia các Cuộc thi Thiết kế bài giảng điện tử của Sở cũng như Cuộc thi Xây dựng thiết bị dạy học số của Bộ GDĐT; huy động giáo viên tham gia đóng góp nguồn học liệu để chia sẻ dùng chung; phát huy vai trò chủ động của tổ chuyên môn trong đánh giá, lựa chọn học liệu số đưa vào sử dụng ở nhà trường; hướng dẫn giáo viên tham khảo các học liệu số giới thiệu từ Bộ GDĐT và các nguồn tài nguyên tin cậy trên Internet.</w:t>
      </w:r>
      <w:bookmarkStart w:id="31" w:name="bookmark42"/>
      <w:bookmarkEnd w:id="31"/>
    </w:p>
    <w:p w:rsidR="00545E15" w:rsidRPr="00C15A51" w:rsidRDefault="00545E15" w:rsidP="00545E15">
      <w:pPr>
        <w:pStyle w:val="BodyText"/>
        <w:spacing w:before="120" w:after="120" w:line="240" w:lineRule="auto"/>
        <w:ind w:firstLine="720"/>
        <w:jc w:val="both"/>
        <w:rPr>
          <w:color w:val="auto"/>
        </w:rPr>
      </w:pPr>
      <w:r w:rsidRPr="00C15A51">
        <w:rPr>
          <w:color w:val="auto"/>
        </w:rPr>
        <w:t xml:space="preserve">- </w:t>
      </w:r>
      <w:r w:rsidR="001378C2" w:rsidRPr="00C15A51">
        <w:rPr>
          <w:color w:val="auto"/>
        </w:rPr>
        <w:t xml:space="preserve">Triển khai </w:t>
      </w:r>
      <w:r w:rsidR="005D54EA" w:rsidRPr="00C15A51">
        <w:rPr>
          <w:color w:val="auto"/>
        </w:rPr>
        <w:t xml:space="preserve">thực hiện </w:t>
      </w:r>
      <w:r w:rsidR="001378C2" w:rsidRPr="00C15A51">
        <w:rPr>
          <w:color w:val="auto"/>
        </w:rPr>
        <w:t>Nghị quyết số 04/2023/NQ-HĐND của Hội đồng nhân dân Thành phố về các khoản thu dịch vụ phục vụ, hỗ trợ hoạt động giáo dục</w:t>
      </w:r>
      <w:r w:rsidR="001378C2" w:rsidRPr="00C15A51">
        <w:rPr>
          <w:color w:val="auto"/>
          <w:vertAlign w:val="superscript"/>
        </w:rPr>
        <w:footnoteReference w:id="12"/>
      </w:r>
      <w:r w:rsidR="001378C2" w:rsidRPr="00C15A51">
        <w:rPr>
          <w:color w:val="auto"/>
        </w:rPr>
        <w:t>. Đơn vị chủ động huy động kinh phí từ các nguồn tài trợ, đóng góp hoặc tự đảm bảo xây dựng phòng học liệu số và dạy học trực tuyến (gồm máy tính, thiết bị phụ trợ và các phần mềm cần thiết).</w:t>
      </w:r>
      <w:bookmarkStart w:id="32" w:name="bookmark43"/>
      <w:bookmarkEnd w:id="32"/>
    </w:p>
    <w:p w:rsidR="00545E15" w:rsidRPr="00C15A51" w:rsidRDefault="00545E15" w:rsidP="00545E15">
      <w:pPr>
        <w:pStyle w:val="BodyText"/>
        <w:spacing w:before="120" w:after="120" w:line="240" w:lineRule="auto"/>
        <w:ind w:firstLine="720"/>
        <w:jc w:val="both"/>
        <w:rPr>
          <w:color w:val="auto"/>
        </w:rPr>
      </w:pPr>
      <w:r w:rsidRPr="00C15A51">
        <w:rPr>
          <w:color w:val="auto"/>
        </w:rPr>
        <w:t xml:space="preserve">- </w:t>
      </w:r>
      <w:r w:rsidR="001378C2" w:rsidRPr="00C15A51">
        <w:rPr>
          <w:color w:val="auto"/>
        </w:rPr>
        <w:t xml:space="preserve">Khuyến khích </w:t>
      </w:r>
      <w:r w:rsidR="00FF6BC5" w:rsidRPr="00C15A51">
        <w:rPr>
          <w:color w:val="auto"/>
        </w:rPr>
        <w:t xml:space="preserve">cán bộ quản lý, giáo viên, </w:t>
      </w:r>
      <w:r w:rsidR="001378C2" w:rsidRPr="00C15A51">
        <w:rPr>
          <w:color w:val="auto"/>
        </w:rPr>
        <w:t xml:space="preserve">cơ sở triển khai các giải pháp tính toán và lưu trữ dựa trên công nghệ đám mây nhằm tận dụng số lượng máy tính với cấu hình sẵn có; tạo thói quen lưu trữ, trách nhiệm bảo vệ thông tin, dữ liệu cá nhân </w:t>
      </w:r>
      <w:r w:rsidR="001378C2" w:rsidRPr="00C15A51">
        <w:rPr>
          <w:color w:val="auto"/>
        </w:rPr>
        <w:lastRenderedPageBreak/>
        <w:t>của giáo viên; nâng cao năng lực hợp tác, làm việc nhóm, chia sẻ tài nguyên giữa học sinh và giáo viên; giúp giáo viên và học sinh tiếp cận, làm quen với những công nghệ hiện đại nhất.</w:t>
      </w:r>
      <w:bookmarkStart w:id="33" w:name="bookmark44"/>
      <w:bookmarkEnd w:id="33"/>
    </w:p>
    <w:p w:rsidR="00545E15" w:rsidRPr="00C15A51" w:rsidRDefault="00545E15" w:rsidP="00545E15">
      <w:pPr>
        <w:pStyle w:val="BodyText"/>
        <w:spacing w:before="120" w:after="120" w:line="240" w:lineRule="auto"/>
        <w:ind w:firstLine="720"/>
        <w:jc w:val="both"/>
        <w:rPr>
          <w:color w:val="auto"/>
        </w:rPr>
      </w:pPr>
      <w:r w:rsidRPr="00C15A51">
        <w:rPr>
          <w:color w:val="auto"/>
        </w:rPr>
        <w:t xml:space="preserve">- </w:t>
      </w:r>
      <w:r w:rsidR="001378C2" w:rsidRPr="00C15A51">
        <w:rPr>
          <w:color w:val="auto"/>
        </w:rPr>
        <w:t>Sử dụng các hệ thống quản lý công tác phổ cập giáo dục và xóa mù chữ có kết nối liên thông với CSDL dân cư quốc gia.</w:t>
      </w:r>
      <w:bookmarkStart w:id="34" w:name="bookmark45"/>
      <w:bookmarkEnd w:id="34"/>
    </w:p>
    <w:p w:rsidR="003A0482" w:rsidRPr="00C15A51" w:rsidRDefault="003A0482" w:rsidP="003A0482">
      <w:pPr>
        <w:pStyle w:val="BodyText"/>
        <w:spacing w:before="120" w:after="120" w:line="240" w:lineRule="auto"/>
        <w:ind w:firstLine="720"/>
        <w:jc w:val="both"/>
        <w:rPr>
          <w:color w:val="auto"/>
        </w:rPr>
      </w:pPr>
      <w:r w:rsidRPr="00C15A51">
        <w:rPr>
          <w:b/>
          <w:color w:val="auto"/>
        </w:rPr>
        <w:t xml:space="preserve">5. </w:t>
      </w:r>
      <w:r w:rsidR="001378C2" w:rsidRPr="00C15A51">
        <w:rPr>
          <w:color w:val="auto"/>
        </w:rPr>
        <w:t xml:space="preserve">Đẩy mạnh công tác truyền thông tại </w:t>
      </w:r>
      <w:r w:rsidR="00501217" w:rsidRPr="00C15A51">
        <w:rPr>
          <w:color w:val="auto"/>
        </w:rPr>
        <w:t>nhà trường</w:t>
      </w:r>
      <w:r w:rsidR="001378C2" w:rsidRPr="00C15A51">
        <w:rPr>
          <w:color w:val="auto"/>
        </w:rPr>
        <w:t xml:space="preserve"> nhằm có được sự phối hợp, đồng hành của các cấp chính quyền, phụ huynh học sinh và xã hội; nâng cao nhận thức cho cán bộ quản lý, giáo viên và nhân viên về vai trò của ứng dụng công nghệ thông tin, chuyển đổi số trong các hoạt động </w:t>
      </w:r>
      <w:r w:rsidRPr="00C15A51">
        <w:rPr>
          <w:color w:val="auto"/>
        </w:rPr>
        <w:t>giáo dục và đào tạo</w:t>
      </w:r>
      <w:r w:rsidR="001378C2" w:rsidRPr="00C15A51">
        <w:rPr>
          <w:color w:val="auto"/>
        </w:rPr>
        <w:t xml:space="preserve"> cũng như các thành tựu đã đạt được.</w:t>
      </w:r>
      <w:bookmarkStart w:id="35" w:name="bookmark46"/>
      <w:bookmarkEnd w:id="35"/>
    </w:p>
    <w:p w:rsidR="003A0482" w:rsidRPr="00C15A51" w:rsidRDefault="003A0482" w:rsidP="003A0482">
      <w:pPr>
        <w:pStyle w:val="BodyText"/>
        <w:spacing w:before="120" w:after="120" w:line="240" w:lineRule="auto"/>
        <w:ind w:firstLine="720"/>
        <w:jc w:val="both"/>
        <w:rPr>
          <w:color w:val="auto"/>
        </w:rPr>
      </w:pPr>
      <w:r w:rsidRPr="00C15A51">
        <w:rPr>
          <w:b/>
          <w:color w:val="auto"/>
        </w:rPr>
        <w:t xml:space="preserve">6. </w:t>
      </w:r>
      <w:r w:rsidR="001378C2" w:rsidRPr="00C15A51">
        <w:rPr>
          <w:color w:val="auto"/>
        </w:rPr>
        <w:t>Khuyến khích áp dụng các giải pháp kết nối đa nền tảng như tin nhắn OTT, email, ứng dụng trên thiết bị di động và website giáo dục, đảm bảo thông tin truyền tải được đầy đủ, thường xuyên, đa dạng và hỗ trợ tốt cho công tác phối hợp giữa gia đình và nhà trường trong việc dạy và học.</w:t>
      </w:r>
      <w:bookmarkStart w:id="36" w:name="bookmark47"/>
      <w:bookmarkEnd w:id="36"/>
    </w:p>
    <w:p w:rsidR="00501217" w:rsidRPr="00C15A51" w:rsidRDefault="003A0482" w:rsidP="003A0482">
      <w:pPr>
        <w:pStyle w:val="BodyText"/>
        <w:spacing w:before="120" w:after="120" w:line="240" w:lineRule="auto"/>
        <w:ind w:firstLine="720"/>
        <w:jc w:val="both"/>
        <w:rPr>
          <w:color w:val="auto"/>
        </w:rPr>
      </w:pPr>
      <w:r w:rsidRPr="00C15A51">
        <w:rPr>
          <w:b/>
          <w:color w:val="auto"/>
        </w:rPr>
        <w:t xml:space="preserve">7. </w:t>
      </w:r>
      <w:r w:rsidR="001378C2" w:rsidRPr="00C15A51">
        <w:rPr>
          <w:color w:val="auto"/>
        </w:rPr>
        <w:t xml:space="preserve">Nâng cao năng lực, kiến thức, kỹ năng ứng dụng Tin học cho học sinh theo định hướng chuẩn quốc tế. </w:t>
      </w:r>
    </w:p>
    <w:p w:rsidR="003A0482" w:rsidRPr="00C15A51" w:rsidRDefault="003A0482" w:rsidP="003A0482">
      <w:pPr>
        <w:pStyle w:val="BodyText"/>
        <w:spacing w:before="120" w:after="120" w:line="240" w:lineRule="auto"/>
        <w:ind w:firstLine="720"/>
        <w:jc w:val="both"/>
        <w:rPr>
          <w:color w:val="auto"/>
        </w:rPr>
      </w:pPr>
      <w:r w:rsidRPr="00C15A51">
        <w:rPr>
          <w:b/>
          <w:color w:val="auto"/>
        </w:rPr>
        <w:t xml:space="preserve">8. </w:t>
      </w:r>
      <w:r w:rsidR="001378C2" w:rsidRPr="00C15A51">
        <w:rPr>
          <w:color w:val="auto"/>
        </w:rPr>
        <w:t>Tăng cường công tác kiểm tra, giám sát, đánh giá việc triển khai ứng dụng công nghệ thông tin, chuyển đổi số và công tác thống kê trong giáo dục.</w:t>
      </w:r>
    </w:p>
    <w:p w:rsidR="003A0482" w:rsidRPr="00C15A51" w:rsidRDefault="003A0482" w:rsidP="003A0482">
      <w:pPr>
        <w:pStyle w:val="BodyText"/>
        <w:spacing w:before="120" w:after="120" w:line="240" w:lineRule="auto"/>
        <w:ind w:firstLine="720"/>
        <w:jc w:val="both"/>
        <w:rPr>
          <w:color w:val="auto"/>
        </w:rPr>
      </w:pPr>
      <w:r w:rsidRPr="00C15A51">
        <w:rPr>
          <w:b/>
          <w:color w:val="auto"/>
        </w:rPr>
        <w:t xml:space="preserve">9. </w:t>
      </w:r>
      <w:r w:rsidR="001378C2" w:rsidRPr="00C15A51">
        <w:rPr>
          <w:color w:val="auto"/>
        </w:rPr>
        <w:t xml:space="preserve">Công khai thực hiện kết nối phần mềm quản lý tài chính của </w:t>
      </w:r>
      <w:r w:rsidR="00501217" w:rsidRPr="00C15A51">
        <w:rPr>
          <w:color w:val="auto"/>
        </w:rPr>
        <w:t>trường</w:t>
      </w:r>
      <w:r w:rsidR="001378C2" w:rsidRPr="00C15A51">
        <w:rPr>
          <w:color w:val="auto"/>
        </w:rPr>
        <w:t xml:space="preserve"> với các nền tảng thanh toán không dùng tiền mặt và nền tảng giám sát thu chi tại đơn vị của Sở nhằm đảm bảo việc thực hiện thanh toán trên các nền tảng số được diễn ra minh bạch, các tiện ích thanh toán tạo được sự thuận tiện cho phụ huynh khi tham gia dịch vụ.</w:t>
      </w:r>
      <w:bookmarkStart w:id="37" w:name="bookmark49"/>
      <w:bookmarkEnd w:id="37"/>
    </w:p>
    <w:p w:rsidR="003A0482" w:rsidRPr="00C15A51" w:rsidRDefault="003A0482" w:rsidP="003A0482">
      <w:pPr>
        <w:pStyle w:val="BodyText"/>
        <w:spacing w:before="120" w:after="120" w:line="240" w:lineRule="auto"/>
        <w:ind w:firstLine="720"/>
        <w:jc w:val="both"/>
        <w:rPr>
          <w:b/>
          <w:bCs/>
          <w:color w:val="auto"/>
        </w:rPr>
      </w:pPr>
      <w:r w:rsidRPr="00C15A51">
        <w:rPr>
          <w:b/>
          <w:color w:val="auto"/>
        </w:rPr>
        <w:t>III.</w:t>
      </w:r>
      <w:r w:rsidRPr="00C15A51">
        <w:rPr>
          <w:color w:val="auto"/>
        </w:rPr>
        <w:t xml:space="preserve"> </w:t>
      </w:r>
      <w:r w:rsidR="001378C2" w:rsidRPr="00C15A51">
        <w:rPr>
          <w:b/>
          <w:bCs/>
          <w:color w:val="auto"/>
        </w:rPr>
        <w:t>TỔ CHỨC THỰC HIỆN</w:t>
      </w:r>
      <w:bookmarkStart w:id="38" w:name="bookmark52"/>
      <w:bookmarkStart w:id="39" w:name="bookmark56"/>
      <w:bookmarkStart w:id="40" w:name="bookmark54"/>
      <w:bookmarkStart w:id="41" w:name="bookmark55"/>
      <w:bookmarkStart w:id="42" w:name="bookmark57"/>
      <w:bookmarkEnd w:id="38"/>
      <w:bookmarkEnd w:id="39"/>
    </w:p>
    <w:bookmarkEnd w:id="40"/>
    <w:bookmarkEnd w:id="41"/>
    <w:bookmarkEnd w:id="42"/>
    <w:p w:rsidR="005D54EA" w:rsidRPr="00C15A51" w:rsidRDefault="005D54EA" w:rsidP="005D54EA">
      <w:pPr>
        <w:pStyle w:val="BodyText"/>
        <w:spacing w:before="120" w:after="120" w:line="240" w:lineRule="auto"/>
        <w:ind w:firstLine="720"/>
        <w:jc w:val="both"/>
        <w:rPr>
          <w:color w:val="auto"/>
        </w:rPr>
      </w:pPr>
      <w:r w:rsidRPr="00C15A51">
        <w:rPr>
          <w:color w:val="auto"/>
        </w:rPr>
        <w:t>Tăng cường ứng dụng công nghệ thông tin và chuyển đổi số trong các hoạt động kiểm tra, đánh giá. Đẩy mạnh công tác đánh giá thường xuyên bằng hình thức trực tuyến; sử dụng dữ liệu quá trình học tập của học sinh để làm căn cứ đánh giá thường xuyên cho học sinh đảm bảo việc đánh giá được thực hiện khách quan, toàn diện, minh bạch; từng bước thực hiện đánh giá định kỳ trên máy tính nếu có nhu cầu và đảm bảo điều kiện tổ chức thực hiện (cần có kế hoạch và xác định các bước thực hiện phù hợp, đảm bảo chất lượng và hiệu quả).</w:t>
      </w:r>
    </w:p>
    <w:p w:rsidR="005D54EA" w:rsidRPr="00C15A51" w:rsidRDefault="005D54EA" w:rsidP="005D54EA">
      <w:pPr>
        <w:pStyle w:val="BodyText"/>
        <w:spacing w:before="120" w:after="120" w:line="240" w:lineRule="auto"/>
        <w:ind w:firstLine="720"/>
        <w:jc w:val="both"/>
        <w:rPr>
          <w:color w:val="auto"/>
        </w:rPr>
      </w:pPr>
      <w:r w:rsidRPr="00C15A51">
        <w:rPr>
          <w:color w:val="auto"/>
        </w:rPr>
        <w:t>Nâng cao kỹ năng số cho đội ngũ giáo viên và cán bộ quản lý; ưu tiên bồi dưỡng các nội dung gắn với thực tế công việc như: ứng dụng các phần mềm dạy học, kỹ năng xây dựng học liệu số, bài giảng tương tác, kỹ năng tổ chức dạy học trực tuyến,...</w:t>
      </w:r>
    </w:p>
    <w:p w:rsidR="005D54EA" w:rsidRPr="00C15A51" w:rsidRDefault="005D54EA" w:rsidP="005D54EA">
      <w:pPr>
        <w:pStyle w:val="BodyText"/>
        <w:spacing w:before="120" w:after="120" w:line="240" w:lineRule="auto"/>
        <w:ind w:firstLine="720"/>
        <w:jc w:val="both"/>
        <w:rPr>
          <w:color w:val="auto"/>
        </w:rPr>
      </w:pPr>
      <w:r w:rsidRPr="00C15A51">
        <w:rPr>
          <w:color w:val="auto"/>
        </w:rPr>
        <w:t>Rà soát, đầu tư mới, mua sắm bổ sung máy tính tối thiểu đáp ứng mức độ cơ bản</w:t>
      </w:r>
      <w:r w:rsidRPr="00C15A51">
        <w:rPr>
          <w:color w:val="auto"/>
          <w:vertAlign w:val="superscript"/>
        </w:rPr>
        <w:footnoteReference w:id="13"/>
      </w:r>
      <w:r w:rsidRPr="00C15A51">
        <w:rPr>
          <w:color w:val="auto"/>
        </w:rPr>
        <w:t xml:space="preserve"> phục vụ dạy môn Tin học. Chú trọng khai thác phòng máy tính cho các hoạt động chuyên môn của nhà trường và các môn học khác ngoài môn Tin học.</w:t>
      </w:r>
    </w:p>
    <w:p w:rsidR="005D54EA" w:rsidRPr="00C15A51" w:rsidRDefault="005D54EA" w:rsidP="005D54EA">
      <w:pPr>
        <w:pStyle w:val="BodyText"/>
        <w:spacing w:before="120" w:after="120" w:line="240" w:lineRule="auto"/>
        <w:ind w:firstLine="720"/>
        <w:jc w:val="both"/>
        <w:rPr>
          <w:color w:val="auto"/>
        </w:rPr>
      </w:pPr>
      <w:r w:rsidRPr="00C15A51">
        <w:rPr>
          <w:color w:val="auto"/>
        </w:rPr>
        <w:t xml:space="preserve">Triển khai hiệu quả hệ thống thư viện điện tử (bao gồm phần mềm quản trị </w:t>
      </w:r>
      <w:r w:rsidRPr="00C15A51">
        <w:rPr>
          <w:color w:val="auto"/>
        </w:rPr>
        <w:lastRenderedPageBreak/>
        <w:t>thư viện và cơ sở dữ liệu số hóa sách và tài nguyên phục vụ dạy học), kết nối liên thông với các kho học liệu số, chia sẻ tài nguyên số hóa giữa các cơ sở giáo dục, cán bộ quản lý giáo dục, giáo viên.</w:t>
      </w:r>
    </w:p>
    <w:p w:rsidR="007E7BCC" w:rsidRPr="00C15A51" w:rsidRDefault="007E7BCC" w:rsidP="007E7BCC">
      <w:pPr>
        <w:pStyle w:val="BodyText"/>
        <w:spacing w:before="120" w:after="120" w:line="240" w:lineRule="auto"/>
        <w:ind w:firstLine="720"/>
        <w:jc w:val="both"/>
        <w:rPr>
          <w:color w:val="auto"/>
        </w:rPr>
      </w:pPr>
      <w:r w:rsidRPr="00C15A51">
        <w:rPr>
          <w:color w:val="auto"/>
        </w:rPr>
        <w:t>Triển khai các ứng dụng hồ sơ điện tử, học bạ điện tử; từng bước thực hiện cải cách thủ tục hành chính thông qua việc ứng dụng chữ ký số trong việc quản lý hồ sơ điện tử, giáo án, kế hoạch bài dạy, sổ chủ nhiệm, các mẫu đơn thư ban hành nội bộ và các mẫu đơn thư phục vụ công tác tuyển sinh, chuyển trường.</w:t>
      </w:r>
    </w:p>
    <w:p w:rsidR="007E7BCC" w:rsidRPr="00C15A51" w:rsidRDefault="007E7BCC" w:rsidP="007E7BCC">
      <w:pPr>
        <w:pStyle w:val="BodyText"/>
        <w:spacing w:before="120" w:after="120" w:line="240" w:lineRule="auto"/>
        <w:ind w:firstLine="720"/>
        <w:jc w:val="both"/>
        <w:rPr>
          <w:color w:val="auto"/>
        </w:rPr>
      </w:pPr>
      <w:r w:rsidRPr="00C15A51">
        <w:rPr>
          <w:color w:val="auto"/>
        </w:rPr>
        <w:t>Tăng cường chuyển đổi số trong công tác truyền thông giáo dục; liên tục cập nhật nội dung trên Cổng thông tin điện tử; tận dụng các ứng dụng kết nối, tương tác, trao đổi thông tin giữa phụ huynh với cơ sở giáo dục trên nền tảng số.</w:t>
      </w:r>
    </w:p>
    <w:p w:rsidR="007E7BCC" w:rsidRPr="00C15A51" w:rsidRDefault="007E7BCC" w:rsidP="007E7BCC">
      <w:pPr>
        <w:pStyle w:val="BodyText"/>
        <w:spacing w:before="120" w:after="120" w:line="240" w:lineRule="auto"/>
        <w:ind w:firstLine="720"/>
        <w:jc w:val="both"/>
        <w:rPr>
          <w:color w:val="auto"/>
        </w:rPr>
      </w:pPr>
      <w:r w:rsidRPr="00C15A51">
        <w:rPr>
          <w:color w:val="auto"/>
        </w:rPr>
        <w:t>Thủ tục trực tuyến xin chuyển trường, xin thôi học, nhập học lại, tuyển sinh đầu cấp và Dịch vụ công nhận văn bằng, chứng chỉ và các ứng dụng khác.</w:t>
      </w:r>
    </w:p>
    <w:p w:rsidR="007E7BCC" w:rsidRPr="00C15A51" w:rsidRDefault="007E7BCC" w:rsidP="007E7BCC">
      <w:pPr>
        <w:pStyle w:val="BodyText"/>
        <w:spacing w:before="120" w:after="120" w:line="240" w:lineRule="auto"/>
        <w:ind w:firstLine="720"/>
        <w:jc w:val="both"/>
        <w:rPr>
          <w:color w:val="auto"/>
        </w:rPr>
      </w:pPr>
      <w:r w:rsidRPr="00C15A51">
        <w:rPr>
          <w:color w:val="auto"/>
        </w:rPr>
        <w:t>Đẩy mạnh thanh toán học phí, các khoản thu bằng hình thức trực tuyến không dùng tiền mặt thông qua việc xây dựng cơ chế pháp lý và nền tảng kỹ thuật để giám sát việc thu chi tại cơ sở đảm bảo quyền lợi của phụ huynh và học sinh.</w:t>
      </w:r>
    </w:p>
    <w:p w:rsidR="002C6D9A" w:rsidRPr="00C15A51" w:rsidRDefault="004C173A" w:rsidP="00705AFC">
      <w:pPr>
        <w:pStyle w:val="BodyText"/>
        <w:spacing w:before="120" w:after="120" w:line="240" w:lineRule="auto"/>
        <w:ind w:firstLine="720"/>
        <w:jc w:val="both"/>
        <w:rPr>
          <w:color w:val="auto"/>
        </w:rPr>
      </w:pPr>
      <w:r w:rsidRPr="00C15A51">
        <w:rPr>
          <w:color w:val="auto"/>
        </w:rPr>
        <w:t>X</w:t>
      </w:r>
      <w:r w:rsidR="001378C2" w:rsidRPr="00C15A51">
        <w:rPr>
          <w:color w:val="auto"/>
        </w:rPr>
        <w:t xml:space="preserve">ây dựng </w:t>
      </w:r>
      <w:r w:rsidR="003A0482" w:rsidRPr="00C15A51">
        <w:rPr>
          <w:color w:val="auto"/>
        </w:rPr>
        <w:t xml:space="preserve">Kế </w:t>
      </w:r>
      <w:r w:rsidR="001378C2" w:rsidRPr="00C15A51">
        <w:rPr>
          <w:color w:val="auto"/>
        </w:rPr>
        <w:t xml:space="preserve">hoạch thực hiện nhiệm vụ </w:t>
      </w:r>
      <w:r w:rsidR="003A0482" w:rsidRPr="00C15A51">
        <w:rPr>
          <w:color w:val="auto"/>
        </w:rPr>
        <w:t>công nghệ thông tin</w:t>
      </w:r>
      <w:r w:rsidR="001378C2" w:rsidRPr="00C15A51">
        <w:rPr>
          <w:color w:val="auto"/>
        </w:rPr>
        <w:t xml:space="preserve"> năm học 2023-2024</w:t>
      </w:r>
      <w:r w:rsidR="003A0482" w:rsidRPr="00C15A51">
        <w:rPr>
          <w:color w:val="auto"/>
        </w:rPr>
        <w:t xml:space="preserve"> </w:t>
      </w:r>
      <w:r w:rsidR="001378C2" w:rsidRPr="00C15A51">
        <w:rPr>
          <w:color w:val="auto"/>
        </w:rPr>
        <w:t xml:space="preserve">gửi về </w:t>
      </w:r>
      <w:r w:rsidR="002C6D9A" w:rsidRPr="00C15A51">
        <w:rPr>
          <w:color w:val="auto"/>
        </w:rPr>
        <w:t>Phòng</w:t>
      </w:r>
      <w:r w:rsidR="001378C2" w:rsidRPr="00C15A51">
        <w:rPr>
          <w:color w:val="auto"/>
        </w:rPr>
        <w:t xml:space="preserve"> Giáo dục và Đào tạo </w:t>
      </w:r>
      <w:r w:rsidRPr="00C15A51">
        <w:rPr>
          <w:color w:val="auto"/>
        </w:rPr>
        <w:t>thông qua</w:t>
      </w:r>
      <w:r w:rsidR="005D54EA" w:rsidRPr="00C15A51">
        <w:rPr>
          <w:bCs/>
          <w:color w:val="auto"/>
        </w:rPr>
        <w:t xml:space="preserve"> bà Nguyễn Thị Thúy Hằng</w:t>
      </w:r>
      <w:r w:rsidR="003A0482" w:rsidRPr="00C15A51">
        <w:rPr>
          <w:bCs/>
          <w:color w:val="auto"/>
        </w:rPr>
        <w:t xml:space="preserve"> văn bản có ký tên đóng dấu của đơn vị</w:t>
      </w:r>
      <w:r w:rsidR="003A0482" w:rsidRPr="00C15A51">
        <w:rPr>
          <w:color w:val="auto"/>
        </w:rPr>
        <w:t xml:space="preserve"> </w:t>
      </w:r>
      <w:r w:rsidR="003A0482" w:rsidRPr="00C15A51">
        <w:rPr>
          <w:b/>
          <w:color w:val="auto"/>
        </w:rPr>
        <w:t>trước ngày</w:t>
      </w:r>
      <w:r w:rsidR="003A0482" w:rsidRPr="00C15A51">
        <w:rPr>
          <w:color w:val="auto"/>
        </w:rPr>
        <w:t xml:space="preserve"> </w:t>
      </w:r>
      <w:r w:rsidR="005D54EA" w:rsidRPr="00C15A51">
        <w:rPr>
          <w:b/>
          <w:color w:val="auto"/>
        </w:rPr>
        <w:t>11</w:t>
      </w:r>
      <w:r w:rsidR="003A0482" w:rsidRPr="00C15A51">
        <w:rPr>
          <w:b/>
          <w:bCs/>
          <w:color w:val="auto"/>
        </w:rPr>
        <w:t>/10/2023</w:t>
      </w:r>
      <w:r w:rsidR="001378C2" w:rsidRPr="00C15A51">
        <w:rPr>
          <w:color w:val="auto"/>
        </w:rPr>
        <w:t>.</w:t>
      </w:r>
    </w:p>
    <w:p w:rsidR="004C173A" w:rsidRPr="00C15A51" w:rsidRDefault="004C173A" w:rsidP="00705AFC">
      <w:pPr>
        <w:pStyle w:val="BodyText"/>
        <w:spacing w:before="120" w:after="120" w:line="240" w:lineRule="auto"/>
        <w:ind w:firstLine="720"/>
        <w:jc w:val="both"/>
        <w:rPr>
          <w:color w:val="auto"/>
        </w:rPr>
      </w:pPr>
      <w:r w:rsidRPr="00C15A51">
        <w:rPr>
          <w:color w:val="auto"/>
        </w:rPr>
        <w:t xml:space="preserve">Giao nhân viên văn thư của nhà trường soạn quyết định phân công bà Nguyễn Hồ Hoàng Yến – Phó hiệu trưởng </w:t>
      </w:r>
      <w:r w:rsidR="001378C2" w:rsidRPr="00C15A51">
        <w:rPr>
          <w:color w:val="auto"/>
        </w:rPr>
        <w:t xml:space="preserve">phụ trách công tác </w:t>
      </w:r>
      <w:r w:rsidR="003A0482" w:rsidRPr="00C15A51">
        <w:rPr>
          <w:color w:val="auto"/>
        </w:rPr>
        <w:t>ứ</w:t>
      </w:r>
      <w:r w:rsidR="001378C2" w:rsidRPr="00C15A51">
        <w:rPr>
          <w:color w:val="auto"/>
        </w:rPr>
        <w:t xml:space="preserve">ng dụng </w:t>
      </w:r>
      <w:r w:rsidR="003A0482" w:rsidRPr="00C15A51">
        <w:rPr>
          <w:color w:val="auto"/>
        </w:rPr>
        <w:t>công nghệ thông tin</w:t>
      </w:r>
      <w:r w:rsidR="001378C2" w:rsidRPr="00C15A51">
        <w:rPr>
          <w:color w:val="auto"/>
        </w:rPr>
        <w:t xml:space="preserve"> và </w:t>
      </w:r>
      <w:r w:rsidR="003A0482" w:rsidRPr="00C15A51">
        <w:rPr>
          <w:color w:val="auto"/>
        </w:rPr>
        <w:t>c</w:t>
      </w:r>
      <w:r w:rsidRPr="00C15A51">
        <w:rPr>
          <w:color w:val="auto"/>
        </w:rPr>
        <w:t>huyển đổi số của đơn vị.</w:t>
      </w:r>
    </w:p>
    <w:p w:rsidR="00C15A51" w:rsidRPr="00C15A51" w:rsidRDefault="004C173A" w:rsidP="00705AFC">
      <w:pPr>
        <w:pStyle w:val="BodyText"/>
        <w:spacing w:before="120" w:after="120" w:line="240" w:lineRule="auto"/>
        <w:ind w:firstLine="720"/>
        <w:jc w:val="both"/>
        <w:rPr>
          <w:color w:val="auto"/>
        </w:rPr>
      </w:pPr>
      <w:r w:rsidRPr="00C15A51">
        <w:rPr>
          <w:color w:val="auto"/>
        </w:rPr>
        <w:t xml:space="preserve">Giao nhân viên văn thư của nhà trường soạn quyết định phân công bà Nguyễn </w:t>
      </w:r>
      <w:r w:rsidR="00C15A51" w:rsidRPr="00C15A51">
        <w:rPr>
          <w:color w:val="auto"/>
        </w:rPr>
        <w:t>Thị Như Uyên – nhân viên văn thư giữ v</w:t>
      </w:r>
      <w:r w:rsidR="001378C2" w:rsidRPr="00C15A51">
        <w:rPr>
          <w:color w:val="auto"/>
        </w:rPr>
        <w:t xml:space="preserve">ị trí việc làm nhân viên </w:t>
      </w:r>
      <w:r w:rsidR="003A0482" w:rsidRPr="00C15A51">
        <w:rPr>
          <w:color w:val="auto"/>
        </w:rPr>
        <w:t>công nghệ thông tin</w:t>
      </w:r>
    </w:p>
    <w:p w:rsidR="001378C2" w:rsidRPr="00C15A51" w:rsidRDefault="00C15A51" w:rsidP="00705AFC">
      <w:pPr>
        <w:pStyle w:val="BodyText"/>
        <w:spacing w:before="120" w:after="120" w:line="240" w:lineRule="auto"/>
        <w:ind w:firstLine="720"/>
        <w:jc w:val="both"/>
        <w:rPr>
          <w:color w:val="auto"/>
        </w:rPr>
      </w:pPr>
      <w:r w:rsidRPr="00C15A51">
        <w:rPr>
          <w:color w:val="auto"/>
        </w:rPr>
        <w:t xml:space="preserve">Giao nhân viên văn thư của nhà trường soạn quyết định </w:t>
      </w:r>
      <w:r w:rsidR="001378C2" w:rsidRPr="00C15A51">
        <w:rPr>
          <w:color w:val="auto"/>
        </w:rPr>
        <w:t xml:space="preserve">thành lập tổ hỗ trợ </w:t>
      </w:r>
      <w:r w:rsidR="003A0482" w:rsidRPr="00C15A51">
        <w:rPr>
          <w:color w:val="auto"/>
        </w:rPr>
        <w:t>công nghệ thông tin</w:t>
      </w:r>
      <w:r w:rsidR="001378C2" w:rsidRPr="00C15A51">
        <w:rPr>
          <w:color w:val="auto"/>
        </w:rPr>
        <w:t xml:space="preserve"> để thực hiện có hiệu quả nhiệm vụ </w:t>
      </w:r>
      <w:r w:rsidR="003A0482" w:rsidRPr="00C15A51">
        <w:rPr>
          <w:color w:val="auto"/>
        </w:rPr>
        <w:t>công nghệ thông tin</w:t>
      </w:r>
      <w:r w:rsidR="001378C2" w:rsidRPr="00C15A51">
        <w:rPr>
          <w:color w:val="auto"/>
        </w:rPr>
        <w:t xml:space="preserve"> của đơn vị.</w:t>
      </w:r>
      <w:r w:rsidR="003A0482" w:rsidRPr="00C15A51">
        <w:rPr>
          <w:color w:val="auto"/>
        </w:rPr>
        <w:t xml:space="preserve"> </w:t>
      </w:r>
    </w:p>
    <w:p w:rsidR="00D20301" w:rsidRPr="00C15A51" w:rsidRDefault="00D20301" w:rsidP="00D20301">
      <w:pPr>
        <w:spacing w:before="120" w:after="120"/>
        <w:ind w:firstLine="720"/>
        <w:jc w:val="both"/>
        <w:rPr>
          <w:sz w:val="28"/>
          <w:szCs w:val="28"/>
        </w:rPr>
      </w:pPr>
      <w:r w:rsidRPr="00C15A51">
        <w:rPr>
          <w:rFonts w:cs="Times New Roman"/>
          <w:sz w:val="28"/>
          <w:szCs w:val="28"/>
        </w:rPr>
        <w:t xml:space="preserve">Trên đây là Kế hoạch </w:t>
      </w:r>
      <w:r w:rsidR="00C15A51" w:rsidRPr="00C15A51">
        <w:rPr>
          <w:rFonts w:eastAsia="Times New Roman" w:cs="Times New Roman"/>
          <w:sz w:val="28"/>
          <w:szCs w:val="28"/>
        </w:rPr>
        <w:t xml:space="preserve">triển khai thực hiện nhiệm vụ công nghệ thông tin, chuyển đổi số và thống kê giáo dục năm học 2023-2024 </w:t>
      </w:r>
      <w:r w:rsidRPr="00C15A51">
        <w:rPr>
          <w:rFonts w:cs="Times New Roman"/>
          <w:sz w:val="28"/>
          <w:szCs w:val="28"/>
        </w:rPr>
        <w:t>c</w:t>
      </w:r>
      <w:r w:rsidRPr="00C15A51">
        <w:rPr>
          <w:sz w:val="28"/>
          <w:szCs w:val="28"/>
        </w:rPr>
        <w:t xml:space="preserve">ủa Trường Mầm non Đồng Xanh, </w:t>
      </w:r>
      <w:r w:rsidRPr="00C15A51">
        <w:rPr>
          <w:bCs/>
          <w:sz w:val="28"/>
          <w:szCs w:val="28"/>
        </w:rPr>
        <w:t>đề nghị cán bộ quản lý, giáo viên, nhân viên toàn trường thực hiện nghiêm túc các nội dung nêu trên</w:t>
      </w:r>
      <w:r w:rsidRPr="00C15A51">
        <w:rPr>
          <w:sz w:val="28"/>
          <w:szCs w:val="28"/>
        </w:rPr>
        <w:t>./.</w:t>
      </w:r>
    </w:p>
    <w:tbl>
      <w:tblPr>
        <w:tblW w:w="9241" w:type="dxa"/>
        <w:tblLook w:val="04A0" w:firstRow="1" w:lastRow="0" w:firstColumn="1" w:lastColumn="0" w:noHBand="0" w:noVBand="1"/>
      </w:tblPr>
      <w:tblGrid>
        <w:gridCol w:w="4608"/>
        <w:gridCol w:w="4633"/>
      </w:tblGrid>
      <w:tr w:rsidR="00C15A51" w:rsidRPr="00C15A51" w:rsidTr="00CC278A">
        <w:tc>
          <w:tcPr>
            <w:tcW w:w="4608" w:type="dxa"/>
            <w:shd w:val="clear" w:color="auto" w:fill="auto"/>
          </w:tcPr>
          <w:p w:rsidR="00D20301" w:rsidRPr="00C15A51" w:rsidRDefault="00D20301" w:rsidP="00CC278A">
            <w:pPr>
              <w:spacing w:after="0" w:line="240" w:lineRule="auto"/>
              <w:jc w:val="both"/>
              <w:rPr>
                <w:b/>
                <w:i/>
                <w:szCs w:val="24"/>
              </w:rPr>
            </w:pPr>
            <w:r w:rsidRPr="00C15A51">
              <w:rPr>
                <w:b/>
                <w:i/>
                <w:szCs w:val="24"/>
              </w:rPr>
              <w:t>Nơi nhận:</w:t>
            </w:r>
          </w:p>
          <w:p w:rsidR="00D20301" w:rsidRPr="00C15A51" w:rsidRDefault="00D20301" w:rsidP="00CC278A">
            <w:pPr>
              <w:spacing w:after="0" w:line="240" w:lineRule="auto"/>
              <w:jc w:val="both"/>
            </w:pPr>
            <w:r w:rsidRPr="00C15A51">
              <w:t>- Phòng Giáo dục và Đào tạo “để báo cáo”;</w:t>
            </w:r>
          </w:p>
          <w:p w:rsidR="00D20301" w:rsidRPr="00C15A51" w:rsidRDefault="00D20301" w:rsidP="00CC278A">
            <w:pPr>
              <w:spacing w:after="0" w:line="240" w:lineRule="auto"/>
              <w:jc w:val="both"/>
            </w:pPr>
            <w:r w:rsidRPr="00C15A51">
              <w:t>- CBQL, GV, NV;</w:t>
            </w:r>
          </w:p>
          <w:p w:rsidR="00D20301" w:rsidRPr="00C15A51" w:rsidRDefault="00D20301" w:rsidP="00CC278A">
            <w:pPr>
              <w:spacing w:after="0" w:line="240" w:lineRule="auto"/>
              <w:jc w:val="both"/>
            </w:pPr>
            <w:r w:rsidRPr="00C15A51">
              <w:t>- Lưu: VT.</w:t>
            </w:r>
          </w:p>
        </w:tc>
        <w:tc>
          <w:tcPr>
            <w:tcW w:w="4633" w:type="dxa"/>
            <w:shd w:val="clear" w:color="auto" w:fill="auto"/>
          </w:tcPr>
          <w:p w:rsidR="00D20301" w:rsidRPr="00C15A51" w:rsidRDefault="00D20301" w:rsidP="00CC278A">
            <w:pPr>
              <w:spacing w:after="0" w:line="240" w:lineRule="auto"/>
              <w:jc w:val="center"/>
              <w:rPr>
                <w:b/>
                <w:sz w:val="28"/>
                <w:szCs w:val="28"/>
              </w:rPr>
            </w:pPr>
            <w:r w:rsidRPr="00C15A51">
              <w:rPr>
                <w:b/>
                <w:sz w:val="28"/>
                <w:szCs w:val="28"/>
              </w:rPr>
              <w:t>HIỆU TRƯỞNG</w:t>
            </w:r>
          </w:p>
          <w:p w:rsidR="00D20301" w:rsidRPr="00C15A51" w:rsidRDefault="00D20301" w:rsidP="00CC278A">
            <w:pPr>
              <w:spacing w:after="0" w:line="240" w:lineRule="auto"/>
              <w:jc w:val="center"/>
              <w:rPr>
                <w:b/>
                <w:sz w:val="28"/>
                <w:szCs w:val="28"/>
              </w:rPr>
            </w:pPr>
          </w:p>
          <w:p w:rsidR="00D20301" w:rsidRPr="00C15A51" w:rsidRDefault="00D20301" w:rsidP="00CC278A">
            <w:pPr>
              <w:spacing w:after="0" w:line="240" w:lineRule="auto"/>
              <w:jc w:val="center"/>
              <w:rPr>
                <w:b/>
                <w:sz w:val="28"/>
                <w:szCs w:val="28"/>
              </w:rPr>
            </w:pPr>
          </w:p>
          <w:p w:rsidR="00D20301" w:rsidRPr="00C15A51" w:rsidRDefault="00D20301" w:rsidP="00CC278A">
            <w:pPr>
              <w:spacing w:after="0" w:line="240" w:lineRule="auto"/>
              <w:jc w:val="center"/>
              <w:rPr>
                <w:b/>
                <w:sz w:val="28"/>
                <w:szCs w:val="28"/>
              </w:rPr>
            </w:pPr>
          </w:p>
          <w:p w:rsidR="00D20301" w:rsidRPr="00C15A51" w:rsidRDefault="00D20301" w:rsidP="00CC278A">
            <w:pPr>
              <w:spacing w:after="0" w:line="240" w:lineRule="auto"/>
              <w:jc w:val="center"/>
              <w:rPr>
                <w:b/>
                <w:sz w:val="28"/>
                <w:szCs w:val="28"/>
              </w:rPr>
            </w:pPr>
          </w:p>
          <w:p w:rsidR="00D20301" w:rsidRPr="00C15A51" w:rsidRDefault="00D20301" w:rsidP="00CC278A">
            <w:pPr>
              <w:spacing w:after="0" w:line="240" w:lineRule="auto"/>
              <w:jc w:val="center"/>
              <w:rPr>
                <w:b/>
                <w:sz w:val="28"/>
                <w:szCs w:val="28"/>
              </w:rPr>
            </w:pPr>
            <w:r w:rsidRPr="00C15A51">
              <w:rPr>
                <w:b/>
                <w:sz w:val="28"/>
                <w:szCs w:val="28"/>
              </w:rPr>
              <w:t>Lê Thị Ngọc Hiền</w:t>
            </w:r>
          </w:p>
        </w:tc>
      </w:tr>
    </w:tbl>
    <w:p w:rsidR="00D20301" w:rsidRPr="00C15A51" w:rsidRDefault="00D20301" w:rsidP="00D20301">
      <w:pPr>
        <w:spacing w:before="120" w:after="120" w:line="240" w:lineRule="auto"/>
        <w:ind w:firstLine="720"/>
        <w:jc w:val="both"/>
        <w:rPr>
          <w:sz w:val="28"/>
          <w:szCs w:val="28"/>
        </w:rPr>
      </w:pPr>
    </w:p>
    <w:p w:rsidR="007366F4" w:rsidRPr="00C15A51" w:rsidRDefault="007366F4" w:rsidP="00D20301">
      <w:pPr>
        <w:widowControl w:val="0"/>
        <w:autoSpaceDE w:val="0"/>
        <w:autoSpaceDN w:val="0"/>
        <w:spacing w:before="120" w:after="120" w:line="240" w:lineRule="auto"/>
        <w:ind w:firstLine="720"/>
        <w:jc w:val="both"/>
      </w:pPr>
    </w:p>
    <w:sectPr w:rsidR="007366F4" w:rsidRPr="00C15A51" w:rsidSect="00155B68">
      <w:headerReference w:type="default" r:id="rId7"/>
      <w:headerReference w:type="first" r:id="rId8"/>
      <w:pgSz w:w="11907" w:h="16840" w:code="9"/>
      <w:pgMar w:top="1134" w:right="1134" w:bottom="1134" w:left="1474" w:header="454" w:footer="6"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3BE9" w:rsidRDefault="00CF3BE9" w:rsidP="001378C2">
      <w:pPr>
        <w:spacing w:after="0" w:line="240" w:lineRule="auto"/>
      </w:pPr>
      <w:r>
        <w:separator/>
      </w:r>
    </w:p>
  </w:endnote>
  <w:endnote w:type="continuationSeparator" w:id="0">
    <w:p w:rsidR="00CF3BE9" w:rsidRDefault="00CF3BE9" w:rsidP="001378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3BE9" w:rsidRDefault="00CF3BE9" w:rsidP="001378C2">
      <w:pPr>
        <w:spacing w:after="0" w:line="240" w:lineRule="auto"/>
      </w:pPr>
      <w:r>
        <w:separator/>
      </w:r>
    </w:p>
  </w:footnote>
  <w:footnote w:type="continuationSeparator" w:id="0">
    <w:p w:rsidR="00CF3BE9" w:rsidRDefault="00CF3BE9" w:rsidP="001378C2">
      <w:pPr>
        <w:spacing w:after="0" w:line="240" w:lineRule="auto"/>
      </w:pPr>
      <w:r>
        <w:continuationSeparator/>
      </w:r>
    </w:p>
  </w:footnote>
  <w:footnote w:id="1">
    <w:p w:rsidR="001378C2" w:rsidRPr="00705AFC" w:rsidRDefault="001378C2" w:rsidP="00705AFC">
      <w:pPr>
        <w:pStyle w:val="Footnote0"/>
        <w:tabs>
          <w:tab w:val="left" w:pos="106"/>
        </w:tabs>
        <w:jc w:val="both"/>
        <w:rPr>
          <w:sz w:val="18"/>
          <w:szCs w:val="18"/>
        </w:rPr>
      </w:pPr>
      <w:r>
        <w:rPr>
          <w:sz w:val="12"/>
          <w:szCs w:val="12"/>
          <w:vertAlign w:val="superscript"/>
        </w:rPr>
        <w:footnoteRef/>
      </w:r>
      <w:r>
        <w:rPr>
          <w:sz w:val="12"/>
          <w:szCs w:val="12"/>
        </w:rPr>
        <w:tab/>
      </w:r>
      <w:r w:rsidRPr="00705AFC">
        <w:rPr>
          <w:sz w:val="18"/>
          <w:szCs w:val="18"/>
        </w:rPr>
        <w:t xml:space="preserve">Quyết định số 131/QĐ-TTg ngày 25/01/2022 của Thủ tướng Chính phủ về việc </w:t>
      </w:r>
      <w:r w:rsidR="00705AFC" w:rsidRPr="00705AFC">
        <w:rPr>
          <w:sz w:val="18"/>
          <w:szCs w:val="18"/>
        </w:rPr>
        <w:t>t</w:t>
      </w:r>
      <w:r w:rsidRPr="00705AFC">
        <w:rPr>
          <w:sz w:val="18"/>
          <w:szCs w:val="18"/>
        </w:rPr>
        <w:t xml:space="preserve">ăng cường ứng dụng </w:t>
      </w:r>
      <w:r w:rsidR="00705AFC" w:rsidRPr="00705AFC">
        <w:rPr>
          <w:sz w:val="18"/>
          <w:szCs w:val="18"/>
        </w:rPr>
        <w:t>công nghệ thông tin và chuyển đổi số</w:t>
      </w:r>
      <w:r w:rsidRPr="00705AFC">
        <w:rPr>
          <w:sz w:val="18"/>
          <w:szCs w:val="18"/>
        </w:rPr>
        <w:t xml:space="preserve"> trong </w:t>
      </w:r>
      <w:r w:rsidR="00705AFC" w:rsidRPr="00705AFC">
        <w:rPr>
          <w:sz w:val="18"/>
          <w:szCs w:val="18"/>
        </w:rPr>
        <w:t>giáo dục và đào tạo</w:t>
      </w:r>
      <w:r w:rsidRPr="00705AFC">
        <w:rPr>
          <w:sz w:val="18"/>
          <w:szCs w:val="18"/>
        </w:rPr>
        <w:t xml:space="preserve"> giai đoạn 2022 - 2025, định hướng đến năm 2030</w:t>
      </w:r>
      <w:r w:rsidR="00705AFC" w:rsidRPr="00705AFC">
        <w:rPr>
          <w:sz w:val="18"/>
          <w:szCs w:val="18"/>
        </w:rPr>
        <w:t>.</w:t>
      </w:r>
    </w:p>
  </w:footnote>
  <w:footnote w:id="2">
    <w:p w:rsidR="001378C2" w:rsidRPr="00705AFC" w:rsidRDefault="001378C2" w:rsidP="00705AFC">
      <w:pPr>
        <w:pStyle w:val="Footnote0"/>
        <w:tabs>
          <w:tab w:val="left" w:pos="110"/>
        </w:tabs>
        <w:jc w:val="both"/>
        <w:rPr>
          <w:sz w:val="18"/>
          <w:szCs w:val="18"/>
        </w:rPr>
      </w:pPr>
      <w:r w:rsidRPr="00705AFC">
        <w:rPr>
          <w:sz w:val="18"/>
          <w:szCs w:val="18"/>
          <w:vertAlign w:val="superscript"/>
        </w:rPr>
        <w:footnoteRef/>
      </w:r>
      <w:r w:rsidRPr="00705AFC">
        <w:rPr>
          <w:sz w:val="18"/>
          <w:szCs w:val="18"/>
        </w:rPr>
        <w:tab/>
        <w:t xml:space="preserve">Quyết định 06/QĐ-TTg ngày 06/01/2022 của Thủ tướng Chính phủ về việc </w:t>
      </w:r>
      <w:r w:rsidR="00705AFC" w:rsidRPr="00705AFC">
        <w:rPr>
          <w:sz w:val="18"/>
          <w:szCs w:val="18"/>
        </w:rPr>
        <w:t>p</w:t>
      </w:r>
      <w:r w:rsidRPr="00705AFC">
        <w:rPr>
          <w:sz w:val="18"/>
          <w:szCs w:val="18"/>
        </w:rPr>
        <w:t xml:space="preserve">hát triển ứng dụng dữ liệu về dân cư, định danh và xác thực điện tử phục vụ </w:t>
      </w:r>
      <w:r w:rsidR="00705AFC" w:rsidRPr="00705AFC">
        <w:rPr>
          <w:sz w:val="18"/>
          <w:szCs w:val="18"/>
        </w:rPr>
        <w:t>chuyển đổi số</w:t>
      </w:r>
      <w:r w:rsidRPr="00705AFC">
        <w:rPr>
          <w:sz w:val="18"/>
          <w:szCs w:val="18"/>
        </w:rPr>
        <w:t xml:space="preserve"> quốc gia giai đoạn 2022 </w:t>
      </w:r>
      <w:r w:rsidR="00705AFC" w:rsidRPr="00705AFC">
        <w:rPr>
          <w:sz w:val="18"/>
          <w:szCs w:val="18"/>
        </w:rPr>
        <w:t>-</w:t>
      </w:r>
      <w:r w:rsidRPr="00705AFC">
        <w:rPr>
          <w:sz w:val="18"/>
          <w:szCs w:val="18"/>
        </w:rPr>
        <w:t xml:space="preserve"> 2025</w:t>
      </w:r>
      <w:r w:rsidR="00705AFC" w:rsidRPr="00705AFC">
        <w:rPr>
          <w:sz w:val="18"/>
          <w:szCs w:val="18"/>
        </w:rPr>
        <w:t>.</w:t>
      </w:r>
    </w:p>
  </w:footnote>
  <w:footnote w:id="3">
    <w:p w:rsidR="001378C2" w:rsidRPr="00705AFC" w:rsidRDefault="001378C2" w:rsidP="00705AFC">
      <w:pPr>
        <w:pStyle w:val="Footnote0"/>
        <w:tabs>
          <w:tab w:val="left" w:pos="110"/>
        </w:tabs>
        <w:jc w:val="both"/>
        <w:rPr>
          <w:sz w:val="18"/>
          <w:szCs w:val="18"/>
        </w:rPr>
      </w:pPr>
      <w:r w:rsidRPr="00705AFC">
        <w:rPr>
          <w:sz w:val="18"/>
          <w:szCs w:val="18"/>
          <w:vertAlign w:val="superscript"/>
        </w:rPr>
        <w:footnoteRef/>
      </w:r>
      <w:r w:rsidRPr="00705AFC">
        <w:rPr>
          <w:sz w:val="18"/>
          <w:szCs w:val="18"/>
        </w:rPr>
        <w:tab/>
        <w:t xml:space="preserve">Quyết định 2393/QĐ-UBND ngày 03/7/2020 của Ủy ban nhân dân Thành phố Hồ Chí Minh về </w:t>
      </w:r>
      <w:r w:rsidR="00705AFC" w:rsidRPr="00705AFC">
        <w:rPr>
          <w:sz w:val="18"/>
          <w:szCs w:val="18"/>
        </w:rPr>
        <w:t>phê duyệt Chương trình c</w:t>
      </w:r>
      <w:r w:rsidRPr="00705AFC">
        <w:rPr>
          <w:sz w:val="18"/>
          <w:szCs w:val="18"/>
        </w:rPr>
        <w:t>huyển đổi số của Thành phố Hồ Chí Minh</w:t>
      </w:r>
      <w:r w:rsidR="00705AFC" w:rsidRPr="00705AFC">
        <w:rPr>
          <w:sz w:val="18"/>
          <w:szCs w:val="18"/>
        </w:rPr>
        <w:t>.</w:t>
      </w:r>
    </w:p>
  </w:footnote>
  <w:footnote w:id="4">
    <w:p w:rsidR="001378C2" w:rsidRPr="00705AFC" w:rsidRDefault="001378C2" w:rsidP="00705AFC">
      <w:pPr>
        <w:pStyle w:val="Footnote0"/>
        <w:tabs>
          <w:tab w:val="left" w:pos="106"/>
        </w:tabs>
        <w:jc w:val="both"/>
        <w:rPr>
          <w:sz w:val="18"/>
          <w:szCs w:val="18"/>
        </w:rPr>
      </w:pPr>
      <w:r w:rsidRPr="00705AFC">
        <w:rPr>
          <w:sz w:val="18"/>
          <w:szCs w:val="18"/>
          <w:vertAlign w:val="superscript"/>
        </w:rPr>
        <w:footnoteRef/>
      </w:r>
      <w:r w:rsidRPr="00705AFC">
        <w:rPr>
          <w:sz w:val="18"/>
          <w:szCs w:val="18"/>
        </w:rPr>
        <w:tab/>
        <w:t>Quyết định 6179/QĐ-ỤBND ngày 23/11/2017 của Ủy ban nhân dân Thành</w:t>
      </w:r>
      <w:r w:rsidR="00705AFC" w:rsidRPr="00705AFC">
        <w:rPr>
          <w:sz w:val="18"/>
          <w:szCs w:val="18"/>
        </w:rPr>
        <w:t xml:space="preserve"> phố Hồ Chí Minh về</w:t>
      </w:r>
      <w:r w:rsidRPr="00705AFC">
        <w:rPr>
          <w:sz w:val="18"/>
          <w:szCs w:val="18"/>
        </w:rPr>
        <w:t xml:space="preserve"> phê duyệt Đề án “Xây dựng Thành phố Hồ Chí Minh trở thành đô thị thông minh giai đoạn 2017</w:t>
      </w:r>
      <w:r w:rsidR="00705AFC" w:rsidRPr="00705AFC">
        <w:rPr>
          <w:sz w:val="18"/>
          <w:szCs w:val="18"/>
        </w:rPr>
        <w:t xml:space="preserve"> </w:t>
      </w:r>
      <w:r w:rsidRPr="00705AFC">
        <w:rPr>
          <w:sz w:val="18"/>
          <w:szCs w:val="18"/>
        </w:rPr>
        <w:t>-</w:t>
      </w:r>
      <w:r w:rsidR="00705AFC" w:rsidRPr="00705AFC">
        <w:rPr>
          <w:sz w:val="18"/>
          <w:szCs w:val="18"/>
        </w:rPr>
        <w:t xml:space="preserve"> </w:t>
      </w:r>
      <w:r w:rsidRPr="00705AFC">
        <w:rPr>
          <w:sz w:val="18"/>
          <w:szCs w:val="18"/>
        </w:rPr>
        <w:t>2020, tầm nhìn 2025”</w:t>
      </w:r>
      <w:r w:rsidR="00705AFC" w:rsidRPr="00705AFC">
        <w:rPr>
          <w:sz w:val="18"/>
          <w:szCs w:val="18"/>
        </w:rPr>
        <w:t>.</w:t>
      </w:r>
    </w:p>
  </w:footnote>
  <w:footnote w:id="5">
    <w:p w:rsidR="001378C2" w:rsidRPr="00705AFC" w:rsidRDefault="001378C2" w:rsidP="00705AFC">
      <w:pPr>
        <w:pStyle w:val="Footnote0"/>
        <w:tabs>
          <w:tab w:val="left" w:pos="110"/>
        </w:tabs>
        <w:jc w:val="both"/>
        <w:rPr>
          <w:sz w:val="18"/>
          <w:szCs w:val="18"/>
        </w:rPr>
      </w:pPr>
      <w:r w:rsidRPr="00705AFC">
        <w:rPr>
          <w:sz w:val="18"/>
          <w:szCs w:val="18"/>
          <w:vertAlign w:val="superscript"/>
        </w:rPr>
        <w:footnoteRef/>
      </w:r>
      <w:r w:rsidRPr="00705AFC">
        <w:rPr>
          <w:sz w:val="18"/>
          <w:szCs w:val="18"/>
        </w:rPr>
        <w:tab/>
        <w:t xml:space="preserve">Quyết định số 1270/QĐ-SGDĐT ngày 24/05/2022 của Sở </w:t>
      </w:r>
      <w:r w:rsidR="00705AFC" w:rsidRPr="00705AFC">
        <w:rPr>
          <w:sz w:val="18"/>
          <w:szCs w:val="18"/>
        </w:rPr>
        <w:t xml:space="preserve">Giáo dục và Đào tạo </w:t>
      </w:r>
      <w:r w:rsidRPr="00705AFC">
        <w:rPr>
          <w:sz w:val="18"/>
          <w:szCs w:val="18"/>
        </w:rPr>
        <w:t xml:space="preserve">về việc ban hành Kế hoạch </w:t>
      </w:r>
      <w:r w:rsidR="00705AFC">
        <w:rPr>
          <w:sz w:val="18"/>
          <w:szCs w:val="18"/>
        </w:rPr>
        <w:t>t</w:t>
      </w:r>
      <w:r w:rsidRPr="00705AFC">
        <w:rPr>
          <w:sz w:val="18"/>
          <w:szCs w:val="18"/>
        </w:rPr>
        <w:t xml:space="preserve">riển khai </w:t>
      </w:r>
      <w:r w:rsidR="00705AFC">
        <w:rPr>
          <w:sz w:val="18"/>
          <w:szCs w:val="18"/>
        </w:rPr>
        <w:t>t</w:t>
      </w:r>
      <w:r w:rsidRPr="00705AFC">
        <w:rPr>
          <w:sz w:val="18"/>
          <w:szCs w:val="18"/>
        </w:rPr>
        <w:t xml:space="preserve">ăng cường ứng dụng công nghệ </w:t>
      </w:r>
      <w:r w:rsidR="00705AFC">
        <w:rPr>
          <w:sz w:val="18"/>
          <w:szCs w:val="18"/>
        </w:rPr>
        <w:t>thông tin và chuyển đổi số của n</w:t>
      </w:r>
      <w:r w:rsidRPr="00705AFC">
        <w:rPr>
          <w:sz w:val="18"/>
          <w:szCs w:val="18"/>
        </w:rPr>
        <w:t>gành Giáo dục và Đào tạo Thành phố Hồ Chí Minh giai đoạn 2022 - 2025, định hướng đến năm 2030</w:t>
      </w:r>
      <w:r w:rsidR="00705AFC">
        <w:rPr>
          <w:sz w:val="18"/>
          <w:szCs w:val="18"/>
        </w:rPr>
        <w:t>.</w:t>
      </w:r>
    </w:p>
  </w:footnote>
  <w:footnote w:id="6">
    <w:p w:rsidR="001378C2" w:rsidRDefault="001378C2" w:rsidP="00545E15">
      <w:pPr>
        <w:pStyle w:val="Footnote0"/>
        <w:tabs>
          <w:tab w:val="left" w:pos="106"/>
        </w:tabs>
        <w:jc w:val="both"/>
      </w:pPr>
      <w:r>
        <w:rPr>
          <w:sz w:val="12"/>
          <w:szCs w:val="12"/>
          <w:vertAlign w:val="superscript"/>
        </w:rPr>
        <w:footnoteRef/>
      </w:r>
      <w:r>
        <w:rPr>
          <w:sz w:val="12"/>
          <w:szCs w:val="12"/>
        </w:rPr>
        <w:tab/>
      </w:r>
      <w:r>
        <w:t xml:space="preserve">Thông tư số 42/2021/TT-BGDĐT ngày 30/12/2021 của Bộ </w:t>
      </w:r>
      <w:r w:rsidR="00545E15">
        <w:t>trưởng Bộ Giáo dục và Đào tạo</w:t>
      </w:r>
      <w:r>
        <w:t xml:space="preserve"> </w:t>
      </w:r>
      <w:r w:rsidR="00545E15">
        <w:t>q</w:t>
      </w:r>
      <w:r>
        <w:t xml:space="preserve">uy định về CSDL </w:t>
      </w:r>
      <w:r w:rsidR="00545E15">
        <w:t>giáo dục và đào tạo</w:t>
      </w:r>
      <w:r>
        <w:t xml:space="preserve"> và Quyết định số 4998/QĐ-BGDĐT ngày 31/12/2021 của </w:t>
      </w:r>
      <w:r w:rsidR="00545E15">
        <w:t>Bộ trưởng Bộ</w:t>
      </w:r>
      <w:r>
        <w:t xml:space="preserve"> </w:t>
      </w:r>
      <w:r w:rsidR="00545E15">
        <w:t>Giáo dục và Đào tạo</w:t>
      </w:r>
      <w:r>
        <w:t xml:space="preserve"> ban hành Quy định kỹ thuật về dữ liệu của CSDL </w:t>
      </w:r>
      <w:r w:rsidR="00545E15">
        <w:t>giáo dục và đào tạo.</w:t>
      </w:r>
    </w:p>
  </w:footnote>
  <w:footnote w:id="7">
    <w:p w:rsidR="001378C2" w:rsidRDefault="001378C2" w:rsidP="001378C2">
      <w:pPr>
        <w:pStyle w:val="Footnote0"/>
        <w:tabs>
          <w:tab w:val="left" w:pos="110"/>
        </w:tabs>
        <w:jc w:val="both"/>
      </w:pPr>
      <w:r>
        <w:rPr>
          <w:sz w:val="12"/>
          <w:szCs w:val="12"/>
          <w:vertAlign w:val="superscript"/>
        </w:rPr>
        <w:footnoteRef/>
      </w:r>
      <w:r>
        <w:rPr>
          <w:sz w:val="12"/>
          <w:szCs w:val="12"/>
        </w:rPr>
        <w:tab/>
      </w:r>
      <w:r>
        <w:t xml:space="preserve">Thông tư số 24/2018/TT-BGDĐT ngày 28/9/2018 của </w:t>
      </w:r>
      <w:r w:rsidR="00545E15">
        <w:t>Bộ trưởng Bộ</w:t>
      </w:r>
      <w:r>
        <w:t xml:space="preserve"> </w:t>
      </w:r>
      <w:r w:rsidR="00545E15">
        <w:t>Giáo dục và Đào tạo</w:t>
      </w:r>
      <w:r>
        <w:t xml:space="preserve"> về chế độ báo cáo thống kê ngành Giáo dục; Thông tư số 19/2020/TT-BGDĐT ngày 29/6/2020 của </w:t>
      </w:r>
      <w:r w:rsidR="00545E15">
        <w:t>Bộ trưởng Bộ</w:t>
      </w:r>
      <w:r>
        <w:t xml:space="preserve"> </w:t>
      </w:r>
      <w:r w:rsidR="00545E15">
        <w:t>Giáo dục và Đào tạo</w:t>
      </w:r>
      <w:r>
        <w:t xml:space="preserve"> quy định chế độ báo cáo định kỳ thuộc phạm vi quản lý nhà nước của Bộ </w:t>
      </w:r>
      <w:r w:rsidR="00545E15">
        <w:t>Giáo dục và Đào tạo</w:t>
      </w:r>
      <w:r>
        <w:t xml:space="preserve"> và báo cáo đ</w:t>
      </w:r>
      <w:r w:rsidR="00545E15">
        <w:t>ột xuất theo yêu cầu của Bộ Giáo dục và Đào tạo</w:t>
      </w:r>
      <w:r>
        <w:t>.</w:t>
      </w:r>
    </w:p>
  </w:footnote>
  <w:footnote w:id="8">
    <w:p w:rsidR="001378C2" w:rsidRPr="00545E15" w:rsidRDefault="001378C2" w:rsidP="00545E15">
      <w:pPr>
        <w:pStyle w:val="Footnote0"/>
        <w:tabs>
          <w:tab w:val="left" w:pos="154"/>
        </w:tabs>
        <w:jc w:val="both"/>
        <w:rPr>
          <w:sz w:val="18"/>
          <w:szCs w:val="18"/>
        </w:rPr>
      </w:pPr>
      <w:r w:rsidRPr="00545E15">
        <w:rPr>
          <w:sz w:val="18"/>
          <w:szCs w:val="18"/>
          <w:vertAlign w:val="superscript"/>
        </w:rPr>
        <w:footnoteRef/>
      </w:r>
      <w:r w:rsidRPr="00545E15">
        <w:rPr>
          <w:sz w:val="18"/>
          <w:szCs w:val="18"/>
        </w:rPr>
        <w:tab/>
      </w:r>
      <w:hyperlink r:id="rId1" w:history="1">
        <w:r w:rsidRPr="00545E15">
          <w:rPr>
            <w:sz w:val="18"/>
            <w:szCs w:val="18"/>
          </w:rPr>
          <w:t>https://csdl.hcm.edu.vn</w:t>
        </w:r>
      </w:hyperlink>
      <w:r w:rsidR="00545E15">
        <w:rPr>
          <w:sz w:val="18"/>
          <w:szCs w:val="18"/>
        </w:rPr>
        <w:t>.</w:t>
      </w:r>
    </w:p>
  </w:footnote>
  <w:footnote w:id="9">
    <w:p w:rsidR="001378C2" w:rsidRPr="00545E15" w:rsidRDefault="001378C2" w:rsidP="00545E15">
      <w:pPr>
        <w:pStyle w:val="Footnote0"/>
        <w:tabs>
          <w:tab w:val="left" w:pos="173"/>
        </w:tabs>
        <w:jc w:val="both"/>
        <w:rPr>
          <w:sz w:val="18"/>
          <w:szCs w:val="18"/>
        </w:rPr>
      </w:pPr>
      <w:r w:rsidRPr="00545E15">
        <w:rPr>
          <w:sz w:val="18"/>
          <w:szCs w:val="18"/>
          <w:vertAlign w:val="superscript"/>
        </w:rPr>
        <w:footnoteRef/>
      </w:r>
      <w:r w:rsidRPr="00545E15">
        <w:rPr>
          <w:sz w:val="18"/>
          <w:szCs w:val="18"/>
        </w:rPr>
        <w:tab/>
        <w:t>Quyết định số 03/2018/QĐ-UBND ngày 24/01/2018 củ</w:t>
      </w:r>
      <w:r w:rsidR="00545E15">
        <w:rPr>
          <w:sz w:val="18"/>
          <w:szCs w:val="18"/>
        </w:rPr>
        <w:t>a Ủy ban nhân dân Thành phố về b</w:t>
      </w:r>
      <w:r w:rsidRPr="00545E15">
        <w:rPr>
          <w:sz w:val="18"/>
          <w:szCs w:val="18"/>
        </w:rPr>
        <w:t>an hành Quy chế về đảm bảo an toàn, an ninh thông tin thuộc lĩnh vực Công nghệ thông tin trong hoạt động của các cơ quan nhà nước trên địa bàn Thành phố Hồ Chí Minh</w:t>
      </w:r>
      <w:r w:rsidR="00545E15">
        <w:rPr>
          <w:sz w:val="18"/>
          <w:szCs w:val="18"/>
        </w:rPr>
        <w:t>.</w:t>
      </w:r>
    </w:p>
  </w:footnote>
  <w:footnote w:id="10">
    <w:p w:rsidR="001378C2" w:rsidRPr="00545E15" w:rsidRDefault="001378C2" w:rsidP="00545E15">
      <w:pPr>
        <w:pStyle w:val="Footnote0"/>
        <w:tabs>
          <w:tab w:val="left" w:pos="149"/>
        </w:tabs>
        <w:jc w:val="both"/>
        <w:rPr>
          <w:sz w:val="18"/>
          <w:szCs w:val="18"/>
        </w:rPr>
      </w:pPr>
      <w:r w:rsidRPr="00545E15">
        <w:rPr>
          <w:sz w:val="18"/>
          <w:szCs w:val="18"/>
          <w:vertAlign w:val="superscript"/>
        </w:rPr>
        <w:footnoteRef/>
      </w:r>
      <w:r w:rsidRPr="00545E15">
        <w:rPr>
          <w:sz w:val="18"/>
          <w:szCs w:val="18"/>
        </w:rPr>
        <w:tab/>
        <w:t>Nghị định số 13/2023/NĐ-CP ngày 17/4/2023 của Chính phủ về Bảo vệ dữ liệu cá nhân</w:t>
      </w:r>
      <w:r w:rsidR="00545E15">
        <w:rPr>
          <w:sz w:val="18"/>
          <w:szCs w:val="18"/>
        </w:rPr>
        <w:t>.</w:t>
      </w:r>
    </w:p>
  </w:footnote>
  <w:footnote w:id="11">
    <w:p w:rsidR="001378C2" w:rsidRPr="00545E15" w:rsidRDefault="001378C2" w:rsidP="00545E15">
      <w:pPr>
        <w:pStyle w:val="Footnote0"/>
        <w:tabs>
          <w:tab w:val="left" w:pos="168"/>
        </w:tabs>
        <w:jc w:val="both"/>
        <w:rPr>
          <w:sz w:val="18"/>
          <w:szCs w:val="18"/>
        </w:rPr>
      </w:pPr>
      <w:r w:rsidRPr="00545E15">
        <w:rPr>
          <w:sz w:val="18"/>
          <w:szCs w:val="18"/>
          <w:vertAlign w:val="superscript"/>
        </w:rPr>
        <w:footnoteRef/>
      </w:r>
      <w:r w:rsidRPr="00545E15">
        <w:rPr>
          <w:sz w:val="18"/>
          <w:szCs w:val="18"/>
        </w:rPr>
        <w:tab/>
        <w:t xml:space="preserve">Dữ liệu được phát sinh tại CSDL ngành cần được xác thực với CSDL quốc gia về dân cư để có thể sử dụng ổn định và thực hiện những dịch vụ công của Bộ </w:t>
      </w:r>
      <w:r w:rsidR="00545E15">
        <w:rPr>
          <w:sz w:val="18"/>
          <w:szCs w:val="18"/>
        </w:rPr>
        <w:t>Giáo dục và Đào tạo.</w:t>
      </w:r>
    </w:p>
  </w:footnote>
  <w:footnote w:id="12">
    <w:p w:rsidR="001378C2" w:rsidRPr="00545E15" w:rsidRDefault="001378C2" w:rsidP="00545E15">
      <w:pPr>
        <w:pStyle w:val="Footnote0"/>
        <w:tabs>
          <w:tab w:val="left" w:pos="178"/>
        </w:tabs>
        <w:jc w:val="both"/>
        <w:rPr>
          <w:sz w:val="18"/>
          <w:szCs w:val="18"/>
        </w:rPr>
      </w:pPr>
      <w:r w:rsidRPr="00545E15">
        <w:rPr>
          <w:sz w:val="18"/>
          <w:szCs w:val="18"/>
          <w:vertAlign w:val="superscript"/>
        </w:rPr>
        <w:footnoteRef/>
      </w:r>
      <w:r w:rsidRPr="00545E15">
        <w:rPr>
          <w:sz w:val="18"/>
          <w:szCs w:val="18"/>
        </w:rPr>
        <w:tab/>
      </w:r>
      <w:r w:rsidR="00545E15">
        <w:rPr>
          <w:sz w:val="18"/>
          <w:szCs w:val="18"/>
        </w:rPr>
        <w:t>Công văn số 4687/SGDĐT-KHTC v</w:t>
      </w:r>
      <w:r w:rsidRPr="00545E15">
        <w:rPr>
          <w:sz w:val="18"/>
          <w:szCs w:val="18"/>
        </w:rPr>
        <w:t>ề hướng dẫn thu, sử dụng học phí và các khoản thu dịch vụ phục vụ, hỗ trợ hoạt động giáo dục; thực hiện chế độ miễn, giảm học phí và hỗ trợ chi phí học tập năm học 2023-2024 của các cơ sở giáo dục công lập trên địa bàn Thành phố Hồ Chí Minh</w:t>
      </w:r>
      <w:r w:rsidR="00545E15">
        <w:rPr>
          <w:sz w:val="18"/>
          <w:szCs w:val="18"/>
        </w:rPr>
        <w:t>.</w:t>
      </w:r>
    </w:p>
  </w:footnote>
  <w:footnote w:id="13">
    <w:p w:rsidR="005D54EA" w:rsidRDefault="005D54EA" w:rsidP="005D54EA">
      <w:pPr>
        <w:pStyle w:val="Footnote0"/>
        <w:tabs>
          <w:tab w:val="left" w:pos="101"/>
        </w:tabs>
      </w:pPr>
      <w:r>
        <w:rPr>
          <w:sz w:val="12"/>
          <w:szCs w:val="12"/>
          <w:shd w:val="clear" w:color="auto" w:fill="FFFFFF"/>
          <w:vertAlign w:val="superscript"/>
        </w:rPr>
        <w:footnoteRef/>
      </w:r>
      <w:r>
        <w:rPr>
          <w:sz w:val="12"/>
          <w:szCs w:val="12"/>
        </w:rPr>
        <w:tab/>
      </w:r>
      <w:r>
        <w:t>Mức độ 2 theo Quyết định số 4725/QĐ-BGDĐT ngày 30/12/2022 của Bộ trưởng Bộ Giáo dục và Đào tạo.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00844468"/>
      <w:docPartObj>
        <w:docPartGallery w:val="Page Numbers (Top of Page)"/>
        <w:docPartUnique/>
      </w:docPartObj>
    </w:sdtPr>
    <w:sdtEndPr>
      <w:rPr>
        <w:noProof/>
        <w:sz w:val="28"/>
        <w:szCs w:val="28"/>
      </w:rPr>
    </w:sdtEndPr>
    <w:sdtContent>
      <w:p w:rsidR="00705AFC" w:rsidRPr="00705AFC" w:rsidRDefault="00705AFC">
        <w:pPr>
          <w:pStyle w:val="Header"/>
          <w:jc w:val="center"/>
          <w:rPr>
            <w:sz w:val="28"/>
            <w:szCs w:val="28"/>
          </w:rPr>
        </w:pPr>
        <w:r w:rsidRPr="00705AFC">
          <w:rPr>
            <w:sz w:val="28"/>
            <w:szCs w:val="28"/>
          </w:rPr>
          <w:fldChar w:fldCharType="begin"/>
        </w:r>
        <w:r w:rsidRPr="00705AFC">
          <w:rPr>
            <w:sz w:val="28"/>
            <w:szCs w:val="28"/>
          </w:rPr>
          <w:instrText xml:space="preserve"> PAGE   \* MERGEFORMAT </w:instrText>
        </w:r>
        <w:r w:rsidRPr="00705AFC">
          <w:rPr>
            <w:sz w:val="28"/>
            <w:szCs w:val="28"/>
          </w:rPr>
          <w:fldChar w:fldCharType="separate"/>
        </w:r>
        <w:r w:rsidR="00B927D0">
          <w:rPr>
            <w:noProof/>
            <w:sz w:val="28"/>
            <w:szCs w:val="28"/>
          </w:rPr>
          <w:t>2</w:t>
        </w:r>
        <w:r w:rsidRPr="00705AFC">
          <w:rPr>
            <w:noProof/>
            <w:sz w:val="28"/>
            <w:szCs w:val="28"/>
          </w:rPr>
          <w:fldChar w:fldCharType="end"/>
        </w:r>
      </w:p>
    </w:sdtContent>
  </w:sdt>
  <w:p w:rsidR="00705AFC" w:rsidRDefault="00705AFC" w:rsidP="00705AFC">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490456"/>
      <w:docPartObj>
        <w:docPartGallery w:val="Page Numbers (Top of Page)"/>
        <w:docPartUnique/>
      </w:docPartObj>
    </w:sdtPr>
    <w:sdtEndPr>
      <w:rPr>
        <w:noProof/>
      </w:rPr>
    </w:sdtEndPr>
    <w:sdtContent>
      <w:p w:rsidR="00705AFC" w:rsidRDefault="00CF3BE9">
        <w:pPr>
          <w:pStyle w:val="Header"/>
          <w:jc w:val="center"/>
        </w:pPr>
      </w:p>
    </w:sdtContent>
  </w:sdt>
  <w:p w:rsidR="00705AFC" w:rsidRDefault="00705AF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A62DDD"/>
    <w:multiLevelType w:val="multilevel"/>
    <w:tmpl w:val="7DBE866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5616936"/>
    <w:multiLevelType w:val="multilevel"/>
    <w:tmpl w:val="11BCC0F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2165C2C"/>
    <w:multiLevelType w:val="multilevel"/>
    <w:tmpl w:val="7794013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9A552AF"/>
    <w:multiLevelType w:val="multilevel"/>
    <w:tmpl w:val="8D52091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CAA23B5"/>
    <w:multiLevelType w:val="multilevel"/>
    <w:tmpl w:val="025AA10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B92141D"/>
    <w:multiLevelType w:val="multilevel"/>
    <w:tmpl w:val="80AEF4BE"/>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2B17B1E"/>
    <w:multiLevelType w:val="multilevel"/>
    <w:tmpl w:val="EBB41A1E"/>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81B01B9"/>
    <w:multiLevelType w:val="multilevel"/>
    <w:tmpl w:val="6C5C642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7C9B078D"/>
    <w:multiLevelType w:val="hybridMultilevel"/>
    <w:tmpl w:val="0FCC4A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4"/>
  </w:num>
  <w:num w:numId="3">
    <w:abstractNumId w:val="1"/>
  </w:num>
  <w:num w:numId="4">
    <w:abstractNumId w:val="7"/>
  </w:num>
  <w:num w:numId="5">
    <w:abstractNumId w:val="2"/>
  </w:num>
  <w:num w:numId="6">
    <w:abstractNumId w:val="0"/>
  </w:num>
  <w:num w:numId="7">
    <w:abstractNumId w:val="3"/>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drawingGridHorizontalSpacing w:val="120"/>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78C2"/>
    <w:rsid w:val="001378C2"/>
    <w:rsid w:val="00155B68"/>
    <w:rsid w:val="00192846"/>
    <w:rsid w:val="001E7210"/>
    <w:rsid w:val="002C6D9A"/>
    <w:rsid w:val="00363168"/>
    <w:rsid w:val="00393B3C"/>
    <w:rsid w:val="00394205"/>
    <w:rsid w:val="003A0482"/>
    <w:rsid w:val="0040674E"/>
    <w:rsid w:val="004C173A"/>
    <w:rsid w:val="00501217"/>
    <w:rsid w:val="00541714"/>
    <w:rsid w:val="00545E15"/>
    <w:rsid w:val="005D54EA"/>
    <w:rsid w:val="00643421"/>
    <w:rsid w:val="00705AFC"/>
    <w:rsid w:val="007366F4"/>
    <w:rsid w:val="007879F3"/>
    <w:rsid w:val="007B5B18"/>
    <w:rsid w:val="007E7BCC"/>
    <w:rsid w:val="009F6FBA"/>
    <w:rsid w:val="00B927D0"/>
    <w:rsid w:val="00C15A51"/>
    <w:rsid w:val="00CF3BE9"/>
    <w:rsid w:val="00D20301"/>
    <w:rsid w:val="00F836E0"/>
    <w:rsid w:val="00FA5AFC"/>
    <w:rsid w:val="00FA6D7F"/>
    <w:rsid w:val="00FF6B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84A586-0D45-4448-BF1F-CB0038D96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color w:val="000000"/>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8C2"/>
    <w:rPr>
      <w:rFonts w:cstheme="minorBidi"/>
      <w:color w:val="auto"/>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1378C2"/>
    <w:pPr>
      <w:widowControl w:val="0"/>
      <w:autoSpaceDE w:val="0"/>
      <w:autoSpaceDN w:val="0"/>
      <w:spacing w:before="52" w:after="0" w:line="240" w:lineRule="auto"/>
      <w:ind w:left="108"/>
    </w:pPr>
    <w:rPr>
      <w:rFonts w:eastAsia="Times New Roman" w:cs="Times New Roman"/>
      <w:sz w:val="22"/>
    </w:rPr>
  </w:style>
  <w:style w:type="character" w:customStyle="1" w:styleId="Footnote">
    <w:name w:val="Footnote_"/>
    <w:basedOn w:val="DefaultParagraphFont"/>
    <w:link w:val="Footnote0"/>
    <w:rsid w:val="001378C2"/>
    <w:rPr>
      <w:rFonts w:eastAsia="Times New Roman"/>
      <w:sz w:val="20"/>
      <w:szCs w:val="20"/>
    </w:rPr>
  </w:style>
  <w:style w:type="character" w:customStyle="1" w:styleId="Heading1">
    <w:name w:val="Heading #1_"/>
    <w:basedOn w:val="DefaultParagraphFont"/>
    <w:link w:val="Heading10"/>
    <w:rsid w:val="001378C2"/>
    <w:rPr>
      <w:rFonts w:eastAsia="Times New Roman"/>
      <w:b/>
      <w:bCs/>
      <w:sz w:val="28"/>
      <w:szCs w:val="28"/>
    </w:rPr>
  </w:style>
  <w:style w:type="character" w:customStyle="1" w:styleId="BodyTextChar">
    <w:name w:val="Body Text Char"/>
    <w:basedOn w:val="DefaultParagraphFont"/>
    <w:link w:val="BodyText"/>
    <w:rsid w:val="001378C2"/>
    <w:rPr>
      <w:rFonts w:eastAsia="Times New Roman"/>
      <w:sz w:val="28"/>
      <w:szCs w:val="28"/>
    </w:rPr>
  </w:style>
  <w:style w:type="paragraph" w:customStyle="1" w:styleId="Footnote0">
    <w:name w:val="Footnote"/>
    <w:basedOn w:val="Normal"/>
    <w:link w:val="Footnote"/>
    <w:rsid w:val="001378C2"/>
    <w:pPr>
      <w:widowControl w:val="0"/>
      <w:spacing w:after="0" w:line="240" w:lineRule="auto"/>
    </w:pPr>
    <w:rPr>
      <w:rFonts w:eastAsia="Times New Roman" w:cs="Times New Roman"/>
      <w:color w:val="000000"/>
      <w:sz w:val="20"/>
      <w:szCs w:val="20"/>
    </w:rPr>
  </w:style>
  <w:style w:type="paragraph" w:customStyle="1" w:styleId="Heading10">
    <w:name w:val="Heading #1"/>
    <w:basedOn w:val="Normal"/>
    <w:link w:val="Heading1"/>
    <w:rsid w:val="001378C2"/>
    <w:pPr>
      <w:widowControl w:val="0"/>
      <w:spacing w:after="60" w:line="264" w:lineRule="auto"/>
      <w:ind w:firstLine="580"/>
      <w:outlineLvl w:val="0"/>
    </w:pPr>
    <w:rPr>
      <w:rFonts w:eastAsia="Times New Roman" w:cs="Times New Roman"/>
      <w:b/>
      <w:bCs/>
      <w:color w:val="000000"/>
      <w:sz w:val="28"/>
      <w:szCs w:val="28"/>
    </w:rPr>
  </w:style>
  <w:style w:type="paragraph" w:styleId="BodyText">
    <w:name w:val="Body Text"/>
    <w:basedOn w:val="Normal"/>
    <w:link w:val="BodyTextChar"/>
    <w:qFormat/>
    <w:rsid w:val="001378C2"/>
    <w:pPr>
      <w:widowControl w:val="0"/>
      <w:spacing w:after="60" w:line="264" w:lineRule="auto"/>
      <w:ind w:firstLine="400"/>
    </w:pPr>
    <w:rPr>
      <w:rFonts w:eastAsia="Times New Roman" w:cs="Times New Roman"/>
      <w:color w:val="000000"/>
      <w:sz w:val="28"/>
      <w:szCs w:val="28"/>
    </w:rPr>
  </w:style>
  <w:style w:type="character" w:customStyle="1" w:styleId="BodyTextChar1">
    <w:name w:val="Body Text Char1"/>
    <w:basedOn w:val="DefaultParagraphFont"/>
    <w:uiPriority w:val="99"/>
    <w:semiHidden/>
    <w:rsid w:val="001378C2"/>
    <w:rPr>
      <w:rFonts w:cstheme="minorBidi"/>
      <w:color w:val="auto"/>
      <w:szCs w:val="22"/>
    </w:rPr>
  </w:style>
  <w:style w:type="paragraph" w:styleId="Header">
    <w:name w:val="header"/>
    <w:basedOn w:val="Normal"/>
    <w:link w:val="HeaderChar"/>
    <w:uiPriority w:val="99"/>
    <w:unhideWhenUsed/>
    <w:rsid w:val="00705A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5AFC"/>
    <w:rPr>
      <w:rFonts w:cstheme="minorBidi"/>
      <w:color w:val="auto"/>
      <w:szCs w:val="22"/>
    </w:rPr>
  </w:style>
  <w:style w:type="paragraph" w:styleId="Footer">
    <w:name w:val="footer"/>
    <w:basedOn w:val="Normal"/>
    <w:link w:val="FooterChar"/>
    <w:uiPriority w:val="99"/>
    <w:unhideWhenUsed/>
    <w:rsid w:val="00705A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5AFC"/>
    <w:rPr>
      <w:rFonts w:cstheme="minorBidi"/>
      <w:color w:val="auto"/>
      <w:szCs w:val="22"/>
    </w:rPr>
  </w:style>
  <w:style w:type="paragraph" w:styleId="ListParagraph">
    <w:name w:val="List Paragraph"/>
    <w:basedOn w:val="Normal"/>
    <w:uiPriority w:val="34"/>
    <w:qFormat/>
    <w:rsid w:val="00545E15"/>
    <w:pPr>
      <w:ind w:left="720"/>
      <w:contextualSpacing/>
    </w:pPr>
  </w:style>
  <w:style w:type="paragraph" w:styleId="BalloonText">
    <w:name w:val="Balloon Text"/>
    <w:basedOn w:val="Normal"/>
    <w:link w:val="BalloonTextChar"/>
    <w:uiPriority w:val="99"/>
    <w:semiHidden/>
    <w:unhideWhenUsed/>
    <w:rsid w:val="003A04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0482"/>
    <w:rPr>
      <w:rFonts w:ascii="Segoe UI" w:hAnsi="Segoe UI" w:cs="Segoe UI"/>
      <w:color w:val="auto"/>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csdl.hcm.edu.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2183</Words>
  <Characters>12445</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User</cp:lastModifiedBy>
  <cp:revision>2</cp:revision>
  <cp:lastPrinted>2023-10-09T08:55:00Z</cp:lastPrinted>
  <dcterms:created xsi:type="dcterms:W3CDTF">2023-10-13T07:24:00Z</dcterms:created>
  <dcterms:modified xsi:type="dcterms:W3CDTF">2023-10-13T07:24:00Z</dcterms:modified>
</cp:coreProperties>
</file>