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24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953"/>
      </w:tblGrid>
      <w:tr w:rsidR="00576752" w:rsidRPr="00811856" w:rsidTr="00E26126">
        <w:trPr>
          <w:trHeight w:val="1160"/>
        </w:trPr>
        <w:tc>
          <w:tcPr>
            <w:tcW w:w="4571" w:type="dxa"/>
          </w:tcPr>
          <w:p w:rsidR="0003405E" w:rsidRPr="00811856" w:rsidRDefault="0003405E" w:rsidP="0003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sz w:val="26"/>
                <w:szCs w:val="26"/>
              </w:rPr>
              <w:t xml:space="preserve">ỦY BAN NHÂN DÂN </w:t>
            </w:r>
          </w:p>
          <w:p w:rsidR="0003405E" w:rsidRPr="00811856" w:rsidRDefault="0003405E" w:rsidP="0003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sz w:val="26"/>
                <w:szCs w:val="26"/>
              </w:rPr>
              <w:t>THÀNH PHỐ THỦ ĐỨC</w:t>
            </w:r>
          </w:p>
          <w:p w:rsidR="0003405E" w:rsidRPr="00811856" w:rsidRDefault="0003405E" w:rsidP="00034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MN HIỆP BÌNH PHƯỚC</w:t>
            </w:r>
          </w:p>
          <w:p w:rsidR="00576752" w:rsidRPr="00811856" w:rsidRDefault="00C6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04B1F" wp14:editId="558EE2F7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38735</wp:posOffset>
                      </wp:positionV>
                      <wp:extent cx="866775" cy="0"/>
                      <wp:effectExtent l="0" t="0" r="9525" b="19050"/>
                      <wp:wrapNone/>
                      <wp:docPr id="1986136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3.05pt" to="143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76752" w:rsidRPr="00811856" w:rsidRDefault="00C6573A" w:rsidP="00811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sz w:val="28"/>
                <w:szCs w:val="26"/>
              </w:rPr>
              <w:t>Số:</w:t>
            </w:r>
            <w:r w:rsidR="0003405E" w:rsidRPr="0081185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E26126">
              <w:rPr>
                <w:rFonts w:ascii="Times New Roman" w:hAnsi="Times New Roman" w:cs="Times New Roman"/>
                <w:sz w:val="28"/>
                <w:szCs w:val="26"/>
              </w:rPr>
              <w:t>437</w:t>
            </w:r>
            <w:r w:rsidR="0003405E" w:rsidRPr="00811856">
              <w:rPr>
                <w:rFonts w:ascii="Times New Roman" w:hAnsi="Times New Roman" w:cs="Times New Roman"/>
                <w:sz w:val="28"/>
                <w:szCs w:val="26"/>
              </w:rPr>
              <w:t>/TB-</w:t>
            </w:r>
            <w:r w:rsidRPr="00811856">
              <w:rPr>
                <w:rFonts w:ascii="Times New Roman" w:hAnsi="Times New Roman" w:cs="Times New Roman"/>
                <w:sz w:val="28"/>
                <w:szCs w:val="26"/>
              </w:rPr>
              <w:t>MN</w:t>
            </w:r>
            <w:r w:rsidR="0003405E" w:rsidRPr="00811856">
              <w:rPr>
                <w:rFonts w:ascii="Times New Roman" w:hAnsi="Times New Roman" w:cs="Times New Roman"/>
                <w:sz w:val="28"/>
                <w:szCs w:val="26"/>
              </w:rPr>
              <w:t>HBP</w:t>
            </w:r>
          </w:p>
        </w:tc>
        <w:tc>
          <w:tcPr>
            <w:tcW w:w="5953" w:type="dxa"/>
          </w:tcPr>
          <w:p w:rsidR="00576752" w:rsidRPr="00811856" w:rsidRDefault="00C65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76752" w:rsidRPr="00811856" w:rsidRDefault="00C65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811856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Độc lập - Tự do - Hạnh phúc</w:t>
            </w:r>
          </w:p>
          <w:p w:rsidR="00576752" w:rsidRPr="00811856" w:rsidRDefault="00C65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85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5FD90" wp14:editId="2BFD635E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47625</wp:posOffset>
                      </wp:positionV>
                      <wp:extent cx="2305050" cy="0"/>
                      <wp:effectExtent l="0" t="0" r="19050" b="19050"/>
                      <wp:wrapNone/>
                      <wp:docPr id="48395352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5pt,3.75pt" to="235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3405E" w:rsidRPr="00B82F49" w:rsidRDefault="0003405E" w:rsidP="0003405E">
            <w:pPr>
              <w:rPr>
                <w:rFonts w:ascii="Times New Roman" w:hAnsi="Times New Roman" w:cs="Times New Roman"/>
                <w:i/>
                <w:sz w:val="10"/>
                <w:szCs w:val="26"/>
              </w:rPr>
            </w:pPr>
            <w:bookmarkStart w:id="0" w:name="_GoBack"/>
            <w:bookmarkEnd w:id="0"/>
          </w:p>
          <w:p w:rsidR="0003405E" w:rsidRPr="00811856" w:rsidRDefault="0003405E" w:rsidP="0003405E">
            <w:pPr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811856">
              <w:rPr>
                <w:rFonts w:ascii="Times New Roman" w:hAnsi="Times New Roman" w:cs="Times New Roman"/>
                <w:i/>
                <w:sz w:val="28"/>
                <w:szCs w:val="26"/>
              </w:rPr>
              <w:t>Thành phố Thủ Đứ</w:t>
            </w:r>
            <w:r w:rsidR="00811856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c, ngày </w:t>
            </w:r>
            <w:r w:rsidR="00E26126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14 </w:t>
            </w:r>
            <w:r w:rsidRPr="00811856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tháng </w:t>
            </w:r>
            <w:r w:rsidR="00E26126">
              <w:rPr>
                <w:rFonts w:ascii="Times New Roman" w:hAnsi="Times New Roman" w:cs="Times New Roman"/>
                <w:i/>
                <w:sz w:val="28"/>
                <w:szCs w:val="26"/>
              </w:rPr>
              <w:t>10</w:t>
            </w:r>
            <w:r w:rsidRPr="00811856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năm 202</w:t>
            </w:r>
            <w:r w:rsidR="00811856">
              <w:rPr>
                <w:rFonts w:ascii="Times New Roman" w:hAnsi="Times New Roman" w:cs="Times New Roman"/>
                <w:i/>
                <w:sz w:val="28"/>
                <w:szCs w:val="26"/>
              </w:rPr>
              <w:t>4</w:t>
            </w:r>
          </w:p>
          <w:p w:rsidR="00576752" w:rsidRPr="00811856" w:rsidRDefault="005767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405E" w:rsidRPr="00811856" w:rsidRDefault="00C6573A" w:rsidP="000340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 xml:space="preserve">        </w:t>
      </w:r>
      <w:r w:rsidR="0003405E" w:rsidRPr="00811856">
        <w:rPr>
          <w:rFonts w:ascii="Times New Roman" w:hAnsi="Times New Roman" w:cs="Times New Roman"/>
          <w:b/>
          <w:color w:val="000000"/>
          <w:sz w:val="28"/>
          <w:szCs w:val="28"/>
        </w:rPr>
        <w:t>THÔNG BÁO</w:t>
      </w:r>
    </w:p>
    <w:p w:rsidR="0003405E" w:rsidRPr="00811856" w:rsidRDefault="0003405E" w:rsidP="00AA5D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Kết quả lựa </w:t>
      </w:r>
      <w:r w:rsidRPr="00811856">
        <w:rPr>
          <w:rFonts w:ascii="Times New Roman" w:hAnsi="Times New Roman" w:cs="Times New Roman"/>
          <w:b/>
          <w:bCs/>
          <w:sz w:val="28"/>
          <w:szCs w:val="28"/>
        </w:rPr>
        <w:t xml:space="preserve">chọn đối tác liên kết </w:t>
      </w:r>
      <w:r w:rsidR="00AA5D9C" w:rsidRPr="00811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 môn năng khiếu học tiếng anh có phần mềm bổ trợ; hội họa; công ty Kỹ năng sống, công ty thể dục nhịp điệu công ty cung cấp thực phẩm tươi sống, đóng gói bao bì; công ty sữa tươi; công ty sữa bột; công ty Bánh đóng gói bao bì các loại; công ty k</w:t>
      </w:r>
      <w:r w:rsidR="00AA5D9C" w:rsidRPr="00811856">
        <w:rPr>
          <w:rFonts w:ascii="Times New Roman" w:hAnsi="Times New Roman" w:cs="Times New Roman"/>
          <w:b/>
          <w:color w:val="000000"/>
          <w:sz w:val="28"/>
          <w:szCs w:val="28"/>
        </w:rPr>
        <w:t>hí gas hóa lỏng</w:t>
      </w:r>
      <w:r w:rsidR="003C16D8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624A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công ty nước uống;</w:t>
      </w:r>
      <w:r w:rsidR="003C1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16D8" w:rsidRPr="00145A93">
        <w:rPr>
          <w:rFonts w:ascii="Times New Roman" w:hAnsi="Times New Roman" w:cs="Times New Roman"/>
          <w:b/>
          <w:bCs/>
          <w:sz w:val="28"/>
          <w:szCs w:val="28"/>
        </w:rPr>
        <w:t xml:space="preserve">công ty cung cấp </w:t>
      </w:r>
      <w:r w:rsidR="003C16D8">
        <w:rPr>
          <w:rFonts w:ascii="Times New Roman" w:hAnsi="Times New Roman" w:cs="Times New Roman"/>
          <w:b/>
          <w:bCs/>
          <w:sz w:val="28"/>
          <w:szCs w:val="28"/>
        </w:rPr>
        <w:t>phần mềm ứng dụng quản lý điều hành truyền thông giáo dục enetviet</w:t>
      </w:r>
      <w:r w:rsidR="00AA5D9C" w:rsidRPr="00811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5D9C" w:rsidRPr="00811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tại Trường mầm non Hiệp Bình Phước, Năm học 2024-2025</w:t>
      </w:r>
      <w:r w:rsidRPr="008118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24A52" w:rsidRPr="00CB5673" w:rsidRDefault="00624A52" w:rsidP="0003405E">
      <w:pPr>
        <w:rPr>
          <w:rFonts w:ascii="Times New Roman" w:hAnsi="Times New Roman" w:cs="Times New Roman"/>
          <w:sz w:val="2"/>
          <w:szCs w:val="28"/>
        </w:rPr>
      </w:pPr>
    </w:p>
    <w:p w:rsidR="00023BF4" w:rsidRPr="00811856" w:rsidRDefault="00C6573A" w:rsidP="0003405E">
      <w:pPr>
        <w:rPr>
          <w:rFonts w:ascii="Times New Roman" w:hAnsi="Times New Roman" w:cs="Times New Roman"/>
          <w:b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 xml:space="preserve"> </w:t>
      </w:r>
      <w:r w:rsidR="0003405E" w:rsidRPr="00811856">
        <w:rPr>
          <w:rFonts w:ascii="Times New Roman" w:hAnsi="Times New Roman" w:cs="Times New Roman"/>
          <w:sz w:val="28"/>
          <w:szCs w:val="28"/>
        </w:rPr>
        <w:tab/>
      </w:r>
      <w:r w:rsidRPr="00811856"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</w:p>
    <w:p w:rsidR="00576752" w:rsidRPr="00811856" w:rsidRDefault="00C6573A" w:rsidP="0003405E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 xml:space="preserve">Công ty TNHH MTV tư vấn dịch vụ giáo dục và du lịch </w:t>
      </w:r>
      <w:r w:rsidR="00023BF4" w:rsidRPr="00811856">
        <w:rPr>
          <w:rFonts w:ascii="Times New Roman" w:hAnsi="Times New Roman" w:cs="Times New Roman"/>
          <w:sz w:val="28"/>
          <w:szCs w:val="28"/>
        </w:rPr>
        <w:t xml:space="preserve">Tân văn </w:t>
      </w:r>
      <w:r w:rsidRPr="00811856">
        <w:rPr>
          <w:rFonts w:ascii="Times New Roman" w:hAnsi="Times New Roman" w:cs="Times New Roman"/>
          <w:sz w:val="28"/>
          <w:szCs w:val="28"/>
        </w:rPr>
        <w:t>(trung tâm ngoại ngữ Tân Văn)</w:t>
      </w:r>
      <w:r w:rsidR="00023BF4" w:rsidRPr="00811856">
        <w:rPr>
          <w:rFonts w:ascii="Times New Roman" w:hAnsi="Times New Roman" w:cs="Times New Roman"/>
          <w:sz w:val="28"/>
          <w:szCs w:val="28"/>
        </w:rPr>
        <w:t>;</w:t>
      </w:r>
    </w:p>
    <w:p w:rsidR="00023BF4" w:rsidRPr="00811856" w:rsidRDefault="00023BF4" w:rsidP="0003405E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TNHH MTV tư vấn dịch vụ giáo dục và du lịch Tân văn;</w:t>
      </w:r>
    </w:p>
    <w:p w:rsidR="00023BF4" w:rsidRPr="00811856" w:rsidRDefault="00023BF4" w:rsidP="0003405E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cổ phần giáo dục Kỹ năng sống Ngôi Sao;</w:t>
      </w:r>
    </w:p>
    <w:p w:rsidR="00811856" w:rsidRP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TNHH VN Gia Khang;</w:t>
      </w:r>
    </w:p>
    <w:p w:rsidR="00811856" w:rsidRP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TNHH SX TM Đầu tư Hoàng Phát Food;</w:t>
      </w:r>
    </w:p>
    <w:p w:rsid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TNHH TM-TP Hoàng Ngọc;</w:t>
      </w:r>
    </w:p>
    <w:p w:rsidR="00685182" w:rsidRPr="00811856" w:rsidRDefault="00685182" w:rsidP="00685182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Công ty TNHH Tân Hải Việt</w:t>
      </w:r>
    </w:p>
    <w:p w:rsid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cổ phần thực phẩm Fesco;</w:t>
      </w:r>
    </w:p>
    <w:p w:rsidR="00685182" w:rsidRPr="00811856" w:rsidRDefault="00685182" w:rsidP="00685182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Công Ty Cổ Phần SX - XNK Thực Phẩm Sài Gòn;</w:t>
      </w:r>
    </w:p>
    <w:p w:rsidR="00811856" w:rsidRP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cổ phần School Nutrtion Metamilk SG;</w:t>
      </w:r>
    </w:p>
    <w:p w:rsidR="00811856" w:rsidRP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TNHH thực phẩm Ánh Hồng;</w:t>
      </w:r>
    </w:p>
    <w:p w:rsidR="00811856" w:rsidRDefault="00811856" w:rsidP="00811856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>Công ty cổ phần nước Hoàng Minh;</w:t>
      </w:r>
    </w:p>
    <w:p w:rsidR="003C16D8" w:rsidRPr="003C16D8" w:rsidRDefault="003C16D8" w:rsidP="003C16D8">
      <w:pPr>
        <w:pStyle w:val="ListParagraph"/>
        <w:numPr>
          <w:ilvl w:val="0"/>
          <w:numId w:val="1"/>
        </w:numPr>
        <w:spacing w:before="120" w:after="120" w:line="24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>Công ty</w:t>
      </w:r>
      <w:r>
        <w:rPr>
          <w:rFonts w:ascii="Times New Roman" w:hAnsi="Times New Roman" w:cs="Times New Roman"/>
          <w:sz w:val="28"/>
          <w:szCs w:val="28"/>
        </w:rPr>
        <w:t xml:space="preserve"> Cổ phần tập đoàn công nghệ Quảng Ích</w:t>
      </w:r>
      <w:r w:rsidRPr="00145A93">
        <w:rPr>
          <w:rFonts w:ascii="Times New Roman" w:hAnsi="Times New Roman" w:cs="Times New Roman"/>
          <w:sz w:val="28"/>
          <w:szCs w:val="28"/>
        </w:rPr>
        <w:t>;</w:t>
      </w:r>
    </w:p>
    <w:p w:rsidR="00576752" w:rsidRPr="00811856" w:rsidRDefault="00023BF4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Căn cứ biên bản họp lựa chọn </w:t>
      </w:r>
      <w:r w:rsidR="00B5116C">
        <w:rPr>
          <w:rFonts w:ascii="Times New Roman" w:hAnsi="Times New Roman" w:cs="Times New Roman"/>
          <w:sz w:val="28"/>
          <w:szCs w:val="28"/>
        </w:rPr>
        <w:t xml:space="preserve">các </w:t>
      </w:r>
      <w:r w:rsidR="00C6573A" w:rsidRPr="00811856">
        <w:rPr>
          <w:rFonts w:ascii="Times New Roman" w:hAnsi="Times New Roman" w:cs="Times New Roman"/>
          <w:sz w:val="28"/>
          <w:szCs w:val="28"/>
        </w:rPr>
        <w:t>đố</w:t>
      </w:r>
      <w:r w:rsidR="00811856">
        <w:rPr>
          <w:rFonts w:ascii="Times New Roman" w:hAnsi="Times New Roman" w:cs="Times New Roman"/>
          <w:sz w:val="28"/>
          <w:szCs w:val="28"/>
        </w:rPr>
        <w:t>i tác ngày 30</w:t>
      </w:r>
      <w:r w:rsidRPr="00811856">
        <w:rPr>
          <w:rFonts w:ascii="Times New Roman" w:hAnsi="Times New Roman" w:cs="Times New Roman"/>
          <w:sz w:val="28"/>
          <w:szCs w:val="28"/>
        </w:rPr>
        <w:t>/8</w:t>
      </w:r>
      <w:r w:rsidR="00811856">
        <w:rPr>
          <w:rFonts w:ascii="Times New Roman" w:hAnsi="Times New Roman" w:cs="Times New Roman"/>
          <w:sz w:val="28"/>
          <w:szCs w:val="28"/>
        </w:rPr>
        <w:t>/2024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 của Trường mầm non </w:t>
      </w:r>
      <w:r w:rsidRPr="00811856">
        <w:rPr>
          <w:rFonts w:ascii="Times New Roman" w:hAnsi="Times New Roman" w:cs="Times New Roman"/>
          <w:sz w:val="28"/>
          <w:szCs w:val="28"/>
        </w:rPr>
        <w:t>Hiệp Bình Phước</w:t>
      </w:r>
      <w:r w:rsidR="00025118" w:rsidRPr="00811856">
        <w:rPr>
          <w:rFonts w:ascii="Times New Roman" w:hAnsi="Times New Roman" w:cs="Times New Roman"/>
          <w:sz w:val="28"/>
          <w:szCs w:val="28"/>
        </w:rPr>
        <w:t>;</w:t>
      </w:r>
    </w:p>
    <w:p w:rsidR="00576752" w:rsidRPr="00811856" w:rsidRDefault="00C6573A" w:rsidP="00B5116C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Thực hiện quy định tại khoản 3 Điều 47 Nghị định 151/2017/NĐ-CP ngày 26/12/2017 của Chính phủ quy định về việc đăng tải thông báo công khai lựa chọn đối tác để thực hiện liên doanh, liên kết.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Trường mầm non </w:t>
      </w:r>
      <w:r w:rsidR="00025118" w:rsidRPr="00811856">
        <w:rPr>
          <w:rFonts w:ascii="Times New Roman" w:hAnsi="Times New Roman" w:cs="Times New Roman"/>
          <w:sz w:val="28"/>
          <w:szCs w:val="28"/>
        </w:rPr>
        <w:t xml:space="preserve">Hiệp Bình Phước </w:t>
      </w:r>
      <w:r w:rsidRPr="00811856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811856">
        <w:rPr>
          <w:rFonts w:ascii="Times New Roman" w:hAnsi="Times New Roman" w:cs="Times New Roman"/>
          <w:sz w:val="28"/>
          <w:szCs w:val="28"/>
        </w:rPr>
        <w:t>k</w:t>
      </w:r>
      <w:r w:rsidR="00811856" w:rsidRPr="00811856">
        <w:rPr>
          <w:rFonts w:ascii="Times New Roman" w:hAnsi="Times New Roman" w:cs="Times New Roman"/>
          <w:color w:val="000000"/>
          <w:sz w:val="28"/>
          <w:szCs w:val="28"/>
        </w:rPr>
        <w:t xml:space="preserve">ết quả lựa </w:t>
      </w:r>
      <w:r w:rsidR="00811856" w:rsidRPr="00811856">
        <w:rPr>
          <w:rFonts w:ascii="Times New Roman" w:hAnsi="Times New Roman" w:cs="Times New Roman"/>
          <w:bCs/>
          <w:sz w:val="28"/>
          <w:szCs w:val="28"/>
        </w:rPr>
        <w:t xml:space="preserve">chọn đối tác liên kết </w:t>
      </w:r>
      <w:r w:rsidR="00CB5673" w:rsidRPr="00CB5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các môn năng khiếu học tiếng anh có phần mềm bổ trợ; hội họa; công ty Kỹ năng sống, công ty thể dục nhịp điệu công ty cung cấp thực </w:t>
      </w:r>
      <w:r w:rsidR="00CB5673" w:rsidRPr="00CB567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phẩm tươi sống, đóng gói bao bì; công ty sữa tươi; công ty sữa bột; công ty Bánh đóng gói bao bì các loại; công ty k</w:t>
      </w:r>
      <w:r w:rsidR="00CB5673" w:rsidRPr="00CB5673">
        <w:rPr>
          <w:rFonts w:ascii="Times New Roman" w:hAnsi="Times New Roman" w:cs="Times New Roman"/>
          <w:color w:val="000000"/>
          <w:sz w:val="28"/>
          <w:szCs w:val="28"/>
        </w:rPr>
        <w:t xml:space="preserve">hí gas hóa lỏng; công ty nước uống; </w:t>
      </w:r>
      <w:r w:rsidR="00CB5673" w:rsidRPr="00CB5673">
        <w:rPr>
          <w:rFonts w:ascii="Times New Roman" w:hAnsi="Times New Roman" w:cs="Times New Roman"/>
          <w:bCs/>
          <w:sz w:val="28"/>
          <w:szCs w:val="28"/>
        </w:rPr>
        <w:t>công ty cung cấp phần mềm ứng dụng quản lý điều hành truyền thông giáo dục enetviet</w:t>
      </w:r>
      <w:r w:rsidR="00811856" w:rsidRPr="00CB5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856" w:rsidRPr="00CB5673">
        <w:rPr>
          <w:rFonts w:ascii="Times New Roman" w:hAnsi="Times New Roman" w:cs="Times New Roman"/>
          <w:bCs/>
          <w:color w:val="000000"/>
          <w:sz w:val="28"/>
          <w:szCs w:val="28"/>
        </w:rPr>
        <w:t>tại Trường mầ</w:t>
      </w:r>
      <w:r w:rsidR="00811856" w:rsidRPr="00811856">
        <w:rPr>
          <w:rFonts w:ascii="Times New Roman" w:hAnsi="Times New Roman" w:cs="Times New Roman"/>
          <w:bCs/>
          <w:color w:val="000000"/>
          <w:sz w:val="28"/>
          <w:szCs w:val="28"/>
        </w:rPr>
        <w:t>m non Hiệp Bình Phước, Năm học 2024-2025</w:t>
      </w:r>
      <w:r w:rsidR="008118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1856">
        <w:rPr>
          <w:rFonts w:ascii="Times New Roman" w:hAnsi="Times New Roman" w:cs="Times New Roman"/>
          <w:sz w:val="28"/>
          <w:szCs w:val="28"/>
        </w:rPr>
        <w:t>như sau:</w:t>
      </w:r>
    </w:p>
    <w:p w:rsidR="00025118" w:rsidRPr="00811856" w:rsidRDefault="00025118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856">
        <w:rPr>
          <w:rFonts w:ascii="Times New Roman" w:hAnsi="Times New Roman" w:cs="Times New Roman"/>
          <w:b/>
          <w:sz w:val="28"/>
          <w:szCs w:val="28"/>
        </w:rPr>
        <w:t>Môn Tiếng Anh:</w:t>
      </w:r>
    </w:p>
    <w:p w:rsidR="00576752" w:rsidRPr="00811856" w:rsidRDefault="0002511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>Tên đối tác được lựa chọn: Công ty TNHH MTV tư vấn dịch vụ giáo dục và du lịch Tân Văn (trung tâm ngoại ngữ Tân Văn)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>Mã số thuế: 0309867461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>Địa chỉ</w:t>
      </w:r>
      <w:r w:rsidRPr="00811856">
        <w:rPr>
          <w:rFonts w:ascii="Times New Roman" w:hAnsi="Times New Roman" w:cs="Times New Roman"/>
          <w:sz w:val="28"/>
          <w:szCs w:val="28"/>
        </w:rPr>
        <w:t>: 84/20 đ</w:t>
      </w:r>
      <w:r w:rsidR="00C6573A" w:rsidRPr="00811856">
        <w:rPr>
          <w:rFonts w:ascii="Times New Roman" w:hAnsi="Times New Roman" w:cs="Times New Roman"/>
          <w:sz w:val="28"/>
          <w:szCs w:val="28"/>
        </w:rPr>
        <w:t>ường số</w:t>
      </w:r>
      <w:r w:rsidRPr="00811856">
        <w:rPr>
          <w:rFonts w:ascii="Times New Roman" w:hAnsi="Times New Roman" w:cs="Times New Roman"/>
          <w:sz w:val="28"/>
          <w:szCs w:val="28"/>
        </w:rPr>
        <w:t xml:space="preserve"> 18, khu phố 3, phường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 Hiệp Bình Chánh, Tp</w:t>
      </w:r>
      <w:r w:rsidRPr="00811856">
        <w:rPr>
          <w:rFonts w:ascii="Times New Roman" w:hAnsi="Times New Roman" w:cs="Times New Roman"/>
          <w:sz w:val="28"/>
          <w:szCs w:val="28"/>
        </w:rPr>
        <w:t>.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 Thủ Đức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>Tài sản góp vốn: không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Tỷ lệ phân chia: Thực hiện cơ chế </w:t>
      </w:r>
      <w:proofErr w:type="gramStart"/>
      <w:r w:rsidR="00C6573A" w:rsidRPr="0081185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C6573A" w:rsidRPr="00811856">
        <w:rPr>
          <w:rFonts w:ascii="Times New Roman" w:hAnsi="Times New Roman" w:cs="Times New Roman"/>
          <w:sz w:val="28"/>
          <w:szCs w:val="28"/>
        </w:rPr>
        <w:t xml:space="preserve"> tỷ lệ doanh thu. Trường mầ</w:t>
      </w:r>
      <w:r w:rsidRPr="00811856">
        <w:rPr>
          <w:rFonts w:ascii="Times New Roman" w:hAnsi="Times New Roman" w:cs="Times New Roman"/>
          <w:sz w:val="28"/>
          <w:szCs w:val="28"/>
        </w:rPr>
        <w:t>m non Hiệp Bình Phước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 được trích lạ</w:t>
      </w:r>
      <w:r w:rsidRPr="00811856">
        <w:rPr>
          <w:rFonts w:ascii="Times New Roman" w:hAnsi="Times New Roman" w:cs="Times New Roman"/>
          <w:sz w:val="28"/>
          <w:szCs w:val="28"/>
        </w:rPr>
        <w:t>i 30</w:t>
      </w:r>
      <w:r w:rsidR="00C6573A" w:rsidRPr="00811856">
        <w:rPr>
          <w:rFonts w:ascii="Times New Roman" w:hAnsi="Times New Roman" w:cs="Times New Roman"/>
          <w:sz w:val="28"/>
          <w:szCs w:val="28"/>
        </w:rPr>
        <w:t>% trong 100% tổng học phí thu được. Công ty TNHH MTV tư vấn dịch vụ giáo dục và du lịch Tân Văn được trích lạ</w:t>
      </w:r>
      <w:r w:rsidRPr="00811856">
        <w:rPr>
          <w:rFonts w:ascii="Times New Roman" w:hAnsi="Times New Roman" w:cs="Times New Roman"/>
          <w:sz w:val="28"/>
          <w:szCs w:val="28"/>
        </w:rPr>
        <w:t>i 70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% trong 100% tổng học phí thu được. 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Xuất hóa đơn tài chính: Trường mầm non </w:t>
      </w:r>
      <w:r w:rsidRPr="00811856">
        <w:rPr>
          <w:rFonts w:ascii="Times New Roman" w:hAnsi="Times New Roman" w:cs="Times New Roman"/>
          <w:sz w:val="28"/>
          <w:szCs w:val="28"/>
        </w:rPr>
        <w:t xml:space="preserve">Hiệp Bình Phước 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xuất hóa đơn cho học sinh; Công ty TNHH MTV tư vấn dịch vụ giáo dục và du lịch Tân Văn xuất hóa đơn cho nhà trường trên tỷ lệ </w:t>
      </w:r>
      <w:r w:rsidRPr="00811856">
        <w:rPr>
          <w:rFonts w:ascii="Times New Roman" w:hAnsi="Times New Roman" w:cs="Times New Roman"/>
          <w:sz w:val="28"/>
          <w:szCs w:val="28"/>
        </w:rPr>
        <w:t xml:space="preserve">70% 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doanh </w:t>
      </w:r>
      <w:proofErr w:type="gramStart"/>
      <w:r w:rsidR="00C6573A" w:rsidRPr="0081185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C6573A" w:rsidRPr="00811856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>Loại hợp đồng: Hợp đồng liên kết đào tạo</w:t>
      </w:r>
    </w:p>
    <w:p w:rsidR="00685182" w:rsidRPr="00145A93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Thời gian thực hiện hợp đồng: </w:t>
      </w:r>
      <w:r w:rsidRPr="00811856">
        <w:rPr>
          <w:rFonts w:ascii="Times New Roman" w:hAnsi="Times New Roman" w:cs="Times New Roman"/>
          <w:sz w:val="28"/>
          <w:szCs w:val="28"/>
        </w:rPr>
        <w:t>Cả năm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,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576752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Nguồn vốn: Nguồn </w:t>
      </w:r>
      <w:proofErr w:type="gramStart"/>
      <w:r w:rsidR="00C6573A" w:rsidRPr="0081185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C6573A" w:rsidRPr="00811856">
        <w:rPr>
          <w:rFonts w:ascii="Times New Roman" w:hAnsi="Times New Roman" w:cs="Times New Roman"/>
          <w:sz w:val="28"/>
          <w:szCs w:val="28"/>
        </w:rPr>
        <w:t xml:space="preserve"> dịch vụ</w:t>
      </w:r>
      <w:r w:rsidR="00E90DB1" w:rsidRPr="00811856">
        <w:rPr>
          <w:rFonts w:ascii="Times New Roman" w:hAnsi="Times New Roman" w:cs="Times New Roman"/>
          <w:sz w:val="28"/>
          <w:szCs w:val="28"/>
        </w:rPr>
        <w:t xml:space="preserve"> tổ chức </w:t>
      </w:r>
      <w:r w:rsidR="00C6573A" w:rsidRPr="00811856">
        <w:rPr>
          <w:rFonts w:ascii="Times New Roman" w:hAnsi="Times New Roman" w:cs="Times New Roman"/>
          <w:sz w:val="28"/>
          <w:szCs w:val="28"/>
        </w:rPr>
        <w:t>học tiếng anh có phần mềm bổ trợ</w:t>
      </w:r>
      <w:r w:rsidR="00E90DB1" w:rsidRPr="00811856">
        <w:rPr>
          <w:rFonts w:ascii="Times New Roman" w:hAnsi="Times New Roman" w:cs="Times New Roman"/>
          <w:sz w:val="28"/>
          <w:szCs w:val="28"/>
        </w:rPr>
        <w:t>.</w:t>
      </w:r>
    </w:p>
    <w:p w:rsidR="00025118" w:rsidRPr="00811856" w:rsidRDefault="00025118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856">
        <w:rPr>
          <w:rFonts w:ascii="Times New Roman" w:hAnsi="Times New Roman" w:cs="Times New Roman"/>
          <w:b/>
          <w:sz w:val="28"/>
          <w:szCs w:val="28"/>
        </w:rPr>
        <w:t>Môn Hội họa:</w:t>
      </w:r>
    </w:p>
    <w:p w:rsidR="00025118" w:rsidRPr="00811856" w:rsidRDefault="0002511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Tên đối tác được lựa chọn: Công ty TNHH MTV tư vấn dịch vụ giáo dục và du lịch Tân Văn.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Mã số thuế: 0309867461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Địa chỉ: 84/20 đường số 18, khu phố 3, phường Hiệp Bình Chánh, Tp. Thủ Đức.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Tỷ lệ phân chia: Thực hiện cơ chế </w:t>
      </w: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tỷ lệ doanh thu. Trường mầm non Hiệp Bình Phước được trích lại 30% trong 100% tổng học phí thu được. Công ty TNHH MTV tư vấn dịch vụ giáo dục và du lịch Tân Văn được trích lại 70% trong 100% tổng học phí thu được. 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Công ty TNHH MTV tư vấn dịch vụ giáo dục và du lịch Tân Văn xuất hóa đơn cho nhà trường trên tỷ lệ 70% doanh </w:t>
      </w: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Loại hợp đồng: Hợp đồng liên kết đào tạo</w:t>
      </w:r>
    </w:p>
    <w:p w:rsidR="00685182" w:rsidRPr="00145A93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lastRenderedPageBreak/>
        <w:tab/>
        <w:t>Thời gian thực hiện hợp đồng: Cả năm</w:t>
      </w:r>
      <w:r w:rsidR="00685182" w:rsidRPr="00685182">
        <w:rPr>
          <w:rFonts w:ascii="Times New Roman" w:hAnsi="Times New Roman" w:cs="Times New Roman"/>
          <w:sz w:val="28"/>
          <w:szCs w:val="28"/>
        </w:rPr>
        <w:t xml:space="preserve">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dịch vụ </w:t>
      </w:r>
      <w:r w:rsidR="00E90DB1" w:rsidRPr="00811856">
        <w:rPr>
          <w:rFonts w:ascii="Times New Roman" w:hAnsi="Times New Roman" w:cs="Times New Roman"/>
          <w:sz w:val="28"/>
          <w:szCs w:val="28"/>
        </w:rPr>
        <w:t xml:space="preserve">tổ chức </w:t>
      </w:r>
      <w:r w:rsidRPr="00811856">
        <w:rPr>
          <w:rFonts w:ascii="Times New Roman" w:hAnsi="Times New Roman" w:cs="Times New Roman"/>
          <w:sz w:val="28"/>
          <w:szCs w:val="28"/>
        </w:rPr>
        <w:t>học Hội họa</w:t>
      </w:r>
    </w:p>
    <w:p w:rsidR="00E90DB1" w:rsidRPr="00811856" w:rsidRDefault="00E90DB1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856">
        <w:rPr>
          <w:rFonts w:ascii="Times New Roman" w:hAnsi="Times New Roman" w:cs="Times New Roman"/>
          <w:b/>
          <w:sz w:val="28"/>
          <w:szCs w:val="28"/>
        </w:rPr>
        <w:t>Môn Kỹ năng sống:</w:t>
      </w:r>
    </w:p>
    <w:p w:rsidR="00025118" w:rsidRPr="00811856" w:rsidRDefault="0002511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Tên đối tác được lựa chọn: Công ty cổ phần giáo dục Kỹ năng sống Ngôi Sao</w:t>
      </w:r>
    </w:p>
    <w:p w:rsidR="00025118" w:rsidRPr="00811856" w:rsidRDefault="0002511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Mã số thuế</w:t>
      </w:r>
      <w:r w:rsidR="00E90DB1" w:rsidRPr="00811856">
        <w:rPr>
          <w:rFonts w:ascii="Times New Roman" w:hAnsi="Times New Roman" w:cs="Times New Roman"/>
          <w:sz w:val="28"/>
          <w:szCs w:val="28"/>
        </w:rPr>
        <w:t>: 0313724635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 w:rsidR="00E90DB1" w:rsidRPr="00811856">
        <w:rPr>
          <w:rFonts w:ascii="Times New Roman" w:hAnsi="Times New Roman" w:cs="Times New Roman"/>
          <w:sz w:val="28"/>
          <w:szCs w:val="28"/>
        </w:rPr>
        <w:t xml:space="preserve">191/1 đường Lê Văn Việt, phường Hiệp Phú, </w:t>
      </w:r>
      <w:r w:rsidRPr="00811856">
        <w:rPr>
          <w:rFonts w:ascii="Times New Roman" w:hAnsi="Times New Roman" w:cs="Times New Roman"/>
          <w:sz w:val="28"/>
          <w:szCs w:val="28"/>
        </w:rPr>
        <w:t>Tp. Thủ Đức</w:t>
      </w:r>
      <w:r w:rsidR="00E90DB1" w:rsidRPr="00811856">
        <w:rPr>
          <w:rFonts w:ascii="Times New Roman" w:hAnsi="Times New Roman" w:cs="Times New Roman"/>
          <w:sz w:val="28"/>
          <w:szCs w:val="28"/>
        </w:rPr>
        <w:t>, Thành phố Hồ Chí Minh.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025118" w:rsidRPr="00811856" w:rsidRDefault="0002511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Tỷ lệ phân chia: Thực hiện cơ chế </w:t>
      </w: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tỷ lệ doanh thu. Trường mầm non Hiệp Bình Phước được trích lại 30% trong 100% tổng học phí thu được. </w:t>
      </w:r>
      <w:r w:rsidR="00E90DB1" w:rsidRPr="00811856">
        <w:rPr>
          <w:rFonts w:ascii="Times New Roman" w:hAnsi="Times New Roman" w:cs="Times New Roman"/>
          <w:sz w:val="28"/>
          <w:szCs w:val="28"/>
        </w:rPr>
        <w:t>Công ty cổ phần giáo dục Kỹ năng sống Ngôi Sao</w:t>
      </w:r>
      <w:r w:rsidRPr="00811856">
        <w:rPr>
          <w:rFonts w:ascii="Times New Roman" w:hAnsi="Times New Roman" w:cs="Times New Roman"/>
          <w:sz w:val="28"/>
          <w:szCs w:val="28"/>
        </w:rPr>
        <w:t xml:space="preserve"> được trích lại 70% trong 100% tổng học phí thu được. </w:t>
      </w:r>
    </w:p>
    <w:p w:rsidR="00025118" w:rsidRPr="00811856" w:rsidRDefault="0002511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</w:t>
      </w:r>
      <w:r w:rsidR="00E90DB1" w:rsidRPr="00811856">
        <w:rPr>
          <w:rFonts w:ascii="Times New Roman" w:hAnsi="Times New Roman" w:cs="Times New Roman"/>
          <w:sz w:val="28"/>
          <w:szCs w:val="28"/>
        </w:rPr>
        <w:t xml:space="preserve">Công ty cổ phần giáo dục Kỹ năng sống Ngôi Sao </w:t>
      </w:r>
      <w:r w:rsidRPr="00811856">
        <w:rPr>
          <w:rFonts w:ascii="Times New Roman" w:hAnsi="Times New Roman" w:cs="Times New Roman"/>
          <w:sz w:val="28"/>
          <w:szCs w:val="28"/>
        </w:rPr>
        <w:t xml:space="preserve">xuất hóa đơn cho nhà trường trên tỷ lệ 70% doanh </w:t>
      </w: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025118" w:rsidRPr="00811856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>Loại hợp đồng: Hợp đồng liên kết đào tạo</w:t>
      </w:r>
    </w:p>
    <w:p w:rsidR="00685182" w:rsidRPr="00145A93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Thời gian thực hiện hợp đồng: Cả năm,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025118" w:rsidRDefault="0002511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81185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811856">
        <w:rPr>
          <w:rFonts w:ascii="Times New Roman" w:hAnsi="Times New Roman" w:cs="Times New Roman"/>
          <w:sz w:val="28"/>
          <w:szCs w:val="28"/>
        </w:rPr>
        <w:t xml:space="preserve"> dịch vụ</w:t>
      </w:r>
      <w:r w:rsidR="00E90DB1" w:rsidRPr="00811856">
        <w:rPr>
          <w:rFonts w:ascii="Times New Roman" w:hAnsi="Times New Roman" w:cs="Times New Roman"/>
          <w:sz w:val="28"/>
          <w:szCs w:val="28"/>
        </w:rPr>
        <w:t xml:space="preserve"> tổ chức</w:t>
      </w:r>
      <w:r w:rsidRPr="00811856">
        <w:rPr>
          <w:rFonts w:ascii="Times New Roman" w:hAnsi="Times New Roman" w:cs="Times New Roman"/>
          <w:sz w:val="28"/>
          <w:szCs w:val="28"/>
        </w:rPr>
        <w:t xml:space="preserve"> học </w:t>
      </w:r>
      <w:r w:rsidR="00E90DB1" w:rsidRPr="00811856">
        <w:rPr>
          <w:rFonts w:ascii="Times New Roman" w:hAnsi="Times New Roman" w:cs="Times New Roman"/>
          <w:sz w:val="28"/>
          <w:szCs w:val="28"/>
        </w:rPr>
        <w:t>Kỹ năng sống.</w:t>
      </w:r>
    </w:p>
    <w:p w:rsidR="003C1CC3" w:rsidRPr="003C1CC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C3">
        <w:rPr>
          <w:rFonts w:ascii="Times New Roman" w:hAnsi="Times New Roman" w:cs="Times New Roman"/>
          <w:b/>
          <w:sz w:val="28"/>
          <w:szCs w:val="28"/>
        </w:rPr>
        <w:t>Môn Nhịp điệu:</w:t>
      </w:r>
    </w:p>
    <w:p w:rsidR="003C1CC3" w:rsidRPr="0003405E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 xml:space="preserve">Tên đối tác được lựa chọn: Công ty </w:t>
      </w:r>
      <w:r>
        <w:rPr>
          <w:rFonts w:ascii="Times New Roman" w:hAnsi="Times New Roman" w:cs="Times New Roman"/>
          <w:sz w:val="28"/>
          <w:szCs w:val="28"/>
        </w:rPr>
        <w:t>TNHH VN Gia Khang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8761655250-001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 xml:space="preserve">197/7/19 </w:t>
      </w:r>
      <w:r w:rsidRPr="0003405E">
        <w:rPr>
          <w:rFonts w:ascii="Times New Roman" w:hAnsi="Times New Roman" w:cs="Times New Roman"/>
          <w:sz w:val="28"/>
          <w:szCs w:val="28"/>
        </w:rPr>
        <w:t xml:space="preserve">đường </w:t>
      </w:r>
      <w:r>
        <w:rPr>
          <w:rFonts w:ascii="Times New Roman" w:hAnsi="Times New Roman" w:cs="Times New Roman"/>
          <w:sz w:val="28"/>
          <w:szCs w:val="28"/>
        </w:rPr>
        <w:t>Thạnh Lộc 15</w:t>
      </w:r>
      <w:r w:rsidRPr="0003405E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</w:rPr>
        <w:t>Thạnh Lộc</w:t>
      </w:r>
      <w:r w:rsidRPr="000340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quận 12, Thành phố Hồ Chí Minh.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 xml:space="preserve">Tỷ lệ phân chia: Thực hiện cơ chế </w:t>
      </w:r>
      <w:proofErr w:type="gramStart"/>
      <w:r w:rsidRPr="0003405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03405E">
        <w:rPr>
          <w:rFonts w:ascii="Times New Roman" w:hAnsi="Times New Roman" w:cs="Times New Roman"/>
          <w:sz w:val="28"/>
          <w:szCs w:val="28"/>
        </w:rPr>
        <w:t xml:space="preserve"> tỷ lệ doanh thu. Trường mầm non Hiệp Bình Phước được trích lại 30% trong 100% tổng học phí thu được. Công ty </w:t>
      </w:r>
      <w:r>
        <w:rPr>
          <w:rFonts w:ascii="Times New Roman" w:hAnsi="Times New Roman" w:cs="Times New Roman"/>
          <w:sz w:val="28"/>
          <w:szCs w:val="28"/>
        </w:rPr>
        <w:t xml:space="preserve">TNHH VN Gia Khang </w:t>
      </w:r>
      <w:r w:rsidRPr="0003405E">
        <w:rPr>
          <w:rFonts w:ascii="Times New Roman" w:hAnsi="Times New Roman" w:cs="Times New Roman"/>
          <w:sz w:val="28"/>
          <w:szCs w:val="28"/>
        </w:rPr>
        <w:t xml:space="preserve">được trích lại 70% trong 100% tổng học phí thu được. 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Công ty </w:t>
      </w:r>
      <w:r>
        <w:rPr>
          <w:rFonts w:ascii="Times New Roman" w:hAnsi="Times New Roman" w:cs="Times New Roman"/>
          <w:sz w:val="28"/>
          <w:szCs w:val="28"/>
        </w:rPr>
        <w:t xml:space="preserve">TNHH VN Gia Khang </w:t>
      </w:r>
      <w:r w:rsidRPr="0003405E">
        <w:rPr>
          <w:rFonts w:ascii="Times New Roman" w:hAnsi="Times New Roman" w:cs="Times New Roman"/>
          <w:sz w:val="28"/>
          <w:szCs w:val="28"/>
        </w:rPr>
        <w:t xml:space="preserve">xuất hóa đơn cho nhà trường trên tỷ lệ 70% doanh </w:t>
      </w:r>
      <w:proofErr w:type="gramStart"/>
      <w:r w:rsidRPr="0003405E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03405E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>Loại hợp đồng: Hợp đồng liên kết đào tạo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>Thời gian thực hiện hợp đồng: Cả năm, Năm học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40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405E">
        <w:rPr>
          <w:rFonts w:ascii="Times New Roman" w:hAnsi="Times New Roman" w:cs="Times New Roman"/>
          <w:sz w:val="28"/>
          <w:szCs w:val="28"/>
        </w:rPr>
        <w:t xml:space="preserve"> (Từ tháng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405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405E">
        <w:rPr>
          <w:rFonts w:ascii="Times New Roman" w:hAnsi="Times New Roman" w:cs="Times New Roman"/>
          <w:sz w:val="28"/>
          <w:szCs w:val="28"/>
        </w:rPr>
        <w:t xml:space="preserve"> đến hế</w:t>
      </w:r>
      <w:r>
        <w:rPr>
          <w:rFonts w:ascii="Times New Roman" w:hAnsi="Times New Roman" w:cs="Times New Roman"/>
          <w:sz w:val="28"/>
          <w:szCs w:val="28"/>
        </w:rPr>
        <w:t>t tháng 8</w:t>
      </w:r>
      <w:r w:rsidRPr="0003405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405E">
        <w:rPr>
          <w:rFonts w:ascii="Times New Roman" w:hAnsi="Times New Roman" w:cs="Times New Roman"/>
          <w:sz w:val="28"/>
          <w:szCs w:val="28"/>
        </w:rPr>
        <w:t>)</w:t>
      </w:r>
    </w:p>
    <w:p w:rsidR="003C1CC3" w:rsidRPr="0003405E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03405E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03405E">
        <w:rPr>
          <w:rFonts w:ascii="Times New Roman" w:hAnsi="Times New Roman" w:cs="Times New Roman"/>
          <w:sz w:val="28"/>
          <w:szCs w:val="28"/>
        </w:rPr>
        <w:t xml:space="preserve"> dịch vụ tổ chức học </w:t>
      </w:r>
      <w:r>
        <w:rPr>
          <w:rFonts w:ascii="Times New Roman" w:hAnsi="Times New Roman" w:cs="Times New Roman"/>
          <w:sz w:val="28"/>
          <w:szCs w:val="28"/>
        </w:rPr>
        <w:t>Thể dục nhịp điệu</w:t>
      </w:r>
      <w:r w:rsidRPr="0003405E">
        <w:rPr>
          <w:rFonts w:ascii="Times New Roman" w:hAnsi="Times New Roman" w:cs="Times New Roman"/>
          <w:sz w:val="28"/>
          <w:szCs w:val="28"/>
        </w:rPr>
        <w:t>.</w:t>
      </w:r>
    </w:p>
    <w:p w:rsidR="003C1CC3" w:rsidRPr="003C1CC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C3">
        <w:rPr>
          <w:rFonts w:ascii="Times New Roman" w:hAnsi="Times New Roman" w:cs="Times New Roman"/>
          <w:b/>
          <w:sz w:val="28"/>
          <w:szCs w:val="28"/>
        </w:rPr>
        <w:lastRenderedPageBreak/>
        <w:t>Công ty Thực phẩm:</w:t>
      </w:r>
    </w:p>
    <w:p w:rsidR="003C1CC3" w:rsidRPr="00145A93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Tên đối tác được lựa chọn: Công ty </w:t>
      </w:r>
      <w:r>
        <w:rPr>
          <w:rFonts w:ascii="Times New Roman" w:hAnsi="Times New Roman" w:cs="Times New Roman"/>
          <w:sz w:val="28"/>
          <w:szCs w:val="28"/>
        </w:rPr>
        <w:t>TNHH SX TM Đầu tư Hoàng Phát Food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0317319892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80/12/84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đường Dương Quảng Hàm</w:t>
      </w:r>
      <w:r w:rsidRPr="00145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phường 5, quận Gò Vấp,</w:t>
      </w:r>
      <w:r w:rsidRPr="00145A93">
        <w:rPr>
          <w:rFonts w:ascii="Times New Roman" w:hAnsi="Times New Roman" w:cs="Times New Roman"/>
          <w:sz w:val="28"/>
          <w:szCs w:val="28"/>
        </w:rPr>
        <w:t xml:space="preserve"> Thành phố Hồ Chí Minh.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Công ty </w:t>
      </w:r>
      <w:r w:rsidR="00685182">
        <w:rPr>
          <w:rFonts w:ascii="Times New Roman" w:hAnsi="Times New Roman" w:cs="Times New Roman"/>
          <w:sz w:val="28"/>
          <w:szCs w:val="28"/>
        </w:rPr>
        <w:t>TNHH SX TM Đầ</w:t>
      </w:r>
      <w:r>
        <w:rPr>
          <w:rFonts w:ascii="Times New Roman" w:hAnsi="Times New Roman" w:cs="Times New Roman"/>
          <w:sz w:val="28"/>
          <w:szCs w:val="28"/>
        </w:rPr>
        <w:t xml:space="preserve">u tư Hoàng Phát Food </w:t>
      </w:r>
      <w:r w:rsidRPr="00145A93">
        <w:rPr>
          <w:rFonts w:ascii="Times New Roman" w:hAnsi="Times New Roman" w:cs="Times New Roman"/>
          <w:sz w:val="28"/>
          <w:szCs w:val="28"/>
        </w:rPr>
        <w:t xml:space="preserve">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685182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Thời gian thực hiện hợp đồng: Cả năm,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Pr="00145A9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t>Công ty thực phẩm</w:t>
      </w:r>
    </w:p>
    <w:p w:rsidR="003C1CC3" w:rsidRPr="00145A93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tab/>
      </w:r>
      <w:r w:rsidRPr="00145A93">
        <w:rPr>
          <w:rFonts w:ascii="Times New Roman" w:hAnsi="Times New Roman" w:cs="Times New Roman"/>
          <w:sz w:val="28"/>
          <w:szCs w:val="28"/>
        </w:rPr>
        <w:t>Tên đối tác được lựa chọn: Công ty TNHH TM-TP Hoàng Ngọc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Mã số thuế: 0312929735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Địa chỉ: 71/3C, đường Nguyễn Ảnh Thủ, ấp Bắc Lân, xã Bà Điểm, Huyện Hóc Môn, Thành phố Hồ Chí Minh.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Công ty TNHH TM-TP Hoàng Ngọc 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Thời gian thực hiện hợp đồng: Cả năm, Năm học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>
        <w:rPr>
          <w:rFonts w:ascii="Times New Roman" w:hAnsi="Times New Roman" w:cs="Times New Roman"/>
          <w:sz w:val="28"/>
          <w:szCs w:val="28"/>
        </w:rPr>
        <w:t>t tháng 8</w:t>
      </w:r>
      <w:r w:rsidRPr="00145A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Pr="00C51BF7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F7">
        <w:rPr>
          <w:rFonts w:ascii="Times New Roman" w:hAnsi="Times New Roman" w:cs="Times New Roman"/>
          <w:b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b/>
          <w:sz w:val="28"/>
          <w:szCs w:val="28"/>
        </w:rPr>
        <w:t xml:space="preserve">dầu khí </w:t>
      </w:r>
      <w:r w:rsidRPr="00C51BF7">
        <w:rPr>
          <w:rFonts w:ascii="Times New Roman" w:hAnsi="Times New Roman" w:cs="Times New Roman"/>
          <w:b/>
          <w:sz w:val="28"/>
          <w:szCs w:val="28"/>
        </w:rPr>
        <w:t>:</w:t>
      </w:r>
    </w:p>
    <w:p w:rsidR="003C1CC3" w:rsidRPr="00C51BF7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 xml:space="preserve">Tên đối tác được lựa chọn: Công ty </w:t>
      </w:r>
      <w:r>
        <w:rPr>
          <w:rFonts w:ascii="Times New Roman" w:hAnsi="Times New Roman" w:cs="Times New Roman"/>
          <w:sz w:val="28"/>
          <w:szCs w:val="28"/>
        </w:rPr>
        <w:t>TNHH Tân Hải Việt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0302499201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C51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đường Gò Cát</w:t>
      </w:r>
      <w:r w:rsidRPr="00C51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phường Phú Hữu</w:t>
      </w:r>
      <w:r w:rsidRPr="00C51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TP. Thủ Đức, </w:t>
      </w:r>
      <w:r w:rsidRPr="00C51BF7">
        <w:rPr>
          <w:rFonts w:ascii="Times New Roman" w:hAnsi="Times New Roman" w:cs="Times New Roman"/>
          <w:sz w:val="28"/>
          <w:szCs w:val="28"/>
        </w:rPr>
        <w:t>Thành phố Hồ Chí Minh.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Xuất hóa đơn tài chính: Trường mầm non Hiệp Bình Phước xuất hóa đơn cho học sinh; Công ty </w:t>
      </w:r>
      <w:r>
        <w:rPr>
          <w:rFonts w:ascii="Times New Roman" w:hAnsi="Times New Roman" w:cs="Times New Roman"/>
          <w:sz w:val="28"/>
          <w:szCs w:val="28"/>
        </w:rPr>
        <w:t>TNHH Tân Hải Việt</w:t>
      </w:r>
      <w:r w:rsidRPr="00C51BF7">
        <w:rPr>
          <w:rFonts w:ascii="Times New Roman" w:hAnsi="Times New Roman" w:cs="Times New Roman"/>
          <w:sz w:val="28"/>
          <w:szCs w:val="28"/>
        </w:rPr>
        <w:t xml:space="preserve"> xuất hóa đơn cho nhà trường trên tổng số doanh </w:t>
      </w:r>
      <w:proofErr w:type="gramStart"/>
      <w:r w:rsidRPr="00C51BF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51BF7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3C1CC3" w:rsidRPr="00C51BF7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>Thời gian thực hiện hợp đồng: Cả năm, Năm học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BF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1BF7">
        <w:rPr>
          <w:rFonts w:ascii="Times New Roman" w:hAnsi="Times New Roman" w:cs="Times New Roman"/>
          <w:sz w:val="28"/>
          <w:szCs w:val="28"/>
        </w:rPr>
        <w:t xml:space="preserve"> (Từ tháng 9/202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BF7">
        <w:rPr>
          <w:rFonts w:ascii="Times New Roman" w:hAnsi="Times New Roman" w:cs="Times New Roman"/>
          <w:sz w:val="28"/>
          <w:szCs w:val="28"/>
        </w:rPr>
        <w:t xml:space="preserve"> đến hết tháng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1BF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1BF7">
        <w:rPr>
          <w:rFonts w:ascii="Times New Roman" w:hAnsi="Times New Roman" w:cs="Times New Roman"/>
          <w:sz w:val="28"/>
          <w:szCs w:val="28"/>
        </w:rPr>
        <w:t>)</w:t>
      </w:r>
    </w:p>
    <w:p w:rsidR="003C1CC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F7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C51BF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51BF7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Pr="003038B6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8B6">
        <w:rPr>
          <w:rFonts w:ascii="Times New Roman" w:hAnsi="Times New Roman" w:cs="Times New Roman"/>
          <w:b/>
          <w:sz w:val="28"/>
          <w:szCs w:val="28"/>
        </w:rPr>
        <w:t>Công ty Thực phẩm:</w:t>
      </w:r>
    </w:p>
    <w:p w:rsidR="003C1CC3" w:rsidRPr="00145A93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Tên đối tác được lựa chọn: Công ty </w:t>
      </w:r>
      <w:r>
        <w:rPr>
          <w:rFonts w:ascii="Times New Roman" w:hAnsi="Times New Roman" w:cs="Times New Roman"/>
          <w:sz w:val="28"/>
          <w:szCs w:val="28"/>
        </w:rPr>
        <w:t>cổ phần thực phẩm Fesco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0317633883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79A</w:t>
      </w:r>
      <w:r w:rsidRPr="00145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ấp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xã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Xuân Thới Sơn, Huyện Hóc Môn,</w:t>
      </w:r>
      <w:r w:rsidRPr="00145A93">
        <w:rPr>
          <w:rFonts w:ascii="Times New Roman" w:hAnsi="Times New Roman" w:cs="Times New Roman"/>
          <w:sz w:val="28"/>
          <w:szCs w:val="28"/>
        </w:rPr>
        <w:t xml:space="preserve"> Thành phố Hồ Chí Minh.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Công ty </w:t>
      </w:r>
      <w:r>
        <w:rPr>
          <w:rFonts w:ascii="Times New Roman" w:hAnsi="Times New Roman" w:cs="Times New Roman"/>
          <w:sz w:val="28"/>
          <w:szCs w:val="28"/>
        </w:rPr>
        <w:t xml:space="preserve">cổ phần thực phẩm Fesco </w:t>
      </w:r>
      <w:r w:rsidRPr="00145A93">
        <w:rPr>
          <w:rFonts w:ascii="Times New Roman" w:hAnsi="Times New Roman" w:cs="Times New Roman"/>
          <w:sz w:val="28"/>
          <w:szCs w:val="28"/>
        </w:rPr>
        <w:t xml:space="preserve">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Thời gian thực hiện hợp đồng: Cả năm, Năm học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>
        <w:rPr>
          <w:rFonts w:ascii="Times New Roman" w:hAnsi="Times New Roman" w:cs="Times New Roman"/>
          <w:sz w:val="28"/>
          <w:szCs w:val="28"/>
        </w:rPr>
        <w:t>t tháng 8</w:t>
      </w:r>
      <w:r w:rsidRPr="00145A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t>Công ty thực phẩm</w:t>
      </w:r>
    </w:p>
    <w:p w:rsidR="003C1CC3" w:rsidRPr="007A5737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5737">
        <w:rPr>
          <w:rFonts w:ascii="Times New Roman" w:hAnsi="Times New Roman" w:cs="Times New Roman"/>
          <w:sz w:val="28"/>
          <w:szCs w:val="28"/>
        </w:rPr>
        <w:t xml:space="preserve">Tên đối tác được lựa chọn: Công ty </w:t>
      </w:r>
      <w:r w:rsidR="00685182">
        <w:rPr>
          <w:rFonts w:ascii="Times New Roman" w:hAnsi="Times New Roman" w:cs="Times New Roman"/>
          <w:sz w:val="28"/>
          <w:szCs w:val="28"/>
        </w:rPr>
        <w:t>Cổ phần SX-XNK Thực phẩm Sài Gòn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 w:rsidR="00685182">
        <w:rPr>
          <w:rFonts w:ascii="Times New Roman" w:hAnsi="Times New Roman" w:cs="Times New Roman"/>
          <w:sz w:val="28"/>
          <w:szCs w:val="28"/>
        </w:rPr>
        <w:t>0302588155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 w:rsidR="00685182">
        <w:rPr>
          <w:rFonts w:ascii="Times New Roman" w:hAnsi="Times New Roman" w:cs="Times New Roman"/>
          <w:sz w:val="28"/>
          <w:szCs w:val="28"/>
        </w:rPr>
        <w:t>525/2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5A93">
        <w:rPr>
          <w:rFonts w:ascii="Times New Roman" w:hAnsi="Times New Roman" w:cs="Times New Roman"/>
          <w:sz w:val="28"/>
          <w:szCs w:val="28"/>
        </w:rPr>
        <w:t xml:space="preserve">, đường </w:t>
      </w:r>
      <w:r w:rsidR="00685182">
        <w:rPr>
          <w:rFonts w:ascii="Times New Roman" w:hAnsi="Times New Roman" w:cs="Times New Roman"/>
          <w:sz w:val="28"/>
          <w:szCs w:val="28"/>
        </w:rPr>
        <w:t>Quang Trung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phường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182">
        <w:rPr>
          <w:rFonts w:ascii="Times New Roman" w:hAnsi="Times New Roman" w:cs="Times New Roman"/>
          <w:sz w:val="28"/>
          <w:szCs w:val="28"/>
        </w:rPr>
        <w:t>10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 w:rsidR="00685182">
        <w:rPr>
          <w:rFonts w:ascii="Times New Roman" w:hAnsi="Times New Roman" w:cs="Times New Roman"/>
          <w:sz w:val="28"/>
          <w:szCs w:val="28"/>
        </w:rPr>
        <w:t>quận Gò Vấp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5182">
        <w:rPr>
          <w:rFonts w:ascii="Times New Roman" w:hAnsi="Times New Roman" w:cs="Times New Roman"/>
          <w:sz w:val="28"/>
          <w:szCs w:val="28"/>
        </w:rPr>
        <w:t>TP. Hồ Chí Minh.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</w:t>
      </w:r>
      <w:r w:rsidRPr="007A5737">
        <w:rPr>
          <w:rFonts w:ascii="Times New Roman" w:hAnsi="Times New Roman" w:cs="Times New Roman"/>
          <w:sz w:val="28"/>
          <w:szCs w:val="28"/>
        </w:rPr>
        <w:t xml:space="preserve">Công ty </w:t>
      </w:r>
      <w:r w:rsidR="00685182">
        <w:rPr>
          <w:rFonts w:ascii="Times New Roman" w:hAnsi="Times New Roman" w:cs="Times New Roman"/>
          <w:sz w:val="28"/>
          <w:szCs w:val="28"/>
        </w:rPr>
        <w:t>Cổ phần SX-XNK Thực phẩm Sài Gòn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</w:t>
      </w:r>
      <w:r w:rsidRPr="00145A93">
        <w:rPr>
          <w:rFonts w:ascii="Times New Roman" w:hAnsi="Times New Roman" w:cs="Times New Roman"/>
          <w:sz w:val="28"/>
          <w:szCs w:val="28"/>
        </w:rPr>
        <w:t xml:space="preserve">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Thời gian thực hiện hợp đồng: Cả năm, 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lastRenderedPageBreak/>
        <w:t>Công ty thực phẩm</w:t>
      </w:r>
    </w:p>
    <w:p w:rsidR="003C1CC3" w:rsidRPr="007A5737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5737">
        <w:rPr>
          <w:rFonts w:ascii="Times New Roman" w:hAnsi="Times New Roman" w:cs="Times New Roman"/>
          <w:sz w:val="28"/>
          <w:szCs w:val="28"/>
        </w:rPr>
        <w:t xml:space="preserve">Tên đối tác được lựa chọn: </w:t>
      </w:r>
      <w:r w:rsidRPr="00145A93">
        <w:rPr>
          <w:rFonts w:ascii="Times New Roman" w:hAnsi="Times New Roman" w:cs="Times New Roman"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sz w:val="28"/>
          <w:szCs w:val="28"/>
        </w:rPr>
        <w:t>cổ phần School Nutrtion Metamilk SG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0317787033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495</w:t>
      </w:r>
      <w:r w:rsidRPr="00145A93">
        <w:rPr>
          <w:rFonts w:ascii="Times New Roman" w:hAnsi="Times New Roman" w:cs="Times New Roman"/>
          <w:sz w:val="28"/>
          <w:szCs w:val="28"/>
        </w:rPr>
        <w:t xml:space="preserve">, đường </w:t>
      </w:r>
      <w:r>
        <w:rPr>
          <w:rFonts w:ascii="Times New Roman" w:hAnsi="Times New Roman" w:cs="Times New Roman"/>
          <w:sz w:val="28"/>
          <w:szCs w:val="28"/>
        </w:rPr>
        <w:t>An Dương Vương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khu phố 4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phường An Lạc A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quận Bình Tân, </w:t>
      </w:r>
      <w:r w:rsidRPr="00145A93">
        <w:rPr>
          <w:rFonts w:ascii="Times New Roman" w:hAnsi="Times New Roman" w:cs="Times New Roman"/>
          <w:sz w:val="28"/>
          <w:szCs w:val="28"/>
        </w:rPr>
        <w:t xml:space="preserve">Thành phố </w:t>
      </w:r>
      <w:r>
        <w:rPr>
          <w:rFonts w:ascii="Times New Roman" w:hAnsi="Times New Roman" w:cs="Times New Roman"/>
          <w:sz w:val="28"/>
          <w:szCs w:val="28"/>
        </w:rPr>
        <w:t>Hồ Chí Minh.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Công ty </w:t>
      </w:r>
      <w:r>
        <w:rPr>
          <w:rFonts w:ascii="Times New Roman" w:hAnsi="Times New Roman" w:cs="Times New Roman"/>
          <w:sz w:val="28"/>
          <w:szCs w:val="28"/>
        </w:rPr>
        <w:t xml:space="preserve">cổ phần School Nutrtion Metamilk SG </w:t>
      </w:r>
      <w:r w:rsidRPr="00145A93">
        <w:rPr>
          <w:rFonts w:ascii="Times New Roman" w:hAnsi="Times New Roman" w:cs="Times New Roman"/>
          <w:sz w:val="28"/>
          <w:szCs w:val="28"/>
        </w:rPr>
        <w:t xml:space="preserve">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685182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Thời gian thực hiện hợp đồng: Cả năm,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t>Công ty thực phẩm</w:t>
      </w:r>
    </w:p>
    <w:p w:rsidR="003C1CC3" w:rsidRPr="007A5737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5737">
        <w:rPr>
          <w:rFonts w:ascii="Times New Roman" w:hAnsi="Times New Roman" w:cs="Times New Roman"/>
          <w:sz w:val="28"/>
          <w:szCs w:val="28"/>
        </w:rPr>
        <w:t xml:space="preserve">Tên đối tác được lựa chọn: </w:t>
      </w:r>
      <w:r>
        <w:rPr>
          <w:rFonts w:ascii="Times New Roman" w:hAnsi="Times New Roman" w:cs="Times New Roman"/>
          <w:sz w:val="28"/>
          <w:szCs w:val="28"/>
        </w:rPr>
        <w:t>Công ty TNHH thực phẩm Ánh Hồng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0302441346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45A93">
        <w:rPr>
          <w:rFonts w:ascii="Times New Roman" w:hAnsi="Times New Roman" w:cs="Times New Roman"/>
          <w:sz w:val="28"/>
          <w:szCs w:val="28"/>
        </w:rPr>
        <w:t xml:space="preserve">, đường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khu công nghiệp Việt Nam Singapore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phường An Phú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Thị xã Thuận An, tỉnh Bình Dương, Việt Nam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Xuất hóa đơn tài chính: Trường mầm non Hiệp Bình Phước xuất hóa đơn cho học sinh; </w:t>
      </w:r>
      <w:r>
        <w:rPr>
          <w:rFonts w:ascii="Times New Roman" w:hAnsi="Times New Roman" w:cs="Times New Roman"/>
          <w:sz w:val="28"/>
          <w:szCs w:val="28"/>
        </w:rPr>
        <w:t xml:space="preserve">Công ty TNHH thực phẩm Ánh Hồng </w:t>
      </w:r>
      <w:r w:rsidRPr="00145A93">
        <w:rPr>
          <w:rFonts w:ascii="Times New Roman" w:hAnsi="Times New Roman" w:cs="Times New Roman"/>
          <w:sz w:val="28"/>
          <w:szCs w:val="28"/>
        </w:rPr>
        <w:t xml:space="preserve">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685182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Thời gian thực hiện hợp đồng: Cả năm,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Default="003C1CC3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93">
        <w:rPr>
          <w:rFonts w:ascii="Times New Roman" w:hAnsi="Times New Roman" w:cs="Times New Roman"/>
          <w:b/>
          <w:sz w:val="28"/>
          <w:szCs w:val="28"/>
        </w:rPr>
        <w:t xml:space="preserve">Công ty </w:t>
      </w:r>
      <w:r w:rsidR="00B5116C">
        <w:rPr>
          <w:rFonts w:ascii="Times New Roman" w:hAnsi="Times New Roman" w:cs="Times New Roman"/>
          <w:b/>
          <w:sz w:val="28"/>
          <w:szCs w:val="28"/>
        </w:rPr>
        <w:t>Nước uống đóng chai</w:t>
      </w:r>
    </w:p>
    <w:p w:rsidR="003C1CC3" w:rsidRPr="007A5737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5737">
        <w:rPr>
          <w:rFonts w:ascii="Times New Roman" w:hAnsi="Times New Roman" w:cs="Times New Roman"/>
          <w:sz w:val="28"/>
          <w:szCs w:val="28"/>
        </w:rPr>
        <w:t xml:space="preserve">Tên đối tác được lựa chọn: </w:t>
      </w:r>
      <w:r w:rsidRPr="00145A93">
        <w:rPr>
          <w:rFonts w:ascii="Times New Roman" w:hAnsi="Times New Roman" w:cs="Times New Roman"/>
          <w:sz w:val="28"/>
          <w:szCs w:val="28"/>
        </w:rPr>
        <w:t xml:space="preserve">Công ty </w:t>
      </w:r>
      <w:r>
        <w:rPr>
          <w:rFonts w:ascii="Times New Roman" w:hAnsi="Times New Roman" w:cs="Times New Roman"/>
          <w:sz w:val="28"/>
          <w:szCs w:val="28"/>
        </w:rPr>
        <w:t>cổ phần nước Hoàng Minh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0305713100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45A93">
        <w:rPr>
          <w:rFonts w:ascii="Times New Roman" w:hAnsi="Times New Roman" w:cs="Times New Roman"/>
          <w:sz w:val="28"/>
          <w:szCs w:val="28"/>
        </w:rPr>
        <w:t xml:space="preserve">, đường </w:t>
      </w:r>
      <w:r>
        <w:rPr>
          <w:rFonts w:ascii="Times New Roman" w:hAnsi="Times New Roman" w:cs="Times New Roman"/>
          <w:sz w:val="28"/>
          <w:szCs w:val="28"/>
        </w:rPr>
        <w:t>Phổ Quang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phường 2</w:t>
      </w:r>
      <w:r w:rsidRPr="00145A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Thị xã Thuận An, quận Bình Tân, tành phố Hồ Chí Minh.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Xuất hóa đơn tài chính: Trường mầm non Hiệp Bình Phước xuất hóa đơn cho học sinh; Công ty </w:t>
      </w:r>
      <w:r>
        <w:rPr>
          <w:rFonts w:ascii="Times New Roman" w:hAnsi="Times New Roman" w:cs="Times New Roman"/>
          <w:sz w:val="28"/>
          <w:szCs w:val="28"/>
        </w:rPr>
        <w:t>cổ phần nước Hoàng Minh x</w:t>
      </w:r>
      <w:r w:rsidRPr="00145A93">
        <w:rPr>
          <w:rFonts w:ascii="Times New Roman" w:hAnsi="Times New Roman" w:cs="Times New Roman"/>
          <w:sz w:val="28"/>
          <w:szCs w:val="28"/>
        </w:rPr>
        <w:t xml:space="preserve">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CC3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hàng hóa </w:t>
      </w:r>
    </w:p>
    <w:p w:rsidR="00685182" w:rsidRPr="00145A9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Thời gian thực hiện hợp đồng: </w:t>
      </w:r>
      <w:r w:rsidR="00685182" w:rsidRPr="00145A93">
        <w:rPr>
          <w:rFonts w:ascii="Times New Roman" w:hAnsi="Times New Roman" w:cs="Times New Roman"/>
          <w:sz w:val="28"/>
          <w:szCs w:val="28"/>
        </w:rPr>
        <w:t>Năm học 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>-202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(Từ tháng 9/202</w:t>
      </w:r>
      <w:r w:rsidR="00685182">
        <w:rPr>
          <w:rFonts w:ascii="Times New Roman" w:hAnsi="Times New Roman" w:cs="Times New Roman"/>
          <w:sz w:val="28"/>
          <w:szCs w:val="28"/>
        </w:rPr>
        <w:t>4</w:t>
      </w:r>
      <w:r w:rsidR="00685182" w:rsidRPr="00145A93">
        <w:rPr>
          <w:rFonts w:ascii="Times New Roman" w:hAnsi="Times New Roman" w:cs="Times New Roman"/>
          <w:sz w:val="28"/>
          <w:szCs w:val="28"/>
        </w:rPr>
        <w:t xml:space="preserve"> đến hế</w:t>
      </w:r>
      <w:r w:rsidR="00685182">
        <w:rPr>
          <w:rFonts w:ascii="Times New Roman" w:hAnsi="Times New Roman" w:cs="Times New Roman"/>
          <w:sz w:val="28"/>
          <w:szCs w:val="28"/>
        </w:rPr>
        <w:t>t tháng 8</w:t>
      </w:r>
      <w:r w:rsidR="00685182" w:rsidRPr="00145A93">
        <w:rPr>
          <w:rFonts w:ascii="Times New Roman" w:hAnsi="Times New Roman" w:cs="Times New Roman"/>
          <w:sz w:val="28"/>
          <w:szCs w:val="28"/>
        </w:rPr>
        <w:t>/202</w:t>
      </w:r>
      <w:r w:rsidR="00685182">
        <w:rPr>
          <w:rFonts w:ascii="Times New Roman" w:hAnsi="Times New Roman" w:cs="Times New Roman"/>
          <w:sz w:val="28"/>
          <w:szCs w:val="28"/>
        </w:rPr>
        <w:t>5</w:t>
      </w:r>
      <w:r w:rsidR="00685182"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CC3" w:rsidRDefault="003C1CC3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tổ chức bán trú cho học sinh.</w:t>
      </w:r>
    </w:p>
    <w:p w:rsidR="003C1CC3" w:rsidRPr="006D0278" w:rsidRDefault="00685182" w:rsidP="00B5116C">
      <w:pPr>
        <w:pStyle w:val="ListParagraph"/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D8">
        <w:rPr>
          <w:rFonts w:ascii="Times New Roman" w:hAnsi="Times New Roman" w:cs="Times New Roman"/>
          <w:b/>
          <w:sz w:val="28"/>
          <w:szCs w:val="28"/>
        </w:rPr>
        <w:t>Công ty phần mềm</w:t>
      </w:r>
      <w:r w:rsidR="003C1CC3" w:rsidRPr="006D0278">
        <w:rPr>
          <w:rFonts w:ascii="Times New Roman" w:hAnsi="Times New Roman" w:cs="Times New Roman"/>
          <w:b/>
          <w:sz w:val="28"/>
          <w:szCs w:val="28"/>
        </w:rPr>
        <w:t>:</w:t>
      </w:r>
    </w:p>
    <w:p w:rsidR="003C16D8" w:rsidRPr="00145A93" w:rsidRDefault="003C1CC3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405E">
        <w:rPr>
          <w:rFonts w:ascii="Times New Roman" w:hAnsi="Times New Roman" w:cs="Times New Roman"/>
          <w:sz w:val="28"/>
          <w:szCs w:val="28"/>
        </w:rPr>
        <w:tab/>
      </w:r>
      <w:r w:rsidR="003C16D8" w:rsidRPr="00145A93">
        <w:rPr>
          <w:rFonts w:ascii="Times New Roman" w:hAnsi="Times New Roman" w:cs="Times New Roman"/>
          <w:sz w:val="28"/>
          <w:szCs w:val="28"/>
        </w:rPr>
        <w:t>Tên đối tác được lựa chọn: Công ty</w:t>
      </w:r>
      <w:r w:rsidR="003C16D8">
        <w:rPr>
          <w:rFonts w:ascii="Times New Roman" w:hAnsi="Times New Roman" w:cs="Times New Roman"/>
          <w:sz w:val="28"/>
          <w:szCs w:val="28"/>
        </w:rPr>
        <w:t xml:space="preserve"> Cổ phần tập đoàn công nghệ Quảng Ích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Mã số thuế: </w:t>
      </w:r>
      <w:r>
        <w:rPr>
          <w:rFonts w:ascii="Times New Roman" w:hAnsi="Times New Roman" w:cs="Times New Roman"/>
          <w:sz w:val="28"/>
          <w:szCs w:val="28"/>
        </w:rPr>
        <w:t>0109598719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Z5-47, TTTM Leparc, km 1.5 Pháp Vân, Công viên yên sở, phường Yên Sở, Quận Hoàng Mai, Thành phố Hà Nội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Tài sản góp vốn: không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Tỷ lệ phân chia: không có. </w:t>
      </w:r>
    </w:p>
    <w:p w:rsidR="003C16D8" w:rsidRPr="00145A93" w:rsidRDefault="003C16D8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Xuất hóa đơn tài chính: Trường mầm non Hiệp Bình Phước xuất hóa đơn cho học sinh; Công ty</w:t>
      </w:r>
      <w:r>
        <w:rPr>
          <w:rFonts w:ascii="Times New Roman" w:hAnsi="Times New Roman" w:cs="Times New Roman"/>
          <w:sz w:val="28"/>
          <w:szCs w:val="28"/>
        </w:rPr>
        <w:t xml:space="preserve"> Cổ phần tập đoàn công nghệ Quảng Ích</w:t>
      </w:r>
      <w:r w:rsidRPr="00145A93">
        <w:rPr>
          <w:rFonts w:ascii="Times New Roman" w:hAnsi="Times New Roman" w:cs="Times New Roman"/>
          <w:sz w:val="28"/>
          <w:szCs w:val="28"/>
        </w:rPr>
        <w:t xml:space="preserve"> xuất hóa đơn cho nhà trường trên tổng số doanh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nhận được.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Loại hợp đồng: Hợp đồng liên kết cung cấp </w:t>
      </w:r>
      <w:r>
        <w:rPr>
          <w:rFonts w:ascii="Times New Roman" w:hAnsi="Times New Roman" w:cs="Times New Roman"/>
          <w:sz w:val="28"/>
          <w:szCs w:val="28"/>
        </w:rPr>
        <w:t>phần mềm</w:t>
      </w:r>
      <w:r w:rsidRPr="00145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>Thời gian thực hiện hợp đồng:  Năm học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 xml:space="preserve"> (Từ tháng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5A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5A93">
        <w:rPr>
          <w:rFonts w:ascii="Times New Roman" w:hAnsi="Times New Roman" w:cs="Times New Roman"/>
          <w:sz w:val="28"/>
          <w:szCs w:val="28"/>
        </w:rPr>
        <w:t xml:space="preserve"> đến hết tháng </w:t>
      </w:r>
      <w:r w:rsidR="00B5116C"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5A93">
        <w:rPr>
          <w:rFonts w:ascii="Times New Roman" w:hAnsi="Times New Roman" w:cs="Times New Roman"/>
          <w:sz w:val="28"/>
          <w:szCs w:val="28"/>
        </w:rPr>
        <w:t>)</w:t>
      </w:r>
    </w:p>
    <w:p w:rsidR="003C16D8" w:rsidRPr="00145A93" w:rsidRDefault="003C16D8" w:rsidP="00B5116C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93">
        <w:rPr>
          <w:rFonts w:ascii="Times New Roman" w:hAnsi="Times New Roman" w:cs="Times New Roman"/>
          <w:sz w:val="28"/>
          <w:szCs w:val="28"/>
        </w:rPr>
        <w:tab/>
        <w:t xml:space="preserve">Nguồn vốn: Nguồn </w:t>
      </w:r>
      <w:proofErr w:type="gramStart"/>
      <w:r w:rsidRPr="00145A9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145A93">
        <w:rPr>
          <w:rFonts w:ascii="Times New Roman" w:hAnsi="Times New Roman" w:cs="Times New Roman"/>
          <w:sz w:val="28"/>
          <w:szCs w:val="28"/>
        </w:rPr>
        <w:t xml:space="preserve"> dịch vụ </w:t>
      </w:r>
      <w:r>
        <w:rPr>
          <w:rFonts w:ascii="Times New Roman" w:hAnsi="Times New Roman" w:cs="Times New Roman"/>
          <w:sz w:val="28"/>
          <w:szCs w:val="28"/>
        </w:rPr>
        <w:t xml:space="preserve">phần mềm </w:t>
      </w:r>
      <w:r w:rsidRPr="00145A93">
        <w:rPr>
          <w:rFonts w:ascii="Times New Roman" w:hAnsi="Times New Roman" w:cs="Times New Roman"/>
          <w:sz w:val="28"/>
          <w:szCs w:val="28"/>
        </w:rPr>
        <w:t>cho học sinh.</w:t>
      </w:r>
    </w:p>
    <w:p w:rsidR="00576752" w:rsidRPr="00811856" w:rsidRDefault="00E90DB1" w:rsidP="00B5116C">
      <w:pPr>
        <w:pStyle w:val="ListParagraph"/>
        <w:spacing w:before="100" w:after="1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Trên đây là thông tin về </w:t>
      </w:r>
      <w:r w:rsidR="00811856" w:rsidRPr="00811856">
        <w:rPr>
          <w:rFonts w:ascii="Times New Roman" w:hAnsi="Times New Roman" w:cs="Times New Roman"/>
          <w:color w:val="000000"/>
          <w:sz w:val="28"/>
          <w:szCs w:val="28"/>
        </w:rPr>
        <w:t xml:space="preserve">Kết quả lựa </w:t>
      </w:r>
      <w:r w:rsidR="00811856" w:rsidRPr="00811856">
        <w:rPr>
          <w:rFonts w:ascii="Times New Roman" w:hAnsi="Times New Roman" w:cs="Times New Roman"/>
          <w:bCs/>
          <w:sz w:val="28"/>
          <w:szCs w:val="28"/>
        </w:rPr>
        <w:t xml:space="preserve">chọn đối tác liên kết </w:t>
      </w:r>
      <w:r w:rsidR="003C16D8" w:rsidRPr="003C16D8">
        <w:rPr>
          <w:rFonts w:ascii="Times New Roman" w:hAnsi="Times New Roman" w:cs="Times New Roman"/>
          <w:bCs/>
          <w:color w:val="000000"/>
          <w:sz w:val="28"/>
          <w:szCs w:val="28"/>
        </w:rPr>
        <w:t>các môn năng khiếu học tiếng anh có phần mềm bổ trợ; hội họa; công ty Kỹ năng sống, công ty thể dục nhịp điệu công ty cung cấp thực phẩm tươi sống, đóng gói bao bì; công ty sữa tươi; công ty sữa bột; công ty Bánh đóng gói bao bì các loại; công ty k</w:t>
      </w:r>
      <w:r w:rsidR="003C16D8" w:rsidRPr="003C16D8">
        <w:rPr>
          <w:rFonts w:ascii="Times New Roman" w:hAnsi="Times New Roman" w:cs="Times New Roman"/>
          <w:color w:val="000000"/>
          <w:sz w:val="28"/>
          <w:szCs w:val="28"/>
        </w:rPr>
        <w:t xml:space="preserve">hí gas hóa lỏng; </w:t>
      </w:r>
      <w:r w:rsidR="003C16D8" w:rsidRPr="003C16D8">
        <w:rPr>
          <w:rFonts w:ascii="Times New Roman" w:hAnsi="Times New Roman" w:cs="Times New Roman"/>
          <w:bCs/>
          <w:sz w:val="28"/>
          <w:szCs w:val="28"/>
        </w:rPr>
        <w:t>công ty cung cấp phần mềm ứng dụng quản lý điều hành truyền thông giáo dục enetviet</w:t>
      </w:r>
      <w:r w:rsidR="003C16D8" w:rsidRPr="003C1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856" w:rsidRPr="003C16D8">
        <w:rPr>
          <w:rFonts w:ascii="Times New Roman" w:hAnsi="Times New Roman" w:cs="Times New Roman"/>
          <w:bCs/>
          <w:color w:val="000000"/>
          <w:sz w:val="28"/>
          <w:szCs w:val="28"/>
        </w:rPr>
        <w:t>tại Trường mầm non Hiệp Bình Phước, Năm</w:t>
      </w:r>
      <w:r w:rsidR="00811856" w:rsidRPr="008118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học 2024-2025</w:t>
      </w:r>
      <w:r w:rsidRPr="00811856">
        <w:rPr>
          <w:rFonts w:ascii="Times New Roman" w:hAnsi="Times New Roman" w:cs="Times New Roman"/>
          <w:sz w:val="28"/>
          <w:szCs w:val="28"/>
        </w:rPr>
        <w:t xml:space="preserve"> </w:t>
      </w:r>
      <w:r w:rsidR="00C6573A" w:rsidRPr="00811856">
        <w:rPr>
          <w:rFonts w:ascii="Times New Roman" w:hAnsi="Times New Roman" w:cs="Times New Roman"/>
          <w:sz w:val="28"/>
          <w:szCs w:val="28"/>
        </w:rPr>
        <w:t xml:space="preserve">tại Trường mầm non </w:t>
      </w:r>
      <w:r w:rsidRPr="00811856">
        <w:rPr>
          <w:rFonts w:ascii="Times New Roman" w:hAnsi="Times New Roman" w:cs="Times New Roman"/>
          <w:sz w:val="28"/>
          <w:szCs w:val="28"/>
        </w:rPr>
        <w:t>Hiệp Bình Phước</w:t>
      </w:r>
      <w:r w:rsidR="00F50768" w:rsidRPr="00811856">
        <w:rPr>
          <w:rFonts w:ascii="Times New Roman" w:hAnsi="Times New Roman" w:cs="Times New Roman"/>
          <w:sz w:val="28"/>
          <w:szCs w:val="28"/>
        </w:rPr>
        <w:t>,</w:t>
      </w:r>
      <w:r w:rsidRPr="00811856">
        <w:rPr>
          <w:rFonts w:ascii="Times New Roman" w:hAnsi="Times New Roman" w:cs="Times New Roman"/>
          <w:sz w:val="28"/>
          <w:szCs w:val="28"/>
        </w:rPr>
        <w:t xml:space="preserve"> </w:t>
      </w:r>
      <w:r w:rsidR="00C6573A" w:rsidRPr="00811856">
        <w:rPr>
          <w:rFonts w:ascii="Times New Roman" w:hAnsi="Times New Roman" w:cs="Times New Roman"/>
          <w:sz w:val="28"/>
          <w:szCs w:val="28"/>
        </w:rPr>
        <w:t>kính đề nghị Quý cơ quan hỗ trợ đăng tải các thông tin trên tại Trang thông tin điện tử của Quý cơ quan.</w:t>
      </w:r>
      <w:r w:rsidR="003C16D8">
        <w:rPr>
          <w:rFonts w:ascii="Times New Roman" w:hAnsi="Times New Roman" w:cs="Times New Roman"/>
          <w:sz w:val="28"/>
          <w:szCs w:val="28"/>
        </w:rPr>
        <w:t>/.</w:t>
      </w:r>
    </w:p>
    <w:p w:rsidR="00576752" w:rsidRPr="00811856" w:rsidRDefault="00E90DB1" w:rsidP="00B5116C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11856">
        <w:rPr>
          <w:rFonts w:ascii="Times New Roman" w:hAnsi="Times New Roman" w:cs="Times New Roman"/>
          <w:sz w:val="28"/>
          <w:szCs w:val="28"/>
        </w:rPr>
        <w:tab/>
      </w:r>
      <w:r w:rsidR="00C6573A" w:rsidRPr="00811856">
        <w:rPr>
          <w:rFonts w:ascii="Times New Roman" w:hAnsi="Times New Roman" w:cs="Times New Roman"/>
          <w:sz w:val="28"/>
          <w:szCs w:val="28"/>
        </w:rPr>
        <w:t>Trân trọng!</w:t>
      </w:r>
    </w:p>
    <w:p w:rsidR="00576752" w:rsidRPr="00811856" w:rsidRDefault="00576752" w:rsidP="00CB56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675"/>
      </w:tblGrid>
      <w:tr w:rsidR="00576752" w:rsidRPr="00811856" w:rsidTr="00E90DB1">
        <w:tc>
          <w:tcPr>
            <w:tcW w:w="4230" w:type="dxa"/>
          </w:tcPr>
          <w:p w:rsidR="00576752" w:rsidRPr="00811856" w:rsidRDefault="00C657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8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Pr="0081185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  <w:r w:rsidRPr="0081185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ab/>
            </w:r>
            <w:r w:rsidRPr="00811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76752" w:rsidRPr="00811856" w:rsidRDefault="00C6573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8118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11856">
              <w:rPr>
                <w:rFonts w:ascii="Times New Roman" w:hAnsi="Times New Roman" w:cs="Times New Roman"/>
                <w:szCs w:val="26"/>
              </w:rPr>
              <w:t>Đăng trên trang taisancong.vn;</w:t>
            </w:r>
          </w:p>
          <w:p w:rsidR="00576752" w:rsidRPr="00811856" w:rsidRDefault="00C6573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811856">
              <w:rPr>
                <w:rFonts w:ascii="Times New Roman" w:hAnsi="Times New Roman" w:cs="Times New Roman"/>
                <w:szCs w:val="26"/>
              </w:rPr>
              <w:t>- Đăng trên website của trường;</w:t>
            </w:r>
          </w:p>
          <w:p w:rsidR="00576752" w:rsidRPr="00811856" w:rsidRDefault="00C6573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811856">
              <w:rPr>
                <w:rFonts w:ascii="Times New Roman" w:hAnsi="Times New Roman" w:cs="Times New Roman"/>
                <w:szCs w:val="26"/>
              </w:rPr>
              <w:t>- Lưu VT.</w:t>
            </w:r>
          </w:p>
          <w:p w:rsidR="00576752" w:rsidRPr="00811856" w:rsidRDefault="0057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576752" w:rsidRPr="00811856" w:rsidRDefault="00C65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576752" w:rsidRPr="00811856" w:rsidRDefault="0057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52" w:rsidRPr="00811856" w:rsidRDefault="0057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52" w:rsidRPr="00811856" w:rsidRDefault="0057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8" w:rsidRPr="00811856" w:rsidRDefault="00F5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52" w:rsidRPr="00811856" w:rsidRDefault="00811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Mỹ</w:t>
            </w:r>
            <w:r w:rsidR="00E90DB1" w:rsidRPr="00811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Yến</w:t>
            </w:r>
          </w:p>
        </w:tc>
      </w:tr>
    </w:tbl>
    <w:p w:rsidR="00576752" w:rsidRPr="00811856" w:rsidRDefault="00576752" w:rsidP="00B5116C">
      <w:pPr>
        <w:rPr>
          <w:rFonts w:ascii="Times New Roman" w:hAnsi="Times New Roman" w:cs="Times New Roman"/>
          <w:sz w:val="28"/>
          <w:szCs w:val="28"/>
        </w:rPr>
      </w:pPr>
    </w:p>
    <w:sectPr w:rsidR="00576752" w:rsidRPr="00811856" w:rsidSect="00F5076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F4" w:rsidRDefault="00275EF4">
      <w:pPr>
        <w:spacing w:line="240" w:lineRule="auto"/>
      </w:pPr>
      <w:r>
        <w:separator/>
      </w:r>
    </w:p>
  </w:endnote>
  <w:endnote w:type="continuationSeparator" w:id="0">
    <w:p w:rsidR="00275EF4" w:rsidRDefault="00275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albaum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F4" w:rsidRDefault="00275EF4">
      <w:pPr>
        <w:spacing w:after="0"/>
      </w:pPr>
      <w:r>
        <w:separator/>
      </w:r>
    </w:p>
  </w:footnote>
  <w:footnote w:type="continuationSeparator" w:id="0">
    <w:p w:rsidR="00275EF4" w:rsidRDefault="00275E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5B0A"/>
    <w:multiLevelType w:val="hybridMultilevel"/>
    <w:tmpl w:val="AE384640"/>
    <w:lvl w:ilvl="0" w:tplc="C798C236">
      <w:start w:val="1"/>
      <w:numFmt w:val="bullet"/>
      <w:lvlText w:val="-"/>
      <w:lvlJc w:val="left"/>
      <w:pPr>
        <w:ind w:left="720" w:hanging="360"/>
      </w:pPr>
      <w:rPr>
        <w:rFonts w:ascii="Walbaum" w:hAnsi="Walba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B6224"/>
    <w:multiLevelType w:val="hybridMultilevel"/>
    <w:tmpl w:val="9D08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58BF"/>
    <w:multiLevelType w:val="hybridMultilevel"/>
    <w:tmpl w:val="9D08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91973"/>
    <w:multiLevelType w:val="hybridMultilevel"/>
    <w:tmpl w:val="9D08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8"/>
    <w:rsid w:val="00023BF4"/>
    <w:rsid w:val="00025118"/>
    <w:rsid w:val="0003405E"/>
    <w:rsid w:val="000360F1"/>
    <w:rsid w:val="001E29AE"/>
    <w:rsid w:val="001F108A"/>
    <w:rsid w:val="0024669A"/>
    <w:rsid w:val="00275EF4"/>
    <w:rsid w:val="003C16D8"/>
    <w:rsid w:val="003C1CC3"/>
    <w:rsid w:val="004758E4"/>
    <w:rsid w:val="00576752"/>
    <w:rsid w:val="006147AE"/>
    <w:rsid w:val="00624A52"/>
    <w:rsid w:val="00654073"/>
    <w:rsid w:val="00685182"/>
    <w:rsid w:val="007575EF"/>
    <w:rsid w:val="007746C7"/>
    <w:rsid w:val="00811856"/>
    <w:rsid w:val="00833448"/>
    <w:rsid w:val="008621A0"/>
    <w:rsid w:val="00A82571"/>
    <w:rsid w:val="00AA5D9C"/>
    <w:rsid w:val="00B5116C"/>
    <w:rsid w:val="00B82F49"/>
    <w:rsid w:val="00C6573A"/>
    <w:rsid w:val="00CB5673"/>
    <w:rsid w:val="00E26126"/>
    <w:rsid w:val="00E90DB1"/>
    <w:rsid w:val="00F15486"/>
    <w:rsid w:val="00F50768"/>
    <w:rsid w:val="00FB3878"/>
    <w:rsid w:val="0C9477F7"/>
    <w:rsid w:val="26B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023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EF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023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E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2024-10-14T03:46:00Z</cp:lastPrinted>
  <dcterms:created xsi:type="dcterms:W3CDTF">2024-01-22T12:44:00Z</dcterms:created>
  <dcterms:modified xsi:type="dcterms:W3CDTF">2024-10-14T03:46:00Z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6B99B7568634428DA65417C0578C5EF1_12</vt:lpwstr>
  </property>
</Properties>
</file>