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F8419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b/>
          <w:sz w:val="28"/>
          <w:szCs w:val="28"/>
        </w:rPr>
        <w:t>VẼ CHÂN DUNG BẠN</w:t>
      </w:r>
    </w:p>
    <w:p w14:paraId="06AB813C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b/>
          <w:sz w:val="28"/>
          <w:szCs w:val="28"/>
        </w:rPr>
        <w:t>I. MỤC ĐÍCH YÊU CẦU:</w:t>
      </w:r>
    </w:p>
    <w:p w14:paraId="7C899F94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 Trẻ vẽ chân dung người bằng những nét cơ bản: nét cong tròn, nét ngang, nét thẳng.</w:t>
      </w:r>
    </w:p>
    <w:p w14:paraId="46BBE73A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b/>
          <w:sz w:val="28"/>
          <w:szCs w:val="28"/>
        </w:rPr>
        <w:t>II. CHUẨN BỊ:</w:t>
      </w:r>
    </w:p>
    <w:p w14:paraId="31A27CA7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 Tranh mẫu bạn trai hoặc bạn gái</w:t>
      </w:r>
    </w:p>
    <w:p w14:paraId="4194F1AD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 - Giấy, bút chì màu</w:t>
      </w:r>
    </w:p>
    <w:p w14:paraId="0A085FFB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b/>
          <w:sz w:val="28"/>
          <w:szCs w:val="28"/>
        </w:rPr>
        <w:t>III. TIẾN HÀNH:</w:t>
      </w:r>
    </w:p>
    <w:p w14:paraId="7E56C365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23682D">
        <w:rPr>
          <w:rFonts w:ascii="Times New Roman" w:eastAsia="Times New Roman" w:hAnsi="Times New Roman" w:cs="Times New Roman"/>
          <w:b/>
          <w:sz w:val="28"/>
          <w:szCs w:val="28"/>
        </w:rPr>
        <w:t>Hoạt động 1:</w:t>
      </w:r>
    </w:p>
    <w:p w14:paraId="61930821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 Hát “ Lớp chúng mình rất vui”</w:t>
      </w:r>
    </w:p>
    <w:p w14:paraId="60ABBF5D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 Cô cho trẻ xem tranh và cho trẻ nêu nhận xét về khuôn mặt, mắt mũi, đầu tóc, tai, áo để xác  định  bạn trai  hay  bạn gái.</w:t>
      </w:r>
    </w:p>
    <w:p w14:paraId="37D949C6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 Hôm nay cô sẽ hướng dẫn các con  cách vẽ chân dung của bạn nhé</w:t>
      </w:r>
    </w:p>
    <w:p w14:paraId="25EFF57E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 Đầu tiên để vẽ khuôn mặt tròn dùng nét gì? kéo 2 nét ngắn làm cổ,vẽ một nét ngang tử cổ làm  vai,  sau đó  vẽ tóc  cho bạn trai  hoặc bạn  gái. Mời trẻ lên vẽ mắt mũi, miệng…(lưu ý nhắc trẻ khi  vẽ chân  dung không  vẽ tay và chân)</w:t>
      </w:r>
    </w:p>
    <w:p w14:paraId="01A99DF9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23682D">
        <w:rPr>
          <w:rFonts w:ascii="Times New Roman" w:eastAsia="Times New Roman" w:hAnsi="Times New Roman" w:cs="Times New Roman"/>
          <w:b/>
          <w:sz w:val="28"/>
          <w:szCs w:val="28"/>
        </w:rPr>
        <w:t>Hoạt động 2: Bé làm hoạ sĩ</w:t>
      </w:r>
    </w:p>
    <w:p w14:paraId="631DF999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Trẻ về bàn thực hiện,</w:t>
      </w:r>
    </w:p>
    <w:p w14:paraId="0FFD5FDE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Cô quan sát hướng dẫn trẻ vẽ chậm, yếu.</w:t>
      </w:r>
    </w:p>
    <w:p w14:paraId="06537B34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 Chơi t/c thư giản ngón tay: Ngón tay nhúc nhích</w:t>
      </w:r>
    </w:p>
    <w:p w14:paraId="4BAA2C2B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 xml:space="preserve">- Trưng bày sản phẩm </w:t>
      </w:r>
    </w:p>
    <w:p w14:paraId="5A6D42E3" w14:textId="77777777" w:rsidR="008E6732" w:rsidRPr="0023682D" w:rsidRDefault="008E6732" w:rsidP="008E6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82D">
        <w:rPr>
          <w:rFonts w:ascii="Times New Roman" w:eastAsia="Times New Roman" w:hAnsi="Times New Roman" w:cs="Times New Roman"/>
          <w:sz w:val="28"/>
          <w:szCs w:val="28"/>
        </w:rPr>
        <w:t>- Nhận xét tranh</w:t>
      </w:r>
    </w:p>
    <w:p w14:paraId="6B662389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2"/>
    <w:rsid w:val="00283254"/>
    <w:rsid w:val="008E6732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B039"/>
  <w15:chartTrackingRefBased/>
  <w15:docId w15:val="{6EBE6C1D-76D9-4F00-BF4A-757A20CD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3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2024-09-19T14:10:00Z</dcterms:created>
  <dcterms:modified xsi:type="dcterms:W3CDTF">2024-09-19T14:10:00Z</dcterms:modified>
</cp:coreProperties>
</file>