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3" w:type="dxa"/>
        <w:jc w:val="center"/>
        <w:tblLayout w:type="fixed"/>
        <w:tblLook w:val="0000" w:firstRow="0" w:lastRow="0" w:firstColumn="0" w:lastColumn="0" w:noHBand="0" w:noVBand="0"/>
      </w:tblPr>
      <w:tblGrid>
        <w:gridCol w:w="27"/>
        <w:gridCol w:w="4320"/>
        <w:gridCol w:w="5646"/>
      </w:tblGrid>
      <w:tr w:rsidR="000B5ABE" w:rsidRPr="000B5ABE" w:rsidTr="00AA592C">
        <w:trPr>
          <w:jc w:val="center"/>
        </w:trPr>
        <w:tc>
          <w:tcPr>
            <w:tcW w:w="4347" w:type="dxa"/>
            <w:gridSpan w:val="2"/>
          </w:tcPr>
          <w:p w:rsidR="000B5ABE" w:rsidRPr="000B5ABE" w:rsidRDefault="000B5ABE" w:rsidP="000B5ABE">
            <w:pPr>
              <w:tabs>
                <w:tab w:val="center" w:pos="4320"/>
                <w:tab w:val="right" w:pos="8640"/>
              </w:tabs>
              <w:spacing w:after="0" w:line="240" w:lineRule="auto"/>
              <w:jc w:val="center"/>
              <w:rPr>
                <w:rFonts w:ascii="Times New Roman" w:eastAsia="Times New Roman" w:hAnsi="Times New Roman" w:cs="Times New Roman"/>
                <w:sz w:val="24"/>
                <w:szCs w:val="24"/>
              </w:rPr>
            </w:pPr>
            <w:r w:rsidRPr="000B5ABE">
              <w:rPr>
                <w:rFonts w:ascii="Times New Roman" w:eastAsia="Times New Roman" w:hAnsi="Times New Roman" w:cs="Times New Roman"/>
                <w:sz w:val="24"/>
                <w:szCs w:val="24"/>
              </w:rPr>
              <w:t>ỦY BAN NHÂN DÂN</w:t>
            </w:r>
          </w:p>
          <w:p w:rsidR="000B5ABE" w:rsidRPr="000B5ABE" w:rsidRDefault="000B5ABE" w:rsidP="000B5ABE">
            <w:pPr>
              <w:tabs>
                <w:tab w:val="center" w:pos="4320"/>
                <w:tab w:val="right" w:pos="8640"/>
              </w:tabs>
              <w:spacing w:after="0" w:line="240" w:lineRule="auto"/>
              <w:jc w:val="center"/>
              <w:rPr>
                <w:rFonts w:ascii="Times New Roman" w:eastAsia="Times New Roman" w:hAnsi="Times New Roman" w:cs="Times New Roman"/>
                <w:sz w:val="24"/>
                <w:szCs w:val="24"/>
              </w:rPr>
            </w:pPr>
            <w:r w:rsidRPr="000B5ABE">
              <w:rPr>
                <w:rFonts w:ascii="Times New Roman" w:eastAsia="Times New Roman" w:hAnsi="Times New Roman" w:cs="Times New Roman"/>
                <w:sz w:val="24"/>
                <w:szCs w:val="24"/>
              </w:rPr>
              <w:t>HUYỆN NHÀ BÈ</w:t>
            </w:r>
          </w:p>
          <w:p w:rsidR="000B5ABE" w:rsidRPr="000B5ABE" w:rsidRDefault="004951CA" w:rsidP="000B5ABE">
            <w:pPr>
              <w:tabs>
                <w:tab w:val="center" w:pos="4320"/>
                <w:tab w:val="righ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TRƯỜNG MẦM NON MẠ NON</w:t>
            </w:r>
          </w:p>
          <w:p w:rsidR="000B5ABE" w:rsidRPr="000B5ABE" w:rsidRDefault="000B5ABE" w:rsidP="000B5ABE">
            <w:pPr>
              <w:tabs>
                <w:tab w:val="center" w:pos="4320"/>
                <w:tab w:val="right" w:pos="8640"/>
              </w:tabs>
              <w:spacing w:after="0" w:line="240" w:lineRule="auto"/>
              <w:jc w:val="center"/>
              <w:rPr>
                <w:rFonts w:ascii="Times New Roman" w:eastAsia="Times New Roman" w:hAnsi="Times New Roman" w:cs="Times New Roman"/>
                <w:sz w:val="26"/>
                <w:szCs w:val="26"/>
              </w:rPr>
            </w:pPr>
            <w:r w:rsidRPr="000B5ABE">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7E2D69B5" wp14:editId="2F3D4C13">
                      <wp:simplePos x="0" y="0"/>
                      <wp:positionH relativeFrom="column">
                        <wp:posOffset>870585</wp:posOffset>
                      </wp:positionH>
                      <wp:positionV relativeFrom="paragraph">
                        <wp:posOffset>30480</wp:posOffset>
                      </wp:positionV>
                      <wp:extent cx="899795" cy="0"/>
                      <wp:effectExtent l="6985" t="9525" r="762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78E4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2.4pt" to="139.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"/>
                  </w:pict>
                </mc:Fallback>
              </mc:AlternateContent>
            </w:r>
          </w:p>
        </w:tc>
        <w:tc>
          <w:tcPr>
            <w:tcW w:w="5646" w:type="dxa"/>
          </w:tcPr>
          <w:p w:rsidR="000B5ABE" w:rsidRPr="000B5ABE" w:rsidRDefault="000B5ABE" w:rsidP="000B5ABE">
            <w:pPr>
              <w:spacing w:after="0" w:line="240" w:lineRule="auto"/>
              <w:jc w:val="center"/>
              <w:rPr>
                <w:rFonts w:ascii="Times New Roman" w:eastAsia="Times New Roman" w:hAnsi="Times New Roman" w:cs="Times New Roman"/>
                <w:b/>
                <w:sz w:val="24"/>
                <w:szCs w:val="24"/>
              </w:rPr>
            </w:pPr>
            <w:r w:rsidRPr="000B5ABE">
              <w:rPr>
                <w:rFonts w:ascii="Times New Roman" w:eastAsia="Times New Roman" w:hAnsi="Times New Roman" w:cs="Times New Roman"/>
                <w:b/>
                <w:sz w:val="24"/>
                <w:szCs w:val="24"/>
              </w:rPr>
              <w:t xml:space="preserve">CỘNG HÒA XÃ HỘI CHỦ NGHĨA VIỆT NAM </w:t>
            </w:r>
          </w:p>
          <w:p w:rsidR="000B5ABE" w:rsidRPr="000B5ABE" w:rsidRDefault="000B5ABE" w:rsidP="000B5ABE">
            <w:pPr>
              <w:spacing w:after="0" w:line="240" w:lineRule="auto"/>
              <w:jc w:val="center"/>
              <w:rPr>
                <w:rFonts w:ascii="Times New Roman" w:eastAsia="Times New Roman" w:hAnsi="Times New Roman" w:cs="Times New Roman"/>
                <w:b/>
                <w:sz w:val="26"/>
                <w:szCs w:val="26"/>
              </w:rPr>
            </w:pPr>
            <w:r w:rsidRPr="000B5ABE">
              <w:rPr>
                <w:rFonts w:ascii="Times New Roman" w:eastAsia="Times New Roman" w:hAnsi="Times New Roman" w:cs="Times New Roman"/>
                <w:b/>
                <w:noProof/>
                <w:sz w:val="26"/>
                <w:szCs w:val="26"/>
              </w:rPr>
              <w:t xml:space="preserve">Độc lập - Tự do - Hạnh phúc </w:t>
            </w:r>
          </w:p>
          <w:p w:rsidR="000B5ABE" w:rsidRPr="000B5ABE" w:rsidRDefault="000B5ABE" w:rsidP="000B5ABE">
            <w:pPr>
              <w:spacing w:after="0" w:line="240" w:lineRule="auto"/>
              <w:jc w:val="center"/>
              <w:rPr>
                <w:rFonts w:ascii="Times New Roman" w:eastAsia="Times New Roman" w:hAnsi="Times New Roman" w:cs="Times New Roman"/>
                <w:b/>
                <w:sz w:val="26"/>
                <w:szCs w:val="26"/>
              </w:rPr>
            </w:pPr>
            <w:r w:rsidRPr="000B5ABE">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D9C508A" wp14:editId="50CA9D97">
                      <wp:simplePos x="0" y="0"/>
                      <wp:positionH relativeFrom="column">
                        <wp:posOffset>731520</wp:posOffset>
                      </wp:positionH>
                      <wp:positionV relativeFrom="paragraph">
                        <wp:posOffset>38735</wp:posOffset>
                      </wp:positionV>
                      <wp:extent cx="2002790" cy="0"/>
                      <wp:effectExtent l="8890" t="9525" r="762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9D88F"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05pt" to="215.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hy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"/>
                  </w:pict>
                </mc:Fallback>
              </mc:AlternateContent>
            </w:r>
          </w:p>
        </w:tc>
      </w:tr>
      <w:tr w:rsidR="000B5ABE" w:rsidRPr="000B5ABE" w:rsidTr="00AA592C">
        <w:trPr>
          <w:gridBefore w:val="1"/>
          <w:wBefore w:w="27" w:type="dxa"/>
          <w:jc w:val="center"/>
        </w:trPr>
        <w:tc>
          <w:tcPr>
            <w:tcW w:w="4320" w:type="dxa"/>
          </w:tcPr>
          <w:p w:rsidR="000B5ABE" w:rsidRPr="000B5ABE" w:rsidRDefault="000B5ABE" w:rsidP="000B5ABE">
            <w:pPr>
              <w:spacing w:after="0" w:line="240" w:lineRule="auto"/>
              <w:jc w:val="center"/>
              <w:rPr>
                <w:rFonts w:ascii="Times New Roman" w:eastAsia="Times New Roman" w:hAnsi="Times New Roman" w:cs="Times New Roman"/>
                <w:sz w:val="26"/>
                <w:szCs w:val="26"/>
              </w:rPr>
            </w:pPr>
            <w:r w:rsidRPr="000B5ABE">
              <w:rPr>
                <w:rFonts w:ascii="Times New Roman" w:eastAsia="Times New Roman" w:hAnsi="Times New Roman" w:cs="Times New Roman"/>
                <w:sz w:val="26"/>
                <w:szCs w:val="26"/>
              </w:rPr>
              <w:t>Số:           /KH-</w:t>
            </w:r>
            <w:r w:rsidR="004951CA">
              <w:rPr>
                <w:rFonts w:ascii="Times New Roman" w:eastAsia="Times New Roman" w:hAnsi="Times New Roman" w:cs="Times New Roman"/>
                <w:sz w:val="26"/>
                <w:szCs w:val="26"/>
              </w:rPr>
              <w:t>TMNMN</w:t>
            </w:r>
          </w:p>
        </w:tc>
        <w:tc>
          <w:tcPr>
            <w:tcW w:w="5646" w:type="dxa"/>
          </w:tcPr>
          <w:p w:rsidR="000B5ABE" w:rsidRPr="000B5ABE" w:rsidRDefault="000B5ABE" w:rsidP="000B5ABE">
            <w:pPr>
              <w:spacing w:after="0" w:line="240" w:lineRule="auto"/>
              <w:jc w:val="center"/>
              <w:rPr>
                <w:rFonts w:ascii="Times New Roman" w:eastAsia="Times New Roman" w:hAnsi="Times New Roman" w:cs="Times New Roman"/>
                <w:sz w:val="26"/>
                <w:szCs w:val="26"/>
              </w:rPr>
            </w:pPr>
            <w:r w:rsidRPr="000B5ABE">
              <w:rPr>
                <w:rFonts w:ascii="Times New Roman" w:eastAsia="Times New Roman" w:hAnsi="Times New Roman" w:cs="Times New Roman"/>
                <w:i/>
                <w:sz w:val="26"/>
                <w:szCs w:val="26"/>
              </w:rPr>
              <w:t xml:space="preserve"> Nhà Bè, ngày  </w:t>
            </w:r>
            <w:r w:rsidR="004951CA">
              <w:rPr>
                <w:rFonts w:ascii="Times New Roman" w:eastAsia="Times New Roman" w:hAnsi="Times New Roman" w:cs="Times New Roman"/>
                <w:i/>
                <w:sz w:val="26"/>
                <w:szCs w:val="26"/>
              </w:rPr>
              <w:t>04</w:t>
            </w:r>
            <w:r w:rsidRPr="000B5ABE">
              <w:rPr>
                <w:rFonts w:ascii="Times New Roman" w:eastAsia="Times New Roman" w:hAnsi="Times New Roman" w:cs="Times New Roman"/>
                <w:i/>
                <w:sz w:val="26"/>
                <w:szCs w:val="26"/>
              </w:rPr>
              <w:t xml:space="preserve">  tháng </w:t>
            </w:r>
            <w:r w:rsidR="004951CA">
              <w:rPr>
                <w:rFonts w:ascii="Times New Roman" w:eastAsia="Times New Roman" w:hAnsi="Times New Roman" w:cs="Times New Roman"/>
                <w:i/>
                <w:sz w:val="26"/>
                <w:szCs w:val="26"/>
              </w:rPr>
              <w:t>9</w:t>
            </w:r>
            <w:r w:rsidRPr="000B5ABE">
              <w:rPr>
                <w:rFonts w:ascii="Times New Roman" w:eastAsia="Times New Roman" w:hAnsi="Times New Roman" w:cs="Times New Roman"/>
                <w:i/>
                <w:sz w:val="26"/>
                <w:szCs w:val="26"/>
              </w:rPr>
              <w:t xml:space="preserve"> năm 2024</w:t>
            </w:r>
          </w:p>
        </w:tc>
      </w:tr>
    </w:tbl>
    <w:p w:rsidR="000B5ABE" w:rsidRPr="000B5ABE" w:rsidRDefault="000B5ABE" w:rsidP="000B5ABE">
      <w:pPr>
        <w:widowControl w:val="0"/>
        <w:tabs>
          <w:tab w:val="left" w:pos="4886"/>
          <w:tab w:val="left" w:pos="5567"/>
          <w:tab w:val="left" w:pos="6297"/>
          <w:tab w:val="left" w:pos="7266"/>
        </w:tabs>
        <w:spacing w:after="0" w:line="317" w:lineRule="exact"/>
        <w:jc w:val="center"/>
        <w:rPr>
          <w:rFonts w:ascii="Times New Roman" w:eastAsia="Arial Unicode MS" w:hAnsi="Times New Roman" w:cs="Times New Roman"/>
          <w:b/>
          <w:bCs/>
          <w:color w:val="000000"/>
          <w:sz w:val="28"/>
          <w:szCs w:val="28"/>
          <w:lang w:val="vi-VN" w:eastAsia="vi-VN"/>
        </w:rPr>
      </w:pPr>
    </w:p>
    <w:p w:rsidR="000B5ABE" w:rsidRPr="000B5ABE" w:rsidRDefault="000B5ABE" w:rsidP="000B5ABE">
      <w:pPr>
        <w:widowControl w:val="0"/>
        <w:tabs>
          <w:tab w:val="left" w:pos="4886"/>
          <w:tab w:val="left" w:pos="5567"/>
          <w:tab w:val="left" w:pos="6297"/>
          <w:tab w:val="left" w:pos="7266"/>
        </w:tabs>
        <w:spacing w:after="0" w:line="317" w:lineRule="exact"/>
        <w:jc w:val="center"/>
        <w:rPr>
          <w:rFonts w:ascii="Times New Roman" w:eastAsia="Arial Unicode MS" w:hAnsi="Times New Roman" w:cs="Times New Roman"/>
          <w:b/>
          <w:bCs/>
          <w:color w:val="000000"/>
          <w:sz w:val="28"/>
          <w:szCs w:val="28"/>
          <w:lang w:val="vi-VN" w:eastAsia="vi-VN"/>
        </w:rPr>
      </w:pPr>
      <w:r w:rsidRPr="000B5ABE">
        <w:rPr>
          <w:rFonts w:ascii="Times New Roman" w:eastAsia="Arial Unicode MS" w:hAnsi="Times New Roman" w:cs="Times New Roman"/>
          <w:b/>
          <w:bCs/>
          <w:color w:val="000000"/>
          <w:sz w:val="28"/>
          <w:szCs w:val="28"/>
          <w:lang w:val="vi-VN" w:eastAsia="vi-VN"/>
        </w:rPr>
        <w:t>KẾ HOẠCH</w:t>
      </w:r>
    </w:p>
    <w:p w:rsidR="000B5ABE" w:rsidRPr="000B5ABE" w:rsidRDefault="000B5ABE" w:rsidP="000B5ABE">
      <w:pPr>
        <w:widowControl w:val="0"/>
        <w:tabs>
          <w:tab w:val="left" w:pos="4886"/>
          <w:tab w:val="left" w:pos="5567"/>
          <w:tab w:val="left" w:pos="6297"/>
          <w:tab w:val="left" w:pos="7266"/>
        </w:tabs>
        <w:spacing w:after="0" w:line="317" w:lineRule="exact"/>
        <w:jc w:val="center"/>
        <w:rPr>
          <w:rFonts w:ascii="Times New Roman" w:eastAsia="Arial Unicode MS" w:hAnsi="Times New Roman" w:cs="Times New Roman"/>
          <w:b/>
          <w:bCs/>
          <w:color w:val="000000"/>
          <w:sz w:val="28"/>
          <w:szCs w:val="28"/>
          <w:lang w:val="vi-VN" w:eastAsia="vi-VN"/>
        </w:rPr>
      </w:pPr>
      <w:r w:rsidRPr="000B5ABE">
        <w:rPr>
          <w:rFonts w:ascii="Times New Roman" w:eastAsia="Arial Unicode MS" w:hAnsi="Times New Roman" w:cs="Times New Roman"/>
          <w:b/>
          <w:bCs/>
          <w:color w:val="000000"/>
          <w:sz w:val="28"/>
          <w:szCs w:val="28"/>
          <w:lang w:val="vi-VN" w:eastAsia="vi-VN"/>
        </w:rPr>
        <w:t>Triển khai thực hiện tăng cường công tác bảo đảm trật tự,</w:t>
      </w:r>
    </w:p>
    <w:p w:rsidR="000B5ABE" w:rsidRPr="000B5ABE" w:rsidRDefault="000B5ABE" w:rsidP="000B5ABE">
      <w:pPr>
        <w:widowControl w:val="0"/>
        <w:tabs>
          <w:tab w:val="left" w:pos="4886"/>
          <w:tab w:val="left" w:pos="5567"/>
          <w:tab w:val="left" w:pos="6297"/>
          <w:tab w:val="left" w:pos="7266"/>
        </w:tabs>
        <w:spacing w:after="0" w:line="317" w:lineRule="exact"/>
        <w:jc w:val="center"/>
        <w:rPr>
          <w:rFonts w:ascii="Times New Roman" w:eastAsia="Arial Unicode MS" w:hAnsi="Times New Roman" w:cs="Times New Roman"/>
          <w:b/>
          <w:bCs/>
          <w:color w:val="000000"/>
          <w:sz w:val="28"/>
          <w:szCs w:val="28"/>
          <w:lang w:val="vi-VN" w:eastAsia="vi-VN"/>
        </w:rPr>
      </w:pPr>
      <w:r w:rsidRPr="000B5ABE">
        <w:rPr>
          <w:rFonts w:ascii="Times New Roman" w:eastAsia="Arial Unicode MS" w:hAnsi="Times New Roman" w:cs="Times New Roman"/>
          <w:b/>
          <w:bCs/>
          <w:color w:val="000000"/>
          <w:sz w:val="28"/>
          <w:szCs w:val="28"/>
          <w:lang w:val="vi-VN" w:eastAsia="vi-VN"/>
        </w:rPr>
        <w:t>an toàn giao thông cho lứa tuổi học sinh trong tình hình mới</w:t>
      </w:r>
    </w:p>
    <w:p w:rsidR="000B5ABE" w:rsidRPr="00833381" w:rsidRDefault="000B5ABE" w:rsidP="000B5ABE">
      <w:pPr>
        <w:widowControl w:val="0"/>
        <w:tabs>
          <w:tab w:val="left" w:pos="4886"/>
          <w:tab w:val="left" w:pos="5567"/>
          <w:tab w:val="left" w:pos="6297"/>
          <w:tab w:val="left" w:pos="7266"/>
        </w:tabs>
        <w:spacing w:after="0" w:line="317" w:lineRule="exact"/>
        <w:jc w:val="center"/>
        <w:rPr>
          <w:rFonts w:ascii="Times New Roman" w:eastAsia="Arial Unicode MS" w:hAnsi="Times New Roman" w:cs="Times New Roman"/>
          <w:b/>
          <w:bCs/>
          <w:sz w:val="28"/>
          <w:szCs w:val="28"/>
          <w:lang w:eastAsia="vi-VN"/>
        </w:rPr>
      </w:pPr>
      <w:r w:rsidRPr="000B5ABE">
        <w:rPr>
          <w:rFonts w:ascii="Times New Roman" w:eastAsia="Arial Unicode MS" w:hAnsi="Times New Roman" w:cs="Times New Roman"/>
          <w:b/>
          <w:bCs/>
          <w:color w:val="000000"/>
          <w:sz w:val="28"/>
          <w:szCs w:val="28"/>
          <w:lang w:val="vi-VN" w:eastAsia="vi-VN"/>
        </w:rPr>
        <w:t xml:space="preserve">tại </w:t>
      </w:r>
      <w:r w:rsidR="00833381">
        <w:rPr>
          <w:rFonts w:ascii="Times New Roman" w:eastAsia="Arial Unicode MS" w:hAnsi="Times New Roman" w:cs="Times New Roman"/>
          <w:b/>
          <w:bCs/>
          <w:color w:val="000000"/>
          <w:sz w:val="28"/>
          <w:szCs w:val="28"/>
          <w:lang w:eastAsia="vi-VN"/>
        </w:rPr>
        <w:t>Trường Mầm non Mạ Non</w:t>
      </w:r>
    </w:p>
    <w:p w:rsidR="000B5ABE" w:rsidRPr="000B5ABE" w:rsidRDefault="000B5ABE" w:rsidP="000B5ABE">
      <w:pPr>
        <w:widowControl w:val="0"/>
        <w:spacing w:after="0" w:line="317" w:lineRule="exact"/>
        <w:jc w:val="center"/>
        <w:rPr>
          <w:rFonts w:ascii="Times New Roman" w:eastAsia="Arial Unicode MS" w:hAnsi="Times New Roman" w:cs="Times New Roman"/>
          <w:b/>
          <w:bCs/>
          <w:sz w:val="28"/>
          <w:szCs w:val="28"/>
          <w:lang w:eastAsia="vi-VN"/>
        </w:rPr>
      </w:pPr>
      <w:r w:rsidRPr="000B5ABE">
        <w:rPr>
          <w:rFonts w:ascii="Times New Roman" w:eastAsia="Arial Unicode MS" w:hAnsi="Times New Roman" w:cs="Times New Roman"/>
          <w:b/>
          <w:bCs/>
          <w:noProof/>
          <w:sz w:val="28"/>
          <w:szCs w:val="28"/>
        </w:rPr>
        <mc:AlternateContent>
          <mc:Choice Requires="wps">
            <w:drawing>
              <wp:anchor distT="0" distB="0" distL="114300" distR="114300" simplePos="0" relativeHeight="251659264" behindDoc="0" locked="0" layoutInCell="1" allowOverlap="1" wp14:anchorId="080C936F" wp14:editId="6580BA2D">
                <wp:simplePos x="0" y="0"/>
                <wp:positionH relativeFrom="column">
                  <wp:posOffset>2251075</wp:posOffset>
                </wp:positionH>
                <wp:positionV relativeFrom="paragraph">
                  <wp:posOffset>46355</wp:posOffset>
                </wp:positionV>
                <wp:extent cx="1419225" cy="0"/>
                <wp:effectExtent l="0" t="0" r="2857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A1FD52" id="_x0000_t32" coordsize="21600,21600" o:spt="32" o:oned="t" path="m,l21600,21600e" filled="f">
                <v:path arrowok="t" fillok="f" o:connecttype="none"/>
                <o:lock v:ext="edit" shapetype="t"/>
              </v:shapetype>
              <v:shape id="AutoShape 5" o:spid="_x0000_s1026" type="#_x0000_t32" style="position:absolute;margin-left:177.25pt;margin-top:3.65pt;width:11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"/>
            </w:pict>
          </mc:Fallback>
        </mc:AlternateContent>
      </w:r>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sz w:val="28"/>
          <w:szCs w:val="28"/>
          <w:lang w:eastAsia="vi-VN"/>
        </w:rPr>
      </w:pPr>
      <w:r w:rsidRPr="000B5ABE">
        <w:rPr>
          <w:rFonts w:ascii="Times New Roman" w:eastAsia="Arial Unicode MS" w:hAnsi="Times New Roman" w:cs="Times New Roman"/>
          <w:color w:val="000000"/>
          <w:sz w:val="28"/>
          <w:szCs w:val="28"/>
          <w:lang w:val="vi-VN" w:eastAsia="vi-VN"/>
        </w:rPr>
        <w:t xml:space="preserve">Thực hiện Kế hoạch số </w:t>
      </w:r>
      <w:r w:rsidR="00833381">
        <w:rPr>
          <w:rFonts w:ascii="Times New Roman" w:eastAsia="Arial Unicode MS" w:hAnsi="Times New Roman" w:cs="Times New Roman"/>
          <w:color w:val="000000"/>
          <w:sz w:val="28"/>
          <w:szCs w:val="28"/>
          <w:lang w:eastAsia="vi-VN"/>
        </w:rPr>
        <w:t>1370</w:t>
      </w:r>
      <w:r w:rsidRPr="000B5ABE">
        <w:rPr>
          <w:rFonts w:ascii="Times New Roman" w:eastAsia="Arial Unicode MS" w:hAnsi="Times New Roman" w:cs="Times New Roman"/>
          <w:color w:val="000000"/>
          <w:sz w:val="28"/>
          <w:szCs w:val="28"/>
          <w:lang w:val="vi-VN" w:eastAsia="vi-VN"/>
        </w:rPr>
        <w:t>/</w:t>
      </w:r>
      <w:r w:rsidRPr="000B5ABE">
        <w:rPr>
          <w:rFonts w:ascii="Times New Roman" w:eastAsia="Arial Unicode MS" w:hAnsi="Times New Roman" w:cs="Times New Roman"/>
          <w:color w:val="000000"/>
          <w:sz w:val="28"/>
          <w:szCs w:val="28"/>
          <w:lang w:eastAsia="vi-VN"/>
        </w:rPr>
        <w:t>KH-GDĐT</w:t>
      </w:r>
      <w:r w:rsidRPr="000B5ABE">
        <w:rPr>
          <w:rFonts w:ascii="Times New Roman" w:eastAsia="Arial Unicode MS" w:hAnsi="Times New Roman" w:cs="Times New Roman"/>
          <w:color w:val="000000"/>
          <w:sz w:val="28"/>
          <w:szCs w:val="28"/>
          <w:lang w:val="vi-VN" w:eastAsia="vi-VN"/>
        </w:rPr>
        <w:t xml:space="preserve"> ngày </w:t>
      </w:r>
      <w:r w:rsidRPr="000B5ABE">
        <w:rPr>
          <w:rFonts w:ascii="Times New Roman" w:eastAsia="Arial Unicode MS" w:hAnsi="Times New Roman" w:cs="Times New Roman"/>
          <w:color w:val="000000"/>
          <w:sz w:val="28"/>
          <w:szCs w:val="28"/>
          <w:lang w:eastAsia="vi-VN"/>
        </w:rPr>
        <w:t>19</w:t>
      </w:r>
      <w:r w:rsidRPr="000B5ABE">
        <w:rPr>
          <w:rFonts w:ascii="Times New Roman" w:eastAsia="Arial Unicode MS" w:hAnsi="Times New Roman" w:cs="Times New Roman"/>
          <w:color w:val="000000"/>
          <w:sz w:val="28"/>
          <w:szCs w:val="28"/>
          <w:lang w:val="vi-VN" w:eastAsia="vi-VN"/>
        </w:rPr>
        <w:t xml:space="preserve"> tháng </w:t>
      </w:r>
      <w:r w:rsidR="00833381">
        <w:rPr>
          <w:rFonts w:ascii="Times New Roman" w:eastAsia="Arial Unicode MS" w:hAnsi="Times New Roman" w:cs="Times New Roman"/>
          <w:color w:val="000000"/>
          <w:sz w:val="28"/>
          <w:szCs w:val="28"/>
          <w:lang w:eastAsia="vi-VN"/>
        </w:rPr>
        <w:t xml:space="preserve">8 </w:t>
      </w:r>
      <w:r w:rsidRPr="000B5ABE">
        <w:rPr>
          <w:rFonts w:ascii="Times New Roman" w:eastAsia="Arial Unicode MS" w:hAnsi="Times New Roman" w:cs="Times New Roman"/>
          <w:color w:val="000000"/>
          <w:sz w:val="28"/>
          <w:szCs w:val="28"/>
          <w:lang w:val="vi-VN" w:eastAsia="vi-VN"/>
        </w:rPr>
        <w:t xml:space="preserve">năm 2024 của </w:t>
      </w:r>
      <w:r w:rsidRPr="000B5ABE">
        <w:rPr>
          <w:rFonts w:ascii="Times New Roman" w:eastAsia="Arial Unicode MS" w:hAnsi="Times New Roman" w:cs="Times New Roman"/>
          <w:color w:val="000000"/>
          <w:sz w:val="28"/>
          <w:szCs w:val="28"/>
          <w:lang w:eastAsia="vi-VN"/>
        </w:rPr>
        <w:t xml:space="preserve"> </w:t>
      </w:r>
      <w:r w:rsidR="00833381" w:rsidRPr="000B5ABE">
        <w:rPr>
          <w:rFonts w:ascii="Times New Roman" w:eastAsia="Arial Unicode MS" w:hAnsi="Times New Roman" w:cs="Times New Roman"/>
          <w:color w:val="000000"/>
          <w:sz w:val="28"/>
          <w:szCs w:val="28"/>
          <w:lang w:val="vi-VN" w:eastAsia="vi-VN"/>
        </w:rPr>
        <w:t xml:space="preserve">Phòng Giáo dục và Đào tạo huyện Nhà Bè </w:t>
      </w:r>
      <w:r w:rsidRPr="000B5ABE">
        <w:rPr>
          <w:rFonts w:ascii="Times New Roman" w:eastAsia="Arial Unicode MS" w:hAnsi="Times New Roman" w:cs="Times New Roman"/>
          <w:color w:val="000000"/>
          <w:sz w:val="28"/>
          <w:szCs w:val="28"/>
          <w:lang w:val="vi-VN" w:eastAsia="vi-VN"/>
        </w:rPr>
        <w:t>về triển khai thực hiện tăng cường công tác bảo đảm trật tự, an toàn giao thông cho lứa tuổi học sinh trong tình hình</w:t>
      </w:r>
      <w:r w:rsidRPr="000B5ABE">
        <w:rPr>
          <w:rFonts w:ascii="Times New Roman" w:eastAsia="Arial Unicode MS" w:hAnsi="Times New Roman" w:cs="Times New Roman"/>
          <w:color w:val="000000"/>
          <w:sz w:val="28"/>
          <w:szCs w:val="28"/>
          <w:lang w:eastAsia="vi-VN"/>
        </w:rPr>
        <w:t xml:space="preserve"> </w:t>
      </w:r>
      <w:r w:rsidRPr="000B5ABE">
        <w:rPr>
          <w:rFonts w:ascii="Times New Roman" w:eastAsia="Arial Unicode MS" w:hAnsi="Times New Roman" w:cs="Times New Roman"/>
          <w:color w:val="000000"/>
          <w:sz w:val="28"/>
          <w:szCs w:val="28"/>
          <w:lang w:val="vi-VN" w:eastAsia="vi-VN"/>
        </w:rPr>
        <w:t>mới</w:t>
      </w:r>
      <w:r w:rsidRPr="000B5ABE">
        <w:rPr>
          <w:rFonts w:ascii="Times New Roman" w:eastAsia="Arial Unicode MS" w:hAnsi="Times New Roman" w:cs="Times New Roman"/>
          <w:color w:val="000000"/>
          <w:sz w:val="28"/>
          <w:szCs w:val="28"/>
          <w:lang w:eastAsia="vi-VN"/>
        </w:rPr>
        <w:t xml:space="preserve"> </w:t>
      </w:r>
      <w:r w:rsidR="00833381" w:rsidRPr="000B5ABE">
        <w:rPr>
          <w:rFonts w:ascii="Times New Roman" w:eastAsia="Arial Unicode MS" w:hAnsi="Times New Roman" w:cs="Times New Roman"/>
          <w:color w:val="000000"/>
          <w:sz w:val="28"/>
          <w:szCs w:val="28"/>
          <w:lang w:val="vi-VN" w:eastAsia="vi-VN"/>
        </w:rPr>
        <w:t>tại các cơ sở giáo dục trên địa bàn</w:t>
      </w:r>
      <w:r w:rsidR="00833381">
        <w:rPr>
          <w:rFonts w:ascii="Times New Roman" w:eastAsia="Arial Unicode MS" w:hAnsi="Times New Roman" w:cs="Times New Roman"/>
          <w:color w:val="000000"/>
          <w:sz w:val="28"/>
          <w:szCs w:val="28"/>
          <w:lang w:eastAsia="vi-VN"/>
        </w:rPr>
        <w:t xml:space="preserve"> </w:t>
      </w:r>
      <w:r w:rsidR="00833381" w:rsidRPr="000B5ABE">
        <w:rPr>
          <w:rFonts w:ascii="Times New Roman" w:eastAsia="Arial Unicode MS" w:hAnsi="Times New Roman" w:cs="Times New Roman"/>
          <w:color w:val="000000"/>
          <w:sz w:val="28"/>
          <w:szCs w:val="28"/>
          <w:lang w:val="vi-VN" w:eastAsia="vi-VN"/>
        </w:rPr>
        <w:t>huyện Nhà Bè</w:t>
      </w:r>
      <w:r w:rsidRPr="000B5ABE">
        <w:rPr>
          <w:rFonts w:ascii="Times New Roman" w:eastAsia="Arial Unicode MS" w:hAnsi="Times New Roman" w:cs="Times New Roman"/>
          <w:color w:val="000000"/>
          <w:sz w:val="28"/>
          <w:szCs w:val="28"/>
          <w:lang w:eastAsia="vi-VN"/>
        </w:rPr>
        <w:t>;</w:t>
      </w:r>
    </w:p>
    <w:p w:rsidR="000B5ABE" w:rsidRPr="000B5ABE" w:rsidRDefault="00833381" w:rsidP="000B5ABE">
      <w:pPr>
        <w:widowControl w:val="0"/>
        <w:spacing w:before="120" w:after="120" w:line="240" w:lineRule="auto"/>
        <w:ind w:firstLine="720"/>
        <w:jc w:val="both"/>
        <w:rPr>
          <w:rFonts w:ascii="Times New Roman" w:eastAsia="Arial Unicode MS" w:hAnsi="Times New Roman" w:cs="Times New Roman"/>
          <w:color w:val="000000"/>
          <w:sz w:val="28"/>
          <w:szCs w:val="28"/>
          <w:lang w:val="vi-VN" w:eastAsia="vi-VN"/>
        </w:rPr>
      </w:pPr>
      <w:r>
        <w:rPr>
          <w:rFonts w:ascii="Times New Roman" w:eastAsia="Arial Unicode MS" w:hAnsi="Times New Roman" w:cs="Times New Roman"/>
          <w:color w:val="000000"/>
          <w:sz w:val="28"/>
          <w:szCs w:val="28"/>
          <w:lang w:eastAsia="vi-VN"/>
        </w:rPr>
        <w:t xml:space="preserve">Trường Mầm non Mạ Non </w:t>
      </w:r>
      <w:r w:rsidR="000B5ABE" w:rsidRPr="000B5ABE">
        <w:rPr>
          <w:rFonts w:ascii="Times New Roman" w:eastAsia="Arial Unicode MS" w:hAnsi="Times New Roman" w:cs="Times New Roman"/>
          <w:color w:val="000000"/>
          <w:sz w:val="28"/>
          <w:szCs w:val="28"/>
          <w:lang w:val="vi-VN" w:eastAsia="vi-VN"/>
        </w:rPr>
        <w:t xml:space="preserve">xây dựng Kế hoạch triển khai thực hiện tăng cường công tác bảo đảm trật tự, an toàn giao thông cho lứa tuổi học sinh </w:t>
      </w:r>
      <w:r>
        <w:rPr>
          <w:rFonts w:ascii="Times New Roman" w:eastAsia="Arial Unicode MS" w:hAnsi="Times New Roman" w:cs="Times New Roman"/>
          <w:color w:val="000000"/>
          <w:sz w:val="28"/>
          <w:szCs w:val="28"/>
          <w:lang w:eastAsia="vi-VN"/>
        </w:rPr>
        <w:t xml:space="preserve">mầm non </w:t>
      </w:r>
      <w:r w:rsidR="000B5ABE" w:rsidRPr="000B5ABE">
        <w:rPr>
          <w:rFonts w:ascii="Times New Roman" w:eastAsia="Arial Unicode MS" w:hAnsi="Times New Roman" w:cs="Times New Roman"/>
          <w:color w:val="000000"/>
          <w:sz w:val="28"/>
          <w:szCs w:val="28"/>
          <w:lang w:val="vi-VN" w:eastAsia="vi-VN"/>
        </w:rPr>
        <w:t xml:space="preserve">trong tình hình mới </w:t>
      </w:r>
      <w:r>
        <w:rPr>
          <w:rFonts w:ascii="Times New Roman" w:eastAsia="Arial Unicode MS" w:hAnsi="Times New Roman" w:cs="Times New Roman"/>
          <w:color w:val="000000"/>
          <w:sz w:val="28"/>
          <w:szCs w:val="28"/>
          <w:lang w:eastAsia="vi-VN"/>
        </w:rPr>
        <w:t xml:space="preserve">tại đơn vị </w:t>
      </w:r>
      <w:r w:rsidR="000B5ABE" w:rsidRPr="000B5ABE">
        <w:rPr>
          <w:rFonts w:ascii="Times New Roman" w:eastAsia="Arial Unicode MS" w:hAnsi="Times New Roman" w:cs="Times New Roman"/>
          <w:color w:val="000000"/>
          <w:sz w:val="28"/>
          <w:szCs w:val="28"/>
          <w:lang w:val="vi-VN" w:eastAsia="vi-VN"/>
        </w:rPr>
        <w:t>cụ thể như sau:</w:t>
      </w:r>
      <w:bookmarkStart w:id="0" w:name="bookmark1"/>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b/>
          <w:bCs/>
          <w:color w:val="000000"/>
          <w:sz w:val="28"/>
          <w:szCs w:val="28"/>
          <w:lang w:eastAsia="vi-VN"/>
        </w:rPr>
      </w:pPr>
      <w:r w:rsidRPr="000B5ABE">
        <w:rPr>
          <w:rFonts w:ascii="Times New Roman" w:eastAsia="Arial Unicode MS" w:hAnsi="Times New Roman" w:cs="Times New Roman"/>
          <w:b/>
          <w:bCs/>
          <w:color w:val="000000"/>
          <w:sz w:val="28"/>
          <w:szCs w:val="28"/>
          <w:lang w:val="vi-VN" w:eastAsia="vi-VN"/>
        </w:rPr>
        <w:t>I.</w:t>
      </w:r>
      <w:r w:rsidRPr="000B5ABE">
        <w:rPr>
          <w:rFonts w:ascii="Times New Roman" w:eastAsia="Arial Unicode MS" w:hAnsi="Times New Roman" w:cs="Times New Roman"/>
          <w:b/>
          <w:bCs/>
          <w:color w:val="000000"/>
          <w:sz w:val="28"/>
          <w:szCs w:val="28"/>
          <w:lang w:eastAsia="vi-VN"/>
        </w:rPr>
        <w:t xml:space="preserve"> </w:t>
      </w:r>
      <w:r w:rsidRPr="000B5ABE">
        <w:rPr>
          <w:rFonts w:ascii="Times New Roman" w:eastAsia="Arial Unicode MS" w:hAnsi="Times New Roman" w:cs="Times New Roman"/>
          <w:b/>
          <w:bCs/>
          <w:color w:val="000000"/>
          <w:sz w:val="28"/>
          <w:szCs w:val="28"/>
          <w:lang w:val="vi-VN" w:eastAsia="vi-VN"/>
        </w:rPr>
        <w:t>MỤC ĐÍCH, YÊU C</w:t>
      </w:r>
      <w:bookmarkEnd w:id="0"/>
      <w:r w:rsidRPr="000B5ABE">
        <w:rPr>
          <w:rFonts w:ascii="Times New Roman" w:eastAsia="Arial Unicode MS" w:hAnsi="Times New Roman" w:cs="Times New Roman"/>
          <w:b/>
          <w:bCs/>
          <w:color w:val="000000"/>
          <w:sz w:val="28"/>
          <w:szCs w:val="28"/>
          <w:lang w:eastAsia="vi-VN"/>
        </w:rPr>
        <w:t>ẦU</w:t>
      </w:r>
      <w:bookmarkStart w:id="1" w:name="bookmark2"/>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sz w:val="26"/>
          <w:szCs w:val="26"/>
          <w:lang w:eastAsia="vi-VN"/>
        </w:rPr>
      </w:pPr>
      <w:r w:rsidRPr="000B5ABE">
        <w:rPr>
          <w:rFonts w:ascii="Times New Roman" w:eastAsia="Arial Unicode MS" w:hAnsi="Times New Roman" w:cs="Times New Roman"/>
          <w:b/>
          <w:bCs/>
          <w:color w:val="000000"/>
          <w:sz w:val="28"/>
          <w:szCs w:val="28"/>
          <w:lang w:val="vi-VN" w:eastAsia="vi-VN"/>
        </w:rPr>
        <w:t>1.</w:t>
      </w:r>
      <w:r w:rsidRPr="000B5ABE">
        <w:rPr>
          <w:rFonts w:ascii="Times New Roman" w:eastAsia="Arial Unicode MS" w:hAnsi="Times New Roman" w:cs="Times New Roman"/>
          <w:b/>
          <w:bCs/>
          <w:color w:val="000000"/>
          <w:sz w:val="28"/>
          <w:szCs w:val="28"/>
          <w:lang w:eastAsia="vi-VN"/>
        </w:rPr>
        <w:t xml:space="preserve"> </w:t>
      </w:r>
      <w:r w:rsidRPr="000B5ABE">
        <w:rPr>
          <w:rFonts w:ascii="Times New Roman" w:eastAsia="Arial Unicode MS" w:hAnsi="Times New Roman" w:cs="Times New Roman"/>
          <w:b/>
          <w:bCs/>
          <w:color w:val="000000"/>
          <w:sz w:val="28"/>
          <w:szCs w:val="28"/>
          <w:lang w:val="vi-VN" w:eastAsia="vi-VN"/>
        </w:rPr>
        <w:t>Mục đích</w:t>
      </w:r>
      <w:bookmarkEnd w:id="1"/>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color w:val="000000"/>
          <w:sz w:val="28"/>
          <w:szCs w:val="28"/>
          <w:lang w:val="vi-VN" w:eastAsia="vi-VN"/>
        </w:rPr>
      </w:pPr>
      <w:r w:rsidRPr="000B5ABE">
        <w:rPr>
          <w:rFonts w:ascii="Times New Roman" w:eastAsia="Arial Unicode MS" w:hAnsi="Times New Roman" w:cs="Times New Roman"/>
          <w:color w:val="000000"/>
          <w:sz w:val="28"/>
          <w:szCs w:val="28"/>
          <w:lang w:val="vi-VN" w:eastAsia="vi-VN"/>
        </w:rPr>
        <w:t xml:space="preserve">Tiếp tục thực hiện có hiệu quả các giải pháp nhằm nâng cao ý thức tự giác chấp hành pháp luật và xây dựng văn hóa giao thông an toàn; thực hiện hiệu quả các nhiệm vụ và giải pháp </w:t>
      </w:r>
      <w:r w:rsidRPr="000B5ABE">
        <w:rPr>
          <w:rFonts w:ascii="Times New Roman" w:eastAsia="Arial Unicode MS" w:hAnsi="Times New Roman" w:cs="Times New Roman"/>
          <w:color w:val="000000"/>
          <w:sz w:val="28"/>
          <w:szCs w:val="28"/>
          <w:lang w:eastAsia="vi-VN"/>
        </w:rPr>
        <w:t xml:space="preserve">theo </w:t>
      </w:r>
      <w:r w:rsidRPr="000B5ABE">
        <w:rPr>
          <w:rFonts w:ascii="Times New Roman" w:eastAsia="Arial Unicode MS" w:hAnsi="Times New Roman" w:cs="Times New Roman"/>
          <w:color w:val="000000"/>
          <w:sz w:val="28"/>
          <w:szCs w:val="28"/>
          <w:lang w:val="vi-VN" w:eastAsia="vi-VN"/>
        </w:rPr>
        <w:t xml:space="preserve">Chỉ thị số 23-CT/TW ngày 25 tháng 5 năm 2023 của Ban Bí thư về tăng cường về sự lãnh đạo của Đảng đối với công tác đảm bảo an ninh trật tự an, an toàn giao thông trong tình hình mới; Chỉ thị </w:t>
      </w:r>
      <w:r w:rsidRPr="000B5ABE">
        <w:rPr>
          <w:rFonts w:ascii="Times New Roman" w:eastAsia="Arial Unicode MS" w:hAnsi="Times New Roman" w:cs="Times New Roman"/>
          <w:color w:val="000000"/>
          <w:sz w:val="28"/>
          <w:szCs w:val="28"/>
          <w:lang w:eastAsia="vi-VN"/>
        </w:rPr>
        <w:t xml:space="preserve">số </w:t>
      </w:r>
      <w:r w:rsidRPr="000B5ABE">
        <w:rPr>
          <w:rFonts w:ascii="Times New Roman" w:eastAsia="Arial Unicode MS" w:hAnsi="Times New Roman" w:cs="Times New Roman"/>
          <w:color w:val="000000"/>
          <w:sz w:val="28"/>
          <w:szCs w:val="28"/>
          <w:lang w:val="vi-VN" w:eastAsia="vi-VN"/>
        </w:rPr>
        <w:t>31/CT-TTg ngày 21 tháng 12 năm 2023 của Thủ tướng Chính phủ về việc tăng cường công tác bảo đảm trật tự, an toàn giao thông cho lứa tuổi học sinh trong tình hình mới; Chỉ thị</w:t>
      </w:r>
      <w:r w:rsidRPr="000B5ABE">
        <w:rPr>
          <w:rFonts w:ascii="Times New Roman" w:eastAsia="Arial Unicode MS" w:hAnsi="Times New Roman" w:cs="Times New Roman"/>
          <w:color w:val="000000"/>
          <w:sz w:val="28"/>
          <w:szCs w:val="28"/>
          <w:lang w:eastAsia="vi-VN"/>
        </w:rPr>
        <w:t xml:space="preserve"> số</w:t>
      </w:r>
      <w:r w:rsidRPr="000B5ABE">
        <w:rPr>
          <w:rFonts w:ascii="Times New Roman" w:eastAsia="Arial Unicode MS" w:hAnsi="Times New Roman" w:cs="Times New Roman"/>
          <w:color w:val="000000"/>
          <w:sz w:val="28"/>
          <w:szCs w:val="28"/>
          <w:lang w:val="vi-VN" w:eastAsia="vi-VN"/>
        </w:rPr>
        <w:t xml:space="preserve"> 10/CT-TTg ngày 19 tháng 4 năm 2023 của Thủ tướng Chính phủ về tăng cường công tác bảo đảm trật tự, an toàn giao thông đường bộ trong tình hình mới.</w:t>
      </w:r>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color w:val="000000"/>
          <w:sz w:val="28"/>
          <w:szCs w:val="28"/>
          <w:lang w:val="vi-VN" w:eastAsia="vi-VN"/>
        </w:rPr>
      </w:pPr>
      <w:r w:rsidRPr="000B5ABE">
        <w:rPr>
          <w:rFonts w:ascii="Times New Roman" w:eastAsia="Arial Unicode MS" w:hAnsi="Times New Roman" w:cs="Times New Roman"/>
          <w:color w:val="000000"/>
          <w:sz w:val="28"/>
          <w:szCs w:val="28"/>
          <w:lang w:val="vi-VN" w:eastAsia="vi-VN"/>
        </w:rPr>
        <w:t>Tiếp tục đẩy mạnh công tác tuyên truyền, phổ biến, giáo dục pháp luật về trật tự, an toàn giao thông đường bộ, đường sắt, đường thủy nội địa nhằm nâng cao kiến thức, ý thức trách nhiệm, kỹ năng tham gia giao thông an toàn và ứng xử văn hóa khi tham gia giao thông cho toàn thể cán bộ quản lý, giáo</w:t>
      </w:r>
      <w:r w:rsidRPr="000B5ABE">
        <w:rPr>
          <w:rFonts w:ascii="Times New Roman" w:eastAsia="Arial Unicode MS" w:hAnsi="Times New Roman" w:cs="Times New Roman"/>
          <w:color w:val="000000"/>
          <w:sz w:val="28"/>
          <w:szCs w:val="28"/>
          <w:lang w:eastAsia="vi-VN"/>
        </w:rPr>
        <w:t xml:space="preserve"> viên</w:t>
      </w:r>
      <w:r w:rsidRPr="000B5ABE">
        <w:rPr>
          <w:rFonts w:ascii="Times New Roman" w:eastAsia="Arial Unicode MS" w:hAnsi="Times New Roman" w:cs="Times New Roman"/>
          <w:color w:val="000000"/>
          <w:sz w:val="28"/>
          <w:szCs w:val="28"/>
          <w:lang w:val="vi-VN" w:eastAsia="vi-VN"/>
        </w:rPr>
        <w:t xml:space="preserve">, </w:t>
      </w:r>
      <w:r w:rsidRPr="000B5ABE">
        <w:rPr>
          <w:rFonts w:ascii="Times New Roman" w:eastAsia="Arial Unicode MS" w:hAnsi="Times New Roman" w:cs="Times New Roman"/>
          <w:color w:val="000000"/>
          <w:sz w:val="28"/>
          <w:szCs w:val="28"/>
          <w:lang w:eastAsia="vi-VN"/>
        </w:rPr>
        <w:t xml:space="preserve">nhân viên, </w:t>
      </w:r>
      <w:r w:rsidRPr="000B5ABE">
        <w:rPr>
          <w:rFonts w:ascii="Times New Roman" w:eastAsia="Arial Unicode MS" w:hAnsi="Times New Roman" w:cs="Times New Roman"/>
          <w:color w:val="000000"/>
          <w:sz w:val="28"/>
          <w:szCs w:val="28"/>
          <w:lang w:val="vi-VN" w:eastAsia="vi-VN"/>
        </w:rPr>
        <w:t>người lao động và học sinh  góp phần giảm thiểu vi phạm pháp luật về bảo đảm trật tự an toàn giao thông, tai nạn giao thông và ùn tắc giao thông.</w:t>
      </w:r>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sz w:val="26"/>
          <w:szCs w:val="26"/>
          <w:lang w:val="vi-VN" w:eastAsia="vi-VN"/>
        </w:rPr>
      </w:pPr>
      <w:r w:rsidRPr="000B5ABE">
        <w:rPr>
          <w:rFonts w:ascii="Times New Roman" w:eastAsia="Arial Unicode MS" w:hAnsi="Times New Roman" w:cs="Times New Roman"/>
          <w:b/>
          <w:bCs/>
          <w:color w:val="000000"/>
          <w:sz w:val="28"/>
          <w:szCs w:val="28"/>
          <w:lang w:eastAsia="vi-VN"/>
        </w:rPr>
        <w:t>2. Yêu cầu</w:t>
      </w:r>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color w:val="000000"/>
          <w:sz w:val="28"/>
          <w:szCs w:val="28"/>
          <w:lang w:val="vi-VN" w:eastAsia="vi-VN"/>
        </w:rPr>
      </w:pPr>
      <w:r w:rsidRPr="000B5ABE">
        <w:rPr>
          <w:rFonts w:ascii="Times New Roman" w:eastAsia="Arial Unicode MS" w:hAnsi="Times New Roman" w:cs="Times New Roman"/>
          <w:color w:val="000000"/>
          <w:sz w:val="28"/>
          <w:szCs w:val="28"/>
          <w:lang w:val="vi-VN" w:eastAsia="vi-VN"/>
        </w:rPr>
        <w:t xml:space="preserve">Tổ chức tuyên truyền, giáo dục về trật tự an toàn giao thông phải phù hợp, sát đối tượng, đạt hiệu quả giáo dục cao; kết hợp giáo dục tích hợp trong chương trình chính khóa và các hoạt động trải nghiệm, giáo dục gắn với các cuộc vận động, các phong trào thi đua lớn của các hoạt động </w:t>
      </w:r>
      <w:r w:rsidR="009707F9">
        <w:rPr>
          <w:rFonts w:ascii="Times New Roman" w:eastAsia="Arial Unicode MS" w:hAnsi="Times New Roman" w:cs="Times New Roman"/>
          <w:color w:val="000000"/>
          <w:sz w:val="28"/>
          <w:szCs w:val="28"/>
          <w:lang w:eastAsia="vi-VN"/>
        </w:rPr>
        <w:t>tại</w:t>
      </w:r>
      <w:r w:rsidRPr="000B5ABE">
        <w:rPr>
          <w:rFonts w:ascii="Times New Roman" w:eastAsia="Arial Unicode MS" w:hAnsi="Times New Roman" w:cs="Times New Roman"/>
          <w:color w:val="000000"/>
          <w:sz w:val="28"/>
          <w:szCs w:val="28"/>
          <w:lang w:val="vi-VN" w:eastAsia="vi-VN"/>
        </w:rPr>
        <w:t xml:space="preserve"> nhà trường; tăng cường ứng dụng công nghệ thông tin, internet và mạng xã hội,... để nâng cao hiệu quả công tác giáo dục an toàn giao thông trong trường học.</w:t>
      </w:r>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color w:val="000000"/>
          <w:sz w:val="28"/>
          <w:szCs w:val="28"/>
          <w:lang w:val="vi-VN" w:eastAsia="vi-VN"/>
        </w:rPr>
      </w:pPr>
      <w:r w:rsidRPr="000B5ABE">
        <w:rPr>
          <w:rFonts w:ascii="Times New Roman" w:eastAsia="Arial Unicode MS" w:hAnsi="Times New Roman" w:cs="Times New Roman"/>
          <w:color w:val="000000"/>
          <w:sz w:val="28"/>
          <w:szCs w:val="28"/>
          <w:lang w:val="vi-VN" w:eastAsia="vi-VN"/>
        </w:rPr>
        <w:lastRenderedPageBreak/>
        <w:t xml:space="preserve">Tăng cường phối hợp với các tổ chức đoàn thể trong nhà trường, đặc biệt là tổ chức Đoàn trong việc tổ chức các hoạt động tuyên truyền giáo dục an toàn giao thông cho </w:t>
      </w:r>
      <w:r w:rsidR="00B2124D">
        <w:rPr>
          <w:rFonts w:ascii="Times New Roman" w:eastAsia="Arial Unicode MS" w:hAnsi="Times New Roman" w:cs="Times New Roman"/>
          <w:color w:val="000000"/>
          <w:sz w:val="28"/>
          <w:szCs w:val="28"/>
          <w:lang w:eastAsia="vi-VN"/>
        </w:rPr>
        <w:t xml:space="preserve">CB, GV, NV, </w:t>
      </w:r>
      <w:r w:rsidRPr="000B5ABE">
        <w:rPr>
          <w:rFonts w:ascii="Times New Roman" w:eastAsia="Arial Unicode MS" w:hAnsi="Times New Roman" w:cs="Times New Roman"/>
          <w:color w:val="000000"/>
          <w:sz w:val="28"/>
          <w:szCs w:val="28"/>
          <w:lang w:val="vi-VN" w:eastAsia="vi-VN"/>
        </w:rPr>
        <w:t>học sinh.</w:t>
      </w:r>
      <w:bookmarkStart w:id="2" w:name="bookmark4"/>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sz w:val="26"/>
          <w:szCs w:val="26"/>
          <w:lang w:val="vi-VN" w:eastAsia="vi-VN"/>
        </w:rPr>
      </w:pPr>
      <w:r w:rsidRPr="000B5ABE">
        <w:rPr>
          <w:rFonts w:ascii="Times New Roman" w:eastAsia="Arial Unicode MS" w:hAnsi="Times New Roman" w:cs="Times New Roman"/>
          <w:b/>
          <w:bCs/>
          <w:color w:val="000000"/>
          <w:sz w:val="28"/>
          <w:szCs w:val="28"/>
          <w:lang w:val="vi-VN" w:eastAsia="vi-VN"/>
        </w:rPr>
        <w:t>II. CHỈ TIÊU</w:t>
      </w:r>
      <w:bookmarkEnd w:id="2"/>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color w:val="000000"/>
          <w:sz w:val="28"/>
          <w:szCs w:val="28"/>
          <w:lang w:val="vi-VN" w:eastAsia="vi-VN"/>
        </w:rPr>
      </w:pPr>
      <w:r w:rsidRPr="000B5ABE">
        <w:rPr>
          <w:rFonts w:ascii="Times New Roman" w:eastAsia="Arial Unicode MS" w:hAnsi="Times New Roman" w:cs="Times New Roman"/>
          <w:color w:val="000000"/>
          <w:sz w:val="28"/>
          <w:szCs w:val="28"/>
          <w:lang w:val="vi-VN" w:eastAsia="vi-VN"/>
        </w:rPr>
        <w:t xml:space="preserve">100% các </w:t>
      </w:r>
      <w:r w:rsidR="00B2124D">
        <w:rPr>
          <w:rFonts w:ascii="Times New Roman" w:eastAsia="Arial Unicode MS" w:hAnsi="Times New Roman" w:cs="Times New Roman"/>
          <w:color w:val="000000"/>
          <w:sz w:val="28"/>
          <w:szCs w:val="28"/>
          <w:lang w:eastAsia="vi-VN"/>
        </w:rPr>
        <w:t>các lớp mẫu giáo</w:t>
      </w:r>
      <w:r w:rsidRPr="000B5ABE">
        <w:rPr>
          <w:rFonts w:ascii="Times New Roman" w:eastAsia="Arial Unicode MS" w:hAnsi="Times New Roman" w:cs="Times New Roman"/>
          <w:color w:val="000000"/>
          <w:sz w:val="28"/>
          <w:szCs w:val="28"/>
          <w:lang w:val="vi-VN" w:eastAsia="vi-VN"/>
        </w:rPr>
        <w:t xml:space="preserve"> thực hiện nghiêm túc và kết hợp tuyên truyền giám sát xây dựng thói quen văn hóa giao thông bền vững cho học sinh, từ đó lan tỏa tác động trở lại đối với người thân trong gia đình và cộng đồng xã hội.</w:t>
      </w:r>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color w:val="000000"/>
          <w:sz w:val="28"/>
          <w:szCs w:val="28"/>
          <w:lang w:val="vi-VN" w:eastAsia="vi-VN"/>
        </w:rPr>
      </w:pPr>
      <w:r w:rsidRPr="000B5ABE">
        <w:rPr>
          <w:rFonts w:ascii="Times New Roman" w:eastAsia="Arial Unicode MS" w:hAnsi="Times New Roman" w:cs="Times New Roman"/>
          <w:color w:val="000000"/>
          <w:sz w:val="28"/>
          <w:szCs w:val="28"/>
          <w:lang w:val="vi-VN" w:eastAsia="vi-VN"/>
        </w:rPr>
        <w:t xml:space="preserve">100% cán bộ, giáo viên, </w:t>
      </w:r>
      <w:r w:rsidRPr="000B5ABE">
        <w:rPr>
          <w:rFonts w:ascii="Times New Roman" w:eastAsia="Arial Unicode MS" w:hAnsi="Times New Roman" w:cs="Times New Roman"/>
          <w:color w:val="000000"/>
          <w:sz w:val="28"/>
          <w:szCs w:val="28"/>
          <w:lang w:eastAsia="vi-VN"/>
        </w:rPr>
        <w:t xml:space="preserve">nhân viên, </w:t>
      </w:r>
      <w:r w:rsidRPr="000B5ABE">
        <w:rPr>
          <w:rFonts w:ascii="Times New Roman" w:eastAsia="Arial Unicode MS" w:hAnsi="Times New Roman" w:cs="Times New Roman"/>
          <w:color w:val="000000"/>
          <w:sz w:val="28"/>
          <w:szCs w:val="28"/>
          <w:lang w:val="vi-VN" w:eastAsia="vi-VN"/>
        </w:rPr>
        <w:t>người lao động và học sinh</w:t>
      </w:r>
      <w:r w:rsidR="00B2124D">
        <w:rPr>
          <w:rFonts w:ascii="Times New Roman" w:eastAsia="Arial Unicode MS" w:hAnsi="Times New Roman" w:cs="Times New Roman"/>
          <w:color w:val="000000"/>
          <w:sz w:val="28"/>
          <w:szCs w:val="28"/>
          <w:lang w:eastAsia="vi-VN"/>
        </w:rPr>
        <w:t xml:space="preserve"> tại đơn vị</w:t>
      </w:r>
      <w:r w:rsidRPr="000B5ABE">
        <w:rPr>
          <w:rFonts w:ascii="Times New Roman" w:eastAsia="Arial Unicode MS" w:hAnsi="Times New Roman" w:cs="Times New Roman"/>
          <w:color w:val="000000"/>
          <w:sz w:val="28"/>
          <w:szCs w:val="28"/>
          <w:lang w:val="vi-VN" w:eastAsia="vi-VN"/>
        </w:rPr>
        <w:t xml:space="preserve"> được tham gia các hoạt động giáo dục pháp luật về an toàn giao thông; được tham gia các hoạt động gắn với công tác vận động quần chúng Nhân dân tham gia bảo vệ trật tự an toàn giao thông với phong trào toàn dân bảo vệ an ninh Tổ quốc trong đơn vị và tại nơi cư trú.</w:t>
      </w:r>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sz w:val="28"/>
          <w:szCs w:val="28"/>
          <w:lang w:val="vi-VN" w:eastAsia="vi-VN"/>
        </w:rPr>
      </w:pPr>
      <w:r w:rsidRPr="000B5ABE">
        <w:rPr>
          <w:rFonts w:ascii="Times New Roman" w:eastAsia="Arial Unicode MS" w:hAnsi="Times New Roman" w:cs="Times New Roman"/>
          <w:color w:val="000000"/>
          <w:sz w:val="28"/>
          <w:szCs w:val="28"/>
          <w:lang w:val="vi-VN" w:eastAsia="vi-VN"/>
        </w:rPr>
        <w:t xml:space="preserve">100% các </w:t>
      </w:r>
      <w:r w:rsidR="00B2124D">
        <w:rPr>
          <w:rFonts w:ascii="Times New Roman" w:eastAsia="Arial Unicode MS" w:hAnsi="Times New Roman" w:cs="Times New Roman"/>
          <w:color w:val="000000"/>
          <w:sz w:val="28"/>
          <w:szCs w:val="28"/>
          <w:lang w:eastAsia="vi-VN"/>
        </w:rPr>
        <w:t>lớp mẫu giáo</w:t>
      </w:r>
      <w:r w:rsidRPr="000B5ABE">
        <w:rPr>
          <w:rFonts w:ascii="Times New Roman" w:eastAsia="Arial Unicode MS" w:hAnsi="Times New Roman" w:cs="Times New Roman"/>
          <w:color w:val="000000"/>
          <w:sz w:val="28"/>
          <w:szCs w:val="28"/>
          <w:lang w:val="vi-VN" w:eastAsia="vi-VN"/>
        </w:rPr>
        <w:t xml:space="preserve"> xây dựng nội dung giáo dục an toàn giao thông lồng ghép vào các môn học trong chương trình chính khóa.</w:t>
      </w:r>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color w:val="000000"/>
          <w:sz w:val="28"/>
          <w:szCs w:val="28"/>
          <w:lang w:val="vi-VN" w:eastAsia="vi-VN"/>
        </w:rPr>
      </w:pPr>
      <w:r w:rsidRPr="000B5ABE">
        <w:rPr>
          <w:rFonts w:ascii="Times New Roman" w:eastAsia="Arial Unicode MS" w:hAnsi="Times New Roman" w:cs="Times New Roman"/>
          <w:color w:val="000000"/>
          <w:sz w:val="28"/>
          <w:szCs w:val="28"/>
          <w:lang w:val="vi-VN" w:eastAsia="vi-VN"/>
        </w:rPr>
        <w:t xml:space="preserve">100% đội ngũ </w:t>
      </w:r>
      <w:r w:rsidR="00B2124D">
        <w:rPr>
          <w:rFonts w:ascii="Times New Roman" w:eastAsia="Arial Unicode MS" w:hAnsi="Times New Roman" w:cs="Times New Roman"/>
          <w:color w:val="000000"/>
          <w:sz w:val="28"/>
          <w:szCs w:val="28"/>
          <w:lang w:eastAsia="vi-VN"/>
        </w:rPr>
        <w:t>chi đoàn</w:t>
      </w:r>
      <w:r w:rsidRPr="000B5ABE">
        <w:rPr>
          <w:rFonts w:ascii="Times New Roman" w:eastAsia="Arial Unicode MS" w:hAnsi="Times New Roman" w:cs="Times New Roman"/>
          <w:color w:val="000000"/>
          <w:sz w:val="28"/>
          <w:szCs w:val="28"/>
          <w:lang w:val="vi-VN" w:eastAsia="vi-VN"/>
        </w:rPr>
        <w:t xml:space="preserve"> được bồi dưỡng nâng cao trình độ năng lực chuyên môn nghiệp vụ đáp ứng nhiệm vụ tuyên truyền, giáo dục pháp luật về an toàn giao thông cho học sinh.</w:t>
      </w:r>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color w:val="000000"/>
          <w:sz w:val="28"/>
          <w:szCs w:val="28"/>
          <w:lang w:val="vi-VN" w:eastAsia="vi-VN"/>
        </w:rPr>
      </w:pPr>
      <w:r w:rsidRPr="000B5ABE">
        <w:rPr>
          <w:rFonts w:ascii="Times New Roman" w:eastAsia="Arial Unicode MS" w:hAnsi="Times New Roman" w:cs="Times New Roman"/>
          <w:color w:val="000000"/>
          <w:sz w:val="28"/>
          <w:szCs w:val="28"/>
          <w:lang w:val="vi-VN" w:eastAsia="vi-VN"/>
        </w:rPr>
        <w:t xml:space="preserve">100% các </w:t>
      </w:r>
      <w:r w:rsidR="00B2124D">
        <w:rPr>
          <w:rFonts w:ascii="Times New Roman" w:eastAsia="Arial Unicode MS" w:hAnsi="Times New Roman" w:cs="Times New Roman"/>
          <w:color w:val="000000"/>
          <w:sz w:val="28"/>
          <w:szCs w:val="28"/>
          <w:lang w:eastAsia="vi-VN"/>
        </w:rPr>
        <w:t>lớp mẫu giáo thực hiện tốt việc lồng ghép giáo dục an toàn giao thông và tuyên truyền việc chấp hành</w:t>
      </w:r>
      <w:r w:rsidRPr="000B5ABE">
        <w:rPr>
          <w:rFonts w:ascii="Times New Roman" w:eastAsia="Arial Unicode MS" w:hAnsi="Times New Roman" w:cs="Times New Roman"/>
          <w:color w:val="000000"/>
          <w:sz w:val="28"/>
          <w:szCs w:val="28"/>
          <w:lang w:val="vi-VN" w:eastAsia="vi-VN"/>
        </w:rPr>
        <w:t xml:space="preserve"> nghiêm các quy định của pháp luật và an toàn giao thông; </w:t>
      </w:r>
      <w:r w:rsidR="00840A3C">
        <w:rPr>
          <w:rFonts w:ascii="Times New Roman" w:eastAsia="Arial Unicode MS" w:hAnsi="Times New Roman" w:cs="Times New Roman"/>
          <w:color w:val="000000"/>
          <w:sz w:val="28"/>
          <w:szCs w:val="28"/>
          <w:lang w:eastAsia="vi-VN"/>
        </w:rPr>
        <w:t xml:space="preserve">giáo dục trẻ có ý thức thực hiện và biết nhắc nhở người thân khi </w:t>
      </w:r>
      <w:r w:rsidRPr="000B5ABE">
        <w:rPr>
          <w:rFonts w:ascii="Times New Roman" w:eastAsia="Arial Unicode MS" w:hAnsi="Times New Roman" w:cs="Times New Roman"/>
          <w:color w:val="000000"/>
          <w:sz w:val="28"/>
          <w:szCs w:val="28"/>
          <w:lang w:val="vi-VN" w:eastAsia="vi-VN"/>
        </w:rPr>
        <w:t xml:space="preserve">đi xe đạp điện, xe máy điện, xe gắn máy đến trường </w:t>
      </w:r>
      <w:r w:rsidR="00840A3C">
        <w:rPr>
          <w:rFonts w:ascii="Times New Roman" w:eastAsia="Arial Unicode MS" w:hAnsi="Times New Roman" w:cs="Times New Roman"/>
          <w:color w:val="000000"/>
          <w:sz w:val="28"/>
          <w:szCs w:val="28"/>
          <w:lang w:eastAsia="vi-VN"/>
        </w:rPr>
        <w:t xml:space="preserve">hay nơi công cộng </w:t>
      </w:r>
      <w:r w:rsidRPr="000B5ABE">
        <w:rPr>
          <w:rFonts w:ascii="Times New Roman" w:eastAsia="Arial Unicode MS" w:hAnsi="Times New Roman" w:cs="Times New Roman"/>
          <w:color w:val="000000"/>
          <w:sz w:val="28"/>
          <w:szCs w:val="28"/>
          <w:lang w:val="vi-VN" w:eastAsia="vi-VN"/>
        </w:rPr>
        <w:t>phải đội mũ bảo hiểm đạt chuẩn để giảm thiểu chấn thương khi xảy ra các tai nạn giao thông.</w:t>
      </w:r>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sz w:val="28"/>
          <w:szCs w:val="28"/>
          <w:lang w:val="vi-VN" w:eastAsia="vi-VN"/>
        </w:rPr>
      </w:pPr>
      <w:bookmarkStart w:id="3" w:name="bookmark5"/>
      <w:r w:rsidRPr="000B5ABE">
        <w:rPr>
          <w:rFonts w:ascii="Times New Roman" w:eastAsia="Arial Unicode MS" w:hAnsi="Times New Roman" w:cs="Times New Roman"/>
          <w:b/>
          <w:bCs/>
          <w:color w:val="000000"/>
          <w:sz w:val="28"/>
          <w:szCs w:val="28"/>
          <w:lang w:val="vi-VN" w:eastAsia="vi-VN"/>
        </w:rPr>
        <w:t>III.</w:t>
      </w:r>
      <w:r w:rsidRPr="000B5ABE">
        <w:rPr>
          <w:rFonts w:ascii="Times New Roman" w:eastAsia="Arial Unicode MS" w:hAnsi="Times New Roman" w:cs="Times New Roman"/>
          <w:b/>
          <w:bCs/>
          <w:color w:val="000000"/>
          <w:sz w:val="28"/>
          <w:szCs w:val="28"/>
          <w:lang w:eastAsia="vi-VN"/>
        </w:rPr>
        <w:t xml:space="preserve"> </w:t>
      </w:r>
      <w:r w:rsidRPr="000B5ABE">
        <w:rPr>
          <w:rFonts w:ascii="Times New Roman" w:eastAsia="Arial Unicode MS" w:hAnsi="Times New Roman" w:cs="Times New Roman"/>
          <w:b/>
          <w:bCs/>
          <w:color w:val="000000"/>
          <w:sz w:val="28"/>
          <w:szCs w:val="28"/>
          <w:lang w:val="vi-VN" w:eastAsia="vi-VN"/>
        </w:rPr>
        <w:t>NHIỆM VỤ, GIẢI PHÁP TRỌNG TÂM</w:t>
      </w:r>
      <w:bookmarkEnd w:id="3"/>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color w:val="000000"/>
          <w:sz w:val="28"/>
          <w:szCs w:val="28"/>
          <w:lang w:val="vi-VN" w:eastAsia="vi-VN"/>
        </w:rPr>
      </w:pPr>
      <w:r w:rsidRPr="000B5ABE">
        <w:rPr>
          <w:rFonts w:ascii="Times New Roman" w:eastAsia="Arial Unicode MS" w:hAnsi="Times New Roman" w:cs="Times New Roman"/>
          <w:color w:val="000000"/>
          <w:sz w:val="28"/>
          <w:szCs w:val="28"/>
          <w:lang w:val="vi-VN" w:eastAsia="vi-VN"/>
        </w:rPr>
        <w:t xml:space="preserve">Thực hiện trách nhiệm quản lý nhà nước về đảm bảo trật tự, an toàn giao thông tại </w:t>
      </w:r>
      <w:r w:rsidR="00840A3C">
        <w:rPr>
          <w:rFonts w:ascii="Times New Roman" w:eastAsia="Arial Unicode MS" w:hAnsi="Times New Roman" w:cs="Times New Roman"/>
          <w:color w:val="000000"/>
          <w:sz w:val="28"/>
          <w:szCs w:val="28"/>
          <w:lang w:eastAsia="vi-VN"/>
        </w:rPr>
        <w:t>đơn vị</w:t>
      </w:r>
      <w:r w:rsidRPr="000B5ABE">
        <w:rPr>
          <w:rFonts w:ascii="Times New Roman" w:eastAsia="Arial Unicode MS" w:hAnsi="Times New Roman" w:cs="Times New Roman"/>
          <w:color w:val="000000"/>
          <w:sz w:val="28"/>
          <w:szCs w:val="28"/>
          <w:lang w:val="vi-VN" w:eastAsia="vi-VN"/>
        </w:rPr>
        <w:t>, triển khai thực hiện nghiêm túc các chủ trương chỉ đạo của Đảng, Nhà nước trong công tác đảm bảo trật tự, an toàn giao thông, xác định công tác đảm bảo trật tự an toàn giao thông cho lứa tuổi học sinh là nhiệm vụ quan trọng, là một trong những ưu tiên hàng đầu trong công tác bảo đảm trật tự, an toàn giao thông tại đơn vị.</w:t>
      </w:r>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sz w:val="28"/>
          <w:szCs w:val="28"/>
          <w:lang w:eastAsia="vi-VN"/>
        </w:rPr>
      </w:pPr>
      <w:r w:rsidRPr="000B5ABE">
        <w:rPr>
          <w:rFonts w:ascii="Times New Roman" w:eastAsia="Arial Unicode MS" w:hAnsi="Times New Roman" w:cs="Times New Roman"/>
          <w:color w:val="000000"/>
          <w:sz w:val="28"/>
          <w:szCs w:val="28"/>
          <w:lang w:val="vi-VN" w:eastAsia="vi-VN"/>
        </w:rPr>
        <w:t xml:space="preserve">Phối hợp </w:t>
      </w:r>
      <w:r w:rsidR="00840A3C">
        <w:rPr>
          <w:rFonts w:ascii="Times New Roman" w:eastAsia="Arial Unicode MS" w:hAnsi="Times New Roman" w:cs="Times New Roman"/>
          <w:color w:val="000000"/>
          <w:sz w:val="28"/>
          <w:szCs w:val="28"/>
          <w:lang w:eastAsia="vi-VN"/>
        </w:rPr>
        <w:t xml:space="preserve">với công đoàn, chi đoàn </w:t>
      </w:r>
      <w:r w:rsidRPr="000B5ABE">
        <w:rPr>
          <w:rFonts w:ascii="Times New Roman" w:eastAsia="Arial Unicode MS" w:hAnsi="Times New Roman" w:cs="Times New Roman"/>
          <w:color w:val="000000"/>
          <w:sz w:val="28"/>
          <w:szCs w:val="28"/>
          <w:lang w:val="vi-VN" w:eastAsia="vi-VN"/>
        </w:rPr>
        <w:t xml:space="preserve">tổ chức tuyên truyền, phổ biến, giáo dục pháp luật và giám sát xây dựng thói quen về văn hóa giao thông văn minh cho thế hệ trẻ, từ đó lan tỏa, tác động trở lại đối với người thân trong gia đình và cộng đồng xã hội; tăng cường phổ biến các kiến thức và kỹ năng tham gia giao thông an toàn cho học sinh; đa dạng hóa hình thức tuyên truyền tại </w:t>
      </w:r>
      <w:r w:rsidR="00840A3C">
        <w:rPr>
          <w:rFonts w:ascii="Times New Roman" w:eastAsia="Arial Unicode MS" w:hAnsi="Times New Roman" w:cs="Times New Roman"/>
          <w:color w:val="000000"/>
          <w:sz w:val="28"/>
          <w:szCs w:val="28"/>
          <w:lang w:eastAsia="vi-VN"/>
        </w:rPr>
        <w:t>các lớp mẫu giáo</w:t>
      </w:r>
      <w:r w:rsidRPr="000B5ABE">
        <w:rPr>
          <w:rFonts w:ascii="Times New Roman" w:eastAsia="Arial Unicode MS" w:hAnsi="Times New Roman" w:cs="Times New Roman"/>
          <w:sz w:val="28"/>
          <w:szCs w:val="28"/>
          <w:lang w:eastAsia="vi-VN"/>
        </w:rPr>
        <w:t>.</w:t>
      </w:r>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color w:val="000000"/>
          <w:sz w:val="28"/>
          <w:szCs w:val="28"/>
          <w:lang w:val="vi-VN" w:eastAsia="vi-VN"/>
        </w:rPr>
      </w:pPr>
      <w:r w:rsidRPr="000B5ABE">
        <w:rPr>
          <w:rFonts w:ascii="Times New Roman" w:eastAsia="Arial Unicode MS" w:hAnsi="Times New Roman" w:cs="Times New Roman"/>
          <w:color w:val="000000"/>
          <w:sz w:val="28"/>
          <w:szCs w:val="28"/>
          <w:lang w:val="vi-VN" w:eastAsia="vi-VN"/>
        </w:rPr>
        <w:t>Nâng cao kỹ năng, nghiệp vụ cho đội ngũ cán bộ, giáo viên phụ trách về công tác giáo dục pháp luật về an toàn giao thông trong nhà trường. Phát huy vai trò, trách nhiệm của đoàn thể trong công tác giữ gìn trật tự, an toàn giao thông, tạo thói quen chấp hành các quy định của pháp luật về giao thông, đặc biệt tại khu vực cổng trường vào giờ cao điểm.</w:t>
      </w:r>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color w:val="000000"/>
          <w:sz w:val="28"/>
          <w:szCs w:val="28"/>
          <w:lang w:val="vi-VN" w:eastAsia="vi-VN"/>
        </w:rPr>
      </w:pPr>
      <w:r w:rsidRPr="000B5ABE">
        <w:rPr>
          <w:rFonts w:ascii="Times New Roman" w:eastAsia="Arial Unicode MS" w:hAnsi="Times New Roman" w:cs="Times New Roman"/>
          <w:color w:val="000000"/>
          <w:sz w:val="28"/>
          <w:szCs w:val="28"/>
          <w:lang w:val="vi-VN" w:eastAsia="vi-VN"/>
        </w:rPr>
        <w:t xml:space="preserve">Các đoàn thể trong nhà trường, nắm bắt kịp thời các thông tin cổ xúy, vi phạm tụ tập tham gia đua xe trái phép; phối hợp cùng cơ quan chức năng xử lý kịp thời </w:t>
      </w:r>
      <w:r w:rsidRPr="000B5ABE">
        <w:rPr>
          <w:rFonts w:ascii="Times New Roman" w:eastAsia="Arial Unicode MS" w:hAnsi="Times New Roman" w:cs="Times New Roman"/>
          <w:color w:val="000000"/>
          <w:sz w:val="28"/>
          <w:szCs w:val="28"/>
          <w:lang w:val="vi-VN" w:eastAsia="vi-VN"/>
        </w:rPr>
        <w:lastRenderedPageBreak/>
        <w:t>các hành vi vi phạm an toàn giao thông.</w:t>
      </w:r>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color w:val="000000"/>
          <w:sz w:val="28"/>
          <w:szCs w:val="28"/>
          <w:lang w:val="vi-VN" w:eastAsia="vi-VN"/>
        </w:rPr>
      </w:pPr>
      <w:r w:rsidRPr="000B5ABE">
        <w:rPr>
          <w:rFonts w:ascii="Times New Roman" w:eastAsia="Arial Unicode MS" w:hAnsi="Times New Roman" w:cs="Times New Roman"/>
          <w:color w:val="000000"/>
          <w:sz w:val="28"/>
          <w:szCs w:val="28"/>
          <w:lang w:val="vi-VN" w:eastAsia="vi-VN"/>
        </w:rPr>
        <w:t xml:space="preserve">Các </w:t>
      </w:r>
      <w:r w:rsidR="00840A3C">
        <w:rPr>
          <w:rFonts w:ascii="Times New Roman" w:eastAsia="Arial Unicode MS" w:hAnsi="Times New Roman" w:cs="Times New Roman"/>
          <w:color w:val="000000"/>
          <w:sz w:val="28"/>
          <w:szCs w:val="28"/>
          <w:lang w:eastAsia="vi-VN"/>
        </w:rPr>
        <w:t xml:space="preserve">lớp thực hiện lồng ghép, giáo dục cho trẻ biết những hành vi an toàn khi tham gia </w:t>
      </w:r>
      <w:r w:rsidR="0011744D">
        <w:rPr>
          <w:rFonts w:ascii="Times New Roman" w:eastAsia="Arial Unicode MS" w:hAnsi="Times New Roman" w:cs="Times New Roman"/>
          <w:color w:val="000000"/>
          <w:sz w:val="28"/>
          <w:szCs w:val="28"/>
          <w:lang w:eastAsia="vi-VN"/>
        </w:rPr>
        <w:t xml:space="preserve">đi </w:t>
      </w:r>
      <w:r w:rsidRPr="000B5ABE">
        <w:rPr>
          <w:rFonts w:ascii="Times New Roman" w:eastAsia="Arial Unicode MS" w:hAnsi="Times New Roman" w:cs="Times New Roman"/>
          <w:color w:val="000000"/>
          <w:sz w:val="28"/>
          <w:szCs w:val="28"/>
          <w:lang w:val="vi-VN" w:eastAsia="vi-VN"/>
        </w:rPr>
        <w:t>xe ô tô và xe buýt</w:t>
      </w:r>
      <w:r w:rsidR="0011744D">
        <w:rPr>
          <w:rFonts w:ascii="Times New Roman" w:eastAsia="Arial Unicode MS" w:hAnsi="Times New Roman" w:cs="Times New Roman"/>
          <w:color w:val="000000"/>
          <w:sz w:val="28"/>
          <w:szCs w:val="28"/>
          <w:lang w:eastAsia="vi-VN"/>
        </w:rPr>
        <w:t xml:space="preserve">. </w:t>
      </w:r>
      <w:r w:rsidRPr="000B5ABE">
        <w:rPr>
          <w:rFonts w:ascii="Times New Roman" w:eastAsia="Arial Unicode MS" w:hAnsi="Times New Roman" w:cs="Times New Roman"/>
          <w:color w:val="000000"/>
          <w:sz w:val="28"/>
          <w:szCs w:val="28"/>
          <w:lang w:val="vi-VN" w:eastAsia="vi-VN"/>
        </w:rPr>
        <w:t xml:space="preserve">Khuyến khích các </w:t>
      </w:r>
      <w:r w:rsidR="0011744D">
        <w:rPr>
          <w:rFonts w:ascii="Times New Roman" w:eastAsia="Arial Unicode MS" w:hAnsi="Times New Roman" w:cs="Times New Roman"/>
          <w:color w:val="000000"/>
          <w:sz w:val="28"/>
          <w:szCs w:val="28"/>
          <w:lang w:eastAsia="vi-VN"/>
        </w:rPr>
        <w:t>lớp mẫu giáo lồng ghép, tuyên truyền cho trẻ</w:t>
      </w:r>
      <w:r w:rsidR="00957DAF">
        <w:rPr>
          <w:rFonts w:ascii="Times New Roman" w:eastAsia="Arial Unicode MS" w:hAnsi="Times New Roman" w:cs="Times New Roman"/>
          <w:color w:val="000000"/>
          <w:sz w:val="28"/>
          <w:szCs w:val="28"/>
          <w:lang w:eastAsia="vi-VN"/>
        </w:rPr>
        <w:t>, phụ huynh được</w:t>
      </w:r>
      <w:r w:rsidR="0011744D">
        <w:rPr>
          <w:rFonts w:ascii="Times New Roman" w:eastAsia="Arial Unicode MS" w:hAnsi="Times New Roman" w:cs="Times New Roman"/>
          <w:color w:val="000000"/>
          <w:sz w:val="28"/>
          <w:szCs w:val="28"/>
          <w:lang w:eastAsia="vi-VN"/>
        </w:rPr>
        <w:t xml:space="preserve"> biết, như sau</w:t>
      </w:r>
      <w:r w:rsidRPr="000B5ABE">
        <w:rPr>
          <w:rFonts w:ascii="Times New Roman" w:eastAsia="Arial Unicode MS" w:hAnsi="Times New Roman" w:cs="Times New Roman"/>
          <w:color w:val="000000"/>
          <w:sz w:val="28"/>
          <w:szCs w:val="28"/>
          <w:lang w:val="vi-VN" w:eastAsia="vi-VN"/>
        </w:rPr>
        <w:t>:</w:t>
      </w:r>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color w:val="000000"/>
          <w:sz w:val="28"/>
          <w:szCs w:val="28"/>
          <w:lang w:val="vi-VN" w:eastAsia="vi-VN"/>
        </w:rPr>
      </w:pPr>
      <w:r w:rsidRPr="000B5ABE">
        <w:rPr>
          <w:rFonts w:ascii="Times New Roman" w:eastAsia="Arial Unicode MS" w:hAnsi="Times New Roman" w:cs="Times New Roman"/>
          <w:color w:val="000000"/>
          <w:sz w:val="28"/>
          <w:szCs w:val="28"/>
          <w:lang w:val="vi-VN" w:eastAsia="vi-VN"/>
        </w:rPr>
        <w:t>-</w:t>
      </w:r>
      <w:r w:rsidRPr="000B5ABE">
        <w:rPr>
          <w:rFonts w:ascii="Times New Roman" w:eastAsia="Arial Unicode MS" w:hAnsi="Times New Roman" w:cs="Times New Roman"/>
          <w:color w:val="000000"/>
          <w:sz w:val="28"/>
          <w:szCs w:val="28"/>
          <w:lang w:eastAsia="vi-VN"/>
        </w:rPr>
        <w:t xml:space="preserve"> </w:t>
      </w:r>
      <w:r w:rsidRPr="000B5ABE">
        <w:rPr>
          <w:rFonts w:ascii="Times New Roman" w:eastAsia="Arial Unicode MS" w:hAnsi="Times New Roman" w:cs="Times New Roman"/>
          <w:color w:val="000000"/>
          <w:sz w:val="28"/>
          <w:szCs w:val="28"/>
          <w:lang w:val="vi-VN" w:eastAsia="vi-VN"/>
        </w:rPr>
        <w:t>Xe ôtô kinh doanh vận tải chở trẻ em mầm non phải có thiết bị ghi nhận hình ảnh trẻ em mầm non. Trang bị thiết bị có chức năng cảnh báo, chống bỏ quên trẻ em trên xe.</w:t>
      </w:r>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sz w:val="28"/>
          <w:szCs w:val="28"/>
          <w:lang w:val="vi-VN" w:eastAsia="vi-VN"/>
        </w:rPr>
      </w:pPr>
      <w:r w:rsidRPr="000B5ABE">
        <w:rPr>
          <w:rFonts w:ascii="Times New Roman" w:eastAsia="Arial Unicode MS" w:hAnsi="Times New Roman" w:cs="Times New Roman"/>
          <w:color w:val="000000"/>
          <w:sz w:val="28"/>
          <w:szCs w:val="28"/>
          <w:lang w:val="vi-VN" w:eastAsia="vi-VN"/>
        </w:rPr>
        <w:t>- Xe ôtô chở trẻ em mầm non hoặc học sinh tiểu học phải có dây đai an toàn phù hợp với lứa tuổi hoặc xe có ghế ngồi phù hợp với lứa tuổi theo quy định của pháp luật.</w:t>
      </w:r>
    </w:p>
    <w:p w:rsidR="000B5ABE" w:rsidRPr="000B5ABE" w:rsidRDefault="000B5ABE" w:rsidP="000B5ABE">
      <w:pPr>
        <w:widowControl w:val="0"/>
        <w:tabs>
          <w:tab w:val="left" w:pos="1072"/>
        </w:tabs>
        <w:spacing w:before="120" w:after="120" w:line="240" w:lineRule="auto"/>
        <w:ind w:firstLine="720"/>
        <w:jc w:val="both"/>
        <w:rPr>
          <w:rFonts w:ascii="Times New Roman" w:eastAsia="Arial Unicode MS" w:hAnsi="Times New Roman" w:cs="Times New Roman"/>
          <w:sz w:val="28"/>
          <w:szCs w:val="28"/>
          <w:lang w:val="vi-VN" w:eastAsia="vi-VN"/>
        </w:rPr>
      </w:pPr>
      <w:r w:rsidRPr="000B5ABE">
        <w:rPr>
          <w:rFonts w:ascii="Times New Roman" w:eastAsia="Arial Unicode MS" w:hAnsi="Times New Roman" w:cs="Times New Roman"/>
          <w:color w:val="000000"/>
          <w:sz w:val="28"/>
          <w:szCs w:val="28"/>
          <w:lang w:val="vi-VN" w:eastAsia="vi-VN"/>
        </w:rPr>
        <w:t xml:space="preserve">- Khi </w:t>
      </w:r>
      <w:r w:rsidR="0011744D">
        <w:rPr>
          <w:rFonts w:ascii="Times New Roman" w:eastAsia="Arial Unicode MS" w:hAnsi="Times New Roman" w:cs="Times New Roman"/>
          <w:color w:val="000000"/>
          <w:sz w:val="28"/>
          <w:szCs w:val="28"/>
          <w:lang w:eastAsia="vi-VN"/>
        </w:rPr>
        <w:t xml:space="preserve">đi xe, trên xe có </w:t>
      </w:r>
      <w:r w:rsidRPr="000B5ABE">
        <w:rPr>
          <w:rFonts w:ascii="Times New Roman" w:eastAsia="Arial Unicode MS" w:hAnsi="Times New Roman" w:cs="Times New Roman"/>
          <w:color w:val="000000"/>
          <w:sz w:val="28"/>
          <w:szCs w:val="28"/>
          <w:lang w:val="vi-VN" w:eastAsia="vi-VN"/>
        </w:rPr>
        <w:t>trẻ em mầm non</w:t>
      </w:r>
      <w:r w:rsidR="0011744D">
        <w:rPr>
          <w:rFonts w:ascii="Times New Roman" w:eastAsia="Arial Unicode MS" w:hAnsi="Times New Roman" w:cs="Times New Roman"/>
          <w:color w:val="000000"/>
          <w:sz w:val="28"/>
          <w:szCs w:val="28"/>
          <w:lang w:eastAsia="vi-VN"/>
        </w:rPr>
        <w:t>,</w:t>
      </w:r>
      <w:r w:rsidRPr="000B5ABE">
        <w:rPr>
          <w:rFonts w:ascii="Times New Roman" w:eastAsia="Arial Unicode MS" w:hAnsi="Times New Roman" w:cs="Times New Roman"/>
          <w:color w:val="000000"/>
          <w:sz w:val="28"/>
          <w:szCs w:val="28"/>
          <w:lang w:val="vi-VN" w:eastAsia="vi-VN"/>
        </w:rPr>
        <w:t xml:space="preserve"> phải bố trí tối thiểu 1 người quản lý trên mỗi xe ôtô để hướng dẫn, giám sát, duy trì trật tự và bảo đảm an toàn cho trẻ em mầm non trong suốt chuyến đi.</w:t>
      </w:r>
    </w:p>
    <w:p w:rsidR="000B5ABE" w:rsidRPr="000B5ABE" w:rsidRDefault="000B5ABE" w:rsidP="000B5ABE">
      <w:pPr>
        <w:widowControl w:val="0"/>
        <w:tabs>
          <w:tab w:val="left" w:pos="1067"/>
        </w:tabs>
        <w:spacing w:before="120" w:after="120" w:line="240" w:lineRule="auto"/>
        <w:ind w:firstLine="720"/>
        <w:jc w:val="both"/>
        <w:rPr>
          <w:rFonts w:ascii="Times New Roman" w:eastAsia="Arial Unicode MS" w:hAnsi="Times New Roman" w:cs="Times New Roman"/>
          <w:sz w:val="28"/>
          <w:szCs w:val="28"/>
          <w:lang w:val="vi-VN" w:eastAsia="vi-VN"/>
        </w:rPr>
      </w:pPr>
      <w:r w:rsidRPr="000B5ABE">
        <w:rPr>
          <w:rFonts w:ascii="Times New Roman" w:eastAsia="Arial Unicode MS" w:hAnsi="Times New Roman" w:cs="Times New Roman"/>
          <w:color w:val="000000"/>
          <w:sz w:val="28"/>
          <w:szCs w:val="28"/>
          <w:lang w:val="vi-VN" w:eastAsia="vi-VN"/>
        </w:rPr>
        <w:t>- Người quản lý, người lái xe có trách nhiệm kiểm tra trẻ em mầm non khi xuống xe; không được để trẻ em mầm non trên xe khi người quản lý và người lái xe đã rời xe.</w:t>
      </w:r>
    </w:p>
    <w:p w:rsidR="000B5ABE" w:rsidRPr="000B5ABE" w:rsidRDefault="000B5ABE" w:rsidP="000B5ABE">
      <w:pPr>
        <w:widowControl w:val="0"/>
        <w:tabs>
          <w:tab w:val="left" w:pos="1067"/>
        </w:tabs>
        <w:spacing w:before="120" w:after="120" w:line="240" w:lineRule="auto"/>
        <w:ind w:firstLine="720"/>
        <w:jc w:val="both"/>
        <w:rPr>
          <w:rFonts w:ascii="Times New Roman" w:eastAsia="Arial Unicode MS" w:hAnsi="Times New Roman" w:cs="Times New Roman"/>
          <w:color w:val="000000"/>
          <w:sz w:val="28"/>
          <w:szCs w:val="28"/>
          <w:lang w:val="vi-VN" w:eastAsia="vi-VN"/>
        </w:rPr>
      </w:pPr>
      <w:r w:rsidRPr="000B5ABE">
        <w:rPr>
          <w:rFonts w:ascii="Times New Roman" w:eastAsia="Arial Unicode MS" w:hAnsi="Times New Roman" w:cs="Times New Roman"/>
          <w:color w:val="000000"/>
          <w:sz w:val="28"/>
          <w:szCs w:val="28"/>
          <w:lang w:val="vi-VN" w:eastAsia="vi-VN"/>
        </w:rPr>
        <w:t xml:space="preserve">- Lái xe ôtô </w:t>
      </w:r>
      <w:r w:rsidR="0011744D">
        <w:rPr>
          <w:rFonts w:ascii="Times New Roman" w:eastAsia="Arial Unicode MS" w:hAnsi="Times New Roman" w:cs="Times New Roman"/>
          <w:color w:val="000000"/>
          <w:sz w:val="28"/>
          <w:szCs w:val="28"/>
          <w:lang w:eastAsia="vi-VN"/>
        </w:rPr>
        <w:t>chở</w:t>
      </w:r>
      <w:r w:rsidRPr="000B5ABE">
        <w:rPr>
          <w:rFonts w:ascii="Times New Roman" w:eastAsia="Arial Unicode MS" w:hAnsi="Times New Roman" w:cs="Times New Roman"/>
          <w:color w:val="000000"/>
          <w:sz w:val="28"/>
          <w:szCs w:val="28"/>
          <w:lang w:val="vi-VN" w:eastAsia="vi-VN"/>
        </w:rPr>
        <w:t xml:space="preserve"> trẻ em mầm non phải có tối thiểu 2 năm kinh nghiệm lái xe vận tải hành khách.</w:t>
      </w:r>
    </w:p>
    <w:p w:rsidR="000B5ABE" w:rsidRPr="000B5ABE" w:rsidRDefault="000B5ABE" w:rsidP="000B5ABE">
      <w:pPr>
        <w:widowControl w:val="0"/>
        <w:tabs>
          <w:tab w:val="left" w:pos="1067"/>
        </w:tabs>
        <w:spacing w:before="120" w:after="120" w:line="240" w:lineRule="auto"/>
        <w:ind w:firstLine="720"/>
        <w:jc w:val="both"/>
        <w:rPr>
          <w:rFonts w:ascii="Times New Roman" w:eastAsia="Arial Unicode MS" w:hAnsi="Times New Roman" w:cs="Times New Roman"/>
          <w:color w:val="000000"/>
          <w:sz w:val="28"/>
          <w:szCs w:val="28"/>
          <w:lang w:val="vi-VN" w:eastAsia="vi-VN"/>
        </w:rPr>
      </w:pPr>
      <w:r w:rsidRPr="000B5ABE">
        <w:rPr>
          <w:rFonts w:ascii="Times New Roman" w:eastAsia="Arial Unicode MS" w:hAnsi="Times New Roman" w:cs="Times New Roman"/>
          <w:color w:val="000000"/>
          <w:sz w:val="28"/>
          <w:szCs w:val="28"/>
          <w:lang w:val="vi-VN" w:eastAsia="vi-VN"/>
        </w:rPr>
        <w:t xml:space="preserve">- </w:t>
      </w:r>
      <w:r w:rsidR="00957DAF">
        <w:rPr>
          <w:rFonts w:ascii="Times New Roman" w:eastAsia="Arial Unicode MS" w:hAnsi="Times New Roman" w:cs="Times New Roman"/>
          <w:color w:val="000000"/>
          <w:sz w:val="28"/>
          <w:szCs w:val="28"/>
          <w:lang w:eastAsia="vi-VN"/>
        </w:rPr>
        <w:t>Nhà trường</w:t>
      </w:r>
      <w:r w:rsidRPr="000B5ABE">
        <w:rPr>
          <w:rFonts w:ascii="Times New Roman" w:eastAsia="Arial Unicode MS" w:hAnsi="Times New Roman" w:cs="Times New Roman"/>
          <w:color w:val="000000"/>
          <w:sz w:val="28"/>
          <w:szCs w:val="28"/>
          <w:lang w:val="vi-VN" w:eastAsia="vi-VN"/>
        </w:rPr>
        <w:t xml:space="preserve"> phải xây dựng quy trình bảo đảm an toàn khi đưa đón trẻ em mầm non; hướng dẫn cho lái xe và người quản lý trẻ em mầm non nắm vững và thực hiện đúng quy trình</w:t>
      </w:r>
      <w:r w:rsidR="00957DAF">
        <w:rPr>
          <w:rFonts w:ascii="Times New Roman" w:eastAsia="Arial Unicode MS" w:hAnsi="Times New Roman" w:cs="Times New Roman"/>
          <w:color w:val="000000"/>
          <w:sz w:val="28"/>
          <w:szCs w:val="28"/>
          <w:lang w:eastAsia="vi-VN"/>
        </w:rPr>
        <w:t xml:space="preserve"> (nếu có)</w:t>
      </w:r>
      <w:r w:rsidRPr="000B5ABE">
        <w:rPr>
          <w:rFonts w:ascii="Times New Roman" w:eastAsia="Arial Unicode MS" w:hAnsi="Times New Roman" w:cs="Times New Roman"/>
          <w:color w:val="000000"/>
          <w:sz w:val="28"/>
          <w:szCs w:val="28"/>
          <w:lang w:val="vi-VN" w:eastAsia="vi-VN"/>
        </w:rPr>
        <w:t>.</w:t>
      </w:r>
      <w:bookmarkStart w:id="4" w:name="bookmark6"/>
    </w:p>
    <w:p w:rsidR="000B5ABE" w:rsidRPr="000B5ABE" w:rsidRDefault="000B5ABE" w:rsidP="000B5ABE">
      <w:pPr>
        <w:widowControl w:val="0"/>
        <w:tabs>
          <w:tab w:val="left" w:pos="1067"/>
        </w:tabs>
        <w:spacing w:before="120" w:after="120" w:line="240" w:lineRule="auto"/>
        <w:ind w:firstLine="720"/>
        <w:jc w:val="both"/>
        <w:rPr>
          <w:rFonts w:ascii="Times New Roman" w:eastAsia="Arial Unicode MS" w:hAnsi="Times New Roman" w:cs="Times New Roman"/>
          <w:b/>
          <w:bCs/>
          <w:smallCaps/>
          <w:color w:val="000000"/>
          <w:sz w:val="28"/>
          <w:szCs w:val="28"/>
          <w:lang w:val="vi-VN" w:eastAsia="vi-VN"/>
        </w:rPr>
      </w:pPr>
      <w:r w:rsidRPr="000B5ABE">
        <w:rPr>
          <w:rFonts w:ascii="Times New Roman" w:eastAsia="Arial Unicode MS" w:hAnsi="Times New Roman" w:cs="Times New Roman"/>
          <w:b/>
          <w:bCs/>
          <w:smallCaps/>
          <w:color w:val="000000"/>
          <w:sz w:val="28"/>
          <w:szCs w:val="28"/>
          <w:lang w:val="vi-VN" w:eastAsia="vi-VN"/>
        </w:rPr>
        <w:t>IV.</w:t>
      </w:r>
      <w:r w:rsidRPr="000B5ABE">
        <w:rPr>
          <w:rFonts w:ascii="Times New Roman" w:eastAsia="Arial Unicode MS" w:hAnsi="Times New Roman" w:cs="Times New Roman"/>
          <w:b/>
          <w:bCs/>
          <w:smallCaps/>
          <w:color w:val="000000"/>
          <w:sz w:val="28"/>
          <w:szCs w:val="28"/>
          <w:lang w:eastAsia="vi-VN"/>
        </w:rPr>
        <w:t xml:space="preserve"> </w:t>
      </w:r>
      <w:r w:rsidRPr="000B5ABE">
        <w:rPr>
          <w:rFonts w:ascii="Times New Roman" w:eastAsia="Arial Unicode MS" w:hAnsi="Times New Roman" w:cs="Times New Roman"/>
          <w:b/>
          <w:bCs/>
          <w:smallCaps/>
          <w:color w:val="000000"/>
          <w:sz w:val="28"/>
          <w:szCs w:val="28"/>
          <w:lang w:val="vi-VN" w:eastAsia="vi-VN"/>
        </w:rPr>
        <w:t xml:space="preserve">TỔ CHỨC THỰC </w:t>
      </w:r>
      <w:bookmarkEnd w:id="4"/>
      <w:r w:rsidRPr="000B5ABE">
        <w:rPr>
          <w:rFonts w:ascii="Times New Roman" w:eastAsia="Arial Unicode MS" w:hAnsi="Times New Roman" w:cs="Times New Roman"/>
          <w:b/>
          <w:bCs/>
          <w:smallCaps/>
          <w:color w:val="000000"/>
          <w:sz w:val="28"/>
          <w:szCs w:val="28"/>
          <w:lang w:val="vi-VN" w:eastAsia="vi-VN"/>
        </w:rPr>
        <w:t>HIỆN</w:t>
      </w:r>
      <w:bookmarkStart w:id="5" w:name="bookmark7"/>
    </w:p>
    <w:bookmarkEnd w:id="5"/>
    <w:p w:rsidR="000B5ABE" w:rsidRPr="000B5ABE" w:rsidRDefault="00957DAF" w:rsidP="000B5ABE">
      <w:pPr>
        <w:widowControl w:val="0"/>
        <w:spacing w:before="120" w:after="120" w:line="240" w:lineRule="auto"/>
        <w:ind w:firstLine="720"/>
        <w:jc w:val="both"/>
        <w:rPr>
          <w:rFonts w:ascii="Times New Roman" w:eastAsia="Arial Unicode MS" w:hAnsi="Times New Roman" w:cs="Times New Roman"/>
          <w:color w:val="000000"/>
          <w:sz w:val="28"/>
          <w:szCs w:val="28"/>
          <w:lang w:val="vi-VN" w:eastAsia="vi-VN"/>
        </w:rPr>
      </w:pPr>
      <w:r>
        <w:rPr>
          <w:rFonts w:ascii="Times New Roman" w:eastAsia="Arial Unicode MS" w:hAnsi="Times New Roman" w:cs="Times New Roman"/>
          <w:color w:val="000000"/>
          <w:sz w:val="28"/>
          <w:szCs w:val="28"/>
          <w:lang w:eastAsia="vi-VN"/>
        </w:rPr>
        <w:t>Nhà trường</w:t>
      </w:r>
      <w:r w:rsidR="000B5ABE" w:rsidRPr="000B5ABE">
        <w:rPr>
          <w:rFonts w:ascii="Times New Roman" w:eastAsia="Arial Unicode MS" w:hAnsi="Times New Roman" w:cs="Times New Roman"/>
          <w:color w:val="000000"/>
          <w:sz w:val="28"/>
          <w:szCs w:val="28"/>
          <w:lang w:val="vi-VN" w:eastAsia="vi-VN"/>
        </w:rPr>
        <w:t xml:space="preserve"> triển khai thực hiện giảng dạy về trật tự, an toàn giao thông cho học sinh lồng ghép vào chương trình chính khóa, đảm bảo tương xứng với tính chất quan trọng của việc xây dựng văn hóa giao thông cho học sinh.</w:t>
      </w:r>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color w:val="000000"/>
          <w:sz w:val="28"/>
          <w:szCs w:val="28"/>
          <w:lang w:val="vi-VN" w:eastAsia="vi-VN"/>
        </w:rPr>
      </w:pPr>
      <w:r w:rsidRPr="000B5ABE">
        <w:rPr>
          <w:rFonts w:ascii="Times New Roman" w:eastAsia="Arial Unicode MS" w:hAnsi="Times New Roman" w:cs="Times New Roman"/>
          <w:color w:val="000000"/>
          <w:sz w:val="28"/>
          <w:szCs w:val="28"/>
          <w:lang w:val="vi-VN" w:eastAsia="vi-VN"/>
        </w:rPr>
        <w:t xml:space="preserve">Tuyên truyền về triển khai Kế hoạch thực hiện tăng cường công tác bảo đảm trật tự, an toàn giao thông cho lứa tuổi học sinh trong tình hình mới tại </w:t>
      </w:r>
      <w:r w:rsidR="00957DAF">
        <w:rPr>
          <w:rFonts w:ascii="Times New Roman" w:eastAsia="Arial Unicode MS" w:hAnsi="Times New Roman" w:cs="Times New Roman"/>
          <w:color w:val="000000"/>
          <w:sz w:val="28"/>
          <w:szCs w:val="28"/>
          <w:lang w:eastAsia="vi-VN"/>
        </w:rPr>
        <w:t>đơn vị</w:t>
      </w:r>
      <w:r w:rsidRPr="000B5ABE">
        <w:rPr>
          <w:rFonts w:ascii="Times New Roman" w:eastAsia="Arial Unicode MS" w:hAnsi="Times New Roman" w:cs="Times New Roman"/>
          <w:color w:val="000000"/>
          <w:sz w:val="28"/>
          <w:szCs w:val="28"/>
          <w:lang w:val="vi-VN" w:eastAsia="vi-VN"/>
        </w:rPr>
        <w:t>.</w:t>
      </w:r>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color w:val="000000"/>
          <w:sz w:val="28"/>
          <w:szCs w:val="28"/>
          <w:lang w:val="vi-VN" w:eastAsia="vi-VN"/>
        </w:rPr>
      </w:pPr>
      <w:r w:rsidRPr="000B5ABE">
        <w:rPr>
          <w:rFonts w:ascii="Times New Roman" w:eastAsia="Arial Unicode MS" w:hAnsi="Times New Roman" w:cs="Times New Roman"/>
          <w:color w:val="000000"/>
          <w:sz w:val="28"/>
          <w:szCs w:val="28"/>
          <w:lang w:val="vi-VN" w:eastAsia="vi-VN"/>
        </w:rPr>
        <w:t>Đẩy mạnh việc tuyên truyền trên trang thông tin điện tử của đơn vị; các bài viết tuyên truyền nhân rộng điển hình tiến tiến trong thực hiện tốt Luật Giao thông đường bộ.</w:t>
      </w:r>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color w:val="000000"/>
          <w:sz w:val="28"/>
          <w:szCs w:val="28"/>
          <w:lang w:val="vi-VN" w:eastAsia="vi-VN"/>
        </w:rPr>
      </w:pPr>
      <w:r w:rsidRPr="000B5ABE">
        <w:rPr>
          <w:rFonts w:ascii="Times New Roman" w:eastAsia="Arial Unicode MS" w:hAnsi="Times New Roman" w:cs="Times New Roman"/>
          <w:color w:val="000000"/>
          <w:sz w:val="28"/>
          <w:szCs w:val="28"/>
          <w:lang w:eastAsia="vi-VN"/>
        </w:rPr>
        <w:t>X</w:t>
      </w:r>
      <w:r w:rsidRPr="000B5ABE">
        <w:rPr>
          <w:rFonts w:ascii="Times New Roman" w:eastAsia="Arial Unicode MS" w:hAnsi="Times New Roman" w:cs="Times New Roman"/>
          <w:color w:val="000000"/>
          <w:sz w:val="28"/>
          <w:szCs w:val="28"/>
          <w:lang w:val="vi-VN" w:eastAsia="vi-VN"/>
        </w:rPr>
        <w:t>ây dựng Kế hoạch triển khai thực hiện tăng cường công tác bảo đảm trật tự, an toàn giao thông cho lứa tuổi học sinh trong tình hình mới.</w:t>
      </w:r>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color w:val="000000"/>
          <w:sz w:val="28"/>
          <w:szCs w:val="28"/>
          <w:lang w:val="vi-VN" w:eastAsia="vi-VN"/>
        </w:rPr>
      </w:pPr>
      <w:r w:rsidRPr="000B5ABE">
        <w:rPr>
          <w:rFonts w:ascii="Times New Roman" w:eastAsia="Arial Unicode MS" w:hAnsi="Times New Roman" w:cs="Times New Roman"/>
          <w:color w:val="000000"/>
          <w:sz w:val="28"/>
          <w:szCs w:val="28"/>
          <w:lang w:val="vi-VN" w:eastAsia="vi-VN"/>
        </w:rPr>
        <w:t xml:space="preserve">Đưa nội dung giáo dục bảo đảm trật tự, an toàn giao thông tại đơn vị là một tiêu chí đánh giá thi đua hàng năm đối với </w:t>
      </w:r>
      <w:r w:rsidR="00957DAF">
        <w:rPr>
          <w:rFonts w:ascii="Times New Roman" w:eastAsia="Arial Unicode MS" w:hAnsi="Times New Roman" w:cs="Times New Roman"/>
          <w:color w:val="000000"/>
          <w:sz w:val="28"/>
          <w:szCs w:val="28"/>
          <w:lang w:eastAsia="vi-VN"/>
        </w:rPr>
        <w:t xml:space="preserve">giáo viên </w:t>
      </w:r>
      <w:r w:rsidRPr="000B5ABE">
        <w:rPr>
          <w:rFonts w:ascii="Times New Roman" w:eastAsia="Arial Unicode MS" w:hAnsi="Times New Roman" w:cs="Times New Roman"/>
          <w:color w:val="000000"/>
          <w:sz w:val="28"/>
          <w:szCs w:val="28"/>
          <w:lang w:val="vi-VN" w:eastAsia="vi-VN"/>
        </w:rPr>
        <w:t xml:space="preserve">các </w:t>
      </w:r>
      <w:r w:rsidR="00957DAF">
        <w:rPr>
          <w:rFonts w:ascii="Times New Roman" w:eastAsia="Arial Unicode MS" w:hAnsi="Times New Roman" w:cs="Times New Roman"/>
          <w:color w:val="000000"/>
          <w:sz w:val="28"/>
          <w:szCs w:val="28"/>
          <w:lang w:eastAsia="vi-VN"/>
        </w:rPr>
        <w:t>lớp</w:t>
      </w:r>
      <w:r w:rsidRPr="000B5ABE">
        <w:rPr>
          <w:rFonts w:ascii="Times New Roman" w:eastAsia="Arial Unicode MS" w:hAnsi="Times New Roman" w:cs="Times New Roman"/>
          <w:color w:val="000000"/>
          <w:sz w:val="28"/>
          <w:szCs w:val="28"/>
          <w:lang w:val="vi-VN" w:eastAsia="vi-VN"/>
        </w:rPr>
        <w:t>.</w:t>
      </w:r>
    </w:p>
    <w:p w:rsidR="000B5ABE" w:rsidRPr="000B5ABE" w:rsidRDefault="000B5ABE" w:rsidP="000B5ABE">
      <w:pPr>
        <w:widowControl w:val="0"/>
        <w:spacing w:before="120" w:after="120" w:line="240" w:lineRule="auto"/>
        <w:ind w:firstLine="720"/>
        <w:jc w:val="both"/>
        <w:rPr>
          <w:rFonts w:ascii="Times New Roman" w:eastAsia="Arial Unicode MS" w:hAnsi="Times New Roman" w:cs="Times New Roman"/>
          <w:color w:val="000000"/>
          <w:sz w:val="28"/>
          <w:szCs w:val="28"/>
          <w:lang w:val="vi-VN" w:eastAsia="vi-VN"/>
        </w:rPr>
      </w:pPr>
      <w:r w:rsidRPr="000B5ABE">
        <w:rPr>
          <w:rFonts w:ascii="Times New Roman" w:eastAsia="Arial Unicode MS" w:hAnsi="Times New Roman" w:cs="Times New Roman"/>
          <w:sz w:val="28"/>
          <w:szCs w:val="28"/>
          <w:lang w:eastAsia="vi-VN"/>
        </w:rPr>
        <w:t xml:space="preserve">Trên đây là </w:t>
      </w:r>
      <w:r w:rsidRPr="000B5ABE">
        <w:rPr>
          <w:rFonts w:ascii="Times New Roman" w:eastAsia="Arial Unicode MS" w:hAnsi="Times New Roman" w:cs="Times New Roman"/>
          <w:color w:val="000000"/>
          <w:sz w:val="28"/>
          <w:szCs w:val="28"/>
          <w:lang w:val="vi-VN" w:eastAsia="vi-VN"/>
        </w:rPr>
        <w:t xml:space="preserve">Kế hoạch triển khai thực hiện tăng cường công tác bảo đảm trật tự, an toàn giao thông cho lứa tuổi học sinh trong tình hình mới tại </w:t>
      </w:r>
      <w:r w:rsidR="00957DAF">
        <w:rPr>
          <w:rFonts w:ascii="Times New Roman" w:eastAsia="Arial Unicode MS" w:hAnsi="Times New Roman" w:cs="Times New Roman"/>
          <w:color w:val="000000"/>
          <w:sz w:val="28"/>
          <w:szCs w:val="28"/>
          <w:lang w:eastAsia="vi-VN"/>
        </w:rPr>
        <w:t>Trường Mầm non Mạ Non</w:t>
      </w:r>
      <w:r w:rsidRPr="000B5ABE">
        <w:rPr>
          <w:rFonts w:ascii="Times New Roman" w:eastAsia="Arial Unicode MS" w:hAnsi="Times New Roman" w:cs="Times New Roman"/>
          <w:color w:val="000000"/>
          <w:sz w:val="28"/>
          <w:szCs w:val="28"/>
          <w:lang w:eastAsia="vi-VN"/>
        </w:rPr>
        <w:t xml:space="preserve">, </w:t>
      </w:r>
      <w:r w:rsidR="00957DAF">
        <w:rPr>
          <w:rFonts w:ascii="Times New Roman" w:eastAsia="Arial Unicode MS" w:hAnsi="Times New Roman" w:cs="Times New Roman"/>
          <w:color w:val="000000"/>
          <w:sz w:val="28"/>
          <w:szCs w:val="28"/>
          <w:lang w:eastAsia="vi-VN"/>
        </w:rPr>
        <w:t>nhà trường</w:t>
      </w:r>
      <w:r w:rsidRPr="000B5ABE">
        <w:rPr>
          <w:rFonts w:ascii="Times New Roman" w:eastAsia="Arial Unicode MS" w:hAnsi="Times New Roman" w:cs="Times New Roman"/>
          <w:color w:val="000000"/>
          <w:sz w:val="28"/>
          <w:szCs w:val="28"/>
          <w:lang w:val="vi-VN" w:eastAsia="vi-VN"/>
        </w:rPr>
        <w:t xml:space="preserve"> đề nghị </w:t>
      </w:r>
      <w:r w:rsidR="00957DAF">
        <w:rPr>
          <w:rFonts w:ascii="Times New Roman" w:eastAsia="Arial Unicode MS" w:hAnsi="Times New Roman" w:cs="Times New Roman"/>
          <w:color w:val="000000"/>
          <w:sz w:val="28"/>
          <w:szCs w:val="28"/>
          <w:lang w:eastAsia="vi-VN"/>
        </w:rPr>
        <w:t>công đoàn, đoàn thanh niên, tổ trưởng chuyên môn, giáo viên</w:t>
      </w:r>
      <w:r w:rsidRPr="000B5ABE">
        <w:rPr>
          <w:rFonts w:ascii="Times New Roman" w:eastAsia="Arial Unicode MS" w:hAnsi="Times New Roman" w:cs="Times New Roman"/>
          <w:color w:val="000000"/>
          <w:sz w:val="28"/>
          <w:szCs w:val="28"/>
          <w:lang w:val="vi-VN" w:eastAsia="vi-VN"/>
        </w:rPr>
        <w:t xml:space="preserve"> triển khai thực hiện</w:t>
      </w:r>
      <w:r w:rsidRPr="000B5ABE">
        <w:rPr>
          <w:rFonts w:ascii="Times New Roman" w:eastAsia="Arial Unicode MS" w:hAnsi="Times New Roman" w:cs="Times New Roman"/>
          <w:color w:val="000000"/>
          <w:sz w:val="28"/>
          <w:szCs w:val="28"/>
          <w:lang w:eastAsia="vi-VN"/>
        </w:rPr>
        <w:t xml:space="preserve"> nghiêm túc</w:t>
      </w:r>
      <w:r w:rsidRPr="000B5ABE">
        <w:rPr>
          <w:rFonts w:ascii="Times New Roman" w:eastAsia="Arial Unicode MS" w:hAnsi="Times New Roman" w:cs="Times New Roman"/>
          <w:color w:val="000000"/>
          <w:sz w:val="28"/>
          <w:szCs w:val="28"/>
          <w:lang w:val="vi-VN" w:eastAsia="vi-VN"/>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670"/>
      </w:tblGrid>
      <w:tr w:rsidR="000B5ABE" w:rsidRPr="000B5ABE" w:rsidTr="00AA592C">
        <w:tc>
          <w:tcPr>
            <w:tcW w:w="4631" w:type="dxa"/>
          </w:tcPr>
          <w:p w:rsidR="000B5ABE" w:rsidRPr="00957DAF" w:rsidRDefault="000B5ABE" w:rsidP="00957DAF">
            <w:pPr>
              <w:widowControl w:val="0"/>
              <w:rPr>
                <w:rFonts w:ascii="Times New Roman" w:hAnsi="Times New Roman"/>
                <w:b/>
                <w:i/>
              </w:rPr>
            </w:pPr>
            <w:r w:rsidRPr="000B5ABE">
              <w:rPr>
                <w:rFonts w:ascii="Times New Roman" w:hAnsi="Times New Roman"/>
                <w:b/>
                <w:i/>
              </w:rPr>
              <w:t>Nơi nhận:</w:t>
            </w:r>
          </w:p>
          <w:p w:rsidR="000B5ABE" w:rsidRPr="000B5ABE" w:rsidRDefault="000B5ABE" w:rsidP="000B5ABE">
            <w:pPr>
              <w:widowControl w:val="0"/>
              <w:tabs>
                <w:tab w:val="left" w:pos="602"/>
              </w:tabs>
              <w:rPr>
                <w:rFonts w:ascii="Times New Roman" w:hAnsi="Times New Roman"/>
              </w:rPr>
            </w:pPr>
            <w:r w:rsidRPr="000B5ABE">
              <w:rPr>
                <w:rFonts w:ascii="Times New Roman" w:hAnsi="Times New Roman"/>
                <w:color w:val="000000"/>
              </w:rPr>
              <w:lastRenderedPageBreak/>
              <w:t xml:space="preserve">- </w:t>
            </w:r>
            <w:bookmarkStart w:id="6" w:name="_GoBack"/>
            <w:r w:rsidR="00957DAF">
              <w:rPr>
                <w:rFonts w:ascii="Times New Roman" w:hAnsi="Times New Roman"/>
                <w:color w:val="000000"/>
                <w:lang w:val="en-US"/>
              </w:rPr>
              <w:t>CĐ, ĐTN, TTCM, GV</w:t>
            </w:r>
            <w:r w:rsidR="00957DAF" w:rsidRPr="000B5ABE">
              <w:rPr>
                <w:rFonts w:ascii="Times New Roman" w:hAnsi="Times New Roman"/>
                <w:color w:val="000000"/>
              </w:rPr>
              <w:t xml:space="preserve"> </w:t>
            </w:r>
            <w:bookmarkEnd w:id="6"/>
            <w:r w:rsidRPr="000B5ABE">
              <w:rPr>
                <w:rFonts w:ascii="Times New Roman" w:hAnsi="Times New Roman"/>
                <w:color w:val="000000"/>
              </w:rPr>
              <w:t>(để thực hiện</w:t>
            </w:r>
            <w:r w:rsidRPr="000B5ABE">
              <w:rPr>
                <w:rFonts w:ascii="Times New Roman" w:hAnsi="Times New Roman"/>
                <w:iCs/>
                <w:color w:val="000000"/>
              </w:rPr>
              <w:t>);</w:t>
            </w:r>
          </w:p>
          <w:p w:rsidR="000B5ABE" w:rsidRPr="000B5ABE" w:rsidRDefault="000B5ABE" w:rsidP="000B5ABE">
            <w:pPr>
              <w:widowControl w:val="0"/>
              <w:tabs>
                <w:tab w:val="left" w:pos="602"/>
              </w:tabs>
              <w:rPr>
                <w:rFonts w:ascii="Times New Roman" w:hAnsi="Times New Roman"/>
                <w:color w:val="000000"/>
              </w:rPr>
            </w:pPr>
            <w:r w:rsidRPr="000B5ABE">
              <w:rPr>
                <w:rFonts w:ascii="Times New Roman" w:hAnsi="Times New Roman"/>
                <w:color w:val="000000"/>
              </w:rPr>
              <w:t>- Lưu: VT.</w:t>
            </w:r>
          </w:p>
          <w:p w:rsidR="000B5ABE" w:rsidRPr="000B5ABE" w:rsidRDefault="000B5ABE" w:rsidP="000B5ABE">
            <w:pPr>
              <w:widowControl w:val="0"/>
              <w:spacing w:before="120" w:after="120" w:line="276" w:lineRule="auto"/>
              <w:rPr>
                <w:rFonts w:ascii="Times New Roman" w:hAnsi="Times New Roman"/>
                <w:i/>
                <w:sz w:val="28"/>
                <w:szCs w:val="28"/>
              </w:rPr>
            </w:pPr>
          </w:p>
        </w:tc>
        <w:tc>
          <w:tcPr>
            <w:tcW w:w="4670" w:type="dxa"/>
          </w:tcPr>
          <w:p w:rsidR="000B5ABE" w:rsidRDefault="00957DAF" w:rsidP="00957DAF">
            <w:pPr>
              <w:widowControl w:val="0"/>
              <w:jc w:val="center"/>
              <w:rPr>
                <w:rFonts w:ascii="Times New Roman" w:hAnsi="Times New Roman"/>
                <w:b/>
                <w:iCs/>
                <w:sz w:val="28"/>
                <w:szCs w:val="28"/>
              </w:rPr>
            </w:pPr>
            <w:r>
              <w:rPr>
                <w:rFonts w:ascii="Times New Roman" w:hAnsi="Times New Roman"/>
                <w:b/>
                <w:sz w:val="28"/>
                <w:szCs w:val="28"/>
                <w:lang w:val="en-US"/>
              </w:rPr>
              <w:lastRenderedPageBreak/>
              <w:t>HIỆU</w:t>
            </w:r>
            <w:r w:rsidR="000B5ABE" w:rsidRPr="000B5ABE">
              <w:rPr>
                <w:rFonts w:ascii="Times New Roman" w:hAnsi="Times New Roman"/>
                <w:b/>
                <w:sz w:val="28"/>
                <w:szCs w:val="28"/>
              </w:rPr>
              <w:t xml:space="preserve"> TRƯỞNG </w:t>
            </w:r>
          </w:p>
          <w:p w:rsidR="000B5ABE" w:rsidRDefault="000B5ABE" w:rsidP="000B5ABE">
            <w:pPr>
              <w:widowControl w:val="0"/>
              <w:tabs>
                <w:tab w:val="left" w:pos="602"/>
              </w:tabs>
              <w:jc w:val="center"/>
              <w:rPr>
                <w:rFonts w:ascii="Times New Roman" w:hAnsi="Times New Roman"/>
                <w:b/>
                <w:iCs/>
                <w:sz w:val="28"/>
                <w:szCs w:val="28"/>
              </w:rPr>
            </w:pPr>
          </w:p>
          <w:p w:rsidR="000B5ABE" w:rsidRDefault="000B5ABE" w:rsidP="000B5ABE">
            <w:pPr>
              <w:widowControl w:val="0"/>
              <w:tabs>
                <w:tab w:val="left" w:pos="602"/>
              </w:tabs>
              <w:jc w:val="center"/>
              <w:rPr>
                <w:rFonts w:ascii="Times New Roman" w:hAnsi="Times New Roman"/>
                <w:b/>
                <w:iCs/>
                <w:sz w:val="28"/>
                <w:szCs w:val="28"/>
              </w:rPr>
            </w:pPr>
          </w:p>
          <w:p w:rsidR="000B5ABE" w:rsidRDefault="000B5ABE" w:rsidP="000B5ABE">
            <w:pPr>
              <w:widowControl w:val="0"/>
              <w:tabs>
                <w:tab w:val="left" w:pos="602"/>
              </w:tabs>
              <w:jc w:val="center"/>
              <w:rPr>
                <w:rFonts w:ascii="Times New Roman" w:hAnsi="Times New Roman"/>
                <w:b/>
                <w:iCs/>
                <w:sz w:val="28"/>
                <w:szCs w:val="28"/>
              </w:rPr>
            </w:pPr>
          </w:p>
          <w:p w:rsidR="000B5ABE" w:rsidRDefault="000B5ABE" w:rsidP="000B5ABE">
            <w:pPr>
              <w:widowControl w:val="0"/>
              <w:tabs>
                <w:tab w:val="left" w:pos="602"/>
              </w:tabs>
              <w:jc w:val="center"/>
              <w:rPr>
                <w:rFonts w:ascii="Times New Roman" w:hAnsi="Times New Roman"/>
                <w:b/>
                <w:iCs/>
                <w:sz w:val="28"/>
                <w:szCs w:val="28"/>
              </w:rPr>
            </w:pPr>
          </w:p>
          <w:p w:rsidR="000B5ABE" w:rsidRDefault="000B5ABE" w:rsidP="000B5ABE">
            <w:pPr>
              <w:widowControl w:val="0"/>
              <w:tabs>
                <w:tab w:val="left" w:pos="602"/>
              </w:tabs>
              <w:jc w:val="center"/>
              <w:rPr>
                <w:rFonts w:ascii="Times New Roman" w:hAnsi="Times New Roman"/>
                <w:b/>
                <w:iCs/>
                <w:sz w:val="28"/>
                <w:szCs w:val="28"/>
              </w:rPr>
            </w:pPr>
          </w:p>
          <w:p w:rsidR="000B5ABE" w:rsidRPr="00957DAF" w:rsidRDefault="00957DAF" w:rsidP="000B5ABE">
            <w:pPr>
              <w:widowControl w:val="0"/>
              <w:tabs>
                <w:tab w:val="left" w:pos="602"/>
              </w:tabs>
              <w:jc w:val="center"/>
              <w:rPr>
                <w:rFonts w:ascii="Times New Roman" w:hAnsi="Times New Roman"/>
                <w:b/>
                <w:iCs/>
                <w:sz w:val="28"/>
                <w:szCs w:val="28"/>
                <w:lang w:val="en-US"/>
              </w:rPr>
            </w:pPr>
            <w:r>
              <w:rPr>
                <w:rFonts w:ascii="Times New Roman" w:hAnsi="Times New Roman"/>
                <w:b/>
                <w:color w:val="000000"/>
                <w:sz w:val="28"/>
                <w:szCs w:val="28"/>
                <w:lang w:val="en-US"/>
              </w:rPr>
              <w:t>Huỳnh Mộng Ngọc</w:t>
            </w:r>
          </w:p>
        </w:tc>
      </w:tr>
    </w:tbl>
    <w:p w:rsidR="000B5ABE" w:rsidRPr="000B5ABE" w:rsidRDefault="000B5ABE" w:rsidP="000B5ABE">
      <w:pPr>
        <w:widowControl w:val="0"/>
        <w:spacing w:before="120" w:after="120" w:line="276" w:lineRule="auto"/>
        <w:rPr>
          <w:rFonts w:ascii="Times New Roman" w:eastAsia="Arial Unicode MS" w:hAnsi="Times New Roman" w:cs="Times New Roman"/>
          <w:sz w:val="28"/>
          <w:szCs w:val="28"/>
          <w:lang w:val="vi-VN" w:eastAsia="vi-VN"/>
        </w:rPr>
      </w:pPr>
    </w:p>
    <w:p w:rsidR="000B5ABE" w:rsidRPr="000B5ABE" w:rsidRDefault="000B5ABE" w:rsidP="000B5ABE">
      <w:pPr>
        <w:widowControl w:val="0"/>
        <w:spacing w:after="0" w:line="240" w:lineRule="auto"/>
        <w:rPr>
          <w:rFonts w:ascii="Times New Roman" w:eastAsia="Arial Unicode MS" w:hAnsi="Times New Roman" w:cs="Times New Roman"/>
          <w:b/>
          <w:color w:val="000000"/>
          <w:sz w:val="28"/>
          <w:szCs w:val="28"/>
          <w:lang w:val="vi-VN" w:eastAsia="vi-VN"/>
        </w:rPr>
      </w:pPr>
      <w:r w:rsidRPr="000B5ABE">
        <w:rPr>
          <w:rFonts w:ascii="Times New Roman" w:eastAsia="Arial Unicode MS" w:hAnsi="Times New Roman" w:cs="Times New Roman"/>
          <w:b/>
          <w:sz w:val="24"/>
          <w:szCs w:val="24"/>
          <w:lang w:eastAsia="vi-VN"/>
        </w:rPr>
        <w:tab/>
      </w:r>
      <w:r w:rsidRPr="000B5ABE">
        <w:rPr>
          <w:rFonts w:ascii="Times New Roman" w:eastAsia="Arial Unicode MS" w:hAnsi="Times New Roman" w:cs="Times New Roman"/>
          <w:sz w:val="24"/>
          <w:szCs w:val="24"/>
          <w:lang w:eastAsia="vi-VN"/>
        </w:rPr>
        <w:tab/>
      </w:r>
      <w:r w:rsidRPr="000B5ABE">
        <w:rPr>
          <w:rFonts w:ascii="Times New Roman" w:eastAsia="Arial Unicode MS" w:hAnsi="Times New Roman" w:cs="Times New Roman"/>
          <w:sz w:val="24"/>
          <w:szCs w:val="24"/>
          <w:lang w:eastAsia="vi-VN"/>
        </w:rPr>
        <w:tab/>
      </w:r>
      <w:r w:rsidRPr="000B5ABE">
        <w:rPr>
          <w:rFonts w:ascii="Times New Roman" w:eastAsia="Arial Unicode MS" w:hAnsi="Times New Roman" w:cs="Times New Roman"/>
          <w:sz w:val="24"/>
          <w:szCs w:val="24"/>
          <w:lang w:eastAsia="vi-VN"/>
        </w:rPr>
        <w:tab/>
      </w:r>
      <w:r w:rsidRPr="000B5ABE">
        <w:rPr>
          <w:rFonts w:ascii="Times New Roman" w:eastAsia="Arial Unicode MS" w:hAnsi="Times New Roman" w:cs="Times New Roman"/>
          <w:sz w:val="24"/>
          <w:szCs w:val="24"/>
          <w:lang w:eastAsia="vi-VN"/>
        </w:rPr>
        <w:tab/>
      </w:r>
      <w:r w:rsidRPr="000B5ABE">
        <w:rPr>
          <w:rFonts w:ascii="Times New Roman" w:eastAsia="Arial Unicode MS" w:hAnsi="Times New Roman" w:cs="Times New Roman"/>
          <w:sz w:val="24"/>
          <w:szCs w:val="24"/>
          <w:lang w:eastAsia="vi-VN"/>
        </w:rPr>
        <w:tab/>
      </w:r>
      <w:r w:rsidRPr="000B5ABE">
        <w:rPr>
          <w:rFonts w:ascii="Times New Roman" w:eastAsia="Arial Unicode MS" w:hAnsi="Times New Roman" w:cs="Times New Roman"/>
          <w:sz w:val="24"/>
          <w:szCs w:val="24"/>
          <w:lang w:eastAsia="vi-VN"/>
        </w:rPr>
        <w:tab/>
      </w:r>
    </w:p>
    <w:p w:rsidR="000B5ABE" w:rsidRPr="000B5ABE" w:rsidRDefault="000B5ABE" w:rsidP="000B5ABE">
      <w:pPr>
        <w:widowControl w:val="0"/>
        <w:tabs>
          <w:tab w:val="left" w:pos="602"/>
        </w:tabs>
        <w:spacing w:after="0" w:line="254" w:lineRule="exact"/>
        <w:rPr>
          <w:rFonts w:ascii="Times New Roman" w:eastAsia="Arial Unicode MS" w:hAnsi="Times New Roman" w:cs="Times New Roman"/>
          <w:b/>
          <w:sz w:val="28"/>
          <w:szCs w:val="28"/>
          <w:lang w:val="vi-VN" w:eastAsia="vi-VN"/>
        </w:rPr>
      </w:pPr>
    </w:p>
    <w:p w:rsidR="00F2293C" w:rsidRDefault="00F2293C"/>
    <w:sectPr w:rsidR="00F2293C" w:rsidSect="00C64476">
      <w:headerReference w:type="default" r:id="rId6"/>
      <w:footnotePr>
        <w:numFmt w:val="upperRoman"/>
        <w:numRestart w:val="eachPage"/>
      </w:footnotePr>
      <w:pgSz w:w="11909" w:h="16840" w:code="9"/>
      <w:pgMar w:top="1134" w:right="1134" w:bottom="1134" w:left="1474" w:header="397"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E43" w:rsidRDefault="00AB3E43">
      <w:pPr>
        <w:spacing w:after="0" w:line="240" w:lineRule="auto"/>
      </w:pPr>
      <w:r>
        <w:separator/>
      </w:r>
    </w:p>
  </w:endnote>
  <w:endnote w:type="continuationSeparator" w:id="0">
    <w:p w:rsidR="00AB3E43" w:rsidRDefault="00AB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notTrueType/>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E43" w:rsidRDefault="00AB3E43">
      <w:pPr>
        <w:spacing w:after="0" w:line="240" w:lineRule="auto"/>
      </w:pPr>
      <w:r>
        <w:separator/>
      </w:r>
    </w:p>
  </w:footnote>
  <w:footnote w:type="continuationSeparator" w:id="0">
    <w:p w:rsidR="00AB3E43" w:rsidRDefault="00AB3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634935"/>
      <w:docPartObj>
        <w:docPartGallery w:val="Page Numbers (Top of Page)"/>
        <w:docPartUnique/>
      </w:docPartObj>
    </w:sdtPr>
    <w:sdtEndPr>
      <w:rPr>
        <w:rFonts w:ascii="Times New Roman" w:hAnsi="Times New Roman" w:cs="Times New Roman"/>
        <w:noProof/>
        <w:sz w:val="28"/>
        <w:szCs w:val="28"/>
      </w:rPr>
    </w:sdtEndPr>
    <w:sdtContent>
      <w:p w:rsidR="00C64476" w:rsidRPr="000B5ABE" w:rsidRDefault="000B5ABE">
        <w:pPr>
          <w:pStyle w:val="Header"/>
          <w:jc w:val="center"/>
          <w:rPr>
            <w:rFonts w:ascii="Times New Roman" w:hAnsi="Times New Roman" w:cs="Times New Roman"/>
            <w:sz w:val="28"/>
            <w:szCs w:val="28"/>
          </w:rPr>
        </w:pPr>
        <w:r w:rsidRPr="000B5ABE">
          <w:rPr>
            <w:rFonts w:ascii="Times New Roman" w:hAnsi="Times New Roman" w:cs="Times New Roman"/>
            <w:sz w:val="28"/>
            <w:szCs w:val="28"/>
          </w:rPr>
          <w:fldChar w:fldCharType="begin"/>
        </w:r>
        <w:r w:rsidRPr="000B5ABE">
          <w:rPr>
            <w:rFonts w:ascii="Times New Roman" w:hAnsi="Times New Roman" w:cs="Times New Roman"/>
            <w:sz w:val="28"/>
            <w:szCs w:val="28"/>
          </w:rPr>
          <w:instrText xml:space="preserve"> PAGE   \* MERGEFORMAT </w:instrText>
        </w:r>
        <w:r w:rsidRPr="000B5ABE">
          <w:rPr>
            <w:rFonts w:ascii="Times New Roman" w:hAnsi="Times New Roman" w:cs="Times New Roman"/>
            <w:sz w:val="28"/>
            <w:szCs w:val="28"/>
          </w:rPr>
          <w:fldChar w:fldCharType="separate"/>
        </w:r>
        <w:r>
          <w:rPr>
            <w:rFonts w:ascii="Times New Roman" w:hAnsi="Times New Roman" w:cs="Times New Roman"/>
            <w:noProof/>
            <w:sz w:val="28"/>
            <w:szCs w:val="28"/>
          </w:rPr>
          <w:t>4</w:t>
        </w:r>
        <w:r w:rsidRPr="000B5ABE">
          <w:rPr>
            <w:rFonts w:ascii="Times New Roman" w:hAnsi="Times New Roman" w:cs="Times New Roman"/>
            <w:noProof/>
            <w:sz w:val="28"/>
            <w:szCs w:val="28"/>
          </w:rPr>
          <w:fldChar w:fldCharType="end"/>
        </w:r>
      </w:p>
    </w:sdtContent>
  </w:sdt>
  <w:p w:rsidR="00201B4C" w:rsidRDefault="00AB3E43">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efaultTabStop w:val="720"/>
  <w:characterSpacingControl w:val="doNotCompress"/>
  <w:footnotePr>
    <w:numFmt w:val="upperRoman"/>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ABE"/>
    <w:rsid w:val="000B5ABE"/>
    <w:rsid w:val="0011744D"/>
    <w:rsid w:val="004951CA"/>
    <w:rsid w:val="0065445A"/>
    <w:rsid w:val="00833381"/>
    <w:rsid w:val="00840A3C"/>
    <w:rsid w:val="00957DAF"/>
    <w:rsid w:val="009707F9"/>
    <w:rsid w:val="00AB3E43"/>
    <w:rsid w:val="00B2124D"/>
    <w:rsid w:val="00BF5D3F"/>
    <w:rsid w:val="00F2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1694"/>
  <w15:chartTrackingRefBased/>
  <w15:docId w15:val="{455EA891-1329-41F6-87A6-3431D3AE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ABE"/>
    <w:pPr>
      <w:spacing w:after="0" w:line="240" w:lineRule="auto"/>
    </w:pPr>
    <w:rPr>
      <w:rFonts w:ascii="Arial Unicode MS" w:eastAsia="Arial Unicode MS" w:hAnsi="Arial Unicode MS"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5ABE"/>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rPr>
  </w:style>
  <w:style w:type="character" w:customStyle="1" w:styleId="HeaderChar">
    <w:name w:val="Header Char"/>
    <w:basedOn w:val="DefaultParagraphFont"/>
    <w:link w:val="Header"/>
    <w:uiPriority w:val="99"/>
    <w:rsid w:val="000B5ABE"/>
    <w:rPr>
      <w:rFonts w:ascii="Arial Unicode MS" w:eastAsia="Arial Unicode MS" w:hAnsi="Arial Unicode MS" w:cs="Arial Unicode MS"/>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2024-08-19T10:27:00Z</dcterms:created>
  <dcterms:modified xsi:type="dcterms:W3CDTF">2024-09-12T07:32:00Z</dcterms:modified>
</cp:coreProperties>
</file>