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011F4" w:rsidRDefault="001011F4" w:rsidP="001011F4">
      <w:pPr>
        <w:pStyle w:val="Heading2"/>
        <w:shd w:val="clear" w:color="auto" w:fill="FFFFFF"/>
        <w:spacing w:before="0" w:beforeAutospacing="0" w:after="150" w:afterAutospacing="0"/>
        <w:jc w:val="both"/>
        <w:rPr>
          <w:rFonts w:ascii="Arial" w:hAnsi="Arial" w:cs="Arial"/>
          <w:color w:val="404648"/>
          <w:sz w:val="39"/>
          <w:szCs w:val="39"/>
        </w:rPr>
      </w:pPr>
      <w:r>
        <w:rPr>
          <w:rFonts w:ascii="Arial" w:hAnsi="Arial" w:cs="Arial"/>
          <w:color w:val="404648"/>
          <w:sz w:val="39"/>
          <w:szCs w:val="39"/>
        </w:rPr>
        <w:t>Điểm tin nhanh ngày 23/9/2024</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Việt Nam là một trong 15 quốc gia có tỷ lệ nam giới trưởng thành hút thuốc lá nhiều nhất trên thế giới và đứng thứ 3 trong khu vực ASEAN.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Thói quen lấy ráy tai gây nhiều nguy hiểm</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Đây là những thông tin chính của bản tin nhanh ngày 23/9/2024</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THẾ GIỚI</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Tiềm năng điều trị ung thư từ thuốc chống trầm cảm</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nhà khoa học Thụy Sĩ phát hiện thuốc trầm cảm vortioxetine có thể điều trị ung thư não glioblastoma, với khả năng vượt qua hàng rào máu não và tiêu diệt tế bào bệnh.</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vnexpres.net</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Bất ngờ sau khi giải mã bộ gien của 2 người sống cách đây 10.000 năm</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Giáo sư nhân học sinh học Victoria Gibbon tại Đại học Cape Town (UCT-Nam Phi) cho biết trình tự gien này là của một người đàn ông và một người phụ nữ có hài cốt được tìm thấy tại một hang đá gần George, thị trấn ven biển cách Cape Town khoảng 370 km về phía đông.</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thanhnien.vn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Cơn ác mộng của các bác sĩ Lebanon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Loạt vụ nổ máy nhắn tin, bộ đàm gây thương vong và cuộc không kích san phẳng 2 tòa nhà khiến các bác sĩ Lebanon vật lộn, tự hỏi họ sẽ phải làm gì nếu bạo lực tiếp tục diễn ra.</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Lời cảnh báo từ hạt vi nhựa</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Những năm gần đây, vi nhựa đã được tìm thấy trong nhiều bộ phận cơ thể người, từ não, tim, phổi đến sữa mẹ, nhau thai và cả trong tinh dịch.</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znews.vn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lastRenderedPageBreak/>
        <w:drawing>
          <wp:inline distT="0" distB="0" distL="0" distR="0">
            <wp:extent cx="6134100" cy="4648200"/>
            <wp:effectExtent l="0" t="0" r="0" b="0"/>
            <wp:docPr id="4" name="Picture 4" descr="https://hcdc.vn/public/img/02bf8460bf0d6384849ca010eda38cf8e9dbc4c7/images/dangbai2/images/diem-tin-nhanh-ngay-2392024/images/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hcdc.vn/public/img/02bf8460bf0d6384849ca010eda38cf8e9dbc4c7/images/dangbai2/images/diem-tin-nhanh-ngay-2392024/images/1.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34100" cy="4648200"/>
                    </a:xfrm>
                    <a:prstGeom prst="rect">
                      <a:avLst/>
                    </a:prstGeom>
                    <a:noFill/>
                    <a:ln>
                      <a:noFill/>
                    </a:ln>
                  </pic:spPr>
                </pic:pic>
              </a:graphicData>
            </a:graphic>
          </wp:inline>
        </w:drawing>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VIỆT NAM</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1. Lợi ích của những cái ôm trong việc cải thiện sức khỏe tâm lý</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Có một cách miễn phí để giảm căng thẳng ngay lập tức chỉ bằng một hành động đơn giản.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hành vi tiếp xúc cơ thể như ôm và bắt tay sẽ thúc đẩy giải phóng oxytocin trong cơ thể. Oxytocin còn được gọi là hormone tình yêu, làm tăng sự kết nối cảm xúc giữa con người với nhau. Khi một người yêu và cảm thấy được yêu, đó thực chất là cảm giác oxytocin được tiết ra trong cơ thể. Hormon này điều chỉnh các tương tác xã hội và khiến con người hạnh phúc. Nó khiến chúng ta </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vtv.vn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2. Gánh họa vì tiêm “trẻ hóa khớp gối” tại cơ sở tư nhân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Tiêm huyết tương giàu tiểu cầu là phương pháp cũng được bệnh viện chỉ định cho các trường hợp thoái hóa khớp gối, khớp háng, khớp vai, viêm điểm bám gân, rách gân…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Các bác sĩ cho hay, thời gian qua, nhiều cơ sở tư nhân quảng cáo chữa bệnh thoái hóa khớp gối bằng tiêm huyết tương giàu tiểu cầu, thậm chí cam kết chữa khỏi 100%. Tuy nhiên, nguyên nhân của bệnh lý về khớp phần lớn là do thoái hóa nên cần thời gian điều trị kiên trì, đúng phác đồ. Tiêm huyết tương giàu tiểu cầu là phương pháp cũng được bệnh viện chỉ định cho các trường hợp thoái hóa khớp gối, khớp háng, khớp vai, viêm điểm bám gân, rách gân…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báo phụ nữ</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noProof/>
          <w:color w:val="000000"/>
        </w:rPr>
        <w:drawing>
          <wp:inline distT="0" distB="0" distL="0" distR="0">
            <wp:extent cx="6753225" cy="5105400"/>
            <wp:effectExtent l="0" t="0" r="9525" b="0"/>
            <wp:docPr id="3" name="Picture 3" descr="https://hcdc.vn/public/img/02bf8460bf0d6384849ca010eda38cf8e9dbc4c7/images/dangbai2/images/diem-tin-nhanh-ngay-2392024/image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hcdc.vn/public/img/02bf8460bf0d6384849ca010eda38cf8e9dbc4c7/images/dangbai2/images/diem-tin-nhanh-ngay-2392024/images/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53225" cy="5105400"/>
                    </a:xfrm>
                    <a:prstGeom prst="rect">
                      <a:avLst/>
                    </a:prstGeom>
                    <a:noFill/>
                    <a:ln>
                      <a:noFill/>
                    </a:ln>
                  </pic:spPr>
                </pic:pic>
              </a:graphicData>
            </a:graphic>
          </wp:inline>
        </w:drawing>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3. Giá thuốc lá quá rẻ, Bộ Y tế đề xuất phương án tăng thuế thuốc lá</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lastRenderedPageBreak/>
        <w:t>Theo Bộ Y tế, chi tiêu cho thuốc lá, khám và điều trị bệnh liên quan đến sản phẩm này là 108.000 tỷ đồng, tương đương 1,14% GDP năm 2022.</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vietnamnet.vn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4. Thói quen lấy ráy tai gây nhiều nguy hiểm</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Ngày 17/9, Bệnh viện Tai Mũi Họng TP.HCM (BVTMH) cho biết, tại đây vừa tiếp nhận và điều trị cho một trường hợp bị cây lấy ráy tai bằng kim loại dài gần 6 cm xuyên thủng màng nhĩ vào hòm nhĩ.</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Các chuyên gia TMH khuyến cáo không nên dùng các cây ngoáy tai có đầu cứng, sắc, nhọn để lấy ráy tai; không nên đưa cây cây ngoáy tai (gồm cả bông tăm) sâu vào trong ống tai; không nên ngồi ngoáy tai ở chỗ có người hoặc vật qua lại dễ dẫn đến va chạm làm cây lấy ráy đâm vào tai.</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Nguồn: khoahocphothong.vn</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Fonts w:ascii="Segoe UI" w:hAnsi="Segoe UI" w:cs="Segoe UI"/>
          <w:color w:val="000000"/>
        </w:rPr>
        <w:t> </w:t>
      </w:r>
    </w:p>
    <w:p w:rsidR="001011F4" w:rsidRDefault="001011F4" w:rsidP="001011F4">
      <w:pPr>
        <w:pStyle w:val="NormalWeb"/>
        <w:shd w:val="clear" w:color="auto" w:fill="FFFFFF"/>
        <w:spacing w:before="0" w:beforeAutospacing="0" w:after="150" w:afterAutospacing="0" w:line="390" w:lineRule="atLeast"/>
        <w:jc w:val="both"/>
        <w:rPr>
          <w:rFonts w:ascii="Segoe UI" w:hAnsi="Segoe UI" w:cs="Segoe UI"/>
          <w:color w:val="000000"/>
        </w:rPr>
      </w:pPr>
      <w:r>
        <w:rPr>
          <w:rStyle w:val="Strong"/>
          <w:rFonts w:ascii="Segoe UI" w:hAnsi="Segoe UI" w:cs="Segoe UI"/>
          <w:color w:val="000000"/>
        </w:rPr>
        <w:t>Thu Loan, Bá Trình - Trung tâm Kiểm soát bệnh tật TP.HCM (tổng hợp)</w:t>
      </w:r>
    </w:p>
    <w:p w:rsidR="00A05004" w:rsidRPr="001011F4" w:rsidRDefault="00A05004" w:rsidP="001011F4">
      <w:bookmarkStart w:id="0" w:name="_GoBack"/>
      <w:bookmarkEnd w:id="0"/>
    </w:p>
    <w:sectPr w:rsidR="00A05004" w:rsidRPr="001011F4" w:rsidSect="00A05004">
      <w:pgSz w:w="12240" w:h="15840"/>
      <w:pgMar w:top="1440" w:right="1041"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92AA2"/>
    <w:multiLevelType w:val="multilevel"/>
    <w:tmpl w:val="77B4A2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A12604C"/>
    <w:multiLevelType w:val="multilevel"/>
    <w:tmpl w:val="3A5438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E821E92"/>
    <w:multiLevelType w:val="multilevel"/>
    <w:tmpl w:val="FE1C38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8C41F67"/>
    <w:multiLevelType w:val="multilevel"/>
    <w:tmpl w:val="E6BE8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23230B"/>
    <w:multiLevelType w:val="multilevel"/>
    <w:tmpl w:val="08F276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7F1368D"/>
    <w:multiLevelType w:val="multilevel"/>
    <w:tmpl w:val="17F8D5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6E54B6C"/>
    <w:multiLevelType w:val="multilevel"/>
    <w:tmpl w:val="63006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C6C5899"/>
    <w:multiLevelType w:val="multilevel"/>
    <w:tmpl w:val="7A381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EEA6241"/>
    <w:multiLevelType w:val="multilevel"/>
    <w:tmpl w:val="232E1B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A915D33"/>
    <w:multiLevelType w:val="multilevel"/>
    <w:tmpl w:val="8166B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B0A018F"/>
    <w:multiLevelType w:val="multilevel"/>
    <w:tmpl w:val="0A4C71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5"/>
  </w:num>
  <w:num w:numId="3">
    <w:abstractNumId w:val="9"/>
  </w:num>
  <w:num w:numId="4">
    <w:abstractNumId w:val="10"/>
  </w:num>
  <w:num w:numId="5">
    <w:abstractNumId w:val="4"/>
  </w:num>
  <w:num w:numId="6">
    <w:abstractNumId w:val="7"/>
  </w:num>
  <w:num w:numId="7">
    <w:abstractNumId w:val="1"/>
  </w:num>
  <w:num w:numId="8">
    <w:abstractNumId w:val="6"/>
  </w:num>
  <w:num w:numId="9">
    <w:abstractNumId w:val="2"/>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92F"/>
    <w:rsid w:val="000273A2"/>
    <w:rsid w:val="0009523E"/>
    <w:rsid w:val="001011F4"/>
    <w:rsid w:val="001325BA"/>
    <w:rsid w:val="001D3ACD"/>
    <w:rsid w:val="004A4F78"/>
    <w:rsid w:val="004F094D"/>
    <w:rsid w:val="0069762B"/>
    <w:rsid w:val="008157E4"/>
    <w:rsid w:val="00922C77"/>
    <w:rsid w:val="00974253"/>
    <w:rsid w:val="009D165C"/>
    <w:rsid w:val="00A05004"/>
    <w:rsid w:val="00B2492F"/>
    <w:rsid w:val="00C42EDF"/>
    <w:rsid w:val="00C447C6"/>
    <w:rsid w:val="00DD7CAC"/>
    <w:rsid w:val="00DE7B47"/>
    <w:rsid w:val="00EB612E"/>
    <w:rsid w:val="00F123C9"/>
    <w:rsid w:val="00F849CF"/>
    <w:rsid w:val="00FC0C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23441E4-6F32-4856-BAD0-5F2C44E15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B2492F"/>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semiHidden/>
    <w:unhideWhenUsed/>
    <w:qFormat/>
    <w:rsid w:val="00A0500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A05004"/>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B2492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B2492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B2492F"/>
    <w:rPr>
      <w:b/>
      <w:bCs/>
    </w:rPr>
  </w:style>
  <w:style w:type="character" w:styleId="Hyperlink">
    <w:name w:val="Hyperlink"/>
    <w:basedOn w:val="DefaultParagraphFont"/>
    <w:uiPriority w:val="99"/>
    <w:semiHidden/>
    <w:unhideWhenUsed/>
    <w:rsid w:val="00C42EDF"/>
    <w:rPr>
      <w:color w:val="0000FF"/>
      <w:u w:val="single"/>
    </w:rPr>
  </w:style>
  <w:style w:type="character" w:styleId="Emphasis">
    <w:name w:val="Emphasis"/>
    <w:basedOn w:val="DefaultParagraphFont"/>
    <w:uiPriority w:val="20"/>
    <w:qFormat/>
    <w:rsid w:val="00DD7CAC"/>
    <w:rPr>
      <w:i/>
      <w:iCs/>
    </w:rPr>
  </w:style>
  <w:style w:type="character" w:customStyle="1" w:styleId="Heading3Char">
    <w:name w:val="Heading 3 Char"/>
    <w:basedOn w:val="DefaultParagraphFont"/>
    <w:link w:val="Heading3"/>
    <w:uiPriority w:val="9"/>
    <w:semiHidden/>
    <w:rsid w:val="00A0500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A05004"/>
    <w:rPr>
      <w:rFonts w:asciiTheme="majorHAnsi" w:eastAsiaTheme="majorEastAsia" w:hAnsiTheme="majorHAnsi" w:cstheme="majorBidi"/>
      <w:i/>
      <w:iCs/>
      <w:color w:val="2E74B5" w:themeColor="accent1" w:themeShade="BF"/>
    </w:rPr>
  </w:style>
  <w:style w:type="paragraph" w:customStyle="1" w:styleId="wp-caption-text">
    <w:name w:val="wp-caption-text"/>
    <w:basedOn w:val="Normal"/>
    <w:rsid w:val="00A05004"/>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6020239">
      <w:bodyDiv w:val="1"/>
      <w:marLeft w:val="0"/>
      <w:marRight w:val="0"/>
      <w:marTop w:val="0"/>
      <w:marBottom w:val="0"/>
      <w:divBdr>
        <w:top w:val="none" w:sz="0" w:space="0" w:color="auto"/>
        <w:left w:val="none" w:sz="0" w:space="0" w:color="auto"/>
        <w:bottom w:val="none" w:sz="0" w:space="0" w:color="auto"/>
        <w:right w:val="none" w:sz="0" w:space="0" w:color="auto"/>
      </w:divBdr>
    </w:div>
    <w:div w:id="127164093">
      <w:bodyDiv w:val="1"/>
      <w:marLeft w:val="0"/>
      <w:marRight w:val="0"/>
      <w:marTop w:val="0"/>
      <w:marBottom w:val="0"/>
      <w:divBdr>
        <w:top w:val="none" w:sz="0" w:space="0" w:color="auto"/>
        <w:left w:val="none" w:sz="0" w:space="0" w:color="auto"/>
        <w:bottom w:val="none" w:sz="0" w:space="0" w:color="auto"/>
        <w:right w:val="none" w:sz="0" w:space="0" w:color="auto"/>
      </w:divBdr>
    </w:div>
    <w:div w:id="285740327">
      <w:bodyDiv w:val="1"/>
      <w:marLeft w:val="0"/>
      <w:marRight w:val="0"/>
      <w:marTop w:val="0"/>
      <w:marBottom w:val="0"/>
      <w:divBdr>
        <w:top w:val="none" w:sz="0" w:space="0" w:color="auto"/>
        <w:left w:val="none" w:sz="0" w:space="0" w:color="auto"/>
        <w:bottom w:val="none" w:sz="0" w:space="0" w:color="auto"/>
        <w:right w:val="none" w:sz="0" w:space="0" w:color="auto"/>
      </w:divBdr>
    </w:div>
    <w:div w:id="371614580">
      <w:bodyDiv w:val="1"/>
      <w:marLeft w:val="0"/>
      <w:marRight w:val="0"/>
      <w:marTop w:val="0"/>
      <w:marBottom w:val="0"/>
      <w:divBdr>
        <w:top w:val="none" w:sz="0" w:space="0" w:color="auto"/>
        <w:left w:val="none" w:sz="0" w:space="0" w:color="auto"/>
        <w:bottom w:val="none" w:sz="0" w:space="0" w:color="auto"/>
        <w:right w:val="none" w:sz="0" w:space="0" w:color="auto"/>
      </w:divBdr>
    </w:div>
    <w:div w:id="429200287">
      <w:bodyDiv w:val="1"/>
      <w:marLeft w:val="0"/>
      <w:marRight w:val="0"/>
      <w:marTop w:val="0"/>
      <w:marBottom w:val="0"/>
      <w:divBdr>
        <w:top w:val="none" w:sz="0" w:space="0" w:color="auto"/>
        <w:left w:val="none" w:sz="0" w:space="0" w:color="auto"/>
        <w:bottom w:val="none" w:sz="0" w:space="0" w:color="auto"/>
        <w:right w:val="none" w:sz="0" w:space="0" w:color="auto"/>
      </w:divBdr>
    </w:div>
    <w:div w:id="632054769">
      <w:bodyDiv w:val="1"/>
      <w:marLeft w:val="0"/>
      <w:marRight w:val="0"/>
      <w:marTop w:val="0"/>
      <w:marBottom w:val="0"/>
      <w:divBdr>
        <w:top w:val="none" w:sz="0" w:space="0" w:color="auto"/>
        <w:left w:val="none" w:sz="0" w:space="0" w:color="auto"/>
        <w:bottom w:val="none" w:sz="0" w:space="0" w:color="auto"/>
        <w:right w:val="none" w:sz="0" w:space="0" w:color="auto"/>
      </w:divBdr>
    </w:div>
    <w:div w:id="700663865">
      <w:bodyDiv w:val="1"/>
      <w:marLeft w:val="0"/>
      <w:marRight w:val="0"/>
      <w:marTop w:val="0"/>
      <w:marBottom w:val="0"/>
      <w:divBdr>
        <w:top w:val="none" w:sz="0" w:space="0" w:color="auto"/>
        <w:left w:val="none" w:sz="0" w:space="0" w:color="auto"/>
        <w:bottom w:val="none" w:sz="0" w:space="0" w:color="auto"/>
        <w:right w:val="none" w:sz="0" w:space="0" w:color="auto"/>
      </w:divBdr>
    </w:div>
    <w:div w:id="759714096">
      <w:bodyDiv w:val="1"/>
      <w:marLeft w:val="0"/>
      <w:marRight w:val="0"/>
      <w:marTop w:val="0"/>
      <w:marBottom w:val="0"/>
      <w:divBdr>
        <w:top w:val="none" w:sz="0" w:space="0" w:color="auto"/>
        <w:left w:val="none" w:sz="0" w:space="0" w:color="auto"/>
        <w:bottom w:val="none" w:sz="0" w:space="0" w:color="auto"/>
        <w:right w:val="none" w:sz="0" w:space="0" w:color="auto"/>
      </w:divBdr>
    </w:div>
    <w:div w:id="935209695">
      <w:bodyDiv w:val="1"/>
      <w:marLeft w:val="0"/>
      <w:marRight w:val="0"/>
      <w:marTop w:val="0"/>
      <w:marBottom w:val="0"/>
      <w:divBdr>
        <w:top w:val="none" w:sz="0" w:space="0" w:color="auto"/>
        <w:left w:val="none" w:sz="0" w:space="0" w:color="auto"/>
        <w:bottom w:val="none" w:sz="0" w:space="0" w:color="auto"/>
        <w:right w:val="none" w:sz="0" w:space="0" w:color="auto"/>
      </w:divBdr>
    </w:div>
    <w:div w:id="999238211">
      <w:bodyDiv w:val="1"/>
      <w:marLeft w:val="0"/>
      <w:marRight w:val="0"/>
      <w:marTop w:val="0"/>
      <w:marBottom w:val="0"/>
      <w:divBdr>
        <w:top w:val="none" w:sz="0" w:space="0" w:color="auto"/>
        <w:left w:val="none" w:sz="0" w:space="0" w:color="auto"/>
        <w:bottom w:val="none" w:sz="0" w:space="0" w:color="auto"/>
        <w:right w:val="none" w:sz="0" w:space="0" w:color="auto"/>
      </w:divBdr>
    </w:div>
    <w:div w:id="1390229431">
      <w:bodyDiv w:val="1"/>
      <w:marLeft w:val="0"/>
      <w:marRight w:val="0"/>
      <w:marTop w:val="0"/>
      <w:marBottom w:val="0"/>
      <w:divBdr>
        <w:top w:val="none" w:sz="0" w:space="0" w:color="auto"/>
        <w:left w:val="none" w:sz="0" w:space="0" w:color="auto"/>
        <w:bottom w:val="none" w:sz="0" w:space="0" w:color="auto"/>
        <w:right w:val="none" w:sz="0" w:space="0" w:color="auto"/>
      </w:divBdr>
    </w:div>
    <w:div w:id="1397166333">
      <w:bodyDiv w:val="1"/>
      <w:marLeft w:val="0"/>
      <w:marRight w:val="0"/>
      <w:marTop w:val="0"/>
      <w:marBottom w:val="0"/>
      <w:divBdr>
        <w:top w:val="none" w:sz="0" w:space="0" w:color="auto"/>
        <w:left w:val="none" w:sz="0" w:space="0" w:color="auto"/>
        <w:bottom w:val="none" w:sz="0" w:space="0" w:color="auto"/>
        <w:right w:val="none" w:sz="0" w:space="0" w:color="auto"/>
      </w:divBdr>
    </w:div>
    <w:div w:id="1460536900">
      <w:bodyDiv w:val="1"/>
      <w:marLeft w:val="0"/>
      <w:marRight w:val="0"/>
      <w:marTop w:val="0"/>
      <w:marBottom w:val="0"/>
      <w:divBdr>
        <w:top w:val="none" w:sz="0" w:space="0" w:color="auto"/>
        <w:left w:val="none" w:sz="0" w:space="0" w:color="auto"/>
        <w:bottom w:val="none" w:sz="0" w:space="0" w:color="auto"/>
        <w:right w:val="none" w:sz="0" w:space="0" w:color="auto"/>
      </w:divBdr>
    </w:div>
    <w:div w:id="1567915787">
      <w:bodyDiv w:val="1"/>
      <w:marLeft w:val="0"/>
      <w:marRight w:val="0"/>
      <w:marTop w:val="0"/>
      <w:marBottom w:val="0"/>
      <w:divBdr>
        <w:top w:val="none" w:sz="0" w:space="0" w:color="auto"/>
        <w:left w:val="none" w:sz="0" w:space="0" w:color="auto"/>
        <w:bottom w:val="none" w:sz="0" w:space="0" w:color="auto"/>
        <w:right w:val="none" w:sz="0" w:space="0" w:color="auto"/>
      </w:divBdr>
      <w:divsChild>
        <w:div w:id="708456014">
          <w:marLeft w:val="0"/>
          <w:marRight w:val="0"/>
          <w:marTop w:val="1200"/>
          <w:marBottom w:val="1200"/>
          <w:divBdr>
            <w:top w:val="none" w:sz="0" w:space="0" w:color="auto"/>
            <w:left w:val="none" w:sz="0" w:space="0" w:color="auto"/>
            <w:bottom w:val="none" w:sz="0" w:space="0" w:color="auto"/>
            <w:right w:val="none" w:sz="0" w:space="0" w:color="auto"/>
          </w:divBdr>
          <w:divsChild>
            <w:div w:id="195772995">
              <w:marLeft w:val="0"/>
              <w:marRight w:val="0"/>
              <w:marTop w:val="0"/>
              <w:marBottom w:val="0"/>
              <w:divBdr>
                <w:top w:val="none" w:sz="0" w:space="0" w:color="auto"/>
                <w:left w:val="none" w:sz="0" w:space="0" w:color="auto"/>
                <w:bottom w:val="none" w:sz="0" w:space="0" w:color="auto"/>
                <w:right w:val="none" w:sz="0" w:space="0" w:color="auto"/>
              </w:divBdr>
              <w:divsChild>
                <w:div w:id="32997335">
                  <w:marLeft w:val="0"/>
                  <w:marRight w:val="0"/>
                  <w:marTop w:val="0"/>
                  <w:marBottom w:val="0"/>
                  <w:divBdr>
                    <w:top w:val="none" w:sz="0" w:space="0" w:color="auto"/>
                    <w:left w:val="none" w:sz="0" w:space="0" w:color="auto"/>
                    <w:bottom w:val="none" w:sz="0" w:space="0" w:color="auto"/>
                    <w:right w:val="none" w:sz="0" w:space="0" w:color="auto"/>
                  </w:divBdr>
                  <w:divsChild>
                    <w:div w:id="736824751">
                      <w:marLeft w:val="0"/>
                      <w:marRight w:val="0"/>
                      <w:marTop w:val="0"/>
                      <w:marBottom w:val="0"/>
                      <w:divBdr>
                        <w:top w:val="none" w:sz="0" w:space="0" w:color="auto"/>
                        <w:left w:val="none" w:sz="0" w:space="0" w:color="auto"/>
                        <w:bottom w:val="none" w:sz="0" w:space="0" w:color="auto"/>
                        <w:right w:val="none" w:sz="0" w:space="0" w:color="auto"/>
                      </w:divBdr>
                    </w:div>
                    <w:div w:id="520172559">
                      <w:marLeft w:val="0"/>
                      <w:marRight w:val="0"/>
                      <w:marTop w:val="0"/>
                      <w:marBottom w:val="0"/>
                      <w:divBdr>
                        <w:top w:val="none" w:sz="0" w:space="0" w:color="auto"/>
                        <w:left w:val="none" w:sz="0" w:space="0" w:color="auto"/>
                        <w:bottom w:val="none" w:sz="0" w:space="0" w:color="auto"/>
                        <w:right w:val="none" w:sz="0" w:space="0" w:color="auto"/>
                      </w:divBdr>
                    </w:div>
                    <w:div w:id="1877155699">
                      <w:marLeft w:val="0"/>
                      <w:marRight w:val="0"/>
                      <w:marTop w:val="0"/>
                      <w:marBottom w:val="0"/>
                      <w:divBdr>
                        <w:top w:val="none" w:sz="0" w:space="0" w:color="auto"/>
                        <w:left w:val="none" w:sz="0" w:space="0" w:color="auto"/>
                        <w:bottom w:val="none" w:sz="0" w:space="0" w:color="auto"/>
                        <w:right w:val="none" w:sz="0" w:space="0" w:color="auto"/>
                      </w:divBdr>
                    </w:div>
                    <w:div w:id="19792338">
                      <w:marLeft w:val="0"/>
                      <w:marRight w:val="0"/>
                      <w:marTop w:val="0"/>
                      <w:marBottom w:val="0"/>
                      <w:divBdr>
                        <w:top w:val="none" w:sz="0" w:space="0" w:color="auto"/>
                        <w:left w:val="none" w:sz="0" w:space="0" w:color="auto"/>
                        <w:bottom w:val="none" w:sz="0" w:space="0" w:color="auto"/>
                        <w:right w:val="none" w:sz="0" w:space="0" w:color="auto"/>
                      </w:divBdr>
                    </w:div>
                    <w:div w:id="981273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6277359">
          <w:marLeft w:val="0"/>
          <w:marRight w:val="0"/>
          <w:marTop w:val="0"/>
          <w:marBottom w:val="0"/>
          <w:divBdr>
            <w:top w:val="none" w:sz="0" w:space="0" w:color="auto"/>
            <w:left w:val="none" w:sz="0" w:space="0" w:color="auto"/>
            <w:bottom w:val="none" w:sz="0" w:space="0" w:color="auto"/>
            <w:right w:val="none" w:sz="0" w:space="0" w:color="auto"/>
          </w:divBdr>
          <w:divsChild>
            <w:div w:id="1523936582">
              <w:marLeft w:val="0"/>
              <w:marRight w:val="0"/>
              <w:marTop w:val="0"/>
              <w:marBottom w:val="0"/>
              <w:divBdr>
                <w:top w:val="none" w:sz="0" w:space="0" w:color="auto"/>
                <w:left w:val="none" w:sz="0" w:space="0" w:color="auto"/>
                <w:bottom w:val="none" w:sz="0" w:space="0" w:color="auto"/>
                <w:right w:val="none" w:sz="0" w:space="0" w:color="auto"/>
              </w:divBdr>
              <w:divsChild>
                <w:div w:id="906838410">
                  <w:marLeft w:val="0"/>
                  <w:marRight w:val="0"/>
                  <w:marTop w:val="0"/>
                  <w:marBottom w:val="900"/>
                  <w:divBdr>
                    <w:top w:val="none" w:sz="0" w:space="0" w:color="auto"/>
                    <w:left w:val="none" w:sz="0" w:space="0" w:color="auto"/>
                    <w:bottom w:val="none" w:sz="0" w:space="0" w:color="auto"/>
                    <w:right w:val="none" w:sz="0" w:space="0" w:color="auto"/>
                  </w:divBdr>
                  <w:divsChild>
                    <w:div w:id="1542011349">
                      <w:marLeft w:val="-270"/>
                      <w:marRight w:val="-270"/>
                      <w:marTop w:val="0"/>
                      <w:marBottom w:val="0"/>
                      <w:divBdr>
                        <w:top w:val="none" w:sz="0" w:space="0" w:color="auto"/>
                        <w:left w:val="none" w:sz="0" w:space="0" w:color="auto"/>
                        <w:bottom w:val="none" w:sz="0" w:space="0" w:color="auto"/>
                        <w:right w:val="none" w:sz="0" w:space="0" w:color="auto"/>
                      </w:divBdr>
                      <w:divsChild>
                        <w:div w:id="1858882834">
                          <w:marLeft w:val="0"/>
                          <w:marRight w:val="0"/>
                          <w:marTop w:val="0"/>
                          <w:marBottom w:val="0"/>
                          <w:divBdr>
                            <w:top w:val="none" w:sz="0" w:space="0" w:color="auto"/>
                            <w:left w:val="none" w:sz="0" w:space="0" w:color="auto"/>
                            <w:bottom w:val="none" w:sz="0" w:space="0" w:color="auto"/>
                            <w:right w:val="none" w:sz="0" w:space="0" w:color="auto"/>
                          </w:divBdr>
                          <w:divsChild>
                            <w:div w:id="287467447">
                              <w:marLeft w:val="0"/>
                              <w:marRight w:val="0"/>
                              <w:marTop w:val="0"/>
                              <w:marBottom w:val="0"/>
                              <w:divBdr>
                                <w:top w:val="none" w:sz="0" w:space="0" w:color="auto"/>
                                <w:left w:val="none" w:sz="0" w:space="0" w:color="auto"/>
                                <w:bottom w:val="none" w:sz="0" w:space="0" w:color="auto"/>
                                <w:right w:val="none" w:sz="0" w:space="0" w:color="auto"/>
                              </w:divBdr>
                              <w:divsChild>
                                <w:div w:id="2142452504">
                                  <w:marLeft w:val="0"/>
                                  <w:marRight w:val="0"/>
                                  <w:marTop w:val="0"/>
                                  <w:marBottom w:val="0"/>
                                  <w:divBdr>
                                    <w:top w:val="none" w:sz="0" w:space="0" w:color="auto"/>
                                    <w:left w:val="none" w:sz="0" w:space="0" w:color="auto"/>
                                    <w:bottom w:val="none" w:sz="0" w:space="0" w:color="auto"/>
                                    <w:right w:val="none" w:sz="0" w:space="0" w:color="auto"/>
                                  </w:divBdr>
                                  <w:divsChild>
                                    <w:div w:id="1061690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8620377">
                          <w:marLeft w:val="0"/>
                          <w:marRight w:val="0"/>
                          <w:marTop w:val="0"/>
                          <w:marBottom w:val="0"/>
                          <w:divBdr>
                            <w:top w:val="none" w:sz="0" w:space="0" w:color="auto"/>
                            <w:left w:val="none" w:sz="0" w:space="0" w:color="auto"/>
                            <w:bottom w:val="none" w:sz="0" w:space="0" w:color="auto"/>
                            <w:right w:val="none" w:sz="0" w:space="0" w:color="auto"/>
                          </w:divBdr>
                          <w:divsChild>
                            <w:div w:id="1806893888">
                              <w:marLeft w:val="0"/>
                              <w:marRight w:val="0"/>
                              <w:marTop w:val="0"/>
                              <w:marBottom w:val="0"/>
                              <w:divBdr>
                                <w:top w:val="none" w:sz="0" w:space="0" w:color="auto"/>
                                <w:left w:val="none" w:sz="0" w:space="0" w:color="auto"/>
                                <w:bottom w:val="none" w:sz="0" w:space="0" w:color="auto"/>
                                <w:right w:val="none" w:sz="0" w:space="0" w:color="auto"/>
                              </w:divBdr>
                              <w:divsChild>
                                <w:div w:id="1567060559">
                                  <w:marLeft w:val="0"/>
                                  <w:marRight w:val="0"/>
                                  <w:marTop w:val="0"/>
                                  <w:marBottom w:val="0"/>
                                  <w:divBdr>
                                    <w:top w:val="none" w:sz="0" w:space="0" w:color="auto"/>
                                    <w:left w:val="none" w:sz="0" w:space="0" w:color="auto"/>
                                    <w:bottom w:val="none" w:sz="0" w:space="0" w:color="auto"/>
                                    <w:right w:val="none" w:sz="0" w:space="0" w:color="auto"/>
                                  </w:divBdr>
                                  <w:divsChild>
                                    <w:div w:id="136370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3847038">
                          <w:marLeft w:val="0"/>
                          <w:marRight w:val="0"/>
                          <w:marTop w:val="0"/>
                          <w:marBottom w:val="0"/>
                          <w:divBdr>
                            <w:top w:val="none" w:sz="0" w:space="0" w:color="auto"/>
                            <w:left w:val="none" w:sz="0" w:space="0" w:color="auto"/>
                            <w:bottom w:val="none" w:sz="0" w:space="0" w:color="auto"/>
                            <w:right w:val="none" w:sz="0" w:space="0" w:color="auto"/>
                          </w:divBdr>
                          <w:divsChild>
                            <w:div w:id="138233017">
                              <w:marLeft w:val="0"/>
                              <w:marRight w:val="0"/>
                              <w:marTop w:val="0"/>
                              <w:marBottom w:val="0"/>
                              <w:divBdr>
                                <w:top w:val="none" w:sz="0" w:space="0" w:color="auto"/>
                                <w:left w:val="none" w:sz="0" w:space="0" w:color="auto"/>
                                <w:bottom w:val="none" w:sz="0" w:space="0" w:color="auto"/>
                                <w:right w:val="none" w:sz="0" w:space="0" w:color="auto"/>
                              </w:divBdr>
                              <w:divsChild>
                                <w:div w:id="1002388451">
                                  <w:marLeft w:val="0"/>
                                  <w:marRight w:val="0"/>
                                  <w:marTop w:val="0"/>
                                  <w:marBottom w:val="0"/>
                                  <w:divBdr>
                                    <w:top w:val="none" w:sz="0" w:space="0" w:color="auto"/>
                                    <w:left w:val="none" w:sz="0" w:space="0" w:color="auto"/>
                                    <w:bottom w:val="none" w:sz="0" w:space="0" w:color="auto"/>
                                    <w:right w:val="none" w:sz="0" w:space="0" w:color="auto"/>
                                  </w:divBdr>
                                  <w:divsChild>
                                    <w:div w:id="14562956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5677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02605849">
          <w:marLeft w:val="0"/>
          <w:marRight w:val="0"/>
          <w:marTop w:val="0"/>
          <w:marBottom w:val="0"/>
          <w:divBdr>
            <w:top w:val="none" w:sz="0" w:space="0" w:color="auto"/>
            <w:left w:val="none" w:sz="0" w:space="0" w:color="auto"/>
            <w:bottom w:val="none" w:sz="0" w:space="0" w:color="auto"/>
            <w:right w:val="none" w:sz="0" w:space="0" w:color="auto"/>
          </w:divBdr>
          <w:divsChild>
            <w:div w:id="1369142166">
              <w:marLeft w:val="0"/>
              <w:marRight w:val="0"/>
              <w:marTop w:val="0"/>
              <w:marBottom w:val="0"/>
              <w:divBdr>
                <w:top w:val="none" w:sz="0" w:space="0" w:color="auto"/>
                <w:left w:val="none" w:sz="0" w:space="0" w:color="auto"/>
                <w:bottom w:val="none" w:sz="0" w:space="0" w:color="auto"/>
                <w:right w:val="none" w:sz="0" w:space="0" w:color="auto"/>
              </w:divBdr>
            </w:div>
          </w:divsChild>
        </w:div>
        <w:div w:id="604075158">
          <w:marLeft w:val="0"/>
          <w:marRight w:val="0"/>
          <w:marTop w:val="0"/>
          <w:marBottom w:val="0"/>
          <w:divBdr>
            <w:top w:val="none" w:sz="0" w:space="0" w:color="auto"/>
            <w:left w:val="none" w:sz="0" w:space="0" w:color="auto"/>
            <w:bottom w:val="none" w:sz="0" w:space="0" w:color="auto"/>
            <w:right w:val="none" w:sz="0" w:space="0" w:color="auto"/>
          </w:divBdr>
        </w:div>
        <w:div w:id="1270703474">
          <w:marLeft w:val="0"/>
          <w:marRight w:val="0"/>
          <w:marTop w:val="0"/>
          <w:marBottom w:val="0"/>
          <w:divBdr>
            <w:top w:val="none" w:sz="0" w:space="0" w:color="auto"/>
            <w:left w:val="none" w:sz="0" w:space="0" w:color="auto"/>
            <w:bottom w:val="none" w:sz="0" w:space="0" w:color="auto"/>
            <w:right w:val="none" w:sz="0" w:space="0" w:color="auto"/>
          </w:divBdr>
          <w:divsChild>
            <w:div w:id="1277100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8153948">
      <w:bodyDiv w:val="1"/>
      <w:marLeft w:val="0"/>
      <w:marRight w:val="0"/>
      <w:marTop w:val="0"/>
      <w:marBottom w:val="0"/>
      <w:divBdr>
        <w:top w:val="none" w:sz="0" w:space="0" w:color="auto"/>
        <w:left w:val="none" w:sz="0" w:space="0" w:color="auto"/>
        <w:bottom w:val="none" w:sz="0" w:space="0" w:color="auto"/>
        <w:right w:val="none" w:sz="0" w:space="0" w:color="auto"/>
      </w:divBdr>
      <w:divsChild>
        <w:div w:id="1747148085">
          <w:marLeft w:val="-225"/>
          <w:marRight w:val="-225"/>
          <w:marTop w:val="0"/>
          <w:marBottom w:val="0"/>
          <w:divBdr>
            <w:top w:val="none" w:sz="0" w:space="0" w:color="auto"/>
            <w:left w:val="none" w:sz="0" w:space="0" w:color="auto"/>
            <w:bottom w:val="none" w:sz="0" w:space="0" w:color="auto"/>
            <w:right w:val="none" w:sz="0" w:space="0" w:color="auto"/>
          </w:divBdr>
          <w:divsChild>
            <w:div w:id="1395818050">
              <w:marLeft w:val="0"/>
              <w:marRight w:val="0"/>
              <w:marTop w:val="0"/>
              <w:marBottom w:val="450"/>
              <w:divBdr>
                <w:top w:val="none" w:sz="0" w:space="0" w:color="auto"/>
                <w:left w:val="none" w:sz="0" w:space="0" w:color="auto"/>
                <w:bottom w:val="none" w:sz="0" w:space="0" w:color="auto"/>
                <w:right w:val="none" w:sz="0" w:space="0" w:color="auto"/>
              </w:divBdr>
            </w:div>
          </w:divsChild>
        </w:div>
      </w:divsChild>
    </w:div>
    <w:div w:id="1651472107">
      <w:bodyDiv w:val="1"/>
      <w:marLeft w:val="0"/>
      <w:marRight w:val="0"/>
      <w:marTop w:val="0"/>
      <w:marBottom w:val="0"/>
      <w:divBdr>
        <w:top w:val="none" w:sz="0" w:space="0" w:color="auto"/>
        <w:left w:val="none" w:sz="0" w:space="0" w:color="auto"/>
        <w:bottom w:val="none" w:sz="0" w:space="0" w:color="auto"/>
        <w:right w:val="none" w:sz="0" w:space="0" w:color="auto"/>
      </w:divBdr>
    </w:div>
    <w:div w:id="1695961677">
      <w:bodyDiv w:val="1"/>
      <w:marLeft w:val="0"/>
      <w:marRight w:val="0"/>
      <w:marTop w:val="0"/>
      <w:marBottom w:val="0"/>
      <w:divBdr>
        <w:top w:val="none" w:sz="0" w:space="0" w:color="auto"/>
        <w:left w:val="none" w:sz="0" w:space="0" w:color="auto"/>
        <w:bottom w:val="none" w:sz="0" w:space="0" w:color="auto"/>
        <w:right w:val="none" w:sz="0" w:space="0" w:color="auto"/>
      </w:divBdr>
    </w:div>
    <w:div w:id="1762486385">
      <w:bodyDiv w:val="1"/>
      <w:marLeft w:val="0"/>
      <w:marRight w:val="0"/>
      <w:marTop w:val="0"/>
      <w:marBottom w:val="0"/>
      <w:divBdr>
        <w:top w:val="none" w:sz="0" w:space="0" w:color="auto"/>
        <w:left w:val="none" w:sz="0" w:space="0" w:color="auto"/>
        <w:bottom w:val="none" w:sz="0" w:space="0" w:color="auto"/>
        <w:right w:val="none" w:sz="0" w:space="0" w:color="auto"/>
      </w:divBdr>
    </w:div>
    <w:div w:id="1872646862">
      <w:bodyDiv w:val="1"/>
      <w:marLeft w:val="0"/>
      <w:marRight w:val="0"/>
      <w:marTop w:val="0"/>
      <w:marBottom w:val="0"/>
      <w:divBdr>
        <w:top w:val="none" w:sz="0" w:space="0" w:color="auto"/>
        <w:left w:val="none" w:sz="0" w:space="0" w:color="auto"/>
        <w:bottom w:val="none" w:sz="0" w:space="0" w:color="auto"/>
        <w:right w:val="none" w:sz="0" w:space="0" w:color="auto"/>
      </w:divBdr>
    </w:div>
    <w:div w:id="211629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507</Words>
  <Characters>2891</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21</cp:revision>
  <dcterms:created xsi:type="dcterms:W3CDTF">2024-08-19T07:55:00Z</dcterms:created>
  <dcterms:modified xsi:type="dcterms:W3CDTF">2024-09-23T06:19:00Z</dcterms:modified>
</cp:coreProperties>
</file>