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7E" w:rsidRPr="00A4027E" w:rsidRDefault="00A4027E" w:rsidP="00A4027E">
      <w:pPr>
        <w:spacing w:line="240" w:lineRule="auto"/>
        <w:ind w:left="-360" w:firstLine="36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A4027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KẾ HOẠCH THÁNG 01</w:t>
      </w:r>
    </w:p>
    <w:p w:rsidR="00A4027E" w:rsidRPr="00A4027E" w:rsidRDefault="00A4027E" w:rsidP="00A4027E">
      <w:pPr>
        <w:spacing w:line="240" w:lineRule="auto"/>
        <w:ind w:left="-360" w:firstLine="360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A4027E">
        <w:rPr>
          <w:rFonts w:ascii="Times New Roman" w:eastAsia="Calibri" w:hAnsi="Times New Roman" w:cs="Times New Roman"/>
          <w:color w:val="0000FF"/>
          <w:sz w:val="28"/>
          <w:szCs w:val="28"/>
        </w:rPr>
        <w:t>( Từ ngày 30/12 đến ngày 24/01/2025)</w:t>
      </w:r>
    </w:p>
    <w:p w:rsidR="00A4027E" w:rsidRPr="00A4027E" w:rsidRDefault="00A4027E" w:rsidP="00A4027E">
      <w:pPr>
        <w:ind w:left="-360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A4027E">
        <w:rPr>
          <w:rFonts w:ascii="Times New Roman" w:eastAsia="Calibri" w:hAnsi="Times New Roman" w:cs="Times New Roman"/>
          <w:b/>
          <w:sz w:val="28"/>
          <w:szCs w:val="28"/>
        </w:rPr>
        <w:t>1.Phát triển thể chất:</w:t>
      </w:r>
    </w:p>
    <w:tbl>
      <w:tblPr>
        <w:tblW w:w="102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6746"/>
      </w:tblGrid>
      <w:tr w:rsidR="00A4027E" w:rsidRPr="00A4027E" w:rsidTr="00A4027E">
        <w:trPr>
          <w:trHeight w:val="33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Chế độ sinh hoạt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Giờ học</w:t>
            </w:r>
          </w:p>
        </w:tc>
      </w:tr>
      <w:tr w:rsidR="00A4027E" w:rsidRPr="00A4027E" w:rsidTr="00A4027E">
        <w:trPr>
          <w:trHeight w:val="3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giữ được thăng bằng trong vận động đi, chạy, thay đổi tốc độ nhanh – chậm theo cô</w:t>
            </w:r>
          </w:p>
        </w:tc>
      </w:tr>
      <w:tr w:rsidR="00A4027E" w:rsidRPr="00A4027E" w:rsidTr="00A4027E">
        <w:trPr>
          <w:trHeight w:val="102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-Tập bước lên, xuống bậc thang. ( Ngoài trời)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Chạy theo đường ngoằn ngoèo</w:t>
            </w:r>
          </w:p>
          <w:p w:rsidR="00A4027E" w:rsidRPr="00A4027E" w:rsidRDefault="00A4027E" w:rsidP="00A402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Bước trên dây</w:t>
            </w:r>
          </w:p>
          <w:p w:rsidR="00A4027E" w:rsidRPr="00A4027E" w:rsidRDefault="00A4027E" w:rsidP="00A402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rPr>
          <w:trHeight w:val="40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Trẻ biết thể hiện sức mạnh cơ bắp trong thực hiện vận động</w:t>
            </w:r>
          </w:p>
        </w:tc>
      </w:tr>
      <w:tr w:rsidR="00A4027E" w:rsidRPr="00A4027E" w:rsidTr="00A4027E">
        <w:trPr>
          <w:trHeight w:val="512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-Bật qua vạch kẻ( Ngoài trời)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rPr>
          <w:trHeight w:val="3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biết phối hợp vận động cổ tay, bàn tay, ngón tay, mắt trong các hoạt động.</w:t>
            </w:r>
          </w:p>
        </w:tc>
      </w:tr>
      <w:tr w:rsidR="00A4027E" w:rsidRPr="00A4027E" w:rsidTr="00A4027E">
        <w:trPr>
          <w:trHeight w:val="137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-Đóng cọc bàn gỗ.(CTL)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val="vi-VN"/>
              </w:rPr>
              <w:t xml:space="preserve">-Tập </w:t>
            </w: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cài nút áo. </w:t>
            </w: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Xếp chồng 5-6 khối gỗ( nd2)</w:t>
            </w: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- Xếp cạnh 5-6 khối gỗ </w:t>
            </w:r>
          </w:p>
          <w:p w:rsidR="00A4027E" w:rsidRPr="00A4027E" w:rsidRDefault="00A4027E" w:rsidP="00A4027E">
            <w:pPr>
              <w:spacing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rPr>
          <w:trHeight w:val="3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Trẻ biết thực hiện một số việc tự phục vụ với sự giúp đỡ của người lớn</w:t>
            </w:r>
          </w:p>
        </w:tc>
      </w:tr>
      <w:tr w:rsidR="00A4027E" w:rsidRPr="00A4027E" w:rsidTr="00A4027E">
        <w:trPr>
          <w:trHeight w:val="102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-Tập  nói với người lớn khi có nhu cầu ăn,  ngủ, vệ sinh. ( sinh hoạt chiều)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Tập tự xúc ăn bằng thìa( </w:t>
            </w: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lastRenderedPageBreak/>
              <w:t>giờ ăn)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rPr>
          <w:trHeight w:val="3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lastRenderedPageBreak/>
              <w:t>Trẻ có một số nề nếp, thói quen tốt trong sinh hoạt</w:t>
            </w:r>
          </w:p>
        </w:tc>
      </w:tr>
      <w:tr w:rsidR="00A4027E" w:rsidRPr="00A4027E" w:rsidTr="00A4027E">
        <w:trPr>
          <w:trHeight w:val="104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Tập ăn rau và trái cây( giờ ăn)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rPr>
          <w:trHeight w:val="49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Trẻ nhận biết và tránh một số nguy cơ không an toàn</w:t>
            </w:r>
          </w:p>
        </w:tc>
      </w:tr>
      <w:tr w:rsidR="00A4027E" w:rsidRPr="00A4027E" w:rsidTr="00A4027E">
        <w:trPr>
          <w:trHeight w:val="104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-Nhận biết một số vật dụng nguy hiểm không được phép sờ (TCS) 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Nhận biết một số đồ dùng không an toàn</w:t>
            </w:r>
          </w:p>
        </w:tc>
      </w:tr>
      <w:tr w:rsidR="00A4027E" w:rsidRPr="00A4027E" w:rsidTr="00A4027E">
        <w:trPr>
          <w:trHeight w:val="35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i/>
                <w:spacing w:val="12"/>
                <w:sz w:val="28"/>
                <w:szCs w:val="28"/>
              </w:rPr>
              <w:t>*Trẻ biết chấp nhận một số yêu cầu của người lớn để bảo vệ sức khỏe.</w:t>
            </w:r>
          </w:p>
        </w:tc>
      </w:tr>
      <w:tr w:rsidR="00A4027E" w:rsidRPr="00A4027E" w:rsidTr="00A4027E">
        <w:trPr>
          <w:trHeight w:val="1041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-Mặc và cởi quần áo( giờ vệ sinh).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tabs>
                <w:tab w:val="left" w:pos="1485"/>
                <w:tab w:val="left" w:pos="10350"/>
              </w:tabs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</w:tbl>
    <w:p w:rsidR="00A4027E" w:rsidRPr="00A4027E" w:rsidRDefault="00A4027E" w:rsidP="00A4027E">
      <w:pPr>
        <w:ind w:left="-360"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27E" w:rsidRPr="00A4027E" w:rsidRDefault="00A4027E" w:rsidP="00A4027E">
      <w:pPr>
        <w:ind w:left="-360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A4027E">
        <w:rPr>
          <w:rFonts w:ascii="Times New Roman" w:eastAsia="Calibri" w:hAnsi="Times New Roman" w:cs="Times New Roman"/>
          <w:b/>
          <w:sz w:val="28"/>
          <w:szCs w:val="28"/>
        </w:rPr>
        <w:t>2.Phát triển nhận thức:</w:t>
      </w:r>
    </w:p>
    <w:tbl>
      <w:tblPr>
        <w:tblW w:w="1019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4"/>
        <w:gridCol w:w="6"/>
        <w:gridCol w:w="6744"/>
      </w:tblGrid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Chế độ sinh hoạt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Giờ học</w:t>
            </w:r>
          </w:p>
        </w:tc>
      </w:tr>
      <w:tr w:rsidR="00A4027E" w:rsidRPr="00A4027E" w:rsidTr="00A4027E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</w:rPr>
              <w:t>*</w:t>
            </w: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  <w:lang w:val="vi-VN"/>
              </w:rPr>
              <w:t>Bản thân</w:t>
            </w: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</w:rPr>
              <w:t xml:space="preserve"> và</w:t>
            </w: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  <w:lang w:val="vi-VN"/>
              </w:rPr>
              <w:t xml:space="preserve"> người gần gũi</w:t>
            </w: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</w:rPr>
              <w:t xml:space="preserve"> trẻ</w:t>
            </w:r>
            <w:r w:rsidRPr="00A4027E">
              <w:rPr>
                <w:rFonts w:ascii="Times New Roman" w:eastAsia="Calibri" w:hAnsi="Times New Roman" w:cs="Times New Roman"/>
                <w:b/>
                <w:i/>
                <w:spacing w:val="12"/>
                <w:sz w:val="28"/>
                <w:szCs w:val="28"/>
                <w:lang w:val="vi-VN"/>
              </w:rPr>
              <w:t>:</w:t>
            </w:r>
          </w:p>
        </w:tc>
      </w:tr>
      <w:tr w:rsidR="00A4027E" w:rsidRPr="00A4027E" w:rsidTr="00A4027E"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nhận ra đồ dùng, đồ chơi của bản thân và của nhóm, lớp(TCS)</w:t>
            </w:r>
          </w:p>
          <w:p w:rsidR="00A4027E" w:rsidRPr="00A4027E" w:rsidRDefault="00A4027E" w:rsidP="00A4027E">
            <w:pPr>
              <w:spacing w:after="12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18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nêu được tên và một vài đặc điểm nổi bật của đồ dùng, đồ chơi, đồ vật, hoa quả, con vật quen thuộc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NBTN: con ếch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NBTN ; Con chim</w:t>
            </w:r>
          </w:p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NBTN: Hoa mai</w:t>
            </w:r>
          </w:p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Làm bài tập:</w:t>
            </w:r>
          </w:p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+ khoanh tròn vào những trong bước tranh ngày tết( </w:t>
            </w: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lastRenderedPageBreak/>
              <w:t>nd2)</w:t>
            </w:r>
          </w:p>
          <w:p w:rsidR="00A4027E" w:rsidRPr="00A4027E" w:rsidRDefault="00A4027E" w:rsidP="00A4027E">
            <w:pPr>
              <w:spacing w:after="0" w:line="240" w:lineRule="auto"/>
              <w:ind w:left="-18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</w:p>
        </w:tc>
      </w:tr>
      <w:tr w:rsidR="00A4027E" w:rsidRPr="00A4027E" w:rsidTr="00A4027E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nhận biết màu sắc, kích thước, hình dạng, vị trí không gian, số lượng.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NBPB: trước- sau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spacing w:val="12"/>
                <w:sz w:val="28"/>
                <w:szCs w:val="28"/>
              </w:rPr>
              <w:t>- Làm bài tập: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Nối các hình giống nhau và gọi tên hình tròn, hình vuông, hình tam giác( nd2)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Nối lá với hình còn thiếu hình vuong, tròn, tam giác(nd2)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Nhận biết và nối đồ vật có dạng tròn-vuông (nd2)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</w:tbl>
    <w:p w:rsidR="00A4027E" w:rsidRPr="00A4027E" w:rsidRDefault="00A4027E" w:rsidP="00A402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27E" w:rsidRPr="00A4027E" w:rsidRDefault="00A4027E" w:rsidP="00A4027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027E">
        <w:rPr>
          <w:rFonts w:ascii="Times New Roman" w:eastAsia="Calibri" w:hAnsi="Times New Roman" w:cs="Times New Roman"/>
          <w:b/>
          <w:sz w:val="28"/>
          <w:szCs w:val="28"/>
        </w:rPr>
        <w:t>3.Phát triển ngôn ngữ: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4"/>
        <w:gridCol w:w="6726"/>
      </w:tblGrid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Chế độ sinh hoạt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Giờ học</w:t>
            </w:r>
          </w:p>
        </w:tc>
      </w:tr>
      <w:tr w:rsidR="00A4027E" w:rsidRPr="00A4027E" w:rsidTr="00A4027E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nghe và thực hiện các yêu cầu khác nhau bằng lời nói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Nghe và trả lời các câu hỏi: ở đâu? như thế nào?(CNT)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đọc được bài thơ, ca dao, đồng dao với sự giúp đỡ của cô.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  <w:p w:rsidR="00A4027E" w:rsidRPr="00A4027E" w:rsidRDefault="00A4027E" w:rsidP="00A402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Con cua</w:t>
            </w:r>
          </w:p>
          <w:p w:rsidR="00A4027E" w:rsidRPr="00A4027E" w:rsidRDefault="00A4027E" w:rsidP="00A402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Hoa nở</w:t>
            </w:r>
          </w:p>
          <w:p w:rsidR="00A4027E" w:rsidRPr="00A4027E" w:rsidRDefault="00A4027E" w:rsidP="00A402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Cô dạy(nd2)</w:t>
            </w:r>
          </w:p>
        </w:tc>
      </w:tr>
      <w:tr w:rsidR="00A4027E" w:rsidRPr="00A4027E" w:rsidTr="00A4027E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-</w:t>
            </w:r>
            <w:r w:rsidRPr="00A4027E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vi-VN"/>
              </w:rPr>
              <w:t xml:space="preserve">Trẻ </w:t>
            </w:r>
            <w:r w:rsidRPr="00A4027E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hiểu nội dung truyện ngắn đơn giản: trả lời được các câu hỏi về tên truyện, tên và hành động của các nhân vật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Cây táo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Đôi bạn nhỏ</w:t>
            </w:r>
          </w:p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-Cá và chim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biết làm quen với sách</w:t>
            </w:r>
          </w:p>
        </w:tc>
      </w:tr>
      <w:tr w:rsidR="00A4027E" w:rsidRPr="00A4027E" w:rsidTr="00A4027E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-Lắng nghe khi người lớn đọc sách(CTL)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</w:tbl>
    <w:p w:rsidR="00A4027E" w:rsidRPr="00A4027E" w:rsidRDefault="00A4027E" w:rsidP="00A4027E">
      <w:pPr>
        <w:ind w:left="-360"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27E" w:rsidRPr="00A4027E" w:rsidRDefault="00A4027E" w:rsidP="00A4027E">
      <w:pPr>
        <w:ind w:left="-360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A4027E">
        <w:rPr>
          <w:rFonts w:ascii="Times New Roman" w:eastAsia="Calibri" w:hAnsi="Times New Roman" w:cs="Times New Roman"/>
          <w:b/>
          <w:sz w:val="28"/>
          <w:szCs w:val="28"/>
        </w:rPr>
        <w:t>4.Phát triển tình cảm  và kỹ năng xã hội :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7068"/>
      </w:tblGrid>
      <w:tr w:rsidR="00A4027E" w:rsidRPr="00A4027E" w:rsidTr="00A4027E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lastRenderedPageBreak/>
              <w:t>Chế độ sinh hoạt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bCs/>
                <w:spacing w:val="12"/>
                <w:sz w:val="28"/>
                <w:szCs w:val="28"/>
              </w:rPr>
              <w:t>Giờ học</w:t>
            </w:r>
          </w:p>
        </w:tc>
      </w:tr>
      <w:tr w:rsidR="00A4027E" w:rsidRPr="00A4027E" w:rsidTr="00A4027E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-Trẻ biết hát và vận động đơn giản theo một bài hát/ bản nhạc quen thuộc.</w:t>
            </w:r>
          </w:p>
        </w:tc>
      </w:tr>
      <w:tr w:rsidR="00A4027E" w:rsidRPr="00A4027E" w:rsidTr="00A4027E">
        <w:trPr>
          <w:trHeight w:val="229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27E" w:rsidRPr="00A4027E" w:rsidRDefault="00A4027E" w:rsidP="00A4027E">
            <w:pPr>
              <w:ind w:left="72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contextualSpacing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Nghe nhạc dân ca: Lý cây đa- ru em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VĐTN Sắp dến tết rồi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Lái ô tô</w:t>
            </w:r>
          </w:p>
        </w:tc>
      </w:tr>
      <w:tr w:rsidR="00A4027E" w:rsidRPr="00A4027E" w:rsidTr="00A4027E">
        <w:trPr>
          <w:trHeight w:val="25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spacing w:val="12"/>
                <w:sz w:val="28"/>
                <w:szCs w:val="28"/>
              </w:rPr>
              <w:t>-Trẻ nhận biết và thể hiện một số trạng thái, cảm xúc</w:t>
            </w:r>
          </w:p>
        </w:tc>
      </w:tr>
      <w:tr w:rsidR="00A4027E" w:rsidRPr="00A4027E" w:rsidTr="00A4027E">
        <w:trPr>
          <w:trHeight w:val="555"/>
        </w:trPr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ind w:left="72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7E" w:rsidRPr="00A4027E" w:rsidRDefault="00A4027E" w:rsidP="00A40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Nhận biết cảm xúc: vui, buồn, tức giận</w:t>
            </w:r>
          </w:p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</w:p>
        </w:tc>
      </w:tr>
      <w:tr w:rsidR="00A4027E" w:rsidRPr="00A4027E" w:rsidTr="00A4027E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Trẻ thích tô màu, vẽ, nặn, xé, dán, xếp hình, xem tranh( cầm bút di màu, vẽ nguệch ngoạc )</w:t>
            </w:r>
          </w:p>
        </w:tc>
      </w:tr>
      <w:tr w:rsidR="00A4027E" w:rsidRPr="00A4027E" w:rsidTr="00A4027E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ind w:left="72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Véo miếng đất từ cục to(CTL)</w:t>
            </w:r>
          </w:p>
          <w:p w:rsidR="00A4027E" w:rsidRPr="00A4027E" w:rsidRDefault="00A4027E" w:rsidP="00A4027E">
            <w:pPr>
              <w:ind w:left="72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Chia nhỏ đất nặn(CTL)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 xml:space="preserve">- Xé dọc.  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Dán vảy cá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In bàn tay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-Làm thiệp (nd2)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b/>
                <w:spacing w:val="12"/>
                <w:sz w:val="28"/>
                <w:szCs w:val="28"/>
              </w:rPr>
              <w:t>Làm bài tập: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In hoa mai hoa đào</w:t>
            </w:r>
          </w:p>
          <w:p w:rsidR="00A4027E" w:rsidRPr="00A4027E" w:rsidRDefault="00A4027E" w:rsidP="00A4027E">
            <w:pPr>
              <w:spacing w:after="0" w:line="240" w:lineRule="auto"/>
              <w:ind w:left="-360" w:firstLine="360"/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+ In hoa hướng dương</w:t>
            </w:r>
          </w:p>
        </w:tc>
      </w:tr>
      <w:tr w:rsidR="00A4027E" w:rsidRPr="00A4027E" w:rsidTr="00A4027E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Hành vi văn hóa giao tiếp đơn giản</w:t>
            </w:r>
          </w:p>
        </w:tc>
      </w:tr>
      <w:tr w:rsidR="00A4027E" w:rsidRPr="00A4027E" w:rsidTr="00A4027E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rPr>
                <w:rFonts w:ascii="Times New Roman" w:eastAsia="Calibri" w:hAnsi="Times New Roman" w:cs="Times New Roman"/>
                <w:spacing w:val="12"/>
                <w:sz w:val="24"/>
                <w:szCs w:val="28"/>
              </w:rPr>
            </w:pPr>
            <w:r w:rsidRPr="00A4027E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 Bé biết chờ đến lượt khi rửa tay(CNT)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7E" w:rsidRPr="00A4027E" w:rsidRDefault="00A4027E" w:rsidP="00A4027E">
            <w:pPr>
              <w:spacing w:after="0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</w:p>
        </w:tc>
      </w:tr>
    </w:tbl>
    <w:p w:rsidR="00A4027E" w:rsidRPr="00A4027E" w:rsidRDefault="00A4027E" w:rsidP="00A4027E">
      <w:pPr>
        <w:rPr>
          <w:rFonts w:ascii="Times New Roman" w:eastAsia="Calibri" w:hAnsi="Times New Roman" w:cs="Times New Roman"/>
          <w:sz w:val="28"/>
          <w:szCs w:val="28"/>
        </w:rPr>
      </w:pPr>
    </w:p>
    <w:p w:rsidR="00E03D5B" w:rsidRDefault="00E03D5B">
      <w:bookmarkStart w:id="0" w:name="_GoBack"/>
      <w:bookmarkEnd w:id="0"/>
    </w:p>
    <w:sectPr w:rsidR="00E0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74E"/>
    <w:multiLevelType w:val="hybridMultilevel"/>
    <w:tmpl w:val="5036A860"/>
    <w:lvl w:ilvl="0" w:tplc="AF2A6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7E"/>
    <w:rsid w:val="00A4027E"/>
    <w:rsid w:val="00E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thachvx</dc:creator>
  <cp:lastModifiedBy>thachvx</cp:lastModifiedBy>
  <cp:revision>1</cp:revision>
  <dcterms:created xsi:type="dcterms:W3CDTF">2024-12-29T21:34:00Z</dcterms:created>
  <dcterms:modified xsi:type="dcterms:W3CDTF">2024-12-29T21:35:00Z</dcterms:modified>
</cp:coreProperties>
</file>