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E2A54" w14:textId="73A28F11" w:rsidR="009C7C98" w:rsidRDefault="009C7C98" w:rsidP="00F54FC4">
      <w:pPr>
        <w:pStyle w:val="NormalWeb"/>
        <w:shd w:val="clear" w:color="auto" w:fill="FFFFFF"/>
        <w:spacing w:before="0" w:beforeAutospacing="0" w:after="120" w:afterAutospacing="0"/>
        <w:ind w:right="60" w:firstLine="567"/>
        <w:jc w:val="center"/>
        <w:rPr>
          <w:b/>
          <w:bCs/>
          <w:color w:val="333333"/>
          <w:sz w:val="40"/>
          <w:szCs w:val="40"/>
          <w:u w:val="single"/>
        </w:rPr>
      </w:pPr>
      <w:r>
        <w:rPr>
          <w:b/>
          <w:bCs/>
          <w:color w:val="333333"/>
          <w:sz w:val="40"/>
          <w:szCs w:val="40"/>
          <w:u w:val="single"/>
        </w:rPr>
        <w:t>Lĩnh vực: Phát triển nhận thức</w:t>
      </w:r>
    </w:p>
    <w:p w14:paraId="2C220737" w14:textId="33C567DC" w:rsidR="008D5D39" w:rsidRPr="00F54FC4" w:rsidRDefault="009C7C98" w:rsidP="00F54FC4">
      <w:pPr>
        <w:pStyle w:val="NormalWeb"/>
        <w:shd w:val="clear" w:color="auto" w:fill="FFFFFF"/>
        <w:spacing w:before="0" w:beforeAutospacing="0" w:after="120" w:afterAutospacing="0"/>
        <w:ind w:right="60" w:firstLine="567"/>
        <w:jc w:val="center"/>
        <w:rPr>
          <w:b/>
          <w:bCs/>
          <w:color w:val="333333"/>
          <w:sz w:val="40"/>
          <w:szCs w:val="40"/>
        </w:rPr>
      </w:pPr>
      <w:r w:rsidRPr="009C7C98">
        <w:rPr>
          <w:b/>
          <w:bCs/>
          <w:color w:val="333333"/>
          <w:sz w:val="40"/>
          <w:szCs w:val="40"/>
          <w:u w:val="single"/>
        </w:rPr>
        <w:t>Đề tài:</w:t>
      </w:r>
      <w:r>
        <w:rPr>
          <w:b/>
          <w:bCs/>
          <w:color w:val="333333"/>
          <w:sz w:val="40"/>
          <w:szCs w:val="40"/>
        </w:rPr>
        <w:t xml:space="preserve"> </w:t>
      </w:r>
      <w:r w:rsidR="008D5D39" w:rsidRPr="00F54FC4">
        <w:rPr>
          <w:b/>
          <w:bCs/>
          <w:color w:val="333333"/>
          <w:sz w:val="40"/>
          <w:szCs w:val="40"/>
        </w:rPr>
        <w:t>ÔN SỐ LƯỢNG TRONG PHẠM VI 10</w:t>
      </w:r>
    </w:p>
    <w:p w14:paraId="307B96D5" w14:textId="77777777" w:rsidR="008D5D39" w:rsidRDefault="008D5D39" w:rsidP="008D5D39">
      <w:pPr>
        <w:pStyle w:val="NormalWeb"/>
        <w:shd w:val="clear" w:color="auto" w:fill="FFFFFF"/>
        <w:spacing w:before="0" w:beforeAutospacing="0" w:after="120" w:afterAutospacing="0"/>
        <w:ind w:right="60" w:firstLine="567"/>
        <w:rPr>
          <w:rFonts w:ascii="Helvetica" w:hAnsi="Helvetica" w:cs="Helvetica"/>
          <w:color w:val="333333"/>
          <w:sz w:val="21"/>
          <w:szCs w:val="21"/>
        </w:rPr>
      </w:pPr>
      <w:r>
        <w:rPr>
          <w:b/>
          <w:bCs/>
          <w:color w:val="333333"/>
          <w:sz w:val="28"/>
          <w:szCs w:val="28"/>
        </w:rPr>
        <w:t>1.</w:t>
      </w:r>
      <w:r>
        <w:rPr>
          <w:rFonts w:ascii="Arial" w:hAnsi="Arial" w:cs="Arial"/>
          <w:b/>
          <w:bCs/>
          <w:color w:val="333333"/>
          <w:sz w:val="22"/>
          <w:szCs w:val="22"/>
        </w:rPr>
        <w:t>  </w:t>
      </w:r>
      <w:r>
        <w:rPr>
          <w:b/>
          <w:bCs/>
          <w:color w:val="333333"/>
          <w:sz w:val="28"/>
          <w:szCs w:val="28"/>
        </w:rPr>
        <w:t>Mục đích yêu cầu:</w:t>
      </w:r>
    </w:p>
    <w:p w14:paraId="105638A8" w14:textId="77777777" w:rsidR="008D5D39" w:rsidRDefault="008D5D39" w:rsidP="008D5D39">
      <w:pPr>
        <w:pStyle w:val="NormalWeb"/>
        <w:shd w:val="clear" w:color="auto" w:fill="FFFFFF"/>
        <w:spacing w:before="0" w:beforeAutospacing="0" w:after="120" w:afterAutospacing="0"/>
        <w:ind w:right="60" w:firstLine="567"/>
        <w:jc w:val="both"/>
        <w:rPr>
          <w:rFonts w:ascii="Helvetica" w:hAnsi="Helvetica" w:cs="Helvetica"/>
          <w:color w:val="333333"/>
          <w:sz w:val="21"/>
          <w:szCs w:val="21"/>
        </w:rPr>
      </w:pPr>
      <w:r>
        <w:rPr>
          <w:color w:val="333333"/>
          <w:sz w:val="28"/>
          <w:szCs w:val="28"/>
        </w:rPr>
        <w:t>-</w:t>
      </w:r>
      <w:r>
        <w:rPr>
          <w:rFonts w:ascii="Arial" w:hAnsi="Arial" w:cs="Arial"/>
          <w:color w:val="333333"/>
          <w:sz w:val="22"/>
          <w:szCs w:val="22"/>
        </w:rPr>
        <w:t> </w:t>
      </w:r>
      <w:r>
        <w:rPr>
          <w:color w:val="333333"/>
          <w:sz w:val="28"/>
          <w:szCs w:val="28"/>
        </w:rPr>
        <w:t>Trẻ đếm đến 10, nhận biết chữ số trong phạm vi 10, so sánh thêm bớt, tách gộp các đối tượng trong phạm vi 10.</w:t>
      </w:r>
    </w:p>
    <w:p w14:paraId="56C83F40" w14:textId="77777777" w:rsidR="008D5D39" w:rsidRDefault="008D5D39" w:rsidP="008D5D39">
      <w:pPr>
        <w:pStyle w:val="NormalWeb"/>
        <w:shd w:val="clear" w:color="auto" w:fill="FFFFFF"/>
        <w:spacing w:before="0" w:beforeAutospacing="0" w:after="120" w:afterAutospacing="0"/>
        <w:ind w:right="60" w:firstLine="567"/>
        <w:jc w:val="both"/>
        <w:rPr>
          <w:rFonts w:ascii="Helvetica" w:hAnsi="Helvetica" w:cs="Helvetica"/>
          <w:color w:val="333333"/>
          <w:sz w:val="21"/>
          <w:szCs w:val="21"/>
        </w:rPr>
      </w:pPr>
      <w:r>
        <w:rPr>
          <w:color w:val="333333"/>
          <w:sz w:val="28"/>
          <w:szCs w:val="28"/>
        </w:rPr>
        <w:t>- Rèn kỹ năng ghi nhớ, kỹ năng đếm</w:t>
      </w:r>
      <w:r>
        <w:rPr>
          <w:rFonts w:ascii="Arial" w:hAnsi="Arial" w:cs="Arial"/>
          <w:color w:val="333333"/>
          <w:sz w:val="22"/>
          <w:szCs w:val="22"/>
        </w:rPr>
        <w:t> </w:t>
      </w:r>
      <w:r>
        <w:rPr>
          <w:color w:val="333333"/>
          <w:sz w:val="28"/>
          <w:szCs w:val="28"/>
        </w:rPr>
        <w:t>thêm bớt, tách gộp và</w:t>
      </w:r>
      <w:r>
        <w:rPr>
          <w:rFonts w:ascii="Arial" w:hAnsi="Arial" w:cs="Arial"/>
          <w:color w:val="333333"/>
          <w:sz w:val="22"/>
          <w:szCs w:val="22"/>
        </w:rPr>
        <w:t> </w:t>
      </w:r>
      <w:r>
        <w:rPr>
          <w:color w:val="333333"/>
          <w:sz w:val="28"/>
          <w:szCs w:val="28"/>
        </w:rPr>
        <w:t>quan sát có chủ định, thực hiện theo yêu cầu của cô. Biết sử dụng một số ngôn ngữ toán học như thêm bớt, tách chia…</w:t>
      </w:r>
    </w:p>
    <w:p w14:paraId="5B2F5942" w14:textId="77777777" w:rsidR="008D5D39" w:rsidRDefault="008D5D39" w:rsidP="008D5D39">
      <w:pPr>
        <w:pStyle w:val="NormalWeb"/>
        <w:shd w:val="clear" w:color="auto" w:fill="FFFFFF"/>
        <w:spacing w:before="0" w:beforeAutospacing="0" w:after="120" w:afterAutospacing="0"/>
        <w:ind w:right="60" w:firstLine="567"/>
        <w:rPr>
          <w:rFonts w:ascii="Helvetica" w:hAnsi="Helvetica" w:cs="Helvetica"/>
          <w:color w:val="333333"/>
          <w:sz w:val="21"/>
          <w:szCs w:val="21"/>
        </w:rPr>
      </w:pPr>
      <w:r>
        <w:rPr>
          <w:b/>
          <w:bCs/>
          <w:color w:val="333333"/>
          <w:sz w:val="28"/>
          <w:szCs w:val="28"/>
        </w:rPr>
        <w:t>2. Chuẩn bị</w:t>
      </w:r>
    </w:p>
    <w:p w14:paraId="42801F1B" w14:textId="77777777" w:rsidR="00F54FC4" w:rsidRDefault="008D5D39" w:rsidP="008D5D39">
      <w:pPr>
        <w:pStyle w:val="NormalWeb"/>
        <w:shd w:val="clear" w:color="auto" w:fill="FFFFFF"/>
        <w:spacing w:before="0" w:beforeAutospacing="0" w:after="120" w:afterAutospacing="0"/>
        <w:ind w:right="60" w:firstLine="567"/>
        <w:jc w:val="both"/>
        <w:rPr>
          <w:color w:val="333333"/>
          <w:sz w:val="28"/>
          <w:szCs w:val="28"/>
        </w:rPr>
      </w:pPr>
      <w:r>
        <w:rPr>
          <w:color w:val="333333"/>
          <w:sz w:val="28"/>
          <w:szCs w:val="28"/>
        </w:rPr>
        <w:t>- Xúc xắc có các mặt chứa các hình ảnh và chử số,</w:t>
      </w:r>
    </w:p>
    <w:p w14:paraId="48361863" w14:textId="77777777" w:rsidR="00F54FC4" w:rsidRDefault="00F54FC4" w:rsidP="008D5D39">
      <w:pPr>
        <w:pStyle w:val="NormalWeb"/>
        <w:shd w:val="clear" w:color="auto" w:fill="FFFFFF"/>
        <w:spacing w:before="0" w:beforeAutospacing="0" w:after="120" w:afterAutospacing="0"/>
        <w:ind w:right="60" w:firstLine="567"/>
        <w:jc w:val="both"/>
        <w:rPr>
          <w:color w:val="333333"/>
          <w:sz w:val="28"/>
          <w:szCs w:val="28"/>
        </w:rPr>
      </w:pPr>
      <w:r>
        <w:rPr>
          <w:color w:val="333333"/>
          <w:sz w:val="28"/>
          <w:szCs w:val="28"/>
        </w:rPr>
        <w:t xml:space="preserve">- </w:t>
      </w:r>
      <w:r w:rsidR="008D5D39">
        <w:rPr>
          <w:color w:val="333333"/>
          <w:sz w:val="28"/>
          <w:szCs w:val="28"/>
        </w:rPr>
        <w:t xml:space="preserve">15 hộp quà có nơ mỗi hộp có 10 ngôi sao, 15 hộp </w:t>
      </w:r>
      <w:proofErr w:type="gramStart"/>
      <w:r w:rsidR="008D5D39">
        <w:rPr>
          <w:color w:val="333333"/>
          <w:sz w:val="28"/>
          <w:szCs w:val="28"/>
        </w:rPr>
        <w:t>quà  không</w:t>
      </w:r>
      <w:proofErr w:type="gramEnd"/>
      <w:r w:rsidR="008D5D39">
        <w:rPr>
          <w:color w:val="333333"/>
          <w:sz w:val="28"/>
          <w:szCs w:val="28"/>
        </w:rPr>
        <w:t xml:space="preserve"> </w:t>
      </w:r>
      <w:r>
        <w:rPr>
          <w:color w:val="333333"/>
          <w:sz w:val="28"/>
          <w:szCs w:val="28"/>
        </w:rPr>
        <w:t>có nơ mỗi hộp có thẻ số từ 1-10</w:t>
      </w:r>
    </w:p>
    <w:p w14:paraId="5E52760A" w14:textId="77777777" w:rsidR="008D5D39" w:rsidRDefault="00F54FC4" w:rsidP="008D5D39">
      <w:pPr>
        <w:pStyle w:val="NormalWeb"/>
        <w:shd w:val="clear" w:color="auto" w:fill="FFFFFF"/>
        <w:spacing w:before="0" w:beforeAutospacing="0" w:after="120" w:afterAutospacing="0"/>
        <w:ind w:right="60" w:firstLine="567"/>
        <w:jc w:val="both"/>
        <w:rPr>
          <w:color w:val="333333"/>
          <w:sz w:val="28"/>
          <w:szCs w:val="28"/>
        </w:rPr>
      </w:pPr>
      <w:r>
        <w:rPr>
          <w:color w:val="333333"/>
          <w:sz w:val="28"/>
          <w:szCs w:val="28"/>
        </w:rPr>
        <w:t>-</w:t>
      </w:r>
      <w:r w:rsidR="008D5D39">
        <w:rPr>
          <w:color w:val="333333"/>
          <w:sz w:val="28"/>
          <w:szCs w:val="28"/>
        </w:rPr>
        <w:t xml:space="preserve"> 6 bức tranh bầu trời, 1 dòng suối, 3 rổ.</w:t>
      </w:r>
    </w:p>
    <w:p w14:paraId="1C8742F0" w14:textId="77777777" w:rsidR="00F54FC4" w:rsidRPr="00F54FC4" w:rsidRDefault="00F54FC4" w:rsidP="008D5D39">
      <w:pPr>
        <w:pStyle w:val="NormalWeb"/>
        <w:shd w:val="clear" w:color="auto" w:fill="FFFFFF"/>
        <w:spacing w:before="0" w:beforeAutospacing="0" w:after="120" w:afterAutospacing="0"/>
        <w:ind w:right="60" w:firstLine="567"/>
        <w:jc w:val="both"/>
        <w:rPr>
          <w:rFonts w:ascii="Helvetica" w:hAnsi="Helvetica" w:cs="Helvetica"/>
          <w:b/>
          <w:color w:val="333333"/>
          <w:sz w:val="21"/>
          <w:szCs w:val="21"/>
          <w:u w:val="single"/>
        </w:rPr>
      </w:pPr>
      <w:r w:rsidRPr="00F54FC4">
        <w:rPr>
          <w:b/>
          <w:color w:val="333333"/>
          <w:sz w:val="28"/>
          <w:szCs w:val="28"/>
          <w:u w:val="single"/>
        </w:rPr>
        <w:t>3. Tiến hành:</w:t>
      </w:r>
    </w:p>
    <w:p w14:paraId="0C1FBAD8" w14:textId="77777777" w:rsidR="008D5D39" w:rsidRDefault="00F54FC4" w:rsidP="008D5D39">
      <w:pPr>
        <w:pStyle w:val="NormalWeb"/>
        <w:spacing w:before="0" w:beforeAutospacing="0" w:after="120" w:afterAutospacing="0"/>
        <w:jc w:val="both"/>
        <w:rPr>
          <w:rFonts w:ascii="Helvetica" w:hAnsi="Helvetica" w:cs="Helvetica"/>
          <w:color w:val="333333"/>
          <w:sz w:val="21"/>
          <w:szCs w:val="21"/>
        </w:rPr>
      </w:pPr>
      <w:r>
        <w:rPr>
          <w:color w:val="000000"/>
          <w:sz w:val="28"/>
          <w:szCs w:val="28"/>
        </w:rPr>
        <w:t xml:space="preserve">- </w:t>
      </w:r>
      <w:r w:rsidR="008D5D39">
        <w:rPr>
          <w:color w:val="000000"/>
          <w:sz w:val="28"/>
          <w:szCs w:val="28"/>
        </w:rPr>
        <w:t>Cho trẻ chơi trò chơi “Xúc xắc vui vẻ”</w:t>
      </w:r>
    </w:p>
    <w:p w14:paraId="384FB926" w14:textId="77777777" w:rsidR="008D5D39" w:rsidRDefault="008D5D39" w:rsidP="008D5D39">
      <w:pPr>
        <w:pStyle w:val="NormalWeb"/>
        <w:spacing w:before="0" w:beforeAutospacing="0" w:after="120" w:afterAutospacing="0"/>
        <w:jc w:val="both"/>
        <w:rPr>
          <w:rFonts w:ascii="Helvetica" w:hAnsi="Helvetica" w:cs="Helvetica"/>
          <w:color w:val="333333"/>
          <w:sz w:val="21"/>
          <w:szCs w:val="21"/>
        </w:rPr>
      </w:pPr>
      <w:r>
        <w:rPr>
          <w:color w:val="000000"/>
          <w:sz w:val="28"/>
          <w:szCs w:val="28"/>
        </w:rPr>
        <w:t>- Cô nêu cách chơi với xúc xắc: Mỗi mặt xúc xắc là các chữ số, hình ảnh khi tung xúc xắc lên mặt trên của xúc xắc có chữ số hoặc bao nhiêu hình ảnh thì làm theo yêu cầu của cô.</w:t>
      </w:r>
    </w:p>
    <w:p w14:paraId="657EC7FC" w14:textId="77777777" w:rsidR="008D5D39" w:rsidRDefault="008D5D39" w:rsidP="008D5D39">
      <w:pPr>
        <w:pStyle w:val="NormalWeb"/>
        <w:spacing w:before="0" w:beforeAutospacing="0" w:after="120" w:afterAutospacing="0"/>
        <w:jc w:val="both"/>
        <w:rPr>
          <w:rFonts w:ascii="Helvetica" w:hAnsi="Helvetica" w:cs="Helvetica"/>
          <w:color w:val="333333"/>
          <w:sz w:val="21"/>
          <w:szCs w:val="21"/>
        </w:rPr>
      </w:pPr>
      <w:r>
        <w:rPr>
          <w:color w:val="000000"/>
          <w:sz w:val="28"/>
          <w:szCs w:val="28"/>
        </w:rPr>
        <w:t xml:space="preserve">- Cho trẻ chơi cùng cô 3 - 4 lần theo theo nhạc bài hát </w:t>
      </w:r>
      <w:proofErr w:type="gramStart"/>
      <w:r>
        <w:rPr>
          <w:color w:val="000000"/>
          <w:sz w:val="28"/>
          <w:szCs w:val="28"/>
        </w:rPr>
        <w:t>“ Xúc</w:t>
      </w:r>
      <w:proofErr w:type="gramEnd"/>
      <w:r>
        <w:rPr>
          <w:color w:val="000000"/>
          <w:sz w:val="28"/>
          <w:szCs w:val="28"/>
        </w:rPr>
        <w:t xml:space="preserve"> xắc xúc xẻ”</w:t>
      </w:r>
    </w:p>
    <w:p w14:paraId="4BCAFEF0"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000000"/>
          <w:sz w:val="28"/>
          <w:szCs w:val="28"/>
        </w:rPr>
        <w:t>- Cô cho trẻ khám phá điều kỳ diệu bên trong hộp xúc xắc</w:t>
      </w:r>
    </w:p>
    <w:p w14:paraId="45A328B6"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b/>
          <w:bCs/>
          <w:color w:val="333333"/>
          <w:sz w:val="28"/>
          <w:szCs w:val="28"/>
          <w:lang w:val="nl-NL"/>
        </w:rPr>
        <w:t>* Hoạt động 2: </w:t>
      </w:r>
      <w:r>
        <w:rPr>
          <w:color w:val="333333"/>
          <w:sz w:val="28"/>
          <w:szCs w:val="28"/>
          <w:lang w:val="nl-NL"/>
        </w:rPr>
        <w:t>Ai thông minh </w:t>
      </w:r>
      <w:r>
        <w:rPr>
          <w:i/>
          <w:iCs/>
          <w:color w:val="333333"/>
          <w:sz w:val="28"/>
          <w:szCs w:val="28"/>
          <w:lang w:val="nl-NL"/>
        </w:rPr>
        <w:t>(</w:t>
      </w:r>
      <w:r>
        <w:rPr>
          <w:b/>
          <w:bCs/>
          <w:i/>
          <w:iCs/>
          <w:color w:val="333333"/>
          <w:sz w:val="28"/>
          <w:szCs w:val="28"/>
          <w:lang w:val="nl-NL"/>
        </w:rPr>
        <w:t>Thêm, bớt số lượng trong phạm vi 10</w:t>
      </w:r>
      <w:r>
        <w:rPr>
          <w:b/>
          <w:bCs/>
          <w:color w:val="333333"/>
          <w:sz w:val="28"/>
          <w:szCs w:val="28"/>
          <w:lang w:val="nl-NL"/>
        </w:rPr>
        <w:t>)</w:t>
      </w:r>
    </w:p>
    <w:p w14:paraId="1F5D9AB2"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 Cho trẻ lấy đồ dùng tìm bạn  và  đọc bài đồng dao “Trời mưa trời gió”  về chỗ ngồi (hai bạn quay mặt vào nhau)</w:t>
      </w:r>
    </w:p>
    <w:p w14:paraId="65046A91"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Cô hỏi trẻ</w:t>
      </w:r>
    </w:p>
    <w:p w14:paraId="75791696"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000000"/>
          <w:sz w:val="28"/>
          <w:szCs w:val="28"/>
        </w:rPr>
        <w:t>+</w:t>
      </w:r>
      <w:r>
        <w:rPr>
          <w:rFonts w:ascii="Arial" w:hAnsi="Arial" w:cs="Arial"/>
          <w:color w:val="333333"/>
          <w:sz w:val="22"/>
          <w:szCs w:val="22"/>
        </w:rPr>
        <w:t> </w:t>
      </w:r>
      <w:r>
        <w:rPr>
          <w:color w:val="000000"/>
          <w:sz w:val="28"/>
          <w:szCs w:val="28"/>
        </w:rPr>
        <w:t>Các con </w:t>
      </w:r>
      <w:r>
        <w:rPr>
          <w:color w:val="000000"/>
          <w:sz w:val="28"/>
          <w:szCs w:val="28"/>
          <w:lang w:val="nl-NL"/>
        </w:rPr>
        <w:t>vừa nhận được món quà </w:t>
      </w:r>
      <w:r>
        <w:rPr>
          <w:color w:val="000000"/>
          <w:sz w:val="28"/>
          <w:szCs w:val="28"/>
        </w:rPr>
        <w:t>gì?</w:t>
      </w:r>
    </w:p>
    <w:p w14:paraId="4164777F"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000000"/>
          <w:sz w:val="28"/>
          <w:szCs w:val="28"/>
          <w:lang w:val="nl-NL"/>
        </w:rPr>
        <w:t>+ Cho trẻ xếp tất cả các ngôi sao ra</w:t>
      </w:r>
    </w:p>
    <w:p w14:paraId="4649187B"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 Có tất cả bao nhiêu ngôi sao?</w:t>
      </w:r>
    </w:p>
    <w:p w14:paraId="7D3CFC40"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 Cho trẻ tìm thẻ số tương ứng gắn vào.</w:t>
      </w:r>
    </w:p>
    <w:p w14:paraId="27A60DBA"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 Cho trẻ tặng bạn số lượng ngôi sao theo ý thích của trẻ</w:t>
      </w:r>
    </w:p>
    <w:p w14:paraId="28695065"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Cô bao quát và kiểm tra kết quả sau khi trẻ thêm bớt.</w:t>
      </w:r>
    </w:p>
    <w:p w14:paraId="6B3DF287"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lastRenderedPageBreak/>
        <w:t>Hai trẻ chơi thêm bớt trong phạm vi 10 (mỗi lần chơi cô cho trẻ chọn và gắn số tương ứng)</w:t>
      </w:r>
    </w:p>
    <w:p w14:paraId="428E1BF4"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 Cô đi đến từng đôi gợi hỏi và  khuyến khích trẻ trao đổi bằng những câu hỏi khác nhau:</w:t>
      </w:r>
    </w:p>
    <w:p w14:paraId="60D343AB"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 Cô hỏi trẻ với 10 ngôi sao các con có thể chia 2 nhóm theo mấy cách khác nhau.</w:t>
      </w:r>
    </w:p>
    <w:p w14:paraId="23D7E3C5"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 Cô cho trẻ chia</w:t>
      </w:r>
    </w:p>
    <w:p w14:paraId="2C49BE94"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 Cô nói cho trẻ biết có nhiều cách chia, bây giờ cô muốn các con dùng những ngôi sao lấp lánh để trang trí bức tranh về bầu trời.</w:t>
      </w:r>
    </w:p>
    <w:p w14:paraId="24210E95"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Cô cho trẻ hát bài hát “Nắng sớm” về 3 đôi hình 3 hàng dọc</w:t>
      </w:r>
    </w:p>
    <w:p w14:paraId="2339234D"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b/>
          <w:bCs/>
          <w:i/>
          <w:iCs/>
          <w:color w:val="333333"/>
          <w:sz w:val="28"/>
          <w:szCs w:val="28"/>
          <w:lang w:val="nl-NL"/>
        </w:rPr>
        <w:t>*  Hoạt động 3: Thử tài bé yêu (Tách gộp trong phạm vi 10)</w:t>
      </w:r>
    </w:p>
    <w:p w14:paraId="620C0B26"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 Cách chơi: Cô chia trẻ thành 3 đội, mỗi đội có 10 ngôi sao và 2 bức tranh. Bạn đầu hàng lên bật qua suối lên chọn sao và dán sau đó bật qua suối về đập vào vai bạn tiếp theo… lần lượt cho đến bạn cuối cùng.</w:t>
      </w:r>
    </w:p>
    <w:p w14:paraId="0314AA44"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 Luật chơi: Mỗi trẻ lên chỉ được chọn 1 ngôi sao dán vào bức tranh</w:t>
      </w:r>
    </w:p>
    <w:p w14:paraId="4AD4B70A"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 Thời gian chơi được tính bằng 1 bản nhạc. Kết thúc trò chơi đội nào dán đúng thì đội đó sẽ chiến thắng.</w:t>
      </w:r>
    </w:p>
    <w:p w14:paraId="5D7EC749"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 Trẻ chơi</w:t>
      </w:r>
    </w:p>
    <w:p w14:paraId="63B02564"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 Lần thứ nhất: Trẻ lên dán theo ý thích</w:t>
      </w:r>
    </w:p>
    <w:p w14:paraId="7797606A"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 Lần thứ hai: Trẻ dán theo yêu cầu của cô</w:t>
      </w:r>
    </w:p>
    <w:p w14:paraId="055AC2B7"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Sau mỗi lần chơi cô cùng trẻ kiểm tra kết quả.</w:t>
      </w:r>
    </w:p>
    <w:p w14:paraId="05EC91DE"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lang w:val="nl-NL"/>
        </w:rPr>
        <w:t>Cô chốt lại các cách chia 10 làm 2 phần có các cách chia.: 1-9; 2-8; 3-7; 4-6; 5-5.</w:t>
      </w:r>
    </w:p>
    <w:p w14:paraId="5FA4ABA4" w14:textId="77777777" w:rsidR="008D5D39" w:rsidRDefault="008D5D39" w:rsidP="008D5D39">
      <w:pPr>
        <w:pStyle w:val="NormalWeb"/>
        <w:spacing w:before="0" w:beforeAutospacing="0" w:after="120" w:afterAutospacing="0"/>
        <w:ind w:right="60"/>
        <w:rPr>
          <w:rFonts w:ascii="Helvetica" w:hAnsi="Helvetica" w:cs="Helvetica"/>
          <w:color w:val="333333"/>
          <w:sz w:val="21"/>
          <w:szCs w:val="21"/>
        </w:rPr>
      </w:pPr>
      <w:r>
        <w:rPr>
          <w:color w:val="333333"/>
          <w:sz w:val="28"/>
          <w:szCs w:val="28"/>
        </w:rPr>
        <w:t>Kết thúc: </w:t>
      </w:r>
      <w:r>
        <w:rPr>
          <w:color w:val="333333"/>
          <w:sz w:val="28"/>
          <w:szCs w:val="28"/>
          <w:lang w:val="nl-NL"/>
        </w:rPr>
        <w:t>Trẻ cất dọn đồ dùng về đúng nơi quy định.</w:t>
      </w:r>
    </w:p>
    <w:p w14:paraId="4B59A30C" w14:textId="77777777" w:rsidR="00000000" w:rsidRDefault="00000000"/>
    <w:sectPr w:rsidR="00093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39"/>
    <w:rsid w:val="00447D40"/>
    <w:rsid w:val="008D5D39"/>
    <w:rsid w:val="009856C4"/>
    <w:rsid w:val="009C7C98"/>
    <w:rsid w:val="00BF253A"/>
    <w:rsid w:val="00DD4330"/>
    <w:rsid w:val="00F5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2EEC"/>
  <w15:chartTrackingRefBased/>
  <w15:docId w15:val="{A8173A49-D046-41FA-A272-CA232D2F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D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18956">
      <w:bodyDiv w:val="1"/>
      <w:marLeft w:val="0"/>
      <w:marRight w:val="0"/>
      <w:marTop w:val="0"/>
      <w:marBottom w:val="0"/>
      <w:divBdr>
        <w:top w:val="none" w:sz="0" w:space="0" w:color="auto"/>
        <w:left w:val="none" w:sz="0" w:space="0" w:color="auto"/>
        <w:bottom w:val="none" w:sz="0" w:space="0" w:color="auto"/>
        <w:right w:val="none" w:sz="0" w:space="0" w:color="auto"/>
      </w:divBdr>
    </w:div>
    <w:div w:id="173301027">
      <w:bodyDiv w:val="1"/>
      <w:marLeft w:val="0"/>
      <w:marRight w:val="0"/>
      <w:marTop w:val="0"/>
      <w:marBottom w:val="0"/>
      <w:divBdr>
        <w:top w:val="none" w:sz="0" w:space="0" w:color="auto"/>
        <w:left w:val="none" w:sz="0" w:space="0" w:color="auto"/>
        <w:bottom w:val="none" w:sz="0" w:space="0" w:color="auto"/>
        <w:right w:val="none" w:sz="0" w:space="0" w:color="auto"/>
      </w:divBdr>
    </w:div>
    <w:div w:id="103927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2024-03-25T05:34:00Z</dcterms:created>
  <dcterms:modified xsi:type="dcterms:W3CDTF">2025-05-11T10:24:00Z</dcterms:modified>
</cp:coreProperties>
</file>