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EEA5" w14:textId="2DFC10D9" w:rsidR="0076140B" w:rsidRDefault="0076140B" w:rsidP="0076140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Lĩnh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vực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Phát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triển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thẩm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mỹ</w:t>
      </w:r>
    </w:p>
    <w:p w14:paraId="406FF3F9" w14:textId="0722090D" w:rsidR="0076140B" w:rsidRPr="0076140B" w:rsidRDefault="0076140B" w:rsidP="0076140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Đề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proofErr w:type="gram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tài:</w:t>
      </w:r>
      <w:r w:rsidRPr="0076140B">
        <w:rPr>
          <w:rFonts w:ascii="Times New Roman" w:hAnsi="Times New Roman" w:cs="Times New Roman"/>
          <w:b/>
          <w:bCs/>
          <w:sz w:val="32"/>
          <w:szCs w:val="32"/>
        </w:rPr>
        <w:t>Trang</w:t>
      </w:r>
      <w:proofErr w:type="spellEnd"/>
      <w:proofErr w:type="gramEnd"/>
      <w:r w:rsidRPr="007614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</w:rPr>
        <w:t>khung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</w:rPr>
        <w:t>Hồ</w:t>
      </w:r>
      <w:proofErr w:type="spellEnd"/>
    </w:p>
    <w:p w14:paraId="0F14620F" w14:textId="77777777" w:rsidR="0076140B" w:rsidRDefault="0076140B" w:rsidP="0076140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1EF6336" w14:textId="2C380B7E" w:rsidR="0076140B" w:rsidRPr="0076140B" w:rsidRDefault="0076140B" w:rsidP="0076140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I.</w:t>
      </w:r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Mục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đích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yêu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cầu</w:t>
      </w:r>
      <w:proofErr w:type="spellEnd"/>
    </w:p>
    <w:p w14:paraId="77BDDA97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dán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khung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Hồ</w:t>
      </w:r>
      <w:proofErr w:type="spellEnd"/>
    </w:p>
    <w:p w14:paraId="4977DA1A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xét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phẩm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bạn</w:t>
      </w:r>
      <w:proofErr w:type="spellEnd"/>
    </w:p>
    <w:p w14:paraId="15F6EC0B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kỹ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năng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lựa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sắp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xếp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chấm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ngôi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sao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thanh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que,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kim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...)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khung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thích</w:t>
      </w:r>
      <w:proofErr w:type="spellEnd"/>
    </w:p>
    <w:p w14:paraId="3CCA183F" w14:textId="7B35BC68" w:rsidR="0076140B" w:rsidRPr="0076140B" w:rsidRDefault="0076140B" w:rsidP="0076140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II.</w:t>
      </w:r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Chuẩn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bị</w:t>
      </w:r>
      <w:proofErr w:type="spellEnd"/>
    </w:p>
    <w:p w14:paraId="3010EFD8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“Em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mơ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gặp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Hồ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”</w:t>
      </w:r>
    </w:p>
    <w:p w14:paraId="14CE0BD6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Hồ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sẵn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 (3- 5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)</w:t>
      </w:r>
    </w:p>
    <w:p w14:paraId="3FA8C677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- Khay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đựng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ngôi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sao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chấm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kim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...),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hồ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dán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bàn</w:t>
      </w:r>
      <w:proofErr w:type="spellEnd"/>
    </w:p>
    <w:p w14:paraId="48D2A623" w14:textId="5B19529C" w:rsidR="0076140B" w:rsidRPr="0076140B" w:rsidRDefault="0076140B" w:rsidP="0076140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III.Cách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tiến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hành</w:t>
      </w:r>
      <w:proofErr w:type="spellEnd"/>
    </w:p>
    <w:p w14:paraId="543C5D90" w14:textId="77777777" w:rsidR="0076140B" w:rsidRPr="0076140B" w:rsidRDefault="0076140B" w:rsidP="0076140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Ổn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định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chức</w:t>
      </w:r>
      <w:proofErr w:type="spellEnd"/>
    </w:p>
    <w:p w14:paraId="2ADE36C7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          -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thăm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nền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“Em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mơ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gặp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Hồ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”</w:t>
      </w:r>
    </w:p>
    <w:p w14:paraId="29E8457D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hướng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nói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thông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bức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giao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nhiệm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vụ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Hồ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.</w:t>
      </w:r>
    </w:p>
    <w:p w14:paraId="4EBE940B" w14:textId="77777777" w:rsidR="0076140B" w:rsidRPr="0076140B" w:rsidRDefault="0076140B" w:rsidP="0076140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1: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giới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thiệu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phẩm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hỏi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tưởng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</w:p>
    <w:p w14:paraId="0042365A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+ Con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xét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khung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này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?</w:t>
      </w:r>
    </w:p>
    <w:p w14:paraId="072BD1B2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?</w:t>
      </w:r>
    </w:p>
    <w:p w14:paraId="37185995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>+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?</w:t>
      </w:r>
    </w:p>
    <w:p w14:paraId="3C3168A9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6140B">
        <w:rPr>
          <w:rFonts w:ascii="Times New Roman" w:hAnsi="Times New Roman" w:cs="Times New Roman"/>
          <w:sz w:val="32"/>
          <w:szCs w:val="32"/>
        </w:rPr>
        <w:lastRenderedPageBreak/>
        <w:t>àBức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đẹp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giấy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kim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đấy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Bây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giới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thiệu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bức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2,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sát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nhé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!</w:t>
      </w:r>
    </w:p>
    <w:p w14:paraId="4E88E725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>*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hỏi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tưởng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</w:p>
    <w:p w14:paraId="751868C7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>+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Bây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muốn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khung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thật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đẹp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?</w:t>
      </w:r>
    </w:p>
    <w:p w14:paraId="4478A18A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chuẩn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sẵn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Bút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sáp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chấm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ngôi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sao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kim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thanh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que...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khung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đấy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!</w:t>
      </w:r>
    </w:p>
    <w:p w14:paraId="62D9FFBA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+ Con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khung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như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?</w:t>
      </w:r>
    </w:p>
    <w:p w14:paraId="60345F2E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+ Con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?</w:t>
      </w:r>
    </w:p>
    <w:p w14:paraId="54345508" w14:textId="77777777" w:rsidR="0076140B" w:rsidRPr="0076140B" w:rsidRDefault="0076140B" w:rsidP="0076140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hiện</w:t>
      </w:r>
      <w:proofErr w:type="spellEnd"/>
    </w:p>
    <w:p w14:paraId="76AEEE44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thấy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đều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tưởng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riêng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rồi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đấy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chúc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thật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đẹp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phẩm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đẹp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chúc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mừng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nhật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nhé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!</w:t>
      </w:r>
    </w:p>
    <w:p w14:paraId="2FF7A928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-Trong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6140B">
        <w:rPr>
          <w:rFonts w:ascii="Times New Roman" w:hAnsi="Times New Roman" w:cs="Times New Roman"/>
          <w:sz w:val="32"/>
          <w:szCs w:val="32"/>
        </w:rPr>
        <w:t>sát,gợi</w:t>
      </w:r>
      <w:proofErr w:type="spellEnd"/>
      <w:proofErr w:type="gramEnd"/>
      <w:r w:rsidRPr="0076140B"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lựa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phù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dán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ảnh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hay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dán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lệch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ngoài</w:t>
      </w:r>
      <w:proofErr w:type="spellEnd"/>
    </w:p>
    <w:p w14:paraId="4B212026" w14:textId="77777777" w:rsidR="0076140B" w:rsidRPr="0076140B" w:rsidRDefault="0076140B" w:rsidP="0076140B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6140B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3: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Trưng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bày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phẩm</w:t>
      </w:r>
      <w:proofErr w:type="spellEnd"/>
    </w:p>
    <w:p w14:paraId="50DB299F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>-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gọi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3-4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xét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phẩm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bạn</w:t>
      </w:r>
      <w:proofErr w:type="spellEnd"/>
    </w:p>
    <w:p w14:paraId="02D88E1C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xét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chung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vài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phẩm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đẹp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bố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cục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đẹp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sáng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140B">
        <w:rPr>
          <w:rFonts w:ascii="Times New Roman" w:hAnsi="Times New Roman" w:cs="Times New Roman"/>
          <w:sz w:val="32"/>
          <w:szCs w:val="32"/>
        </w:rPr>
        <w:t>sát</w:t>
      </w:r>
      <w:proofErr w:type="spellEnd"/>
      <w:r w:rsidRPr="0076140B">
        <w:rPr>
          <w:rFonts w:ascii="Times New Roman" w:hAnsi="Times New Roman" w:cs="Times New Roman"/>
          <w:sz w:val="32"/>
          <w:szCs w:val="32"/>
        </w:rPr>
        <w:t>.</w:t>
      </w:r>
    </w:p>
    <w:p w14:paraId="48D07760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 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Kết</w:t>
      </w:r>
      <w:proofErr w:type="spellEnd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76140B">
        <w:rPr>
          <w:rFonts w:ascii="Times New Roman" w:hAnsi="Times New Roman" w:cs="Times New Roman"/>
          <w:b/>
          <w:bCs/>
          <w:sz w:val="32"/>
          <w:szCs w:val="32"/>
          <w:u w:val="single"/>
        </w:rPr>
        <w:t>thúc</w:t>
      </w:r>
      <w:proofErr w:type="spellEnd"/>
    </w:p>
    <w:p w14:paraId="0080885B" w14:textId="77777777" w:rsidR="0076140B" w:rsidRPr="0076140B" w:rsidRDefault="0076140B" w:rsidP="0076140B">
      <w:pPr>
        <w:rPr>
          <w:rFonts w:ascii="Times New Roman" w:hAnsi="Times New Roman" w:cs="Times New Roman"/>
          <w:sz w:val="32"/>
          <w:szCs w:val="32"/>
        </w:rPr>
      </w:pPr>
      <w:r w:rsidRPr="0076140B">
        <w:rPr>
          <w:rFonts w:ascii="Times New Roman" w:hAnsi="Times New Roman" w:cs="Times New Roman"/>
          <w:sz w:val="32"/>
          <w:szCs w:val="32"/>
        </w:rPr>
        <w:t> </w:t>
      </w:r>
    </w:p>
    <w:p w14:paraId="1D41ECAF" w14:textId="77777777" w:rsidR="009E146A" w:rsidRPr="0076140B" w:rsidRDefault="009E146A" w:rsidP="0076140B">
      <w:pPr>
        <w:rPr>
          <w:rFonts w:ascii="Times New Roman" w:hAnsi="Times New Roman" w:cs="Times New Roman"/>
          <w:sz w:val="32"/>
          <w:szCs w:val="32"/>
        </w:rPr>
      </w:pPr>
    </w:p>
    <w:sectPr w:rsidR="009E146A" w:rsidRPr="00761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6DB5"/>
    <w:multiLevelType w:val="multilevel"/>
    <w:tmpl w:val="30F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73352"/>
    <w:multiLevelType w:val="multilevel"/>
    <w:tmpl w:val="220E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B7C7D"/>
    <w:multiLevelType w:val="multilevel"/>
    <w:tmpl w:val="1EF8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3072D"/>
    <w:multiLevelType w:val="multilevel"/>
    <w:tmpl w:val="FBD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917639">
    <w:abstractNumId w:val="0"/>
  </w:num>
  <w:num w:numId="2" w16cid:durableId="1419673277">
    <w:abstractNumId w:val="2"/>
  </w:num>
  <w:num w:numId="3" w16cid:durableId="395475940">
    <w:abstractNumId w:val="3"/>
  </w:num>
  <w:num w:numId="4" w16cid:durableId="114107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0B"/>
    <w:rsid w:val="00286235"/>
    <w:rsid w:val="0076140B"/>
    <w:rsid w:val="0097463B"/>
    <w:rsid w:val="009E146A"/>
    <w:rsid w:val="00A03177"/>
    <w:rsid w:val="00C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3A94"/>
  <w15:chartTrackingRefBased/>
  <w15:docId w15:val="{B13CCA4F-6DB9-4C65-8BE5-54A82A2F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4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1320">
          <w:marLeft w:val="0"/>
          <w:marRight w:val="0"/>
          <w:marTop w:val="0"/>
          <w:marBottom w:val="0"/>
          <w:divBdr>
            <w:top w:val="single" w:sz="12" w:space="0" w:color="17A2B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52">
          <w:marLeft w:val="0"/>
          <w:marRight w:val="0"/>
          <w:marTop w:val="0"/>
          <w:marBottom w:val="0"/>
          <w:divBdr>
            <w:top w:val="single" w:sz="12" w:space="0" w:color="21BA4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044">
          <w:marLeft w:val="0"/>
          <w:marRight w:val="0"/>
          <w:marTop w:val="0"/>
          <w:marBottom w:val="0"/>
          <w:divBdr>
            <w:top w:val="single" w:sz="12" w:space="0" w:color="FF98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9686">
          <w:marLeft w:val="0"/>
          <w:marRight w:val="0"/>
          <w:marTop w:val="0"/>
          <w:marBottom w:val="0"/>
          <w:divBdr>
            <w:top w:val="single" w:sz="12" w:space="0" w:color="0AC2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5862">
          <w:marLeft w:val="0"/>
          <w:marRight w:val="0"/>
          <w:marTop w:val="0"/>
          <w:marBottom w:val="0"/>
          <w:divBdr>
            <w:top w:val="single" w:sz="12" w:space="0" w:color="17A2B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571">
          <w:marLeft w:val="0"/>
          <w:marRight w:val="0"/>
          <w:marTop w:val="0"/>
          <w:marBottom w:val="0"/>
          <w:divBdr>
            <w:top w:val="single" w:sz="12" w:space="0" w:color="21BA4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227">
          <w:marLeft w:val="0"/>
          <w:marRight w:val="0"/>
          <w:marTop w:val="0"/>
          <w:marBottom w:val="0"/>
          <w:divBdr>
            <w:top w:val="single" w:sz="12" w:space="0" w:color="FF98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020">
          <w:marLeft w:val="0"/>
          <w:marRight w:val="0"/>
          <w:marTop w:val="0"/>
          <w:marBottom w:val="0"/>
          <w:divBdr>
            <w:top w:val="single" w:sz="12" w:space="0" w:color="0AC2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2025-05-11T11:48:00Z</dcterms:created>
  <dcterms:modified xsi:type="dcterms:W3CDTF">2025-05-11T11:51:00Z</dcterms:modified>
</cp:coreProperties>
</file>