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C9" w:rsidRDefault="007C46F9" w:rsidP="000928C9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Trang trí hình tròn</w:t>
      </w:r>
    </w:p>
    <w:p w:rsidR="000928C9" w:rsidRDefault="000928C9" w:rsidP="000928C9">
      <w:pPr>
        <w:spacing w:after="15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YÊU CẦU: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Tr</w:t>
      </w:r>
      <w:r w:rsidRPr="007C46F9">
        <w:rPr>
          <w:rFonts w:ascii="Cambria" w:hAnsi="Cambria" w:cs="Cambria"/>
          <w:sz w:val="28"/>
        </w:rPr>
        <w:t>ẻ</w:t>
      </w:r>
      <w:r w:rsidRPr="007C46F9">
        <w:rPr>
          <w:sz w:val="28"/>
        </w:rPr>
        <w:t xml:space="preserve"> nh</w:t>
      </w:r>
      <w:r w:rsidRPr="007C46F9">
        <w:rPr>
          <w:rFonts w:ascii="Cambria" w:hAnsi="Cambria" w:cs="Cambria"/>
          <w:sz w:val="28"/>
        </w:rPr>
        <w:t>ậ</w:t>
      </w:r>
      <w:r w:rsidRPr="007C46F9">
        <w:rPr>
          <w:sz w:val="28"/>
        </w:rPr>
        <w:t>n bi</w:t>
      </w:r>
      <w:r w:rsidRPr="007C46F9">
        <w:rPr>
          <w:rFonts w:ascii="Cambria" w:hAnsi="Cambria" w:cs="Cambria"/>
          <w:sz w:val="28"/>
        </w:rPr>
        <w:t>ế</w:t>
      </w:r>
      <w:r w:rsidRPr="007C46F9">
        <w:rPr>
          <w:sz w:val="28"/>
        </w:rPr>
        <w:t>t hình tròn, bi</w:t>
      </w:r>
      <w:r w:rsidRPr="007C46F9">
        <w:rPr>
          <w:rFonts w:ascii="Cambria" w:hAnsi="Cambria" w:cs="Cambria"/>
          <w:sz w:val="28"/>
        </w:rPr>
        <w:t>ế</w:t>
      </w:r>
      <w:r w:rsidRPr="007C46F9">
        <w:rPr>
          <w:sz w:val="28"/>
        </w:rPr>
        <w:t>t cách v</w:t>
      </w:r>
      <w:r w:rsidRPr="007C46F9">
        <w:rPr>
          <w:rFonts w:ascii="Cambria" w:hAnsi="Cambria" w:cs="Cambria"/>
          <w:sz w:val="28"/>
        </w:rPr>
        <w:t>ẽ</w:t>
      </w:r>
      <w:r w:rsidRPr="007C46F9">
        <w:rPr>
          <w:sz w:val="28"/>
        </w:rPr>
        <w:t xml:space="preserve"> phối hợp các nét vẽ để vẽ trang trí hình tròn theo mẫu của cô.</w:t>
      </w:r>
    </w:p>
    <w:p w:rsidR="000928C9" w:rsidRDefault="000928C9" w:rsidP="000928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CHUẨN BỊ: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Tranh mẫu của cô, bảng, phấn.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Giấy A4, viết chì, màu.</w:t>
      </w:r>
    </w:p>
    <w:p w:rsidR="000928C9" w:rsidRDefault="000928C9" w:rsidP="000928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 III. TIẾN HÀNH: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rStyle w:val="Strong"/>
          <w:sz w:val="28"/>
        </w:rPr>
        <w:t>* Ho</w:t>
      </w:r>
      <w:r w:rsidRPr="007C46F9">
        <w:rPr>
          <w:rStyle w:val="Strong"/>
          <w:rFonts w:ascii="Cambria" w:hAnsi="Cambria" w:cs="Cambria"/>
          <w:sz w:val="28"/>
        </w:rPr>
        <w:t>ạ</w:t>
      </w:r>
      <w:r w:rsidRPr="007C46F9">
        <w:rPr>
          <w:rStyle w:val="Strong"/>
          <w:sz w:val="28"/>
        </w:rPr>
        <w:t xml:space="preserve">t </w:t>
      </w:r>
      <w:r w:rsidRPr="007C46F9">
        <w:rPr>
          <w:rStyle w:val="Strong"/>
          <w:rFonts w:ascii="Cambria" w:hAnsi="Cambria" w:cs="Cambria"/>
          <w:sz w:val="28"/>
        </w:rPr>
        <w:t>độ</w:t>
      </w:r>
      <w:r w:rsidR="00DB18EE">
        <w:rPr>
          <w:rStyle w:val="Strong"/>
          <w:sz w:val="28"/>
        </w:rPr>
        <w:t>ng 1: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V</w:t>
      </w:r>
      <w:r>
        <w:rPr>
          <w:sz w:val="28"/>
        </w:rPr>
        <w:t>ận động theo nhạc bài “bóng tròn to</w:t>
      </w:r>
      <w:r w:rsidRPr="007C46F9">
        <w:rPr>
          <w:sz w:val="28"/>
        </w:rPr>
        <w:t>”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Nội dung bài hát nói gì?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 xml:space="preserve">- Cô giới </w:t>
      </w:r>
      <w:r>
        <w:rPr>
          <w:sz w:val="28"/>
        </w:rPr>
        <w:t>thiệu trẻ một số hình tròn được trang trí trong đời sống hàng ngày.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rStyle w:val="Strong"/>
          <w:sz w:val="28"/>
        </w:rPr>
        <w:t>*</w:t>
      </w:r>
      <w:r w:rsidR="00DB18EE">
        <w:rPr>
          <w:rStyle w:val="Strong"/>
          <w:sz w:val="28"/>
        </w:rPr>
        <w:t xml:space="preserve"> Hoạt động 2: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Cô giới thiệu</w:t>
      </w:r>
      <w:r>
        <w:rPr>
          <w:sz w:val="28"/>
        </w:rPr>
        <w:t xml:space="preserve"> một số</w:t>
      </w:r>
      <w:r w:rsidRPr="007C46F9">
        <w:rPr>
          <w:sz w:val="28"/>
        </w:rPr>
        <w:t xml:space="preserve"> tranh mẫu của cô cho trẻ quan sát.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 xml:space="preserve">- Gợi ý cho trẻ nhận xét về cách vẽ trang </w:t>
      </w:r>
      <w:r>
        <w:rPr>
          <w:sz w:val="28"/>
        </w:rPr>
        <w:t>trí hình tròn</w:t>
      </w:r>
    </w:p>
    <w:p w:rsidR="007C46F9" w:rsidRDefault="007C46F9" w:rsidP="007C46F9">
      <w:pPr>
        <w:pStyle w:val="NormalWeb"/>
        <w:numPr>
          <w:ilvl w:val="0"/>
          <w:numId w:val="1"/>
        </w:numPr>
        <w:rPr>
          <w:sz w:val="28"/>
        </w:rPr>
      </w:pPr>
      <w:r>
        <w:rPr>
          <w:sz w:val="28"/>
        </w:rPr>
        <w:t>Bức tranh có những hình vẽ gì?</w:t>
      </w:r>
    </w:p>
    <w:p w:rsidR="007C46F9" w:rsidRDefault="007C46F9" w:rsidP="007C46F9">
      <w:pPr>
        <w:pStyle w:val="NormalWeb"/>
        <w:numPr>
          <w:ilvl w:val="0"/>
          <w:numId w:val="1"/>
        </w:numPr>
        <w:rPr>
          <w:sz w:val="28"/>
        </w:rPr>
      </w:pPr>
      <w:r>
        <w:rPr>
          <w:sz w:val="28"/>
        </w:rPr>
        <w:t>Những hình đó như thế nào với nhau (đối xứng)</w:t>
      </w:r>
    </w:p>
    <w:p w:rsidR="007C46F9" w:rsidRDefault="007C46F9" w:rsidP="007C46F9">
      <w:pPr>
        <w:pStyle w:val="NormalWeb"/>
        <w:numPr>
          <w:ilvl w:val="0"/>
          <w:numId w:val="1"/>
        </w:numPr>
        <w:rPr>
          <w:sz w:val="28"/>
        </w:rPr>
      </w:pPr>
      <w:r>
        <w:rPr>
          <w:sz w:val="28"/>
        </w:rPr>
        <w:t>Chính giữa hình tròn có gì?</w:t>
      </w:r>
    </w:p>
    <w:p w:rsidR="007C46F9" w:rsidRDefault="007C46F9" w:rsidP="007C46F9">
      <w:pPr>
        <w:pStyle w:val="NormalWeb"/>
        <w:numPr>
          <w:ilvl w:val="0"/>
          <w:numId w:val="1"/>
        </w:numPr>
        <w:rPr>
          <w:sz w:val="28"/>
        </w:rPr>
      </w:pPr>
      <w:r>
        <w:rPr>
          <w:sz w:val="28"/>
        </w:rPr>
        <w:t>Bố cục bức tranh như thế nào?</w:t>
      </w:r>
    </w:p>
    <w:p w:rsidR="007C46F9" w:rsidRPr="007C46F9" w:rsidRDefault="007C46F9" w:rsidP="007C46F9">
      <w:pPr>
        <w:pStyle w:val="NormalWeb"/>
        <w:numPr>
          <w:ilvl w:val="0"/>
          <w:numId w:val="1"/>
        </w:numPr>
        <w:rPr>
          <w:sz w:val="28"/>
        </w:rPr>
      </w:pPr>
      <w:r>
        <w:rPr>
          <w:sz w:val="28"/>
        </w:rPr>
        <w:t>Màu sắc ra sao?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Cô cho t</w:t>
      </w:r>
      <w:r>
        <w:rPr>
          <w:sz w:val="28"/>
        </w:rPr>
        <w:t>rẻ nhắc lại các kỹ năng vẽ tran</w:t>
      </w:r>
      <w:r w:rsidRPr="007C46F9">
        <w:rPr>
          <w:sz w:val="28"/>
        </w:rPr>
        <w:t>g trì hình tròn.</w:t>
      </w:r>
    </w:p>
    <w:p w:rsidR="00DB18EE" w:rsidRDefault="007C46F9" w:rsidP="007C46F9">
      <w:pPr>
        <w:pStyle w:val="NormalWeb"/>
        <w:rPr>
          <w:sz w:val="28"/>
        </w:rPr>
      </w:pPr>
      <w:r>
        <w:rPr>
          <w:sz w:val="28"/>
        </w:rPr>
        <w:t>- Cô cho trẻ nhắc</w:t>
      </w:r>
      <w:r w:rsidRPr="007C46F9">
        <w:rPr>
          <w:sz w:val="28"/>
        </w:rPr>
        <w:t xml:space="preserve"> lại các bước vẽ trang trí.</w:t>
      </w:r>
    </w:p>
    <w:p w:rsidR="00DB18EE" w:rsidRDefault="00DB18EE" w:rsidP="007C46F9">
      <w:pPr>
        <w:pStyle w:val="NormalWeb"/>
        <w:rPr>
          <w:sz w:val="28"/>
        </w:rPr>
      </w:pPr>
      <w:r>
        <w:rPr>
          <w:sz w:val="28"/>
        </w:rPr>
        <w:t>-Trẻ lấy học cụ và thực hiện vẽ trang trí hình tròn.</w:t>
      </w:r>
    </w:p>
    <w:p w:rsidR="007C46F9" w:rsidRPr="007C46F9" w:rsidRDefault="00DB18EE" w:rsidP="007C46F9">
      <w:pPr>
        <w:pStyle w:val="NormalWeb"/>
        <w:rPr>
          <w:sz w:val="28"/>
        </w:rPr>
      </w:pPr>
      <w:r>
        <w:rPr>
          <w:rStyle w:val="Strong"/>
          <w:sz w:val="28"/>
        </w:rPr>
        <w:lastRenderedPageBreak/>
        <w:t>* Hoạt động 3: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Cho trẻ c</w:t>
      </w:r>
      <w:r w:rsidR="00DB18EE">
        <w:rPr>
          <w:sz w:val="28"/>
        </w:rPr>
        <w:t>ùng trưng bày sàn phẩm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Cô gợi ý cho trẻ nhận xét.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Cô nhận xét trên thực tế sản phẩm của trẻ.</w:t>
      </w:r>
    </w:p>
    <w:p w:rsidR="007C46F9" w:rsidRPr="007C46F9" w:rsidRDefault="007C46F9" w:rsidP="007C46F9">
      <w:pPr>
        <w:pStyle w:val="NormalWeb"/>
        <w:rPr>
          <w:sz w:val="28"/>
        </w:rPr>
      </w:pPr>
      <w:r w:rsidRPr="007C46F9">
        <w:rPr>
          <w:sz w:val="28"/>
        </w:rPr>
        <w:t>- Động v</w:t>
      </w:r>
      <w:r w:rsidR="00DB18EE">
        <w:rPr>
          <w:sz w:val="28"/>
        </w:rPr>
        <w:t>iên khuyến khích trẻ sáng tạo</w:t>
      </w:r>
    </w:p>
    <w:p w:rsidR="008E2C43" w:rsidRDefault="007C46F9" w:rsidP="007C46F9">
      <w:pPr>
        <w:tabs>
          <w:tab w:val="left" w:pos="2160"/>
        </w:tabs>
      </w:pPr>
      <w:r w:rsidRPr="007C46F9">
        <w:rPr>
          <w:sz w:val="24"/>
        </w:rPr>
        <w:tab/>
      </w:r>
    </w:p>
    <w:sectPr w:rsidR="008E2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539A5"/>
    <w:multiLevelType w:val="hybridMultilevel"/>
    <w:tmpl w:val="4414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C9"/>
    <w:rsid w:val="000928C9"/>
    <w:rsid w:val="007C46F9"/>
    <w:rsid w:val="008E2C43"/>
    <w:rsid w:val="00924B90"/>
    <w:rsid w:val="00D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62C42-3076-41AE-839E-11A6827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C9"/>
    <w:pPr>
      <w:spacing w:line="256" w:lineRule="auto"/>
    </w:pPr>
    <w:rPr>
      <w:rFonts w:ascii="VNI-Avo" w:hAnsi="VNI-Av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5A</dc:creator>
  <cp:keywords/>
  <dc:description/>
  <cp:lastModifiedBy>Mam Non 5A</cp:lastModifiedBy>
  <cp:revision>6</cp:revision>
  <dcterms:created xsi:type="dcterms:W3CDTF">2025-03-26T06:19:00Z</dcterms:created>
  <dcterms:modified xsi:type="dcterms:W3CDTF">2025-04-03T07:29:00Z</dcterms:modified>
</cp:coreProperties>
</file>