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2A" w:rsidRDefault="004F642A" w:rsidP="00A12047">
      <w:pPr>
        <w:spacing w:after="0" w:line="240" w:lineRule="auto"/>
        <w:jc w:val="center"/>
        <w:rPr>
          <w:rFonts w:ascii="Times New Roman" w:eastAsia="Times New Roman" w:hAnsi="Times New Roman" w:cs="Times New Roman"/>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4F642A">
        <w:rPr>
          <w:rFonts w:ascii="Times New Roman" w:eastAsia="Times New Roman" w:hAnsi="Times New Roman" w:cs="Times New Roman"/>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Giữ gìn sự đoàn kết, thống nhất trong Đảng theo lời dạy của Bác</w:t>
      </w:r>
    </w:p>
    <w:p w:rsidR="00A12047" w:rsidRPr="004F642A" w:rsidRDefault="00A12047" w:rsidP="00A12047">
      <w:pPr>
        <w:spacing w:after="0" w:line="240" w:lineRule="auto"/>
        <w:jc w:val="center"/>
        <w:rPr>
          <w:rFonts w:ascii="Times New Roman" w:eastAsia="Times New Roman" w:hAnsi="Times New Roman" w:cs="Times New Roman"/>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F642A" w:rsidRPr="004F642A" w:rsidRDefault="004F642A" w:rsidP="004F642A">
      <w:pPr>
        <w:spacing w:before="120" w:after="120" w:line="240" w:lineRule="auto"/>
        <w:ind w:firstLine="539"/>
        <w:jc w:val="both"/>
        <w:rPr>
          <w:rFonts w:ascii="Times New Roman" w:eastAsia="Times New Roman" w:hAnsi="Times New Roman" w:cs="Times New Roman"/>
          <w:sz w:val="28"/>
          <w:szCs w:val="28"/>
        </w:rPr>
      </w:pPr>
      <w:r w:rsidRPr="004F642A">
        <w:rPr>
          <w:rFonts w:ascii="Times New Roman" w:eastAsia="Times New Roman" w:hAnsi="Times New Roman" w:cs="Times New Roman"/>
          <w:sz w:val="28"/>
          <w:szCs w:val="28"/>
          <w:shd w:val="clear" w:color="auto" w:fill="FFFFFF"/>
        </w:rPr>
        <w:t>Là Người sáng lập và rèn luyện Đảng Cộng sản Việt Nam, Chủ tịch Hồ Chí Minh không chỉ trung thành với lý luận Mác - Lênin về xây dựng một Đảng Mácxít - Lêninnít kiểu mới, mà còn kế thừa những giá trị truyền thống đoàn kết tốt đẹp của dân tộc vào tiến trình lãnh đạo sự nghiệp cách mạng Việt Nam nói chung, vào công tác xây dựng và chỉnh đốn Đảng Cộng sản Việt Nam nói riêng. Thực tế cho thấy là, đặc biệt coi trọng xây dựng, bảo vệ sự đoàn kết thống nhất trong Đảng, càng ở vào những thời khắc gay go nhất của lịch sử cũng như trong mỗi bước chuyển của sự nghiệp cách mạng cách mạng, Chủ tịch Hồ Chí Minh càng yêu cầu và chỉ rõ Đảng Cộng sản Việt Nam phải bản lĩnh, kiên định và đoàn kết thống nhất trong nhận thức, tư tưởng, hành động. Điều đó có nghĩa là, Đảng không chỉ phải độc lập, sáng tạo đề ra đường lối, chủ trương đúng đắn phù hợp điều kiện cụ thể của tình hình trong nước và quốc tế, phù hợp xu thế phát triển tất yếu của lịch sử, mà còn phải tăng cường sự đoàn kết thống nhất trong Đảng từ Trung ương xuống địa phương; phải tăng cường, bảo vệ sự đoàn kết thống nhất cơ quan lãnh đạo cấp cao của Đảng (Ban Chấp hành Trung ương, Bộ Chính trị, Ban Bí thư) và trong toàn Đảng để làm hạt nhân vững chắc của khối đại đoàn kết toàn dân tộc nhằm nhân nguồn sức mạnh nội lực, thực hiện thắng lợi sự nghiệp xây dựng và bảo vệ Tổ quốc Việt Nam xã hội chủ nghĩa.</w:t>
      </w:r>
    </w:p>
    <w:p w:rsidR="004F642A" w:rsidRPr="004F642A" w:rsidRDefault="004F642A" w:rsidP="004F642A">
      <w:pPr>
        <w:spacing w:before="120" w:after="120" w:line="240" w:lineRule="auto"/>
        <w:ind w:firstLine="539"/>
        <w:jc w:val="both"/>
        <w:rPr>
          <w:rFonts w:ascii="Times New Roman" w:eastAsia="Times New Roman" w:hAnsi="Times New Roman" w:cs="Times New Roman"/>
          <w:sz w:val="28"/>
          <w:szCs w:val="28"/>
        </w:rPr>
      </w:pPr>
      <w:r w:rsidRPr="004F642A">
        <w:rPr>
          <w:rFonts w:ascii="Times New Roman" w:eastAsia="Times New Roman" w:hAnsi="Times New Roman" w:cs="Times New Roman"/>
          <w:sz w:val="28"/>
          <w:szCs w:val="28"/>
          <w:shd w:val="clear" w:color="auto" w:fill="FFFFFF"/>
        </w:rPr>
        <w:t>Lịch sử xây dựng và phát triển của Đảng cũng cho thấy, đoàn kết thống nhất không phải chỉ là nhiệm vụ chiến lược của Đảng, không phải chỉ cần thực hiện trong Đảng để Đảng ngày càng phát triển, mà đó còn là đòi hỏi khách quan của toàn thể dân tộc trong hành trình đấu tranh giải phóng, xây dựng, bảo vệ và phát triển đất nước đến tươi đẹp, phồn vinh, hạnh phúc. Vì thế, để sự đoàn kết thống nhất làm nên sức mạnh của một Đảng “vừa là đạo đức, vừa là văn minh”, “tiêu biểu cho trí tuệ, danh dự, lương tâm của dân tộc và thời đại”, thì hơn bao giờ hết, mỗi cấp ủy, tổ chức cơ sở Đảng, mỗi cán bộ, đảng viên càng phải thấu triệt tư tưởng Hồ Chí Minh về đoàn kết; càng phải coi đoàn kết là vấn đề then chốt/đoàn kết thì sống, chia rẽ thì chết để củng cố, bồi tụ nguồn sức mạnh của Đảng; càng phải nhận thức sâu sắc rằng chủ nghĩa cá nhân, tư tưởng cục bộ, bản vị, địa phương chủ nghĩa, chủ nghĩa cơ hội và mọi biểu hiện bè phái, lợi ích nhóm đều sẽ phá nát sự đoàn kết thống nhất trong Đảng, thúc đẩy sự tan rã, tê liệt, “tự diễn biến”, “tự chuyển hóa” trong nội bộ Đảng…Vì thế, trước những khó khăn, thách thức khôn lường của thực tiễn, Đảng Cộng sản Việt Nam không chỉ yêu cầu các cấp uỷ, tổ chức cơ sở Đảng từ Trung ương xuống đến cơ sở phải thường xuyên thực hiện nghiêm các nguyên tắc tập trung dân chủ, tự phê bình và phê bình, gắn bó mật thiết với nhân dân, dựa vào nhân dân để xây dựng Đảng, chú trọng công tác kiểm tra và giám sát cũng như rèn luyện đội ngũ cán bộ, đảng viên về mọi mặt, mà còn đồng thời nhấn mạnh mỗi chi bộ phải thực sự đoàn kết thống nhất để xứng đáng là một hạt nhân lãnh đạo quần chúng; để đoàn kết chặt chẽ, liên hệ mật thiết với quần chúng nhằm thực hiện tốt phương châm phương châm “dân biết, dân bàn, dân làm, dân kiểm tra, dân giám sát, dân thụ hưởng” như Nghị quyết Đại hội XIII đã chỉ ra.</w:t>
      </w:r>
    </w:p>
    <w:p w:rsidR="004F642A" w:rsidRPr="004F642A" w:rsidRDefault="004F642A" w:rsidP="004F642A">
      <w:pPr>
        <w:spacing w:before="120" w:after="120" w:line="240" w:lineRule="auto"/>
        <w:ind w:firstLine="539"/>
        <w:jc w:val="both"/>
        <w:rPr>
          <w:rFonts w:ascii="Times New Roman" w:eastAsia="Times New Roman" w:hAnsi="Times New Roman" w:cs="Times New Roman"/>
          <w:sz w:val="28"/>
          <w:szCs w:val="28"/>
        </w:rPr>
      </w:pPr>
      <w:r w:rsidRPr="004F642A">
        <w:rPr>
          <w:rFonts w:ascii="Times New Roman" w:eastAsia="Times New Roman" w:hAnsi="Times New Roman" w:cs="Times New Roman"/>
          <w:sz w:val="28"/>
          <w:szCs w:val="28"/>
          <w:shd w:val="clear" w:color="auto" w:fill="FFFFFF"/>
        </w:rPr>
        <w:lastRenderedPageBreak/>
        <w:t>Từ những bài học kinh nghiệm trong công tác xây dựng và chỉnh đốn Đảng, gần 40 năm tiến hành công cuộc đổi mới và hội nhập quốc tế sâu rộng, có thể thấy “đoàn kết làm ra sức mạnh”; “đoàn kết là sức mạnh, là then chốt của thành công”; “đoàn kết là sức mạnh của chúng ta. Đoàn kết là thắng lợi của chúng ta” và sự đoàn kết thống nhất về chính trị, tư tưởng, tổ chức luôn gắn liền với sự gương mẫu về đạo đức của Đảng, của đội ngũ cán bộ, đảng viên. Trong bối cảnh có những thay đổi về mặt nhân sự ở cơ quan lãnh đạo cấp cao gần đây và việc kiên quyết đẩy mạnh đấu tranh chống tham nhũng, tiêu cực gắn với công tác xây dựng và chỉnh đốn Đảng, càng thấy thấm thía những điều Chủ tịch Hồ Chí Minh dạy về đoàn kết thống nhất trong Đảng; về việc toàn Đảng phải củng cố, giữ gìn sự đoàn kết thống nhất để Đảng phát triển vững mạnh. Điều đó cũng có nghĩa là, càng nhiều khó khăn, thách thức thì từng cấp ủy, tổ chức Đảng; từng cán bộ, đảng viên càng phải chú trọng việc phòng và kiên quyết đấu tranh chống chủ nghĩa cá nhân, quét sạch tư tưởng cá nhân chủ nghĩa gắn với đấu tranh chống các biểu hiện tiêu cực trong Đảng để làm trong sạch đội ngũ. Đặc biệt, việc đẩy mạnh phòng, đấu tranh chống tham nhũng, tiêu cực gắn với công tác xây dựng, chỉnh đốn Đảng nói chung, với việc đổi mới công tác cán bộ, công tác bảo vệ chính trị nội bộ, công tác nhân sự của Đảng nói riêng những nhiệm kỳ gần đây, nhất là nhiệm kỳ Đại hội XIII của Đảng càng cho thấy tầm quan trọng của sự đoàn kết thống nhất trong Đảng! Càng cho thấy là, để hoàn thành trọng trách mà Tổ quốc và Nhân dân giao phó, mỗi cán bộ, đảng viên, nhất là cán bộ lãnh đạo, quản lý, người đứng đầu càng phải nghiêm khắc với chính mình trong rèn luyện đạo đức cách mạng, trong sự nêu gương phòng và chống các biểu hiện suy thoái về tư tưởng chính trị, đạo đức, lối sống, “tự diễn biến”, “tự chuyển hóa” từ sớm, từ xa để “giàu sang không thể quyến rũ, nghèo khó không thể chuyển lay, uy lực không thể khuất phục” như Chủ tịch Hồ Chí Minh từng cảnh báo.</w:t>
      </w:r>
    </w:p>
    <w:p w:rsidR="004F642A" w:rsidRDefault="004F642A" w:rsidP="004F642A">
      <w:pPr>
        <w:spacing w:before="120" w:after="120" w:line="240" w:lineRule="auto"/>
        <w:ind w:firstLine="539"/>
        <w:jc w:val="both"/>
        <w:rPr>
          <w:rFonts w:ascii="Times New Roman" w:eastAsia="Times New Roman" w:hAnsi="Times New Roman" w:cs="Times New Roman"/>
          <w:sz w:val="28"/>
          <w:szCs w:val="28"/>
          <w:shd w:val="clear" w:color="auto" w:fill="FFFFFF"/>
        </w:rPr>
      </w:pPr>
      <w:r w:rsidRPr="004F642A">
        <w:rPr>
          <w:rFonts w:ascii="Times New Roman" w:eastAsia="Times New Roman" w:hAnsi="Times New Roman" w:cs="Times New Roman"/>
          <w:sz w:val="28"/>
          <w:szCs w:val="28"/>
          <w:shd w:val="clear" w:color="auto" w:fill="FFFFFF"/>
        </w:rPr>
        <w:t xml:space="preserve">Đồng thời, việc tăng cường công tác giáo dục chủ nghĩa Mác - Lênin, tư tưởng Hồ Chí Minh; chủ động, kiên quyết bảo vệ nền tảng tư tưởng của Đảng và thực hiện dân chủ, kiểm tra và giám sát nghiêm ngặt trên cơ sở lý luận chủ nghĩa Mác - Lênin, tư tưởng Hồ Chí Minh, Cương lĩnh chính trị, đường lối, quan điểm, Điều lệ Đảng, kỷ luật Đảng sẽ vừa góp phần làm cho mỗi cán bộ, đảng viên thấm nhuần sâu sắc tư tưởng của Người về đoàn kết thống nhất, vừa sớm phát hiện và giải quyết dứt điểm mọi mầm mống mất đoàn kết trong nội bộ từ khi chớm xuất hiện, củng cố sự quyết tâm, tin tưởng vào Đảng, vào chế độ của đội ngũ cán bộ, đảng viên và các tầng lớp nhân dân. Cùng với đó, việc tăng cường sự đoàn kết thống nhất trong Đảng; củng cố sự đoàn kết thống nhất trong Đảng làm trung tâm của khối đại đoàn kết toàn dân tộc gắn với việc đẩy mạnh học tập và làm theo tư tưởng, đạo đức, phong cách Hồ Chí Minh theo Kết luận số 01-KL/TW ngày 18/5/2021 của Bộ Chính trị; với 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với Quy định số 08-QĐi/TW ngày 25/10/2018 của Ban Chấp hành Trung ương về trách nhiệm nêu gương của cán bộ, đảng viên, </w:t>
      </w:r>
      <w:r w:rsidRPr="004F642A">
        <w:rPr>
          <w:rFonts w:ascii="Times New Roman" w:eastAsia="Times New Roman" w:hAnsi="Times New Roman" w:cs="Times New Roman"/>
          <w:sz w:val="28"/>
          <w:szCs w:val="28"/>
          <w:shd w:val="clear" w:color="auto" w:fill="FFFFFF"/>
        </w:rPr>
        <w:lastRenderedPageBreak/>
        <w:t>trước hết là Uỷ viên Bộ Chính trị, Uỷ viên Ban Bí thư, Uỷ viên Ban Chấp hành Trung ương; với Quy định số 37-QĐ/TW ngày 25/10/2021 của Ban Chấp hành Trung ương về những điều đảng viên không được làm… cũng sẽ thiết thực tạo nên sự chuyển biến về nhận thức, trách nhiệm, hành động của từng tổ chức cơ sở Đảng cũng như của từng cán bộ, đảng viên. Đó chính là góp phần để Đảng trong sạch, vững mạnh về phẩm chất đạo đức; vững vàng về trí tuệ và bản lĩnh chính trị; nghiêm ngặt về Điều lệ Đảng và kỷ luật Đảng; đoàn kết thống nhất trong cả tư tưởng và hành động. Đó cũng chính là thấm nhuần chỉ dẫn của Chủ tịch Hồ Chí Minh: “Ta thành công chính vì ta đoàn kết, quyết tâm, tin tưởng” để vừa thực hiện thắng lợi Nghị quyết Đại hội XIII, vừa chuẩn bị thật tốt các Văn kiện cũng như công tác cán bộ, công tác nhân sự trình Đại hội XIV của Đảng./.</w:t>
      </w:r>
    </w:p>
    <w:p w:rsidR="00A12047" w:rsidRPr="004F642A" w:rsidRDefault="00A12047" w:rsidP="004F642A">
      <w:pPr>
        <w:spacing w:before="120" w:after="120" w:line="240" w:lineRule="auto"/>
        <w:ind w:firstLine="539"/>
        <w:jc w:val="both"/>
        <w:rPr>
          <w:rFonts w:ascii="Times New Roman" w:eastAsia="Times New Roman" w:hAnsi="Times New Roman" w:cs="Times New Roman"/>
          <w:sz w:val="28"/>
          <w:szCs w:val="28"/>
        </w:rPr>
      </w:pPr>
    </w:p>
    <w:p w:rsidR="009C36D1" w:rsidRPr="00A12047" w:rsidRDefault="00A12047" w:rsidP="00A12047">
      <w:pPr>
        <w:jc w:val="center"/>
        <w:rPr>
          <w:rFonts w:ascii="Times New Roman" w:hAnsi="Times New Roman" w:cs="Times New Roman"/>
          <w:sz w:val="28"/>
          <w:szCs w:val="28"/>
        </w:rPr>
      </w:pPr>
      <w:r w:rsidRPr="00A12047">
        <w:rPr>
          <w:rFonts w:ascii="Times New Roman" w:hAnsi="Times New Roman" w:cs="Times New Roman"/>
          <w:noProof/>
          <w:sz w:val="28"/>
          <w:szCs w:val="28"/>
        </w:rPr>
        <w:drawing>
          <wp:inline distT="0" distB="0" distL="0" distR="0" wp14:anchorId="7F23643F" wp14:editId="57726B54">
            <wp:extent cx="5747795" cy="3371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48597" cy="3372321"/>
                    </a:xfrm>
                    <a:prstGeom prst="rect">
                      <a:avLst/>
                    </a:prstGeom>
                  </pic:spPr>
                </pic:pic>
              </a:graphicData>
            </a:graphic>
          </wp:inline>
        </w:drawing>
      </w:r>
    </w:p>
    <w:sectPr w:rsidR="009C36D1" w:rsidRPr="00A12047" w:rsidSect="00681AAB">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76"/>
    <w:rsid w:val="00002AE0"/>
    <w:rsid w:val="000A2096"/>
    <w:rsid w:val="000B16BC"/>
    <w:rsid w:val="001428E2"/>
    <w:rsid w:val="001665C5"/>
    <w:rsid w:val="00195310"/>
    <w:rsid w:val="001B6B0D"/>
    <w:rsid w:val="002B32E5"/>
    <w:rsid w:val="002C7324"/>
    <w:rsid w:val="002E542C"/>
    <w:rsid w:val="002F1AC8"/>
    <w:rsid w:val="0038550D"/>
    <w:rsid w:val="003F0EBF"/>
    <w:rsid w:val="00410138"/>
    <w:rsid w:val="00414AA5"/>
    <w:rsid w:val="004A5564"/>
    <w:rsid w:val="004F642A"/>
    <w:rsid w:val="00563460"/>
    <w:rsid w:val="0059312F"/>
    <w:rsid w:val="00612560"/>
    <w:rsid w:val="0061350E"/>
    <w:rsid w:val="00637C58"/>
    <w:rsid w:val="0065062E"/>
    <w:rsid w:val="0066710F"/>
    <w:rsid w:val="00675847"/>
    <w:rsid w:val="00681AAB"/>
    <w:rsid w:val="006C495D"/>
    <w:rsid w:val="006E64E0"/>
    <w:rsid w:val="007D4EFF"/>
    <w:rsid w:val="007E7E20"/>
    <w:rsid w:val="008257FD"/>
    <w:rsid w:val="008375A1"/>
    <w:rsid w:val="00877DFE"/>
    <w:rsid w:val="008B2533"/>
    <w:rsid w:val="008B5334"/>
    <w:rsid w:val="008D24AC"/>
    <w:rsid w:val="009434D2"/>
    <w:rsid w:val="00944FC8"/>
    <w:rsid w:val="00972186"/>
    <w:rsid w:val="00973315"/>
    <w:rsid w:val="009B35A3"/>
    <w:rsid w:val="009F583E"/>
    <w:rsid w:val="00A025B6"/>
    <w:rsid w:val="00A12047"/>
    <w:rsid w:val="00A261D0"/>
    <w:rsid w:val="00B80286"/>
    <w:rsid w:val="00B822CE"/>
    <w:rsid w:val="00BC5976"/>
    <w:rsid w:val="00BF434B"/>
    <w:rsid w:val="00BF6CCC"/>
    <w:rsid w:val="00D10B12"/>
    <w:rsid w:val="00D10C92"/>
    <w:rsid w:val="00D17C79"/>
    <w:rsid w:val="00D639A7"/>
    <w:rsid w:val="00D92A47"/>
    <w:rsid w:val="00DB1A41"/>
    <w:rsid w:val="00E14AA1"/>
    <w:rsid w:val="00E30E18"/>
    <w:rsid w:val="00E76B6D"/>
    <w:rsid w:val="00F1592C"/>
    <w:rsid w:val="00F43EA0"/>
    <w:rsid w:val="00F52B13"/>
    <w:rsid w:val="00F56553"/>
    <w:rsid w:val="00F704BC"/>
    <w:rsid w:val="00F8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4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2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4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2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8070">
      <w:bodyDiv w:val="1"/>
      <w:marLeft w:val="0"/>
      <w:marRight w:val="0"/>
      <w:marTop w:val="0"/>
      <w:marBottom w:val="0"/>
      <w:divBdr>
        <w:top w:val="none" w:sz="0" w:space="0" w:color="auto"/>
        <w:left w:val="none" w:sz="0" w:space="0" w:color="auto"/>
        <w:bottom w:val="none" w:sz="0" w:space="0" w:color="auto"/>
        <w:right w:val="none" w:sz="0" w:space="0" w:color="auto"/>
      </w:divBdr>
      <w:divsChild>
        <w:div w:id="843666176">
          <w:marLeft w:val="0"/>
          <w:marRight w:val="0"/>
          <w:marTop w:val="0"/>
          <w:marBottom w:val="0"/>
          <w:divBdr>
            <w:top w:val="none" w:sz="0" w:space="0" w:color="auto"/>
            <w:left w:val="none" w:sz="0" w:space="0" w:color="auto"/>
            <w:bottom w:val="none" w:sz="0" w:space="0" w:color="auto"/>
            <w:right w:val="none" w:sz="0" w:space="0" w:color="auto"/>
          </w:divBdr>
        </w:div>
        <w:div w:id="144580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5</cp:revision>
  <cp:lastPrinted>2025-05-20T05:10:00Z</cp:lastPrinted>
  <dcterms:created xsi:type="dcterms:W3CDTF">2025-05-20T05:07:00Z</dcterms:created>
  <dcterms:modified xsi:type="dcterms:W3CDTF">2025-05-20T05:10:00Z</dcterms:modified>
</cp:coreProperties>
</file>