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FE4" w:rsidRPr="00CF6FE4" w:rsidRDefault="00CF6FE4" w:rsidP="00CF6FE4">
      <w:pPr>
        <w:spacing w:before="100" w:beforeAutospacing="1" w:after="100" w:afterAutospacing="1" w:line="240" w:lineRule="auto"/>
        <w:rPr>
          <w:rFonts w:ascii="Times New Roman" w:eastAsia="Times New Roman" w:hAnsi="Times New Roman" w:cs="Times New Roman"/>
          <w:sz w:val="24"/>
          <w:szCs w:val="24"/>
        </w:rPr>
      </w:pPr>
      <w:r w:rsidRPr="00CF6FE4">
        <w:rPr>
          <w:rFonts w:ascii="Times New Roman" w:eastAsia="Times New Roman" w:hAnsi="Times New Roman" w:cs="Times New Roman"/>
          <w:sz w:val="24"/>
          <w:szCs w:val="24"/>
        </w:rPr>
        <w:t>Theo Tổ chức Y tế thế giới (WHO), thuốc lá là nguyên nhân chính gây ra các ca tử vong trên toàn thế giới và nó cũng là nguyên nhân hàng đầu gây ra các bệnh về phổi trên thế giới hiện nay, điển hình là ung thư phổi và bệnh phổi tắc nghẽn mạn tính.</w:t>
      </w:r>
    </w:p>
    <w:p w:rsidR="00CF6FE4" w:rsidRDefault="00CF6FE4" w:rsidP="00CF6FE4">
      <w:pPr>
        <w:spacing w:after="0" w:line="240" w:lineRule="auto"/>
        <w:jc w:val="center"/>
        <w:rPr>
          <w:rFonts w:ascii="Times New Roman" w:eastAsia="Times New Roman" w:hAnsi="Times New Roman" w:cs="Times New Roman"/>
          <w:i/>
          <w:iCs/>
          <w:sz w:val="24"/>
          <w:szCs w:val="24"/>
        </w:rPr>
      </w:pPr>
      <w:r w:rsidRPr="00CF6FE4">
        <w:rPr>
          <w:rFonts w:ascii="Times New Roman" w:eastAsia="Times New Roman" w:hAnsi="Times New Roman" w:cs="Times New Roman"/>
          <w:noProof/>
          <w:sz w:val="24"/>
          <w:szCs w:val="24"/>
        </w:rPr>
        <w:drawing>
          <wp:inline distT="0" distB="0" distL="0" distR="0" wp14:anchorId="2F21AF3B" wp14:editId="3A4C3AAF">
            <wp:extent cx="4230370" cy="2379345"/>
            <wp:effectExtent l="0" t="0" r="0" b="1905"/>
            <wp:docPr id="1" name="Picture 1" descr="Các hóa chất có trong thuốc l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ác hóa chất có trong thuốc lá"/>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30370" cy="2379345"/>
                    </a:xfrm>
                    <a:prstGeom prst="rect">
                      <a:avLst/>
                    </a:prstGeom>
                    <a:noFill/>
                    <a:ln>
                      <a:noFill/>
                    </a:ln>
                  </pic:spPr>
                </pic:pic>
              </a:graphicData>
            </a:graphic>
          </wp:inline>
        </w:drawing>
      </w:r>
      <w:bookmarkStart w:id="0" w:name="_GoBack"/>
      <w:bookmarkEnd w:id="0"/>
    </w:p>
    <w:p w:rsidR="00CF6FE4" w:rsidRPr="00CF6FE4" w:rsidRDefault="00CF6FE4" w:rsidP="00CF6FE4">
      <w:pPr>
        <w:spacing w:after="0" w:line="240" w:lineRule="auto"/>
        <w:jc w:val="center"/>
        <w:rPr>
          <w:rFonts w:ascii="Times New Roman" w:eastAsia="Times New Roman" w:hAnsi="Times New Roman" w:cs="Times New Roman"/>
          <w:sz w:val="24"/>
          <w:szCs w:val="24"/>
        </w:rPr>
      </w:pPr>
      <w:r w:rsidRPr="00CF6FE4">
        <w:rPr>
          <w:rFonts w:ascii="Times New Roman" w:eastAsia="Times New Roman" w:hAnsi="Times New Roman" w:cs="Times New Roman"/>
          <w:i/>
          <w:iCs/>
          <w:sz w:val="24"/>
          <w:szCs w:val="24"/>
        </w:rPr>
        <w:t>Độc tính của các chất có trong thuốc lá</w:t>
      </w:r>
      <w:r w:rsidRPr="00CF6FE4">
        <w:rPr>
          <w:rFonts w:ascii="Times New Roman" w:eastAsia="Times New Roman" w:hAnsi="Times New Roman" w:cs="Times New Roman"/>
          <w:sz w:val="24"/>
          <w:szCs w:val="24"/>
        </w:rPr>
        <w:t xml:space="preserve"> </w:t>
      </w:r>
    </w:p>
    <w:p w:rsidR="00CF6FE4" w:rsidRPr="00CF6FE4" w:rsidRDefault="00CF6FE4" w:rsidP="00CF6FE4">
      <w:pPr>
        <w:spacing w:before="100" w:beforeAutospacing="1" w:after="100" w:afterAutospacing="1" w:line="240" w:lineRule="auto"/>
        <w:rPr>
          <w:rFonts w:ascii="Times New Roman" w:eastAsia="Times New Roman" w:hAnsi="Times New Roman" w:cs="Times New Roman"/>
          <w:sz w:val="24"/>
          <w:szCs w:val="24"/>
        </w:rPr>
      </w:pPr>
      <w:r w:rsidRPr="00CF6FE4">
        <w:rPr>
          <w:rFonts w:ascii="Times New Roman" w:eastAsia="Times New Roman" w:hAnsi="Times New Roman" w:cs="Times New Roman"/>
          <w:sz w:val="24"/>
          <w:szCs w:val="24"/>
        </w:rPr>
        <w:t>Việt Nam là một trong những nước có tỷ lệ nam giới hút thuốc lá cao nhất thế giới với 47,4% nam giới trưởng thành hút thuốc, tỷ lệ nữ giới hút thuốc thấp hơn, chỉ chiếm 1,4% nữ giới trưởng thành.</w:t>
      </w:r>
    </w:p>
    <w:p w:rsidR="00CF6FE4" w:rsidRDefault="00CF6FE4" w:rsidP="00CF6FE4">
      <w:pPr>
        <w:spacing w:after="0" w:line="240" w:lineRule="auto"/>
        <w:jc w:val="center"/>
        <w:rPr>
          <w:rFonts w:ascii="Times New Roman" w:eastAsia="Times New Roman" w:hAnsi="Times New Roman" w:cs="Times New Roman"/>
          <w:i/>
          <w:iCs/>
          <w:sz w:val="24"/>
          <w:szCs w:val="24"/>
        </w:rPr>
      </w:pPr>
      <w:r w:rsidRPr="00CF6FE4">
        <w:rPr>
          <w:rFonts w:ascii="Times New Roman" w:eastAsia="Times New Roman" w:hAnsi="Times New Roman" w:cs="Times New Roman"/>
          <w:noProof/>
          <w:sz w:val="24"/>
          <w:szCs w:val="24"/>
        </w:rPr>
        <w:drawing>
          <wp:inline distT="0" distB="0" distL="0" distR="0" wp14:anchorId="5364869D" wp14:editId="528D1DDC">
            <wp:extent cx="4230370" cy="2379345"/>
            <wp:effectExtent l="0" t="0" r="0" b="1905"/>
            <wp:docPr id="2" name="Picture 2" descr="Tác hại của Thuốc l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ác hại của Thuốc lá"/>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30370" cy="2379345"/>
                    </a:xfrm>
                    <a:prstGeom prst="rect">
                      <a:avLst/>
                    </a:prstGeom>
                    <a:noFill/>
                    <a:ln>
                      <a:noFill/>
                    </a:ln>
                  </pic:spPr>
                </pic:pic>
              </a:graphicData>
            </a:graphic>
          </wp:inline>
        </w:drawing>
      </w:r>
    </w:p>
    <w:p w:rsidR="00CF6FE4" w:rsidRPr="00CF6FE4" w:rsidRDefault="00CF6FE4" w:rsidP="00CF6FE4">
      <w:pPr>
        <w:spacing w:after="0" w:line="240" w:lineRule="auto"/>
        <w:jc w:val="center"/>
        <w:rPr>
          <w:rFonts w:ascii="Times New Roman" w:eastAsia="Times New Roman" w:hAnsi="Times New Roman" w:cs="Times New Roman"/>
          <w:sz w:val="24"/>
          <w:szCs w:val="24"/>
        </w:rPr>
      </w:pPr>
      <w:r w:rsidRPr="00CF6FE4">
        <w:rPr>
          <w:rFonts w:ascii="Times New Roman" w:eastAsia="Times New Roman" w:hAnsi="Times New Roman" w:cs="Times New Roman"/>
          <w:i/>
          <w:iCs/>
          <w:sz w:val="24"/>
          <w:szCs w:val="24"/>
        </w:rPr>
        <w:t>Thuốc lá điện tử, thuốc lá nung nóng để lại nhiều hậu quả lâu dài đối với cơ thể</w:t>
      </w:r>
      <w:r w:rsidRPr="00CF6FE4">
        <w:rPr>
          <w:rFonts w:ascii="Times New Roman" w:eastAsia="Times New Roman" w:hAnsi="Times New Roman" w:cs="Times New Roman"/>
          <w:sz w:val="24"/>
          <w:szCs w:val="24"/>
        </w:rPr>
        <w:t xml:space="preserve"> </w:t>
      </w:r>
    </w:p>
    <w:p w:rsidR="00CF6FE4" w:rsidRPr="00CF6FE4" w:rsidRDefault="00CF6FE4" w:rsidP="00CF6FE4">
      <w:pPr>
        <w:spacing w:before="100" w:beforeAutospacing="1" w:after="100" w:afterAutospacing="1" w:line="240" w:lineRule="auto"/>
        <w:rPr>
          <w:rFonts w:ascii="Times New Roman" w:eastAsia="Times New Roman" w:hAnsi="Times New Roman" w:cs="Times New Roman"/>
          <w:sz w:val="24"/>
          <w:szCs w:val="24"/>
        </w:rPr>
      </w:pPr>
      <w:r w:rsidRPr="00CF6FE4">
        <w:rPr>
          <w:rFonts w:ascii="Times New Roman" w:eastAsia="Times New Roman" w:hAnsi="Times New Roman" w:cs="Times New Roman"/>
          <w:sz w:val="24"/>
          <w:szCs w:val="24"/>
        </w:rPr>
        <w:t>Ở Việt Nam, các bệnh liên quan đến thuốc lá là nguyên nhân gây tử vong hàng đầu. Mỗi năm, thuốc lá cướp đi sinh mạng của gần 6 triệu người, trong đó có hơn 5 triệu người đang và đã từng hút thuốc, và khoảng 600 nghìn người bị ảnh hưởng thụ động của khói thuốc lá.</w:t>
      </w:r>
    </w:p>
    <w:p w:rsidR="00CF6FE4" w:rsidRDefault="00CF6FE4" w:rsidP="00CF6FE4">
      <w:pPr>
        <w:spacing w:after="0" w:line="240" w:lineRule="auto"/>
        <w:jc w:val="center"/>
        <w:rPr>
          <w:rFonts w:ascii="Times New Roman" w:eastAsia="Times New Roman" w:hAnsi="Times New Roman" w:cs="Times New Roman"/>
          <w:i/>
          <w:iCs/>
          <w:sz w:val="24"/>
          <w:szCs w:val="24"/>
        </w:rPr>
      </w:pPr>
      <w:r w:rsidRPr="00CF6FE4">
        <w:rPr>
          <w:rFonts w:ascii="Times New Roman" w:eastAsia="Times New Roman" w:hAnsi="Times New Roman" w:cs="Times New Roman"/>
          <w:noProof/>
          <w:sz w:val="24"/>
          <w:szCs w:val="24"/>
        </w:rPr>
        <w:lastRenderedPageBreak/>
        <w:drawing>
          <wp:inline distT="0" distB="0" distL="0" distR="0" wp14:anchorId="7CCC2E86" wp14:editId="4021D55F">
            <wp:extent cx="4230370" cy="2379345"/>
            <wp:effectExtent l="0" t="0" r="0" b="1905"/>
            <wp:docPr id="3" name="Picture 3" descr="Tác hại của hút thuốc lá thụ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ác hại của hút thuốc lá thụ độ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30370" cy="2379345"/>
                    </a:xfrm>
                    <a:prstGeom prst="rect">
                      <a:avLst/>
                    </a:prstGeom>
                    <a:noFill/>
                    <a:ln>
                      <a:noFill/>
                    </a:ln>
                  </pic:spPr>
                </pic:pic>
              </a:graphicData>
            </a:graphic>
          </wp:inline>
        </w:drawing>
      </w:r>
    </w:p>
    <w:p w:rsidR="00CF6FE4" w:rsidRPr="00CF6FE4" w:rsidRDefault="00CF6FE4" w:rsidP="00CF6FE4">
      <w:pPr>
        <w:spacing w:after="0" w:line="240" w:lineRule="auto"/>
        <w:jc w:val="center"/>
        <w:rPr>
          <w:rFonts w:ascii="Times New Roman" w:eastAsia="Times New Roman" w:hAnsi="Times New Roman" w:cs="Times New Roman"/>
          <w:sz w:val="24"/>
          <w:szCs w:val="24"/>
        </w:rPr>
      </w:pPr>
      <w:r w:rsidRPr="00CF6FE4">
        <w:rPr>
          <w:rFonts w:ascii="Times New Roman" w:eastAsia="Times New Roman" w:hAnsi="Times New Roman" w:cs="Times New Roman"/>
          <w:i/>
          <w:iCs/>
          <w:sz w:val="24"/>
          <w:szCs w:val="24"/>
        </w:rPr>
        <w:t>Tác hại của hút thuốc lá thụ động</w:t>
      </w:r>
      <w:r w:rsidRPr="00CF6FE4">
        <w:rPr>
          <w:rFonts w:ascii="Times New Roman" w:eastAsia="Times New Roman" w:hAnsi="Times New Roman" w:cs="Times New Roman"/>
          <w:sz w:val="24"/>
          <w:szCs w:val="24"/>
        </w:rPr>
        <w:t xml:space="preserve"> </w:t>
      </w:r>
    </w:p>
    <w:p w:rsidR="00CF6FE4" w:rsidRPr="00CF6FE4" w:rsidRDefault="00CF6FE4" w:rsidP="00CF6FE4">
      <w:pPr>
        <w:spacing w:before="100" w:beforeAutospacing="1" w:after="100" w:afterAutospacing="1" w:line="240" w:lineRule="auto"/>
        <w:rPr>
          <w:rFonts w:ascii="Times New Roman" w:eastAsia="Times New Roman" w:hAnsi="Times New Roman" w:cs="Times New Roman"/>
          <w:sz w:val="24"/>
          <w:szCs w:val="24"/>
        </w:rPr>
      </w:pPr>
      <w:r w:rsidRPr="00CF6FE4">
        <w:rPr>
          <w:rFonts w:ascii="Times New Roman" w:eastAsia="Times New Roman" w:hAnsi="Times New Roman" w:cs="Times New Roman"/>
          <w:sz w:val="24"/>
          <w:szCs w:val="24"/>
        </w:rPr>
        <w:t> </w:t>
      </w:r>
    </w:p>
    <w:p w:rsidR="00CF6FE4" w:rsidRPr="00CF6FE4" w:rsidRDefault="00CF6FE4" w:rsidP="00CF6FE4">
      <w:pPr>
        <w:spacing w:before="100" w:beforeAutospacing="1" w:after="100" w:afterAutospacing="1" w:line="240" w:lineRule="auto"/>
        <w:rPr>
          <w:rFonts w:ascii="Times New Roman" w:eastAsia="Times New Roman" w:hAnsi="Times New Roman" w:cs="Times New Roman"/>
          <w:sz w:val="24"/>
          <w:szCs w:val="24"/>
        </w:rPr>
      </w:pPr>
      <w:r w:rsidRPr="00CF6FE4">
        <w:rPr>
          <w:rFonts w:ascii="Times New Roman" w:eastAsia="Times New Roman" w:hAnsi="Times New Roman" w:cs="Times New Roman"/>
          <w:sz w:val="24"/>
          <w:szCs w:val="24"/>
        </w:rPr>
        <w:t xml:space="preserve">Mỗi cá nhân cần nâng cao ý thức, trách nhiệm của bản thân, không hút thuốc lá tại các địa điểm cấm hút thuốc lá như: Trường học, cơ sở y tế, nơi làm việc, nhà hàng, khách sạn, thư viện, nhà văn hóa, các khu vực sản xuất, nơi có nguy cơ cháy nổ cao, trên các phương tiện giao thông công cộng; tuân thủ quy định cấm hút thuốc tại nơi làm việc, nhà hàng, trên các phương tiện giao thông công cộng </w:t>
      </w:r>
      <w:r w:rsidRPr="00CF6FE4">
        <w:rPr>
          <w:rFonts w:ascii="Times New Roman" w:eastAsia="Times New Roman" w:hAnsi="Times New Roman" w:cs="Times New Roman"/>
          <w:b/>
          <w:bCs/>
          <w:i/>
          <w:iCs/>
          <w:sz w:val="24"/>
          <w:szCs w:val="24"/>
        </w:rPr>
        <w:t>(theo quy định của Luật Phòng, chống tác hại của thuốc lá)</w:t>
      </w:r>
      <w:r w:rsidRPr="00CF6FE4">
        <w:rPr>
          <w:rFonts w:ascii="Times New Roman" w:eastAsia="Times New Roman" w:hAnsi="Times New Roman" w:cs="Times New Roman"/>
          <w:sz w:val="24"/>
          <w:szCs w:val="24"/>
        </w:rPr>
        <w:t>.</w:t>
      </w:r>
    </w:p>
    <w:p w:rsidR="00CF6FE4" w:rsidRDefault="00CF6FE4" w:rsidP="00CF6FE4">
      <w:pPr>
        <w:spacing w:after="0" w:line="240" w:lineRule="auto"/>
        <w:jc w:val="center"/>
        <w:rPr>
          <w:rFonts w:ascii="Times New Roman" w:eastAsia="Times New Roman" w:hAnsi="Times New Roman" w:cs="Times New Roman"/>
          <w:i/>
          <w:iCs/>
          <w:sz w:val="24"/>
          <w:szCs w:val="24"/>
        </w:rPr>
      </w:pPr>
      <w:r w:rsidRPr="00CF6FE4">
        <w:rPr>
          <w:rFonts w:ascii="Times New Roman" w:eastAsia="Times New Roman" w:hAnsi="Times New Roman" w:cs="Times New Roman"/>
          <w:noProof/>
          <w:sz w:val="24"/>
          <w:szCs w:val="24"/>
        </w:rPr>
        <w:drawing>
          <wp:inline distT="0" distB="0" distL="0" distR="0" wp14:anchorId="350DF712" wp14:editId="73CC2E80">
            <wp:extent cx="4230370" cy="2379345"/>
            <wp:effectExtent l="0" t="0" r="0" b="1905"/>
            <wp:docPr id="4" name="Picture 4" descr="Luật phòng chống tác hại của thuốc l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uật phòng chống tác hại của thuốc lá"/>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30370" cy="2379345"/>
                    </a:xfrm>
                    <a:prstGeom prst="rect">
                      <a:avLst/>
                    </a:prstGeom>
                    <a:noFill/>
                    <a:ln>
                      <a:noFill/>
                    </a:ln>
                  </pic:spPr>
                </pic:pic>
              </a:graphicData>
            </a:graphic>
          </wp:inline>
        </w:drawing>
      </w:r>
    </w:p>
    <w:p w:rsidR="00CF6FE4" w:rsidRPr="00CF6FE4" w:rsidRDefault="00CF6FE4" w:rsidP="00CF6FE4">
      <w:pPr>
        <w:spacing w:after="0" w:line="240" w:lineRule="auto"/>
        <w:jc w:val="center"/>
        <w:rPr>
          <w:rFonts w:ascii="Times New Roman" w:eastAsia="Times New Roman" w:hAnsi="Times New Roman" w:cs="Times New Roman"/>
          <w:sz w:val="24"/>
          <w:szCs w:val="24"/>
        </w:rPr>
      </w:pPr>
      <w:r w:rsidRPr="00CF6FE4">
        <w:rPr>
          <w:rFonts w:ascii="Times New Roman" w:eastAsia="Times New Roman" w:hAnsi="Times New Roman" w:cs="Times New Roman"/>
          <w:i/>
          <w:iCs/>
          <w:sz w:val="24"/>
          <w:szCs w:val="24"/>
        </w:rPr>
        <w:t>KHÔNG HÚT THUỐC LÁ nơi công cộng là khỏe mạnh, văn minh, lịch sự</w:t>
      </w:r>
      <w:r w:rsidRPr="00CF6FE4">
        <w:rPr>
          <w:rFonts w:ascii="Times New Roman" w:eastAsia="Times New Roman" w:hAnsi="Times New Roman" w:cs="Times New Roman"/>
          <w:sz w:val="24"/>
          <w:szCs w:val="24"/>
        </w:rPr>
        <w:t xml:space="preserve"> </w:t>
      </w:r>
    </w:p>
    <w:p w:rsidR="00CF6FE4" w:rsidRPr="00CF6FE4" w:rsidRDefault="00CF6FE4" w:rsidP="00CF6FE4">
      <w:pPr>
        <w:spacing w:before="100" w:beforeAutospacing="1" w:after="100" w:afterAutospacing="1" w:line="240" w:lineRule="auto"/>
        <w:rPr>
          <w:rFonts w:ascii="Times New Roman" w:eastAsia="Times New Roman" w:hAnsi="Times New Roman" w:cs="Times New Roman"/>
          <w:sz w:val="24"/>
          <w:szCs w:val="24"/>
        </w:rPr>
      </w:pPr>
      <w:r w:rsidRPr="00CF6FE4">
        <w:rPr>
          <w:rFonts w:ascii="Times New Roman" w:eastAsia="Times New Roman" w:hAnsi="Times New Roman" w:cs="Times New Roman"/>
          <w:sz w:val="24"/>
          <w:szCs w:val="24"/>
        </w:rPr>
        <w:t>Nhằm tiếp tục tăng cường thực thi Luật Phòng chống tác hại của thuốc lá và hưởng ứng  và Tuần lễ Quốc gia không thuốc lá từ ngày 25 – 31/5/2021, Trường Cao đẳng Thống kê II mong muốn truyền tải thông điệp mạnh mẽ, quyết liệt về việc ngừng sử dụng thuốc lá.</w:t>
      </w:r>
    </w:p>
    <w:p w:rsidR="00CF6FE4" w:rsidRPr="00CF6FE4" w:rsidRDefault="00CF6FE4" w:rsidP="00CF6FE4">
      <w:pPr>
        <w:spacing w:before="100" w:beforeAutospacing="1" w:after="100" w:afterAutospacing="1" w:line="240" w:lineRule="auto"/>
        <w:rPr>
          <w:rFonts w:ascii="Times New Roman" w:eastAsia="Times New Roman" w:hAnsi="Times New Roman" w:cs="Times New Roman"/>
          <w:sz w:val="24"/>
          <w:szCs w:val="24"/>
        </w:rPr>
      </w:pPr>
      <w:r w:rsidRPr="00CF6FE4">
        <w:rPr>
          <w:rFonts w:ascii="Times New Roman" w:eastAsia="Times New Roman" w:hAnsi="Times New Roman" w:cs="Times New Roman"/>
          <w:b/>
          <w:bCs/>
          <w:sz w:val="24"/>
          <w:szCs w:val="24"/>
        </w:rPr>
        <w:t>"HÃY TỪ BỎ THUỐC LÁ NGAY HÔM NAY"</w:t>
      </w:r>
    </w:p>
    <w:p w:rsidR="00CF6FE4" w:rsidRPr="00CF6FE4" w:rsidRDefault="00CF6FE4" w:rsidP="00CF6FE4">
      <w:pPr>
        <w:spacing w:before="100" w:beforeAutospacing="1" w:after="100" w:afterAutospacing="1" w:line="240" w:lineRule="auto"/>
        <w:rPr>
          <w:rFonts w:ascii="Times New Roman" w:eastAsia="Times New Roman" w:hAnsi="Times New Roman" w:cs="Times New Roman"/>
          <w:sz w:val="24"/>
          <w:szCs w:val="24"/>
        </w:rPr>
      </w:pPr>
      <w:r w:rsidRPr="00CF6FE4">
        <w:rPr>
          <w:rFonts w:ascii="Times New Roman" w:eastAsia="Times New Roman" w:hAnsi="Times New Roman" w:cs="Times New Roman"/>
          <w:b/>
          <w:bCs/>
          <w:sz w:val="24"/>
          <w:szCs w:val="24"/>
        </w:rPr>
        <w:t>"Thanh niên Việt Nam NÓI KHÔNG VỚI THUỐC LÁ ĐIỆN TỬ, THUỐC LÁ NUNG NÓNG"</w:t>
      </w:r>
    </w:p>
    <w:p w:rsidR="00CF6FE4" w:rsidRDefault="00CF6FE4" w:rsidP="00CF6FE4">
      <w:pPr>
        <w:spacing w:after="0" w:line="240" w:lineRule="auto"/>
        <w:jc w:val="center"/>
        <w:rPr>
          <w:rFonts w:ascii="Times New Roman" w:eastAsia="Times New Roman" w:hAnsi="Times New Roman" w:cs="Times New Roman"/>
          <w:i/>
          <w:iCs/>
          <w:sz w:val="24"/>
          <w:szCs w:val="24"/>
        </w:rPr>
      </w:pPr>
      <w:r w:rsidRPr="00CF6FE4">
        <w:rPr>
          <w:rFonts w:ascii="Times New Roman" w:eastAsia="Times New Roman" w:hAnsi="Times New Roman" w:cs="Times New Roman"/>
          <w:noProof/>
          <w:sz w:val="24"/>
          <w:szCs w:val="24"/>
        </w:rPr>
        <w:lastRenderedPageBreak/>
        <w:drawing>
          <wp:inline distT="0" distB="0" distL="0" distR="0" wp14:anchorId="447AEAC2" wp14:editId="3A8CEDB8">
            <wp:extent cx="4230370" cy="2379345"/>
            <wp:effectExtent l="0" t="0" r="0" b="1905"/>
            <wp:docPr id="5" name="Picture 5" descr="Hãy bỏ thuốc lá ngay hôm n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ãy bỏ thuốc lá ngay hôm na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30370" cy="2379345"/>
                    </a:xfrm>
                    <a:prstGeom prst="rect">
                      <a:avLst/>
                    </a:prstGeom>
                    <a:noFill/>
                    <a:ln>
                      <a:noFill/>
                    </a:ln>
                  </pic:spPr>
                </pic:pic>
              </a:graphicData>
            </a:graphic>
          </wp:inline>
        </w:drawing>
      </w:r>
    </w:p>
    <w:p w:rsidR="00CF6FE4" w:rsidRPr="00CF6FE4" w:rsidRDefault="00CF6FE4" w:rsidP="00CF6FE4">
      <w:pPr>
        <w:spacing w:after="0" w:line="240" w:lineRule="auto"/>
        <w:jc w:val="center"/>
        <w:rPr>
          <w:rFonts w:ascii="Times New Roman" w:eastAsia="Times New Roman" w:hAnsi="Times New Roman" w:cs="Times New Roman"/>
          <w:sz w:val="24"/>
          <w:szCs w:val="24"/>
        </w:rPr>
      </w:pPr>
      <w:r w:rsidRPr="00CF6FE4">
        <w:rPr>
          <w:rFonts w:ascii="Times New Roman" w:eastAsia="Times New Roman" w:hAnsi="Times New Roman" w:cs="Times New Roman"/>
          <w:i/>
          <w:iCs/>
          <w:sz w:val="24"/>
          <w:szCs w:val="24"/>
        </w:rPr>
        <w:t>Hãy bỏ thuốc lá ngay hôm nay!</w:t>
      </w:r>
      <w:r w:rsidRPr="00CF6FE4">
        <w:rPr>
          <w:rFonts w:ascii="Times New Roman" w:eastAsia="Times New Roman" w:hAnsi="Times New Roman" w:cs="Times New Roman"/>
          <w:sz w:val="24"/>
          <w:szCs w:val="24"/>
        </w:rPr>
        <w:t xml:space="preserve"> </w:t>
      </w:r>
    </w:p>
    <w:p w:rsidR="00CF6FE4" w:rsidRPr="00CF6FE4" w:rsidRDefault="00CF6FE4" w:rsidP="00CF6FE4">
      <w:pPr>
        <w:spacing w:before="100" w:beforeAutospacing="1" w:after="100" w:afterAutospacing="1" w:line="240" w:lineRule="auto"/>
        <w:rPr>
          <w:rFonts w:ascii="Times New Roman" w:eastAsia="Times New Roman" w:hAnsi="Times New Roman" w:cs="Times New Roman"/>
          <w:sz w:val="24"/>
          <w:szCs w:val="24"/>
        </w:rPr>
      </w:pPr>
      <w:r w:rsidRPr="00CF6FE4">
        <w:rPr>
          <w:rFonts w:ascii="Times New Roman" w:eastAsia="Times New Roman" w:hAnsi="Times New Roman" w:cs="Times New Roman"/>
          <w:sz w:val="24"/>
          <w:szCs w:val="24"/>
        </w:rPr>
        <w:t>Hãy từ bỏ thuốc lá để bảo vệ sức khoẻ của chính bản thân, gia đình và những người xung quanh. Đồng thời, hãy tích cực tuyên truyền về tác hại của thuốc lá nhằm loại bỏ thói quen hút thuốc trong nhân dân, tiến tới một xã hội khỏe mạnh với một môi trường sống trong lành không khói thuốc lá.</w:t>
      </w:r>
    </w:p>
    <w:p w:rsidR="009C36D1" w:rsidRDefault="00CF6FE4"/>
    <w:sectPr w:rsidR="009C36D1" w:rsidSect="00681AAB">
      <w:pgSz w:w="11907" w:h="16840" w:code="9"/>
      <w:pgMar w:top="1134" w:right="1134" w:bottom="1134"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drawingGridHorizontalSpacing w:val="11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66A"/>
    <w:rsid w:val="00002AE0"/>
    <w:rsid w:val="000A2096"/>
    <w:rsid w:val="000B16BC"/>
    <w:rsid w:val="001428E2"/>
    <w:rsid w:val="001665C5"/>
    <w:rsid w:val="00195310"/>
    <w:rsid w:val="001B6B0D"/>
    <w:rsid w:val="002B32E5"/>
    <w:rsid w:val="002C7324"/>
    <w:rsid w:val="002E542C"/>
    <w:rsid w:val="002F1AC8"/>
    <w:rsid w:val="0038550D"/>
    <w:rsid w:val="003F0EBF"/>
    <w:rsid w:val="00410138"/>
    <w:rsid w:val="00414AA5"/>
    <w:rsid w:val="004A5564"/>
    <w:rsid w:val="00563460"/>
    <w:rsid w:val="0059312F"/>
    <w:rsid w:val="00612560"/>
    <w:rsid w:val="0061350E"/>
    <w:rsid w:val="00637C58"/>
    <w:rsid w:val="0065062E"/>
    <w:rsid w:val="0066710F"/>
    <w:rsid w:val="00675847"/>
    <w:rsid w:val="00681AAB"/>
    <w:rsid w:val="006C495D"/>
    <w:rsid w:val="007D066A"/>
    <w:rsid w:val="007D4EFF"/>
    <w:rsid w:val="007E7E20"/>
    <w:rsid w:val="008257FD"/>
    <w:rsid w:val="008375A1"/>
    <w:rsid w:val="00877DFE"/>
    <w:rsid w:val="008B2533"/>
    <w:rsid w:val="008B5334"/>
    <w:rsid w:val="008D24AC"/>
    <w:rsid w:val="009434D2"/>
    <w:rsid w:val="00944FC8"/>
    <w:rsid w:val="00972186"/>
    <w:rsid w:val="00973315"/>
    <w:rsid w:val="009B35A3"/>
    <w:rsid w:val="009F583E"/>
    <w:rsid w:val="00A025B6"/>
    <w:rsid w:val="00A261D0"/>
    <w:rsid w:val="00B80286"/>
    <w:rsid w:val="00B822CE"/>
    <w:rsid w:val="00BF434B"/>
    <w:rsid w:val="00BF6CCC"/>
    <w:rsid w:val="00CF6FE4"/>
    <w:rsid w:val="00D10B12"/>
    <w:rsid w:val="00D10C92"/>
    <w:rsid w:val="00D17C79"/>
    <w:rsid w:val="00D639A7"/>
    <w:rsid w:val="00D92A47"/>
    <w:rsid w:val="00DB1A41"/>
    <w:rsid w:val="00E14AA1"/>
    <w:rsid w:val="00E30E18"/>
    <w:rsid w:val="00E76B6D"/>
    <w:rsid w:val="00F1592C"/>
    <w:rsid w:val="00F43EA0"/>
    <w:rsid w:val="00F52B13"/>
    <w:rsid w:val="00F56553"/>
    <w:rsid w:val="00F704BC"/>
    <w:rsid w:val="00F82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6F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F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6F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F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53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310</Words>
  <Characters>1773</Characters>
  <Application>Microsoft Office Word</Application>
  <DocSecurity>0</DocSecurity>
  <Lines>14</Lines>
  <Paragraphs>4</Paragraphs>
  <ScaleCrop>false</ScaleCrop>
  <Company/>
  <LinksUpToDate>false</LinksUpToDate>
  <CharactersWithSpaces>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dc:creator>
  <cp:keywords/>
  <dc:description/>
  <cp:lastModifiedBy>Hoa</cp:lastModifiedBy>
  <cp:revision>2</cp:revision>
  <dcterms:created xsi:type="dcterms:W3CDTF">2025-06-02T02:05:00Z</dcterms:created>
  <dcterms:modified xsi:type="dcterms:W3CDTF">2025-06-02T02:06:00Z</dcterms:modified>
</cp:coreProperties>
</file>