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0B2B9C" w14:textId="3E882A93" w:rsidR="00694A7F" w:rsidRPr="007F19C7" w:rsidRDefault="007F19C7" w:rsidP="00183108">
      <w:pPr>
        <w:jc w:val="center"/>
        <w:rPr>
          <w:b/>
          <w:bCs/>
          <w:sz w:val="28"/>
          <w:szCs w:val="28"/>
        </w:rPr>
      </w:pPr>
      <w:r w:rsidRPr="007F19C7">
        <w:rPr>
          <w:b/>
          <w:bCs/>
          <w:sz w:val="28"/>
          <w:szCs w:val="28"/>
        </w:rPr>
        <w:t>HOẠT ĐỘNG CHO TRẺ LÀM QUEN TIẾNG ANH</w:t>
      </w:r>
    </w:p>
    <w:p w14:paraId="57E4526E" w14:textId="54991F0E" w:rsidR="00AA37EA" w:rsidRDefault="00AA37EA" w:rsidP="00AA37EA">
      <w:pPr>
        <w:pStyle w:val="NormalWeb"/>
        <w:shd w:val="clear" w:color="auto" w:fill="FFFFFF"/>
        <w:spacing w:before="0" w:beforeAutospacing="0" w:after="225" w:afterAutospacing="0"/>
        <w:jc w:val="both"/>
        <w:rPr>
          <w:color w:val="000000"/>
          <w:sz w:val="28"/>
          <w:szCs w:val="28"/>
        </w:rPr>
      </w:pPr>
      <w:r w:rsidRPr="00AA37EA">
        <w:rPr>
          <w:color w:val="000000"/>
          <w:sz w:val="28"/>
          <w:szCs w:val="28"/>
        </w:rPr>
        <w:t>Theo nhiều nghiên cứu khoa học, cho trẻ học tiếng Anh càng sớm thì khả năng phát triển ngôn ngữ như tiếng mẹ đẻ càng cao. Thêm vào đó, việc làm này còn giúp trẻ thông minh, phát triển tốt hơn trong các lĩnh vực khác.</w:t>
      </w:r>
      <w:r>
        <w:rPr>
          <w:color w:val="000000"/>
          <w:sz w:val="28"/>
          <w:szCs w:val="28"/>
        </w:rPr>
        <w:t xml:space="preserve"> </w:t>
      </w:r>
    </w:p>
    <w:p w14:paraId="43BD1334" w14:textId="5E9632A4" w:rsidR="00AA37EA" w:rsidRDefault="00AA37EA" w:rsidP="00AA37EA">
      <w:pPr>
        <w:pStyle w:val="NormalWeb"/>
        <w:shd w:val="clear" w:color="auto" w:fill="FFFFFF"/>
        <w:spacing w:before="0" w:beforeAutospacing="0" w:after="225" w:afterAutospacing="0"/>
        <w:jc w:val="both"/>
        <w:rPr>
          <w:color w:val="000000"/>
          <w:sz w:val="28"/>
          <w:szCs w:val="28"/>
        </w:rPr>
      </w:pPr>
      <w:r>
        <w:rPr>
          <w:color w:val="000000"/>
          <w:sz w:val="28"/>
          <w:szCs w:val="28"/>
        </w:rPr>
        <w:t xml:space="preserve">Thấy được lợi ích của việc </w:t>
      </w:r>
      <w:r w:rsidR="00362E53">
        <w:rPr>
          <w:color w:val="000000"/>
          <w:sz w:val="28"/>
          <w:szCs w:val="28"/>
        </w:rPr>
        <w:t>học tiếng Anh nhà trường đã phối hợp với phụ huynh để tổ chức cho các bé được tham gia học tiếng Anh với người nước ngoài</w:t>
      </w:r>
    </w:p>
    <w:p w14:paraId="7F975D8B" w14:textId="77777777" w:rsidR="00362E53" w:rsidRPr="00AA37EA" w:rsidRDefault="00362E53" w:rsidP="00AA37EA">
      <w:pPr>
        <w:pStyle w:val="NormalWeb"/>
        <w:shd w:val="clear" w:color="auto" w:fill="FFFFFF"/>
        <w:spacing w:before="0" w:beforeAutospacing="0" w:after="225" w:afterAutospacing="0"/>
        <w:jc w:val="both"/>
        <w:rPr>
          <w:color w:val="000000"/>
          <w:sz w:val="28"/>
          <w:szCs w:val="28"/>
        </w:rPr>
      </w:pPr>
    </w:p>
    <w:p w14:paraId="319A68FE" w14:textId="59556A5D" w:rsidR="00362E53" w:rsidRPr="00362E53" w:rsidRDefault="00362E53" w:rsidP="00362E53">
      <w:pPr>
        <w:spacing w:before="100" w:beforeAutospacing="1" w:after="100" w:afterAutospacing="1" w:line="240" w:lineRule="auto"/>
        <w:rPr>
          <w:rFonts w:eastAsia="Times New Roman" w:cs="Times New Roman"/>
          <w:kern w:val="0"/>
          <w:szCs w:val="24"/>
          <w14:ligatures w14:val="none"/>
        </w:rPr>
      </w:pPr>
      <w:r w:rsidRPr="00362E53">
        <w:rPr>
          <w:rFonts w:eastAsia="Times New Roman" w:cs="Times New Roman"/>
          <w:noProof/>
          <w:kern w:val="0"/>
          <w:szCs w:val="24"/>
          <w14:ligatures w14:val="none"/>
        </w:rPr>
        <w:drawing>
          <wp:inline distT="0" distB="0" distL="0" distR="0" wp14:anchorId="63AE525B" wp14:editId="334F68BD">
            <wp:extent cx="6646545" cy="3230880"/>
            <wp:effectExtent l="0" t="0" r="0" b="0"/>
            <wp:docPr id="1849262159"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62159" name="Picture 1" descr="A group of people in a classroom&#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6545" cy="3230880"/>
                    </a:xfrm>
                    <a:prstGeom prst="rect">
                      <a:avLst/>
                    </a:prstGeom>
                    <a:noFill/>
                    <a:ln>
                      <a:noFill/>
                    </a:ln>
                  </pic:spPr>
                </pic:pic>
              </a:graphicData>
            </a:graphic>
          </wp:inline>
        </w:drawing>
      </w:r>
    </w:p>
    <w:p w14:paraId="4E6C3179" w14:textId="6C4F042C" w:rsidR="00183108" w:rsidRDefault="00362E53" w:rsidP="00183108">
      <w:pPr>
        <w:rPr>
          <w:sz w:val="28"/>
          <w:szCs w:val="28"/>
        </w:rPr>
      </w:pPr>
      <w:r>
        <w:rPr>
          <w:sz w:val="28"/>
          <w:szCs w:val="28"/>
        </w:rPr>
        <w:t>Chính bản thân trẻ được tiếp xúc trực tiếp với giáo viên bằng 100% tiếng Anh và thực hành trực tiếp trên bảng tương tác</w:t>
      </w:r>
    </w:p>
    <w:p w14:paraId="4D92BF29" w14:textId="77777777" w:rsidR="00362E53" w:rsidRDefault="00362E53" w:rsidP="00362E53">
      <w:pPr>
        <w:spacing w:before="100" w:beforeAutospacing="1" w:after="100" w:afterAutospacing="1" w:line="240" w:lineRule="auto"/>
        <w:rPr>
          <w:rFonts w:eastAsia="Times New Roman" w:cs="Times New Roman"/>
          <w:noProof/>
          <w:kern w:val="0"/>
          <w:szCs w:val="24"/>
          <w14:ligatures w14:val="none"/>
        </w:rPr>
      </w:pPr>
    </w:p>
    <w:p w14:paraId="668E98A7" w14:textId="1F63AA8E" w:rsidR="00362E53" w:rsidRPr="00362E53" w:rsidRDefault="00362E53" w:rsidP="00362E53">
      <w:pPr>
        <w:spacing w:before="100" w:beforeAutospacing="1" w:after="100" w:afterAutospacing="1" w:line="240" w:lineRule="auto"/>
        <w:rPr>
          <w:rFonts w:eastAsia="Times New Roman" w:cs="Times New Roman"/>
          <w:kern w:val="0"/>
          <w:szCs w:val="24"/>
          <w14:ligatures w14:val="none"/>
        </w:rPr>
      </w:pPr>
      <w:r w:rsidRPr="00362E53">
        <w:rPr>
          <w:rFonts w:eastAsia="Times New Roman" w:cs="Times New Roman"/>
          <w:noProof/>
          <w:kern w:val="0"/>
          <w:szCs w:val="24"/>
          <w14:ligatures w14:val="none"/>
        </w:rPr>
        <w:drawing>
          <wp:inline distT="0" distB="0" distL="0" distR="0" wp14:anchorId="10C166BA" wp14:editId="09A5A8F5">
            <wp:extent cx="5917915" cy="3230880"/>
            <wp:effectExtent l="0" t="0" r="0" b="0"/>
            <wp:docPr id="71721409"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1409" name="Picture 2" descr="A group of children in a classroom&#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0962"/>
                    <a:stretch/>
                  </pic:blipFill>
                  <pic:spPr bwMode="auto">
                    <a:xfrm>
                      <a:off x="0" y="0"/>
                      <a:ext cx="5917915" cy="3230880"/>
                    </a:xfrm>
                    <a:prstGeom prst="rect">
                      <a:avLst/>
                    </a:prstGeom>
                    <a:noFill/>
                    <a:ln>
                      <a:noFill/>
                    </a:ln>
                    <a:extLst>
                      <a:ext uri="{53640926-AAD7-44D8-BBD7-CCE9431645EC}">
                        <a14:shadowObscured xmlns:a14="http://schemas.microsoft.com/office/drawing/2010/main"/>
                      </a:ext>
                    </a:extLst>
                  </pic:spPr>
                </pic:pic>
              </a:graphicData>
            </a:graphic>
          </wp:inline>
        </w:drawing>
      </w:r>
    </w:p>
    <w:p w14:paraId="32146966" w14:textId="6BCBFB6D" w:rsidR="00362E53" w:rsidRDefault="00362E53" w:rsidP="00183108">
      <w:pPr>
        <w:rPr>
          <w:rFonts w:cs="Times New Roman"/>
          <w:color w:val="000000"/>
          <w:sz w:val="28"/>
          <w:szCs w:val="28"/>
          <w:shd w:val="clear" w:color="auto" w:fill="FFFFFF"/>
        </w:rPr>
      </w:pPr>
      <w:r w:rsidRPr="00362E53">
        <w:rPr>
          <w:rFonts w:cs="Times New Roman"/>
          <w:color w:val="000000"/>
          <w:sz w:val="28"/>
          <w:szCs w:val="28"/>
          <w:shd w:val="clear" w:color="auto" w:fill="FFFFFF"/>
        </w:rPr>
        <w:lastRenderedPageBreak/>
        <w:t>Tiếp xúc với tiếng Anh càng sớm, cách phát âm, sử dụng từ ngữ của trẻ sẽ càng gần với giọng của người bản xứ hơn, nhất là ở độ tuổi mầm non. Đây là lúc các bé hình thành và phát triển cách phát âm “tròn vành rõ chữ”, tập nói và diễn đạt câu một cách trọn vẹn và đầy đủ ý nghĩa.</w:t>
      </w:r>
    </w:p>
    <w:p w14:paraId="50167C26" w14:textId="476C066D" w:rsidR="00362E53" w:rsidRDefault="00727CA6" w:rsidP="00183108">
      <w:pPr>
        <w:rPr>
          <w:rFonts w:cs="Times New Roman"/>
          <w:sz w:val="28"/>
          <w:szCs w:val="28"/>
        </w:rPr>
      </w:pPr>
      <w:r w:rsidRPr="00727CA6">
        <w:rPr>
          <w:rFonts w:cs="Times New Roman"/>
          <w:noProof/>
          <w:sz w:val="28"/>
          <w:szCs w:val="28"/>
        </w:rPr>
        <w:drawing>
          <wp:inline distT="0" distB="0" distL="0" distR="0" wp14:anchorId="163F6DA0" wp14:editId="78A0498B">
            <wp:extent cx="6646545" cy="3743960"/>
            <wp:effectExtent l="0" t="0" r="0" b="0"/>
            <wp:docPr id="300314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14966" name=""/>
                    <pic:cNvPicPr/>
                  </pic:nvPicPr>
                  <pic:blipFill>
                    <a:blip r:embed="rId6"/>
                    <a:stretch>
                      <a:fillRect/>
                    </a:stretch>
                  </pic:blipFill>
                  <pic:spPr>
                    <a:xfrm>
                      <a:off x="0" y="0"/>
                      <a:ext cx="6646545" cy="3743960"/>
                    </a:xfrm>
                    <a:prstGeom prst="rect">
                      <a:avLst/>
                    </a:prstGeom>
                  </pic:spPr>
                </pic:pic>
              </a:graphicData>
            </a:graphic>
          </wp:inline>
        </w:drawing>
      </w:r>
    </w:p>
    <w:p w14:paraId="0A76EB08" w14:textId="77777777" w:rsidR="00727CA6" w:rsidRDefault="00727CA6" w:rsidP="00727CA6">
      <w:pPr>
        <w:rPr>
          <w:rFonts w:cs="Times New Roman"/>
          <w:sz w:val="28"/>
          <w:szCs w:val="28"/>
        </w:rPr>
      </w:pPr>
    </w:p>
    <w:p w14:paraId="58E9FE19" w14:textId="062F4D1C" w:rsidR="00727CA6" w:rsidRPr="00727CA6" w:rsidRDefault="00727CA6" w:rsidP="00727CA6">
      <w:pPr>
        <w:tabs>
          <w:tab w:val="left" w:pos="1019"/>
        </w:tabs>
        <w:rPr>
          <w:rFonts w:cs="Times New Roman"/>
          <w:sz w:val="28"/>
          <w:szCs w:val="28"/>
        </w:rPr>
      </w:pPr>
      <w:r>
        <w:rPr>
          <w:rFonts w:cs="Times New Roman"/>
          <w:sz w:val="28"/>
          <w:szCs w:val="28"/>
        </w:rPr>
        <w:tab/>
      </w:r>
      <w:r w:rsidRPr="00727CA6">
        <w:rPr>
          <w:rFonts w:cs="Times New Roman"/>
          <w:noProof/>
          <w:sz w:val="28"/>
          <w:szCs w:val="28"/>
        </w:rPr>
        <w:drawing>
          <wp:inline distT="0" distB="0" distL="0" distR="0" wp14:anchorId="5FADCE76" wp14:editId="63708518">
            <wp:extent cx="6646545" cy="3743960"/>
            <wp:effectExtent l="0" t="0" r="0" b="0"/>
            <wp:docPr id="1533673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73461" name=""/>
                    <pic:cNvPicPr/>
                  </pic:nvPicPr>
                  <pic:blipFill>
                    <a:blip r:embed="rId7"/>
                    <a:stretch>
                      <a:fillRect/>
                    </a:stretch>
                  </pic:blipFill>
                  <pic:spPr>
                    <a:xfrm>
                      <a:off x="0" y="0"/>
                      <a:ext cx="6646545" cy="3743960"/>
                    </a:xfrm>
                    <a:prstGeom prst="rect">
                      <a:avLst/>
                    </a:prstGeom>
                  </pic:spPr>
                </pic:pic>
              </a:graphicData>
            </a:graphic>
          </wp:inline>
        </w:drawing>
      </w:r>
    </w:p>
    <w:sectPr w:rsidR="00727CA6" w:rsidRPr="00727CA6" w:rsidSect="00550729">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83108"/>
    <w:rsid w:val="00183108"/>
    <w:rsid w:val="00362E53"/>
    <w:rsid w:val="003675F1"/>
    <w:rsid w:val="003C7DBB"/>
    <w:rsid w:val="003E5743"/>
    <w:rsid w:val="00550729"/>
    <w:rsid w:val="00694A7F"/>
    <w:rsid w:val="00727CA6"/>
    <w:rsid w:val="007F19C7"/>
    <w:rsid w:val="00AA37EA"/>
    <w:rsid w:val="00C148C1"/>
    <w:rsid w:val="00C4221E"/>
    <w:rsid w:val="00C52713"/>
    <w:rsid w:val="00FD6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18C16"/>
  <w15:chartTrackingRefBased/>
  <w15:docId w15:val="{D6D9DDAA-89F1-425E-9B7B-CB46E73E9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1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31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310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310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8310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8310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8310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8310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8310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1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31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310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310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8310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8310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8310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8310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8310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831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1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10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310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83108"/>
    <w:pPr>
      <w:spacing w:before="160"/>
      <w:jc w:val="center"/>
    </w:pPr>
    <w:rPr>
      <w:i/>
      <w:iCs/>
      <w:color w:val="404040" w:themeColor="text1" w:themeTint="BF"/>
    </w:rPr>
  </w:style>
  <w:style w:type="character" w:customStyle="1" w:styleId="QuoteChar">
    <w:name w:val="Quote Char"/>
    <w:basedOn w:val="DefaultParagraphFont"/>
    <w:link w:val="Quote"/>
    <w:uiPriority w:val="29"/>
    <w:rsid w:val="00183108"/>
    <w:rPr>
      <w:i/>
      <w:iCs/>
      <w:color w:val="404040" w:themeColor="text1" w:themeTint="BF"/>
    </w:rPr>
  </w:style>
  <w:style w:type="paragraph" w:styleId="ListParagraph">
    <w:name w:val="List Paragraph"/>
    <w:basedOn w:val="Normal"/>
    <w:uiPriority w:val="34"/>
    <w:qFormat/>
    <w:rsid w:val="00183108"/>
    <w:pPr>
      <w:ind w:left="720"/>
      <w:contextualSpacing/>
    </w:pPr>
  </w:style>
  <w:style w:type="character" w:styleId="IntenseEmphasis">
    <w:name w:val="Intense Emphasis"/>
    <w:basedOn w:val="DefaultParagraphFont"/>
    <w:uiPriority w:val="21"/>
    <w:qFormat/>
    <w:rsid w:val="00183108"/>
    <w:rPr>
      <w:i/>
      <w:iCs/>
      <w:color w:val="0F4761" w:themeColor="accent1" w:themeShade="BF"/>
    </w:rPr>
  </w:style>
  <w:style w:type="paragraph" w:styleId="IntenseQuote">
    <w:name w:val="Intense Quote"/>
    <w:basedOn w:val="Normal"/>
    <w:next w:val="Normal"/>
    <w:link w:val="IntenseQuoteChar"/>
    <w:uiPriority w:val="30"/>
    <w:qFormat/>
    <w:rsid w:val="001831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3108"/>
    <w:rPr>
      <w:i/>
      <w:iCs/>
      <w:color w:val="0F4761" w:themeColor="accent1" w:themeShade="BF"/>
    </w:rPr>
  </w:style>
  <w:style w:type="character" w:styleId="IntenseReference">
    <w:name w:val="Intense Reference"/>
    <w:basedOn w:val="DefaultParagraphFont"/>
    <w:uiPriority w:val="32"/>
    <w:qFormat/>
    <w:rsid w:val="00183108"/>
    <w:rPr>
      <w:b/>
      <w:bCs/>
      <w:smallCaps/>
      <w:color w:val="0F4761" w:themeColor="accent1" w:themeShade="BF"/>
      <w:spacing w:val="5"/>
    </w:rPr>
  </w:style>
  <w:style w:type="paragraph" w:styleId="NormalWeb">
    <w:name w:val="Normal (Web)"/>
    <w:basedOn w:val="Normal"/>
    <w:uiPriority w:val="99"/>
    <w:semiHidden/>
    <w:unhideWhenUsed/>
    <w:rsid w:val="00AA37EA"/>
    <w:pPr>
      <w:spacing w:before="100" w:beforeAutospacing="1" w:after="100" w:afterAutospacing="1" w:line="240" w:lineRule="auto"/>
    </w:pPr>
    <w:rPr>
      <w:rFonts w:eastAsia="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089295">
      <w:bodyDiv w:val="1"/>
      <w:marLeft w:val="0"/>
      <w:marRight w:val="0"/>
      <w:marTop w:val="0"/>
      <w:marBottom w:val="0"/>
      <w:divBdr>
        <w:top w:val="none" w:sz="0" w:space="0" w:color="auto"/>
        <w:left w:val="none" w:sz="0" w:space="0" w:color="auto"/>
        <w:bottom w:val="none" w:sz="0" w:space="0" w:color="auto"/>
        <w:right w:val="none" w:sz="0" w:space="0" w:color="auto"/>
      </w:divBdr>
    </w:div>
    <w:div w:id="1211192123">
      <w:bodyDiv w:val="1"/>
      <w:marLeft w:val="0"/>
      <w:marRight w:val="0"/>
      <w:marTop w:val="0"/>
      <w:marBottom w:val="0"/>
      <w:divBdr>
        <w:top w:val="none" w:sz="0" w:space="0" w:color="auto"/>
        <w:left w:val="none" w:sz="0" w:space="0" w:color="auto"/>
        <w:bottom w:val="none" w:sz="0" w:space="0" w:color="auto"/>
        <w:right w:val="none" w:sz="0" w:space="0" w:color="auto"/>
      </w:divBdr>
    </w:div>
    <w:div w:id="140286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128</Words>
  <Characters>734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Tinh Vio</dc:creator>
  <cp:keywords/>
  <dc:description/>
  <cp:lastModifiedBy>Administrator</cp:lastModifiedBy>
  <cp:revision>2</cp:revision>
  <dcterms:created xsi:type="dcterms:W3CDTF">2024-12-14T02:53:00Z</dcterms:created>
  <dcterms:modified xsi:type="dcterms:W3CDTF">2025-01-09T04:57:00Z</dcterms:modified>
</cp:coreProperties>
</file>