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046"/>
        <w:gridCol w:w="6575"/>
      </w:tblGrid>
      <w:tr w:rsidR="00F831E1" w:rsidRPr="00F831E1" w14:paraId="349A435D" w14:textId="77777777" w:rsidTr="00F831E1">
        <w:trPr>
          <w:tblCellSpacing w:w="0" w:type="dxa"/>
        </w:trPr>
        <w:tc>
          <w:tcPr>
            <w:tcW w:w="3348" w:type="dxa"/>
            <w:shd w:val="clear" w:color="auto" w:fill="FFFFFF"/>
            <w:tcMar>
              <w:top w:w="0" w:type="dxa"/>
              <w:left w:w="108" w:type="dxa"/>
              <w:bottom w:w="0" w:type="dxa"/>
              <w:right w:w="108" w:type="dxa"/>
            </w:tcMar>
            <w:hideMark/>
          </w:tcPr>
          <w:p w14:paraId="5A449A40" w14:textId="77777777" w:rsidR="00F831E1" w:rsidRPr="00F831E1" w:rsidRDefault="00F831E1" w:rsidP="00F831E1">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b/>
                <w:bCs/>
                <w:color w:val="000000"/>
                <w:kern w:val="0"/>
                <w:sz w:val="26"/>
                <w:szCs w:val="26"/>
                <w:lang w:val="vi-VN"/>
                <w14:ligatures w14:val="none"/>
              </w:rPr>
              <w:t>BỘ GIÁO DỤC VÀ ĐÀO TẠO</w:t>
            </w:r>
            <w:r w:rsidRPr="00F831E1">
              <w:rPr>
                <w:rFonts w:ascii="Times New Roman" w:eastAsia="Times New Roman" w:hAnsi="Times New Roman" w:cs="Times New Roman"/>
                <w:b/>
                <w:bCs/>
                <w:color w:val="000000"/>
                <w:kern w:val="0"/>
                <w:sz w:val="26"/>
                <w:szCs w:val="26"/>
                <w:lang w:val="vi-VN"/>
                <w14:ligatures w14:val="none"/>
              </w:rPr>
              <w:br/>
              <w:t>-------</w:t>
            </w:r>
          </w:p>
        </w:tc>
        <w:tc>
          <w:tcPr>
            <w:tcW w:w="7533" w:type="dxa"/>
            <w:shd w:val="clear" w:color="auto" w:fill="FFFFFF"/>
            <w:tcMar>
              <w:top w:w="0" w:type="dxa"/>
              <w:left w:w="108" w:type="dxa"/>
              <w:bottom w:w="0" w:type="dxa"/>
              <w:right w:w="108" w:type="dxa"/>
            </w:tcMar>
            <w:hideMark/>
          </w:tcPr>
          <w:p w14:paraId="14DE70CE" w14:textId="033B9173" w:rsidR="00F831E1" w:rsidRPr="00F831E1" w:rsidRDefault="00F831E1" w:rsidP="00F831E1">
            <w:pPr>
              <w:spacing w:before="120" w:after="120" w:line="234" w:lineRule="atLeast"/>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CỘNG HÒA XÃ HỘI CHỦ NGHĨA VIỆT</w:t>
            </w:r>
            <w:r>
              <w:rPr>
                <w:rFonts w:ascii="Times New Roman" w:eastAsia="Times New Roman" w:hAnsi="Times New Roman" w:cs="Times New Roman"/>
                <w:b/>
                <w:bCs/>
                <w:color w:val="000000"/>
                <w:kern w:val="0"/>
                <w:sz w:val="26"/>
                <w:szCs w:val="26"/>
                <w14:ligatures w14:val="none"/>
              </w:rPr>
              <w:t xml:space="preserve"> </w:t>
            </w:r>
            <w:r w:rsidRPr="00F831E1">
              <w:rPr>
                <w:rFonts w:ascii="Times New Roman" w:eastAsia="Times New Roman" w:hAnsi="Times New Roman" w:cs="Times New Roman"/>
                <w:b/>
                <w:bCs/>
                <w:color w:val="000000"/>
                <w:kern w:val="0"/>
                <w:sz w:val="26"/>
                <w:szCs w:val="26"/>
                <w:lang w:val="vi-VN"/>
                <w14:ligatures w14:val="none"/>
              </w:rPr>
              <w:t>NAM</w:t>
            </w:r>
            <w:r w:rsidRPr="00F831E1">
              <w:rPr>
                <w:rFonts w:ascii="Times New Roman" w:eastAsia="Times New Roman" w:hAnsi="Times New Roman" w:cs="Times New Roman"/>
                <w:b/>
                <w:bCs/>
                <w:color w:val="000000"/>
                <w:kern w:val="0"/>
                <w:sz w:val="26"/>
                <w:szCs w:val="26"/>
                <w:lang w:val="vi-VN"/>
                <w14:ligatures w14:val="none"/>
              </w:rPr>
              <w:br/>
              <w:t>Độc lập - Tự do - Hạnh phúc</w:t>
            </w:r>
            <w:r w:rsidRPr="00F831E1">
              <w:rPr>
                <w:rFonts w:ascii="Times New Roman" w:eastAsia="Times New Roman" w:hAnsi="Times New Roman" w:cs="Times New Roman"/>
                <w:b/>
                <w:bCs/>
                <w:color w:val="000000"/>
                <w:kern w:val="0"/>
                <w:sz w:val="26"/>
                <w:szCs w:val="26"/>
                <w:lang w:val="vi-VN"/>
                <w14:ligatures w14:val="none"/>
              </w:rPr>
              <w:br/>
              <w:t>---------------</w:t>
            </w:r>
          </w:p>
        </w:tc>
      </w:tr>
      <w:tr w:rsidR="00F831E1" w:rsidRPr="00F831E1" w14:paraId="771B6A00" w14:textId="77777777" w:rsidTr="00F831E1">
        <w:trPr>
          <w:tblCellSpacing w:w="0" w:type="dxa"/>
        </w:trPr>
        <w:tc>
          <w:tcPr>
            <w:tcW w:w="3348" w:type="dxa"/>
            <w:shd w:val="clear" w:color="auto" w:fill="FFFFFF"/>
            <w:tcMar>
              <w:top w:w="0" w:type="dxa"/>
              <w:left w:w="108" w:type="dxa"/>
              <w:bottom w:w="0" w:type="dxa"/>
              <w:right w:w="108" w:type="dxa"/>
            </w:tcMar>
            <w:hideMark/>
          </w:tcPr>
          <w:p w14:paraId="1D1706ED" w14:textId="1CB025C6" w:rsidR="00F831E1" w:rsidRPr="00F831E1" w:rsidRDefault="00F831E1" w:rsidP="00F831E1">
            <w:pPr>
              <w:spacing w:before="120" w:after="120" w:line="234" w:lineRule="atLeast"/>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Pr="00F831E1">
              <w:rPr>
                <w:rFonts w:ascii="Times New Roman" w:eastAsia="Times New Roman" w:hAnsi="Times New Roman" w:cs="Times New Roman"/>
                <w:color w:val="000000"/>
                <w:kern w:val="0"/>
                <w:sz w:val="26"/>
                <w:szCs w:val="26"/>
                <w:lang w:val="vi-VN"/>
                <w14:ligatures w14:val="none"/>
              </w:rPr>
              <w:t>Số: </w:t>
            </w:r>
            <w:r w:rsidRPr="00F831E1">
              <w:rPr>
                <w:rFonts w:ascii="Times New Roman" w:eastAsia="Times New Roman" w:hAnsi="Times New Roman" w:cs="Times New Roman"/>
                <w:color w:val="000000"/>
                <w:kern w:val="0"/>
                <w:sz w:val="26"/>
                <w:szCs w:val="26"/>
                <w14:ligatures w14:val="none"/>
              </w:rPr>
              <w:t>28</w:t>
            </w:r>
            <w:r w:rsidRPr="00F831E1">
              <w:rPr>
                <w:rFonts w:ascii="Times New Roman" w:eastAsia="Times New Roman" w:hAnsi="Times New Roman" w:cs="Times New Roman"/>
                <w:color w:val="000000"/>
                <w:kern w:val="0"/>
                <w:sz w:val="26"/>
                <w:szCs w:val="26"/>
                <w:lang w:val="vi-VN"/>
                <w14:ligatures w14:val="none"/>
              </w:rPr>
              <w:t>/2017/TT-BGDĐT</w:t>
            </w:r>
          </w:p>
        </w:tc>
        <w:tc>
          <w:tcPr>
            <w:tcW w:w="7533" w:type="dxa"/>
            <w:shd w:val="clear" w:color="auto" w:fill="FFFFFF"/>
            <w:tcMar>
              <w:top w:w="0" w:type="dxa"/>
              <w:left w:w="108" w:type="dxa"/>
              <w:bottom w:w="0" w:type="dxa"/>
              <w:right w:w="108" w:type="dxa"/>
            </w:tcMar>
            <w:hideMark/>
          </w:tcPr>
          <w:p w14:paraId="17717829" w14:textId="76F7D4EB" w:rsidR="00F831E1" w:rsidRPr="00F831E1" w:rsidRDefault="00F831E1" w:rsidP="00F831E1">
            <w:pPr>
              <w:spacing w:before="120" w:after="120" w:line="234" w:lineRule="atLeast"/>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F831E1">
              <w:rPr>
                <w:rFonts w:ascii="Times New Roman" w:eastAsia="Times New Roman" w:hAnsi="Times New Roman" w:cs="Times New Roman"/>
                <w:i/>
                <w:iCs/>
                <w:color w:val="000000"/>
                <w:kern w:val="0"/>
                <w:sz w:val="26"/>
                <w:szCs w:val="26"/>
                <w:lang w:val="vi-VN"/>
                <w14:ligatures w14:val="none"/>
              </w:rPr>
              <w:t>Hà Nội, ngày </w:t>
            </w:r>
            <w:r w:rsidRPr="00F831E1">
              <w:rPr>
                <w:rFonts w:ascii="Times New Roman" w:eastAsia="Times New Roman" w:hAnsi="Times New Roman" w:cs="Times New Roman"/>
                <w:i/>
                <w:iCs/>
                <w:color w:val="000000"/>
                <w:kern w:val="0"/>
                <w:sz w:val="26"/>
                <w:szCs w:val="26"/>
                <w14:ligatures w14:val="none"/>
              </w:rPr>
              <w:t>30</w:t>
            </w:r>
            <w:r w:rsidRPr="00F831E1">
              <w:rPr>
                <w:rFonts w:ascii="Times New Roman" w:eastAsia="Times New Roman" w:hAnsi="Times New Roman" w:cs="Times New Roman"/>
                <w:i/>
                <w:iCs/>
                <w:color w:val="000000"/>
                <w:kern w:val="0"/>
                <w:sz w:val="26"/>
                <w:szCs w:val="26"/>
                <w:lang w:val="vi-VN"/>
                <w14:ligatures w14:val="none"/>
              </w:rPr>
              <w:t> tháng </w:t>
            </w:r>
            <w:r w:rsidRPr="00F831E1">
              <w:rPr>
                <w:rFonts w:ascii="Times New Roman" w:eastAsia="Times New Roman" w:hAnsi="Times New Roman" w:cs="Times New Roman"/>
                <w:i/>
                <w:iCs/>
                <w:color w:val="000000"/>
                <w:kern w:val="0"/>
                <w:sz w:val="26"/>
                <w:szCs w:val="26"/>
                <w14:ligatures w14:val="none"/>
              </w:rPr>
              <w:t>11</w:t>
            </w:r>
            <w:r w:rsidRPr="00F831E1">
              <w:rPr>
                <w:rFonts w:ascii="Times New Roman" w:eastAsia="Times New Roman" w:hAnsi="Times New Roman" w:cs="Times New Roman"/>
                <w:i/>
                <w:iCs/>
                <w:color w:val="000000"/>
                <w:kern w:val="0"/>
                <w:sz w:val="26"/>
                <w:szCs w:val="26"/>
                <w:lang w:val="vi-VN"/>
                <w14:ligatures w14:val="none"/>
              </w:rPr>
              <w:t> năm </w:t>
            </w:r>
            <w:r w:rsidRPr="00F831E1">
              <w:rPr>
                <w:rFonts w:ascii="Times New Roman" w:eastAsia="Times New Roman" w:hAnsi="Times New Roman" w:cs="Times New Roman"/>
                <w:i/>
                <w:iCs/>
                <w:color w:val="000000"/>
                <w:kern w:val="0"/>
                <w:sz w:val="26"/>
                <w:szCs w:val="26"/>
                <w14:ligatures w14:val="none"/>
              </w:rPr>
              <w:t>2017</w:t>
            </w:r>
          </w:p>
        </w:tc>
      </w:tr>
    </w:tbl>
    <w:p w14:paraId="71BE692C" w14:textId="2CA5CDB6"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
    <w:p w14:paraId="30D5C1D5"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0" w:name="loai_1"/>
      <w:r w:rsidRPr="00F831E1">
        <w:rPr>
          <w:rFonts w:ascii="Times New Roman" w:eastAsia="Times New Roman" w:hAnsi="Times New Roman" w:cs="Times New Roman"/>
          <w:b/>
          <w:bCs/>
          <w:color w:val="000000"/>
          <w:kern w:val="0"/>
          <w:sz w:val="24"/>
          <w:szCs w:val="24"/>
          <w:lang w:val="vi-VN"/>
          <w14:ligatures w14:val="none"/>
        </w:rPr>
        <w:t>THÔNG TƯ</w:t>
      </w:r>
      <w:bookmarkEnd w:id="0"/>
    </w:p>
    <w:p w14:paraId="1379E42B"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1" w:name="loai_1_name"/>
      <w:r w:rsidRPr="00F831E1">
        <w:rPr>
          <w:rFonts w:ascii="Times New Roman" w:eastAsia="Times New Roman" w:hAnsi="Times New Roman" w:cs="Times New Roman"/>
          <w:color w:val="000000"/>
          <w:kern w:val="0"/>
          <w:sz w:val="24"/>
          <w:szCs w:val="24"/>
          <w:lang w:val="vi-VN"/>
          <w14:ligatures w14:val="none"/>
        </w:rPr>
        <w:t>QUY ĐỊNH TIÊU CHUẨN, ĐIỀU KIỆN, NỘI DUNG, HÌNH THỨC XÉT THĂNG HẠNG CHỨC DANH NGHỀ NGHIỆP GIÁO VIÊN MẦM NON, PHỔ THÔNG CÔNG LẬP</w:t>
      </w:r>
      <w:bookmarkEnd w:id="1"/>
    </w:p>
    <w:p w14:paraId="46330CA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i/>
          <w:iCs/>
          <w:color w:val="000000"/>
          <w:kern w:val="0"/>
          <w:sz w:val="26"/>
          <w:szCs w:val="26"/>
          <w:lang w:val="vi-VN"/>
          <w14:ligatures w14:val="none"/>
        </w:rPr>
        <w:t>Căn cứ Nghị định số 123/2016/NĐ-CP ngày 01 tháng 9 năm 2016 của Chính phủ quy định chức năng, nhiệm vụ, quyền hạn và cơ cấu tổ chức của Bộ, cơ quan ngang Bộ;</w:t>
      </w:r>
    </w:p>
    <w:p w14:paraId="2F79440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i/>
          <w:iCs/>
          <w:color w:val="000000"/>
          <w:kern w:val="0"/>
          <w:sz w:val="26"/>
          <w:szCs w:val="26"/>
          <w:lang w:val="vi-VN"/>
          <w14:ligatures w14:val="none"/>
        </w:rPr>
        <w:t>Căn cứ Nghị định số 69/2017/NĐ-CP ngày 25 tháng 5 năm 2017 của Chính phủ quy định chức năng, nhiệm vụ, quyền hạn và cơ cấu tổ chức của Bộ Giáo dục và Đào tạo;</w:t>
      </w:r>
    </w:p>
    <w:p w14:paraId="5A328BF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i/>
          <w:iCs/>
          <w:color w:val="000000"/>
          <w:kern w:val="0"/>
          <w:sz w:val="26"/>
          <w:szCs w:val="26"/>
          <w:lang w:val="vi-VN"/>
          <w14:ligatures w14:val="none"/>
        </w:rPr>
        <w:t>Căn cứ Nghị định số 29/2012/NĐ-CP ngày 12 tháng 4 năm 2012 của Chính phủ về tuyển dụng, sử dụng và quản lý viên chức;</w:t>
      </w:r>
    </w:p>
    <w:p w14:paraId="6030660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i/>
          <w:iCs/>
          <w:color w:val="000000"/>
          <w:kern w:val="0"/>
          <w:sz w:val="26"/>
          <w:szCs w:val="26"/>
          <w:lang w:val="vi-VN"/>
          <w14:ligatures w14:val="none"/>
        </w:rPr>
        <w:t>Theo đề nghị của Cục trưởng Cục Nhà giáo và Cán bộ quản lý giáo dục,</w:t>
      </w:r>
    </w:p>
    <w:p w14:paraId="3BC64E6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i/>
          <w:iCs/>
          <w:color w:val="000000"/>
          <w:kern w:val="0"/>
          <w:sz w:val="26"/>
          <w:szCs w:val="26"/>
          <w:lang w:val="vi-VN"/>
          <w14:ligatures w14:val="none"/>
        </w:rPr>
        <w:t>Bộ trưởng Bộ Giáo dục và Đào tạo ban hành Thông tư quy định tiêu chuẩn, điều kiện, nội dung, hình thức xét thăng hạng chức danh nghề nghiệp giáo viên mầm non, phổ thông công lập.</w:t>
      </w:r>
    </w:p>
    <w:p w14:paraId="41BB23BB"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 w:name="chuong_1"/>
      <w:r w:rsidRPr="00F831E1">
        <w:rPr>
          <w:rFonts w:ascii="Times New Roman" w:eastAsia="Times New Roman" w:hAnsi="Times New Roman" w:cs="Times New Roman"/>
          <w:b/>
          <w:bCs/>
          <w:color w:val="000000"/>
          <w:kern w:val="0"/>
          <w:sz w:val="26"/>
          <w:szCs w:val="26"/>
          <w:lang w:val="vi-VN"/>
          <w14:ligatures w14:val="none"/>
        </w:rPr>
        <w:t>Chương I</w:t>
      </w:r>
      <w:bookmarkEnd w:id="2"/>
    </w:p>
    <w:p w14:paraId="43569400"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3" w:name="chuong_1_name"/>
      <w:r w:rsidRPr="00F831E1">
        <w:rPr>
          <w:rFonts w:ascii="Times New Roman" w:eastAsia="Times New Roman" w:hAnsi="Times New Roman" w:cs="Times New Roman"/>
          <w:b/>
          <w:bCs/>
          <w:color w:val="000000"/>
          <w:kern w:val="0"/>
          <w:sz w:val="26"/>
          <w:szCs w:val="26"/>
          <w:lang w:val="vi-VN"/>
          <w14:ligatures w14:val="none"/>
        </w:rPr>
        <w:t>NHỮNG QUY ĐỊNH CHUNG</w:t>
      </w:r>
      <w:bookmarkEnd w:id="3"/>
    </w:p>
    <w:p w14:paraId="6B78A062"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4" w:name="dieu_1"/>
      <w:r w:rsidRPr="00F831E1">
        <w:rPr>
          <w:rFonts w:ascii="Times New Roman" w:eastAsia="Times New Roman" w:hAnsi="Times New Roman" w:cs="Times New Roman"/>
          <w:b/>
          <w:bCs/>
          <w:color w:val="000000"/>
          <w:kern w:val="0"/>
          <w:sz w:val="26"/>
          <w:szCs w:val="26"/>
          <w:lang w:val="vi-VN"/>
          <w14:ligatures w14:val="none"/>
        </w:rPr>
        <w:t>Điều 1. Phạm vi điều chỉnh và đối tượng áp dụng</w:t>
      </w:r>
      <w:bookmarkEnd w:id="4"/>
    </w:p>
    <w:p w14:paraId="0DADCE6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Thông tư này quy định tiêu chuẩn, điều kiện, nội dung, hình thức xét thăng hạng chức danh nghề nghiệp giáo viên mầm non, ph</w:t>
      </w:r>
      <w:r w:rsidRPr="00F831E1">
        <w:rPr>
          <w:rFonts w:ascii="Times New Roman" w:eastAsia="Times New Roman" w:hAnsi="Times New Roman" w:cs="Times New Roman"/>
          <w:color w:val="000000"/>
          <w:kern w:val="0"/>
          <w:sz w:val="26"/>
          <w:szCs w:val="26"/>
          <w14:ligatures w14:val="none"/>
        </w:rPr>
        <w:t>ổ </w:t>
      </w:r>
      <w:r w:rsidRPr="00F831E1">
        <w:rPr>
          <w:rFonts w:ascii="Times New Roman" w:eastAsia="Times New Roman" w:hAnsi="Times New Roman" w:cs="Times New Roman"/>
          <w:color w:val="000000"/>
          <w:kern w:val="0"/>
          <w:sz w:val="26"/>
          <w:szCs w:val="26"/>
          <w:lang w:val="vi-VN"/>
          <w14:ligatures w14:val="none"/>
        </w:rPr>
        <w:t>thông công lập (sau đây gọi chung là kỳ xét thăng hạng chức danh nghề nghiệp giáo viên).</w:t>
      </w:r>
    </w:p>
    <w:p w14:paraId="5FD345F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Thông tư này áp dụng đối với giáo viên, cán bộ quản lý giáo dục (sau đây gọi chung là giáo viên) đang làm nhiệm vụ giảng dạy, giáo dục trong các cơ sở giáo dục mầm non, phổ thông và trường chuyên biệt công lập hoặc đang giảng dạy chương trình giáo dục thường xuyên trong các trung tâm giáo dục thường xuyên cấp tỉnh/cấp huyện, trung tâm giáo dục nghề nghiệp - giáo dục thường xuyên (sau đây gọi chung là cơ sở giáo dục) và đã được xếp hạng theo tiêu chuẩn chức danh nghề nghiệp giáo viên; các tổ chức, cá nhân có liên quan.</w:t>
      </w:r>
    </w:p>
    <w:p w14:paraId="472FEFB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Giáo viên dự bị đại học được áp dụng Thông tư này để tham dự xét thăng hạng chức danh nghề nghiệp sau khi được chuyển xếp hạng theo mã số và tiêu chuẩn chức danh nghề nghiệp giáo viên dự bị đại học.</w:t>
      </w:r>
    </w:p>
    <w:p w14:paraId="150B46C6"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 w:name="dieu_2"/>
      <w:r w:rsidRPr="00F831E1">
        <w:rPr>
          <w:rFonts w:ascii="Times New Roman" w:eastAsia="Times New Roman" w:hAnsi="Times New Roman" w:cs="Times New Roman"/>
          <w:b/>
          <w:bCs/>
          <w:color w:val="000000"/>
          <w:kern w:val="0"/>
          <w:sz w:val="26"/>
          <w:szCs w:val="26"/>
          <w:lang w:val="vi-VN"/>
          <w14:ligatures w14:val="none"/>
        </w:rPr>
        <w:t>Điều 2. Nguyên tắc xét thăng hạng</w:t>
      </w:r>
      <w:bookmarkEnd w:id="5"/>
    </w:p>
    <w:p w14:paraId="6CA6DBD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Việc cử giáo viên dự xét thăng hạng chức danh nghề nghiệp phải căn cứ vào vị trí việc làm, cơ cấu chức danh nghề nghiệp, nhu cầu của c</w:t>
      </w:r>
      <w:r w:rsidRPr="00F831E1">
        <w:rPr>
          <w:rFonts w:ascii="Times New Roman" w:eastAsia="Times New Roman" w:hAnsi="Times New Roman" w:cs="Times New Roman"/>
          <w:color w:val="000000"/>
          <w:kern w:val="0"/>
          <w:sz w:val="26"/>
          <w:szCs w:val="26"/>
          <w14:ligatures w14:val="none"/>
        </w:rPr>
        <w:t>á</w:t>
      </w:r>
      <w:r w:rsidRPr="00F831E1">
        <w:rPr>
          <w:rFonts w:ascii="Times New Roman" w:eastAsia="Times New Roman" w:hAnsi="Times New Roman" w:cs="Times New Roman"/>
          <w:color w:val="000000"/>
          <w:kern w:val="0"/>
          <w:sz w:val="26"/>
          <w:szCs w:val="26"/>
          <w:lang w:val="vi-VN"/>
          <w14:ligatures w14:val="none"/>
        </w:rPr>
        <w:t>c cơ sở giáo dục công lập và tình hình thực tế của địa phương.</w:t>
      </w:r>
    </w:p>
    <w:p w14:paraId="584DA77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2. Giáo viên được tham dự xét thăng hạng từ hạng thấp lên hạng cao hơn liền kề cùng chức danh nghề nghiệp đang giữ.</w:t>
      </w:r>
    </w:p>
    <w:p w14:paraId="361F708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Giáo viên dự xét thăng hạng phải có đủ hồ sơ và các minh chứng theo quy định. Đối với các tiêu chuẩn, tiêu chí không có minh chứng là các văn bằng, chứng chỉ, chứng nhận, quyết định, bằng khen, giấy khen, đề tài, đề án hoặc sản phẩm được ứng dụng trong giáo dục, giảng dạy học sinh và tài liệu có liên quan thì minh chứng là xác nhận của cơ quan sử dụng giáo viên về năng lực của giáo viên đáp ứng các tiêu chuẩn, tiêu chí đó.</w:t>
      </w:r>
    </w:p>
    <w:p w14:paraId="6F2BD5A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4. Việc tổ chức xét thăng hạng chức danh nghề nghiệp phải bình đẳng, công khai, minh bạch, khách quan và đúng quy định của pháp luật.</w:t>
      </w:r>
    </w:p>
    <w:p w14:paraId="7FAFA0B5"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 w:name="dieu_3"/>
      <w:r w:rsidRPr="00F831E1">
        <w:rPr>
          <w:rFonts w:ascii="Times New Roman" w:eastAsia="Times New Roman" w:hAnsi="Times New Roman" w:cs="Times New Roman"/>
          <w:b/>
          <w:bCs/>
          <w:color w:val="000000"/>
          <w:kern w:val="0"/>
          <w:sz w:val="26"/>
          <w:szCs w:val="26"/>
          <w:lang w:val="vi-VN"/>
          <w14:ligatures w14:val="none"/>
        </w:rPr>
        <w:t>Điều 3. Tiêu chuẩn, điều kiện đăng ký dự xét thăng hạng chức danh nghề nghiệp</w:t>
      </w:r>
      <w:bookmarkEnd w:id="6"/>
    </w:p>
    <w:p w14:paraId="0FB53F8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Giáo viên dự xét thăng hạng chức danh nghề nghiệp phải đáp ứng các tiêu chu</w:t>
      </w:r>
      <w:r w:rsidRPr="00F831E1">
        <w:rPr>
          <w:rFonts w:ascii="Times New Roman" w:eastAsia="Times New Roman" w:hAnsi="Times New Roman" w:cs="Times New Roman"/>
          <w:color w:val="000000"/>
          <w:kern w:val="0"/>
          <w:sz w:val="26"/>
          <w:szCs w:val="26"/>
          <w14:ligatures w14:val="none"/>
        </w:rPr>
        <w:t>ẩ</w:t>
      </w:r>
      <w:r w:rsidRPr="00F831E1">
        <w:rPr>
          <w:rFonts w:ascii="Times New Roman" w:eastAsia="Times New Roman" w:hAnsi="Times New Roman" w:cs="Times New Roman"/>
          <w:color w:val="000000"/>
          <w:kern w:val="0"/>
          <w:sz w:val="26"/>
          <w:szCs w:val="26"/>
          <w:lang w:val="vi-VN"/>
          <w14:ligatures w14:val="none"/>
        </w:rPr>
        <w:t>n, điều kiện sau:</w:t>
      </w:r>
    </w:p>
    <w:p w14:paraId="37522C8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Cơ sở giáo dục có nhu cầu về vị trí việc làm của chức danh nghề nghiệp ở hạng đăng ký dự xét và được cấp có thẩm quyền cử tham dự kỳ xét thăng hạng.</w:t>
      </w:r>
    </w:p>
    <w:p w14:paraId="668309C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Được cấp có thẩm quyền đánh giá hoàn thành tốt nhiệm vụ trở lên trong thời gian công tác 03 (ba) năm liên tục tính đến thời điểm hết hạn nộp hồ sơ dự xét; có đủ phẩm chất và đạo đức nghề nghiệp; không trong thời gian bị thi hành kỷ luật hoặc đã có thông báo về việc xem xét xử l</w:t>
      </w:r>
      <w:r w:rsidRPr="00F831E1">
        <w:rPr>
          <w:rFonts w:ascii="Times New Roman" w:eastAsia="Times New Roman" w:hAnsi="Times New Roman" w:cs="Times New Roman"/>
          <w:color w:val="000000"/>
          <w:kern w:val="0"/>
          <w:sz w:val="26"/>
          <w:szCs w:val="26"/>
          <w14:ligatures w14:val="none"/>
        </w:rPr>
        <w:t>ý </w:t>
      </w:r>
      <w:r w:rsidRPr="00F831E1">
        <w:rPr>
          <w:rFonts w:ascii="Times New Roman" w:eastAsia="Times New Roman" w:hAnsi="Times New Roman" w:cs="Times New Roman"/>
          <w:color w:val="000000"/>
          <w:kern w:val="0"/>
          <w:sz w:val="26"/>
          <w:szCs w:val="26"/>
          <w:lang w:val="vi-VN"/>
          <w14:ligatures w14:val="none"/>
        </w:rPr>
        <w:t>kỷ luật của cơ quan, đơn vị có thẩm quyền.</w:t>
      </w:r>
    </w:p>
    <w:p w14:paraId="4C1A6C0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Có đủ trình độ đào tạo, bồi dưỡng, năng lực chuyên môn, nghiệp vụ của chức danh nghề nghiệp ở hạng đăng ký dự xét theo quy định tại Thông tư liên tịch số 20/2015/TTLT-BGD</w:t>
      </w:r>
      <w:r w:rsidRPr="00F831E1">
        <w:rPr>
          <w:rFonts w:ascii="Times New Roman" w:eastAsia="Times New Roman" w:hAnsi="Times New Roman" w:cs="Times New Roman"/>
          <w:color w:val="000000"/>
          <w:kern w:val="0"/>
          <w:sz w:val="26"/>
          <w:szCs w:val="26"/>
          <w14:ligatures w14:val="none"/>
        </w:rPr>
        <w:t>Đ</w:t>
      </w:r>
      <w:r w:rsidRPr="00F831E1">
        <w:rPr>
          <w:rFonts w:ascii="Times New Roman" w:eastAsia="Times New Roman" w:hAnsi="Times New Roman" w:cs="Times New Roman"/>
          <w:color w:val="000000"/>
          <w:kern w:val="0"/>
          <w:sz w:val="26"/>
          <w:szCs w:val="26"/>
          <w:lang w:val="vi-VN"/>
          <w14:ligatures w14:val="none"/>
        </w:rPr>
        <w:t>T-BNV ngày 14 tháng 9 năm 2015 của Bộ Giáo dục và Đào tạo và Bộ Nội vụ quy định mã số, tiêu chuẩn chức danh nghề nghiệp giáo viên mầm non công lập; Thông tư liên tịch số 21/2015/TTLT-BGDĐT-BNV ngày 16 tháng 9 năm 2015 của Bộ Giáo dục và Đào tạo và Bộ Nội vụ quy định mã số, tiêu chuẩn chức danh nghề nghiệp giáo viên tiểu học công lập; Thông tư liên tịch số 22/2015/TTLT-BGD</w:t>
      </w:r>
      <w:r w:rsidRPr="00F831E1">
        <w:rPr>
          <w:rFonts w:ascii="Times New Roman" w:eastAsia="Times New Roman" w:hAnsi="Times New Roman" w:cs="Times New Roman"/>
          <w:color w:val="000000"/>
          <w:kern w:val="0"/>
          <w:sz w:val="26"/>
          <w:szCs w:val="26"/>
          <w14:ligatures w14:val="none"/>
        </w:rPr>
        <w:t>Đ</w:t>
      </w:r>
      <w:r w:rsidRPr="00F831E1">
        <w:rPr>
          <w:rFonts w:ascii="Times New Roman" w:eastAsia="Times New Roman" w:hAnsi="Times New Roman" w:cs="Times New Roman"/>
          <w:color w:val="000000"/>
          <w:kern w:val="0"/>
          <w:sz w:val="26"/>
          <w:szCs w:val="26"/>
          <w:lang w:val="vi-VN"/>
          <w14:ligatures w14:val="none"/>
        </w:rPr>
        <w:t>T-BNV ngày 16 tháng 9 năm 2015 của Bộ Giáo dục và Đào tạo và Bộ Nội vụ quy định mã số, tiêu chuẩn chức danh nghề nghiệp giáo viên trung học cơ sở công lập; Thông tư liên tịch số 23/2015/TTLT-BGDĐT-BNV ngày 16 tháng 9 năm 2015 của Bộ Giáo dục và Đào tạo và Bộ Nội vụ quy định mã s</w:t>
      </w:r>
      <w:r w:rsidRPr="00F831E1">
        <w:rPr>
          <w:rFonts w:ascii="Times New Roman" w:eastAsia="Times New Roman" w:hAnsi="Times New Roman" w:cs="Times New Roman"/>
          <w:color w:val="000000"/>
          <w:kern w:val="0"/>
          <w:sz w:val="26"/>
          <w:szCs w:val="26"/>
          <w14:ligatures w14:val="none"/>
        </w:rPr>
        <w:t>ố</w:t>
      </w:r>
      <w:r w:rsidRPr="00F831E1">
        <w:rPr>
          <w:rFonts w:ascii="Times New Roman" w:eastAsia="Times New Roman" w:hAnsi="Times New Roman" w:cs="Times New Roman"/>
          <w:color w:val="000000"/>
          <w:kern w:val="0"/>
          <w:sz w:val="26"/>
          <w:szCs w:val="26"/>
          <w:lang w:val="vi-VN"/>
          <w14:ligatures w14:val="none"/>
        </w:rPr>
        <w:t>, tiêu chuẩn chức danh nghề nghiệp giáo viên trung học ph</w:t>
      </w:r>
      <w:r w:rsidRPr="00F831E1">
        <w:rPr>
          <w:rFonts w:ascii="Times New Roman" w:eastAsia="Times New Roman" w:hAnsi="Times New Roman" w:cs="Times New Roman"/>
          <w:color w:val="000000"/>
          <w:kern w:val="0"/>
          <w:sz w:val="26"/>
          <w:szCs w:val="26"/>
          <w14:ligatures w14:val="none"/>
        </w:rPr>
        <w:t>ổ</w:t>
      </w:r>
      <w:r w:rsidRPr="00F831E1">
        <w:rPr>
          <w:rFonts w:ascii="Times New Roman" w:eastAsia="Times New Roman" w:hAnsi="Times New Roman" w:cs="Times New Roman"/>
          <w:color w:val="000000"/>
          <w:kern w:val="0"/>
          <w:sz w:val="26"/>
          <w:szCs w:val="26"/>
          <w:lang w:val="vi-VN"/>
          <w14:ligatures w14:val="none"/>
        </w:rPr>
        <w:t> thông công lập.</w:t>
      </w:r>
    </w:p>
    <w:p w14:paraId="2CB05CB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Giáo viên dự bị đại học khi áp dụng Thông tư này để dự xét thăng hạng phải có đủ trình độ đào tạo, bồi dưỡng, năng lực chuyên môn nghiệp vụ của chức danh nghề nghiệp ở hạng đăng ký dự xét theo quy định về tiêu chu</w:t>
      </w:r>
      <w:r w:rsidRPr="00F831E1">
        <w:rPr>
          <w:rFonts w:ascii="Times New Roman" w:eastAsia="Times New Roman" w:hAnsi="Times New Roman" w:cs="Times New Roman"/>
          <w:color w:val="000000"/>
          <w:kern w:val="0"/>
          <w:sz w:val="26"/>
          <w:szCs w:val="26"/>
          <w14:ligatures w14:val="none"/>
        </w:rPr>
        <w:t>ẩ</w:t>
      </w:r>
      <w:r w:rsidRPr="00F831E1">
        <w:rPr>
          <w:rFonts w:ascii="Times New Roman" w:eastAsia="Times New Roman" w:hAnsi="Times New Roman" w:cs="Times New Roman"/>
          <w:color w:val="000000"/>
          <w:kern w:val="0"/>
          <w:sz w:val="26"/>
          <w:szCs w:val="26"/>
          <w:lang w:val="vi-VN"/>
          <w14:ligatures w14:val="none"/>
        </w:rPr>
        <w:t>n chức danh nghề nghiệp giáo viên dự bị đại học do Bộ Giáo dục và Đào tạo ban hành.</w:t>
      </w:r>
    </w:p>
    <w:p w14:paraId="04E15CC1"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7" w:name="chuong_2"/>
      <w:r w:rsidRPr="00F831E1">
        <w:rPr>
          <w:rFonts w:ascii="Times New Roman" w:eastAsia="Times New Roman" w:hAnsi="Times New Roman" w:cs="Times New Roman"/>
          <w:b/>
          <w:bCs/>
          <w:color w:val="000000"/>
          <w:kern w:val="0"/>
          <w:sz w:val="26"/>
          <w:szCs w:val="26"/>
          <w:lang w:val="vi-VN"/>
          <w14:ligatures w14:val="none"/>
        </w:rPr>
        <w:t>Chương II</w:t>
      </w:r>
      <w:bookmarkEnd w:id="7"/>
    </w:p>
    <w:p w14:paraId="54B01926"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8" w:name="chuong_2_name"/>
      <w:r w:rsidRPr="00F831E1">
        <w:rPr>
          <w:rFonts w:ascii="Times New Roman" w:eastAsia="Times New Roman" w:hAnsi="Times New Roman" w:cs="Times New Roman"/>
          <w:b/>
          <w:bCs/>
          <w:color w:val="000000"/>
          <w:kern w:val="0"/>
          <w:sz w:val="26"/>
          <w:szCs w:val="26"/>
          <w:lang w:val="vi-VN"/>
          <w14:ligatures w14:val="none"/>
        </w:rPr>
        <w:t>NỘI DUNG, HÌNH THỨC, HỒ SƠ, CÁCH TÍNH ĐIỂM VÀ XÁC ĐỊNH NGƯỜI ĐƯỢC THĂNG HẠNG CHỨC DANH NGHỀ NGHIỆP</w:t>
      </w:r>
      <w:bookmarkEnd w:id="8"/>
    </w:p>
    <w:p w14:paraId="02C1BA20"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 w:name="dieu_4"/>
      <w:r w:rsidRPr="00F831E1">
        <w:rPr>
          <w:rFonts w:ascii="Times New Roman" w:eastAsia="Times New Roman" w:hAnsi="Times New Roman" w:cs="Times New Roman"/>
          <w:b/>
          <w:bCs/>
          <w:color w:val="000000"/>
          <w:kern w:val="0"/>
          <w:sz w:val="26"/>
          <w:szCs w:val="26"/>
          <w:lang w:val="vi-VN"/>
          <w14:ligatures w14:val="none"/>
        </w:rPr>
        <w:t>Điều 4. Nội dung và hình thức xét thăng hạng</w:t>
      </w:r>
      <w:bookmarkEnd w:id="9"/>
    </w:p>
    <w:p w14:paraId="5D0DFFA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Xét thăng hạng chức danh nghề nghiệp giáo viên mầm non, tiểu học</w:t>
      </w:r>
    </w:p>
    <w:p w14:paraId="7D15224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a) Xét thăng hạng chức danh nghề nghiệp từ giáo viên hạng IV lên giáo viên hạng III: Th</w:t>
      </w:r>
      <w:r w:rsidRPr="00F831E1">
        <w:rPr>
          <w:rFonts w:ascii="Times New Roman" w:eastAsia="Times New Roman" w:hAnsi="Times New Roman" w:cs="Times New Roman"/>
          <w:color w:val="000000"/>
          <w:kern w:val="0"/>
          <w:sz w:val="26"/>
          <w:szCs w:val="26"/>
          <w14:ligatures w14:val="none"/>
        </w:rPr>
        <w:t>ô</w:t>
      </w:r>
      <w:r w:rsidRPr="00F831E1">
        <w:rPr>
          <w:rFonts w:ascii="Times New Roman" w:eastAsia="Times New Roman" w:hAnsi="Times New Roman" w:cs="Times New Roman"/>
          <w:color w:val="000000"/>
          <w:kern w:val="0"/>
          <w:sz w:val="26"/>
          <w:szCs w:val="26"/>
          <w:lang w:val="vi-VN"/>
          <w14:ligatures w14:val="none"/>
        </w:rPr>
        <w:t>ng qua việc xét và chấm điểm hồ sơ theo quy định tiêu chuẩn chức danh nghề nghiệp giáo viên hạng III của mỗi cấp học;</w:t>
      </w:r>
    </w:p>
    <w:p w14:paraId="2ECFE2C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Xét thăng hạng chức danh nghề nghiệp từ giáo viên hạng III </w:t>
      </w:r>
      <w:r w:rsidRPr="00F831E1">
        <w:rPr>
          <w:rFonts w:ascii="Times New Roman" w:eastAsia="Times New Roman" w:hAnsi="Times New Roman" w:cs="Times New Roman"/>
          <w:color w:val="000000"/>
          <w:kern w:val="0"/>
          <w:sz w:val="26"/>
          <w:szCs w:val="26"/>
          <w14:ligatures w14:val="none"/>
        </w:rPr>
        <w:t>l</w:t>
      </w:r>
      <w:r w:rsidRPr="00F831E1">
        <w:rPr>
          <w:rFonts w:ascii="Times New Roman" w:eastAsia="Times New Roman" w:hAnsi="Times New Roman" w:cs="Times New Roman"/>
          <w:color w:val="000000"/>
          <w:kern w:val="0"/>
          <w:sz w:val="26"/>
          <w:szCs w:val="26"/>
          <w:lang w:val="vi-VN"/>
          <w14:ligatures w14:val="none"/>
        </w:rPr>
        <w:t>ên giáo viên hạng II: Thông qua việc xét, chấm điểm hồ sơ và sát hạch theo quy định tiêu chuẩn chức danh nghề nghiệp giáo viên hạng II của mỗi cấp học.</w:t>
      </w:r>
    </w:p>
    <w:p w14:paraId="783B5A3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Xét thăng hạng chức danh nghề nghiệp giáo viên trung học cơ sở, trung học phổ thông</w:t>
      </w:r>
    </w:p>
    <w:p w14:paraId="1801924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Xét thăng hạng chức danh nghề nghiệp từ giáo viên hạng III lên giáo viên hạng II: Thông qua việc xét và chấm điểm hồ sơ theo quy định tiêu chu</w:t>
      </w:r>
      <w:r w:rsidRPr="00F831E1">
        <w:rPr>
          <w:rFonts w:ascii="Times New Roman" w:eastAsia="Times New Roman" w:hAnsi="Times New Roman" w:cs="Times New Roman"/>
          <w:color w:val="000000"/>
          <w:kern w:val="0"/>
          <w:sz w:val="26"/>
          <w:szCs w:val="26"/>
          <w14:ligatures w14:val="none"/>
        </w:rPr>
        <w:t>ẩ</w:t>
      </w:r>
      <w:r w:rsidRPr="00F831E1">
        <w:rPr>
          <w:rFonts w:ascii="Times New Roman" w:eastAsia="Times New Roman" w:hAnsi="Times New Roman" w:cs="Times New Roman"/>
          <w:color w:val="000000"/>
          <w:kern w:val="0"/>
          <w:sz w:val="26"/>
          <w:szCs w:val="26"/>
          <w:lang w:val="vi-VN"/>
          <w14:ligatures w14:val="none"/>
        </w:rPr>
        <w:t>n chức danh nghề nghiệp giáo viên hạng II của mỗi cấp học;</w:t>
      </w:r>
    </w:p>
    <w:p w14:paraId="0F54952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Xét thăng hạng chức danh nghề nghiệp từ giáo viên hạng II lên giáo viên hạng I: Thông qua việc xét, chấm điểm hồ sơ và sát hạch theo quy định tiêu chu</w:t>
      </w:r>
      <w:r w:rsidRPr="00F831E1">
        <w:rPr>
          <w:rFonts w:ascii="Times New Roman" w:eastAsia="Times New Roman" w:hAnsi="Times New Roman" w:cs="Times New Roman"/>
          <w:color w:val="000000"/>
          <w:kern w:val="0"/>
          <w:sz w:val="26"/>
          <w:szCs w:val="26"/>
          <w14:ligatures w14:val="none"/>
        </w:rPr>
        <w:t>ẩ</w:t>
      </w:r>
      <w:r w:rsidRPr="00F831E1">
        <w:rPr>
          <w:rFonts w:ascii="Times New Roman" w:eastAsia="Times New Roman" w:hAnsi="Times New Roman" w:cs="Times New Roman"/>
          <w:color w:val="000000"/>
          <w:kern w:val="0"/>
          <w:sz w:val="26"/>
          <w:szCs w:val="26"/>
          <w:lang w:val="vi-VN"/>
          <w14:ligatures w14:val="none"/>
        </w:rPr>
        <w:t>n chức danh nghề nghiệp giáo viên hạng I của mỗi cấp học.</w:t>
      </w:r>
    </w:p>
    <w:p w14:paraId="3AEB460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Giáo viên mầm non, tiểu học hạng III dự xét thăng hạng lên hạng II; giáo viên trung học cơ sở, trung học phổ thông hạng II dự xét thăng hạng lên hạng I khi điểm hồ sơ đạt 100 điểm thì được tham gia sát hạch. Những giáo viên không được tham gia sát hạch được thông báo không đủ điều kiện đ</w:t>
      </w:r>
      <w:r w:rsidRPr="00F831E1">
        <w:rPr>
          <w:rFonts w:ascii="Times New Roman" w:eastAsia="Times New Roman" w:hAnsi="Times New Roman" w:cs="Times New Roman"/>
          <w:color w:val="000000"/>
          <w:kern w:val="0"/>
          <w:sz w:val="26"/>
          <w:szCs w:val="26"/>
          <w14:ligatures w14:val="none"/>
        </w:rPr>
        <w:t>ể </w:t>
      </w:r>
      <w:r w:rsidRPr="00F831E1">
        <w:rPr>
          <w:rFonts w:ascii="Times New Roman" w:eastAsia="Times New Roman" w:hAnsi="Times New Roman" w:cs="Times New Roman"/>
          <w:color w:val="000000"/>
          <w:kern w:val="0"/>
          <w:sz w:val="26"/>
          <w:szCs w:val="26"/>
          <w:lang w:val="vi-VN"/>
          <w14:ligatures w14:val="none"/>
        </w:rPr>
        <w:t>tiếp tục xét thăng hạng chức danh nghề nghiệp.</w:t>
      </w:r>
    </w:p>
    <w:p w14:paraId="6EEA1EE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4. Việc sát hạch được thực hiện thông qua các hình thức làm bài khảo sát hoặc phỏng vấn.</w:t>
      </w:r>
    </w:p>
    <w:p w14:paraId="26AFA19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Bài khảo sát được thực hiện thông qua làm bài viết hoặc trắc nghiệm; thời lượng làm bài khảo sát không quá 45 phút; nội dung khảo sát liên quan đến nhiệm vụ của nhà giáo quy định tại tiêu chuẩn hạng chức danh nghề nghiệp (theo từng hạng chức danh của m</w:t>
      </w:r>
      <w:r w:rsidRPr="00F831E1">
        <w:rPr>
          <w:rFonts w:ascii="Times New Roman" w:eastAsia="Times New Roman" w:hAnsi="Times New Roman" w:cs="Times New Roman"/>
          <w:color w:val="000000"/>
          <w:kern w:val="0"/>
          <w:sz w:val="26"/>
          <w:szCs w:val="26"/>
          <w14:ligatures w14:val="none"/>
        </w:rPr>
        <w:t>ỗ</w:t>
      </w:r>
      <w:r w:rsidRPr="00F831E1">
        <w:rPr>
          <w:rFonts w:ascii="Times New Roman" w:eastAsia="Times New Roman" w:hAnsi="Times New Roman" w:cs="Times New Roman"/>
          <w:color w:val="000000"/>
          <w:kern w:val="0"/>
          <w:sz w:val="26"/>
          <w:szCs w:val="26"/>
          <w:lang w:val="vi-VN"/>
          <w14:ligatures w14:val="none"/>
        </w:rPr>
        <w:t>i cấp học);</w:t>
      </w:r>
    </w:p>
    <w:p w14:paraId="3AD7D1E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Phỏng vấn: Việc phỏng vấn được thực hiện trực tiếp đối với từng người; thời lượng phỏng vấn 01 (một) người không quá 15 (mười lăm) phút; nội dung phỏng vấn liên quan đến nhiệm vụ của nhà giáo quy định tại tiêu chuẩn hạng chức danh nghề nghiệp giáo viên ở mỗi cấp học.</w:t>
      </w:r>
    </w:p>
    <w:p w14:paraId="049BC0BE"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 w:name="dieu_5"/>
      <w:r w:rsidRPr="00F831E1">
        <w:rPr>
          <w:rFonts w:ascii="Times New Roman" w:eastAsia="Times New Roman" w:hAnsi="Times New Roman" w:cs="Times New Roman"/>
          <w:b/>
          <w:bCs/>
          <w:color w:val="000000"/>
          <w:kern w:val="0"/>
          <w:sz w:val="26"/>
          <w:szCs w:val="26"/>
          <w:lang w:val="vi-VN"/>
          <w14:ligatures w14:val="none"/>
        </w:rPr>
        <w:t>Điều 5. Hồ sơ xét thăng hạng chức danh nghề nghiệp</w:t>
      </w:r>
      <w:bookmarkEnd w:id="10"/>
    </w:p>
    <w:p w14:paraId="663DF33E"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Hồ sơ xét thăng hạng của giáo viên theo quy định tại </w:t>
      </w:r>
      <w:bookmarkStart w:id="11" w:name="dc_1"/>
      <w:r w:rsidRPr="00F831E1">
        <w:rPr>
          <w:rFonts w:ascii="Times New Roman" w:eastAsia="Times New Roman" w:hAnsi="Times New Roman" w:cs="Times New Roman"/>
          <w:color w:val="000000"/>
          <w:kern w:val="0"/>
          <w:sz w:val="26"/>
          <w:szCs w:val="26"/>
          <w:lang w:val="vi-VN"/>
          <w14:ligatures w14:val="none"/>
        </w:rPr>
        <w:t>Điều 10 Thông tư số 12/2012/TT-BNV</w:t>
      </w:r>
      <w:bookmarkEnd w:id="11"/>
      <w:r w:rsidRPr="00F831E1">
        <w:rPr>
          <w:rFonts w:ascii="Times New Roman" w:eastAsia="Times New Roman" w:hAnsi="Times New Roman" w:cs="Times New Roman"/>
          <w:color w:val="000000"/>
          <w:kern w:val="0"/>
          <w:sz w:val="26"/>
          <w:szCs w:val="26"/>
          <w:lang w:val="vi-VN"/>
          <w14:ligatures w14:val="none"/>
        </w:rPr>
        <w:t> ngày 18 tháng 12 năm 2012 của Bộ Nội vụ quy định về chức danh nghề nghiệp và thay đ</w:t>
      </w:r>
      <w:r w:rsidRPr="00F831E1">
        <w:rPr>
          <w:rFonts w:ascii="Times New Roman" w:eastAsia="Times New Roman" w:hAnsi="Times New Roman" w:cs="Times New Roman"/>
          <w:color w:val="000000"/>
          <w:kern w:val="0"/>
          <w:sz w:val="26"/>
          <w:szCs w:val="26"/>
          <w14:ligatures w14:val="none"/>
        </w:rPr>
        <w:t>ổ</w:t>
      </w:r>
      <w:r w:rsidRPr="00F831E1">
        <w:rPr>
          <w:rFonts w:ascii="Times New Roman" w:eastAsia="Times New Roman" w:hAnsi="Times New Roman" w:cs="Times New Roman"/>
          <w:color w:val="000000"/>
          <w:kern w:val="0"/>
          <w:sz w:val="26"/>
          <w:szCs w:val="26"/>
          <w:lang w:val="vi-VN"/>
          <w14:ligatures w14:val="none"/>
        </w:rPr>
        <w:t>i chức danh nghề nghiệp đối với viên chức và các minh chứng theo tiêu chuẩn chức danh nghề nghiệp của hạng giáo viên, bao gồm các minh chứng về: nhiệm vụ; tiêu chuẩn về trình độ đào tạo, bồi dưỡng; tiêu chuẩn năng lực chuyên môn, nghiệp vụ và minh chứng về các trường hợp điểm cộng thêm quy định tại phụ lục của Thông tư này.</w:t>
      </w:r>
    </w:p>
    <w:p w14:paraId="71A9708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Hồ sơ được nộp trực tiếp hoặc gửi qua đường bưu điện về cơ quan thường trực của hội đồng xét.</w:t>
      </w:r>
    </w:p>
    <w:p w14:paraId="0C4EF789"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 w:name="dieu_6"/>
      <w:r w:rsidRPr="00F831E1">
        <w:rPr>
          <w:rFonts w:ascii="Times New Roman" w:eastAsia="Times New Roman" w:hAnsi="Times New Roman" w:cs="Times New Roman"/>
          <w:b/>
          <w:bCs/>
          <w:color w:val="000000"/>
          <w:kern w:val="0"/>
          <w:sz w:val="26"/>
          <w:szCs w:val="26"/>
          <w:lang w:val="vi-VN"/>
          <w14:ligatures w14:val="none"/>
        </w:rPr>
        <w:t>Điều 6. Cách tính điểm hồ sơ xét thăng hạng</w:t>
      </w:r>
      <w:bookmarkEnd w:id="12"/>
    </w:p>
    <w:p w14:paraId="4C7B0C6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Hồ sơ xét thăng hạng được chấm theo thang điểm 100. Tổng điểm của hồ sơ xét thăng hạng bao gồm điểm chấm hồ sơ và điểm tăng thêm. Không làm tròn số khi cộng điểm.</w:t>
      </w:r>
    </w:p>
    <w:p w14:paraId="27987A4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Điểm hồ sơ là 100 điểm, cụ thể:</w:t>
      </w:r>
    </w:p>
    <w:p w14:paraId="1F97D6F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a) Nhóm tiêu chí đánh giá về khả năng thực hiện nhiệm vụ của giáo viên ở hạng đề nghị xét: 5,0 điểm;</w:t>
      </w:r>
    </w:p>
    <w:p w14:paraId="1F1EFED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Nhóm tiêu chí về tiêu chuẩn trình độ đào tạo, bồi dưỡng: 20 điểm;</w:t>
      </w:r>
    </w:p>
    <w:p w14:paraId="0323B65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Nhóm tiêu chí về tiêu chuẩn năng lực chuyên môn, nghiệp vụ: 75 điểm;</w:t>
      </w:r>
    </w:p>
    <w:p w14:paraId="0C178DA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Quy định điểm chi tiết của từng tiêu chí tại phụ lục kèm theo Thông tư này.</w:t>
      </w:r>
    </w:p>
    <w:p w14:paraId="7EA1721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Điểm tăng thêm:</w:t>
      </w:r>
    </w:p>
    <w:p w14:paraId="12A3D9C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Điểm tăng thêm được thực hiện đối với những trường hợp sau: Có trình độ đào tạo, trình độ ngoại ngữ, tin học cao hơn so với quy định của hạng (tính vào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 của nhóm tiêu chí thuộc điểm b khoản 2 Điều này); có thành tích được tặng bằng khen từ cấp tỉnh, Bộ trở lên; giấy chứng nhận chiến sĩ thi đua cấp cao hơn so với quy định của hạng; giáo viên có học sinh đoạt giải cấp tỉnh, cấp quốc gia trong cuộc thi do ngành Giáo dục tổ chức (không tính các cuộc thi do các cơ quan, đơn vị ngoài ngành Giáo dục tổ chức), giáo viên có học sinh trong đội tuy</w:t>
      </w:r>
      <w:r w:rsidRPr="00F831E1">
        <w:rPr>
          <w:rFonts w:ascii="Times New Roman" w:eastAsia="Times New Roman" w:hAnsi="Times New Roman" w:cs="Times New Roman"/>
          <w:color w:val="000000"/>
          <w:kern w:val="0"/>
          <w:sz w:val="26"/>
          <w:szCs w:val="26"/>
          <w14:ligatures w14:val="none"/>
        </w:rPr>
        <w:t>ể</w:t>
      </w:r>
      <w:r w:rsidRPr="00F831E1">
        <w:rPr>
          <w:rFonts w:ascii="Times New Roman" w:eastAsia="Times New Roman" w:hAnsi="Times New Roman" w:cs="Times New Roman"/>
          <w:color w:val="000000"/>
          <w:kern w:val="0"/>
          <w:sz w:val="26"/>
          <w:szCs w:val="26"/>
          <w:lang w:val="vi-VN"/>
          <w14:ligatures w14:val="none"/>
        </w:rPr>
        <w:t>n học sinh dự thi khoa học kỹ thuật, văn hóa, thể thao khu vực Đông Nam Á, Châu Á Thái Bình Dương, quốc tế và giáo viên có học sinh đoạt giải khoa học k</w:t>
      </w:r>
      <w:r w:rsidRPr="00F831E1">
        <w:rPr>
          <w:rFonts w:ascii="Times New Roman" w:eastAsia="Times New Roman" w:hAnsi="Times New Roman" w:cs="Times New Roman"/>
          <w:color w:val="000000"/>
          <w:kern w:val="0"/>
          <w:sz w:val="26"/>
          <w:szCs w:val="26"/>
          <w14:ligatures w14:val="none"/>
        </w:rPr>
        <w:t>ỹ </w:t>
      </w:r>
      <w:r w:rsidRPr="00F831E1">
        <w:rPr>
          <w:rFonts w:ascii="Times New Roman" w:eastAsia="Times New Roman" w:hAnsi="Times New Roman" w:cs="Times New Roman"/>
          <w:color w:val="000000"/>
          <w:kern w:val="0"/>
          <w:sz w:val="26"/>
          <w:szCs w:val="26"/>
          <w:lang w:val="vi-VN"/>
          <w14:ligatures w14:val="none"/>
        </w:rPr>
        <w:t>thuật, văn hóa, thể thao khu vực Đông Nam Á, Châu Á Thái Bình Dương, quốc tế (tính vào điểm của nhóm tiêu chí thuộc điểm c khoản 2 Điều này);</w:t>
      </w:r>
    </w:p>
    <w:p w14:paraId="32E79A9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Điểm tăng thêm tính cho mỗi minh chứng của tiêu chuẩn, tiêu chí do Hội đồng xét thăng hạng quy định nhưng không vượt quá 5,0 điểm. Đối với những tiêu chuẩn, tiêu chí có nhiều minh chứng để tính điểm tăng thêm thì chỉ tính điểm tăng thêm cho minh chứng có giá trị cao nhất.</w:t>
      </w:r>
    </w:p>
    <w:p w14:paraId="7A21614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4. Đối với những trường hợp quy định tại Điều 9 và khoản 1 Điều 10 của thông tư này vẫn được tính điểm theo số điểm quy định của tiêu chuẩn, tiêu chí đó để bảo đảm tổng điểm hồ sơ là 100 điểm.</w:t>
      </w:r>
    </w:p>
    <w:p w14:paraId="6D9DA7E6"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3" w:name="dieu_7"/>
      <w:r w:rsidRPr="00F831E1">
        <w:rPr>
          <w:rFonts w:ascii="Times New Roman" w:eastAsia="Times New Roman" w:hAnsi="Times New Roman" w:cs="Times New Roman"/>
          <w:b/>
          <w:bCs/>
          <w:color w:val="000000"/>
          <w:kern w:val="0"/>
          <w:sz w:val="26"/>
          <w:szCs w:val="26"/>
          <w:lang w:val="vi-VN"/>
          <w14:ligatures w14:val="none"/>
        </w:rPr>
        <w:t>Điều 7. Quy định về cách tính điểm sát hạch</w:t>
      </w:r>
      <w:bookmarkEnd w:id="13"/>
    </w:p>
    <w:p w14:paraId="543F0AE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Điểm sát hạch chấm theo thang điểm 20, không làm tròn số khi cộng điểm.</w:t>
      </w:r>
    </w:p>
    <w:p w14:paraId="1193275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Hội đồng xét quy định điểm cụ thể đối với mỗi câu hỏi ở nội dung khảo sát hoặc phỏng vấn.</w:t>
      </w:r>
    </w:p>
    <w:p w14:paraId="555967D5"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4" w:name="dieu_8"/>
      <w:r w:rsidRPr="00F831E1">
        <w:rPr>
          <w:rFonts w:ascii="Times New Roman" w:eastAsia="Times New Roman" w:hAnsi="Times New Roman" w:cs="Times New Roman"/>
          <w:b/>
          <w:bCs/>
          <w:color w:val="000000"/>
          <w:kern w:val="0"/>
          <w:sz w:val="26"/>
          <w:szCs w:val="26"/>
          <w:lang w:val="vi-VN"/>
          <w14:ligatures w14:val="none"/>
        </w:rPr>
        <w:t>Điều 8. Xác định người được thăng hạng chức danh nghề nghiệp và thông báo kết quả</w:t>
      </w:r>
      <w:bookmarkEnd w:id="14"/>
    </w:p>
    <w:p w14:paraId="61F142C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Người được thăng hạng chức danh nghề nghiệp trong kỳ xét thăng hạng phải có đủ các điều kiện sau đây:</w:t>
      </w:r>
    </w:p>
    <w:p w14:paraId="7F9C85F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Có đủ hồ sơ kèm theo các minh chứng theo quy định;</w:t>
      </w:r>
    </w:p>
    <w:p w14:paraId="32CB55B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Đối với trường hợp xét hồ sơ: Kết quả được xét bằng điểm chấm hồ sơ phải đạt 100 điểm trở lên. Trong đó, điểm của mỗi nhóm tiêu chí phải đạt t</w:t>
      </w:r>
      <w:r w:rsidRPr="00F831E1">
        <w:rPr>
          <w:rFonts w:ascii="Times New Roman" w:eastAsia="Times New Roman" w:hAnsi="Times New Roman" w:cs="Times New Roman"/>
          <w:color w:val="000000"/>
          <w:kern w:val="0"/>
          <w:sz w:val="26"/>
          <w:szCs w:val="26"/>
          <w14:ligatures w14:val="none"/>
        </w:rPr>
        <w:t>ố</w:t>
      </w:r>
      <w:r w:rsidRPr="00F831E1">
        <w:rPr>
          <w:rFonts w:ascii="Times New Roman" w:eastAsia="Times New Roman" w:hAnsi="Times New Roman" w:cs="Times New Roman"/>
          <w:color w:val="000000"/>
          <w:kern w:val="0"/>
          <w:sz w:val="26"/>
          <w:szCs w:val="26"/>
          <w:lang w:val="vi-VN"/>
          <w14:ligatures w14:val="none"/>
        </w:rPr>
        <w:t>i thiểu theo quy định tại điểm a, điểm b, điểm c khoản 2 Điều 6 của Thông tư này.</w:t>
      </w:r>
    </w:p>
    <w:p w14:paraId="3DA49F0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Đối với trường hợp xét hồ sơ và sát hạch: Kết quả được xét b</w:t>
      </w:r>
      <w:r w:rsidRPr="00F831E1">
        <w:rPr>
          <w:rFonts w:ascii="Times New Roman" w:eastAsia="Times New Roman" w:hAnsi="Times New Roman" w:cs="Times New Roman"/>
          <w:color w:val="000000"/>
          <w:kern w:val="0"/>
          <w:sz w:val="26"/>
          <w:szCs w:val="26"/>
          <w14:ligatures w14:val="none"/>
        </w:rPr>
        <w:t>ằ</w:t>
      </w:r>
      <w:r w:rsidRPr="00F831E1">
        <w:rPr>
          <w:rFonts w:ascii="Times New Roman" w:eastAsia="Times New Roman" w:hAnsi="Times New Roman" w:cs="Times New Roman"/>
          <w:color w:val="000000"/>
          <w:kern w:val="0"/>
          <w:sz w:val="26"/>
          <w:szCs w:val="26"/>
          <w:lang w:val="vi-VN"/>
          <w14:ligatures w14:val="none"/>
        </w:rPr>
        <w:t>ng điểm chấm hồ sơ 100 điểm trở lên (trong đó, điểm của m</w:t>
      </w:r>
      <w:r w:rsidRPr="00F831E1">
        <w:rPr>
          <w:rFonts w:ascii="Times New Roman" w:eastAsia="Times New Roman" w:hAnsi="Times New Roman" w:cs="Times New Roman"/>
          <w:color w:val="000000"/>
          <w:kern w:val="0"/>
          <w:sz w:val="26"/>
          <w:szCs w:val="26"/>
          <w14:ligatures w14:val="none"/>
        </w:rPr>
        <w:t>ỗ</w:t>
      </w:r>
      <w:r w:rsidRPr="00F831E1">
        <w:rPr>
          <w:rFonts w:ascii="Times New Roman" w:eastAsia="Times New Roman" w:hAnsi="Times New Roman" w:cs="Times New Roman"/>
          <w:color w:val="000000"/>
          <w:kern w:val="0"/>
          <w:sz w:val="26"/>
          <w:szCs w:val="26"/>
          <w:lang w:val="vi-VN"/>
          <w14:ligatures w14:val="none"/>
        </w:rPr>
        <w:t>i nhóm tiêu chí phải đạt t</w:t>
      </w:r>
      <w:r w:rsidRPr="00F831E1">
        <w:rPr>
          <w:rFonts w:ascii="Times New Roman" w:eastAsia="Times New Roman" w:hAnsi="Times New Roman" w:cs="Times New Roman"/>
          <w:color w:val="000000"/>
          <w:kern w:val="0"/>
          <w:sz w:val="26"/>
          <w:szCs w:val="26"/>
          <w14:ligatures w14:val="none"/>
        </w:rPr>
        <w:t>ố</w:t>
      </w:r>
      <w:r w:rsidRPr="00F831E1">
        <w:rPr>
          <w:rFonts w:ascii="Times New Roman" w:eastAsia="Times New Roman" w:hAnsi="Times New Roman" w:cs="Times New Roman"/>
          <w:color w:val="000000"/>
          <w:kern w:val="0"/>
          <w:sz w:val="26"/>
          <w:szCs w:val="26"/>
          <w:lang w:val="vi-VN"/>
          <w14:ligatures w14:val="none"/>
        </w:rPr>
        <w:t>i thiểu theo quy định tại điểm a, điểm b, điểm c khoản 2 Điều 6 của Thông tư này) và điểm sát hạch phải đạt tối thiểu 10 điểm.</w:t>
      </w:r>
    </w:p>
    <w:p w14:paraId="6F76B7C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2. Kết quả xét thăng hạng chức danh nghề nghiệp giáo viên mầm non, phổ thông, dự bị đại học được thông báo tới cá nhân, đơn vị tham dự kỳ xét chậm nhất sau 15 ngày làm việc, tính từ thời điểm hoàn thành kỳ xét thăng hạng.</w:t>
      </w:r>
    </w:p>
    <w:p w14:paraId="3875F38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Giáo viên không được thăng hạng trong kỳ xét thăng hạng chức danh nghề nghiệp theo quy định tại khoản 1, khoản 2 Điều này không được bảo lưu kết quả cho kỳ xét thăng hạng lần sau.</w:t>
      </w:r>
    </w:p>
    <w:p w14:paraId="200CB44D"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5" w:name="dieu_9"/>
      <w:r w:rsidRPr="00F831E1">
        <w:rPr>
          <w:rFonts w:ascii="Times New Roman" w:eastAsia="Times New Roman" w:hAnsi="Times New Roman" w:cs="Times New Roman"/>
          <w:b/>
          <w:bCs/>
          <w:color w:val="000000"/>
          <w:kern w:val="0"/>
          <w:sz w:val="26"/>
          <w:szCs w:val="26"/>
          <w:lang w:val="vi-VN"/>
          <w14:ligatures w14:val="none"/>
        </w:rPr>
        <w:t>Điều 9. Trường hợp miễn xét trình độ ngoại ngữ và tin học trong kỳ xét thăng hạng chức danh nghề nghiệp giáo viên</w:t>
      </w:r>
      <w:bookmarkEnd w:id="15"/>
    </w:p>
    <w:p w14:paraId="226DA62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Giáo viên tính đến ngày 31 tháng 12 của năm tổ chức xét thăng hạng, có tuổi đời từ đủ 55 tuổi trở lên đối với nam và từ đủ 50 tuổi trở lên đối với nữ thì được miễn xét trình độ ngoại ngữ, tin học theo quy định của hạng chức danh nghề nghiệp.</w:t>
      </w:r>
    </w:p>
    <w:p w14:paraId="638CA24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Trong trường hợp giáo viên thuộc khoản 1 Điều này có trình độ ngoại ngữ, tin học cao hơn so với quy định về trình độ ngoại ngữ, tin học tối thiểu của hạng thì vẫn được xét để tính điểm tăng thêm.</w:t>
      </w:r>
    </w:p>
    <w:p w14:paraId="253B4648"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6" w:name="chuong_3"/>
      <w:r w:rsidRPr="00F831E1">
        <w:rPr>
          <w:rFonts w:ascii="Times New Roman" w:eastAsia="Times New Roman" w:hAnsi="Times New Roman" w:cs="Times New Roman"/>
          <w:b/>
          <w:bCs/>
          <w:color w:val="000000"/>
          <w:kern w:val="0"/>
          <w:sz w:val="26"/>
          <w:szCs w:val="26"/>
          <w:lang w:val="vi-VN"/>
          <w14:ligatures w14:val="none"/>
        </w:rPr>
        <w:t>Chương III</w:t>
      </w:r>
      <w:bookmarkEnd w:id="16"/>
    </w:p>
    <w:p w14:paraId="6E03F79E"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7" w:name="chuong_3_name"/>
      <w:r w:rsidRPr="00F831E1">
        <w:rPr>
          <w:rFonts w:ascii="Times New Roman" w:eastAsia="Times New Roman" w:hAnsi="Times New Roman" w:cs="Times New Roman"/>
          <w:b/>
          <w:bCs/>
          <w:color w:val="000000"/>
          <w:kern w:val="0"/>
          <w:sz w:val="26"/>
          <w:szCs w:val="26"/>
          <w:lang w:val="vi-VN"/>
          <w14:ligatures w14:val="none"/>
        </w:rPr>
        <w:t>ĐIỀU KHOẢN THI HÀNH</w:t>
      </w:r>
      <w:bookmarkEnd w:id="17"/>
    </w:p>
    <w:p w14:paraId="293F62D5"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8" w:name="dieu_10"/>
      <w:r w:rsidRPr="00F831E1">
        <w:rPr>
          <w:rFonts w:ascii="Times New Roman" w:eastAsia="Times New Roman" w:hAnsi="Times New Roman" w:cs="Times New Roman"/>
          <w:b/>
          <w:bCs/>
          <w:color w:val="000000"/>
          <w:kern w:val="0"/>
          <w:sz w:val="26"/>
          <w:szCs w:val="26"/>
          <w:lang w:val="vi-VN"/>
          <w14:ligatures w14:val="none"/>
        </w:rPr>
        <w:t>Điều 10. Điều khoản thi hành</w:t>
      </w:r>
      <w:bookmarkEnd w:id="18"/>
    </w:p>
    <w:p w14:paraId="7FBF57B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Giáo viên trong các cơ sở giáo dục tham dự kỳ xét thăng hạng chức danh nghề nghiệp được tổ chức trước ngày 31 tháng 12 năm 2018 chưa yêu cầu có chứng chỉ b</w:t>
      </w:r>
      <w:r w:rsidRPr="00F831E1">
        <w:rPr>
          <w:rFonts w:ascii="Times New Roman" w:eastAsia="Times New Roman" w:hAnsi="Times New Roman" w:cs="Times New Roman"/>
          <w:color w:val="000000"/>
          <w:kern w:val="0"/>
          <w:sz w:val="26"/>
          <w:szCs w:val="26"/>
          <w14:ligatures w14:val="none"/>
        </w:rPr>
        <w:t>ồ</w:t>
      </w:r>
      <w:r w:rsidRPr="00F831E1">
        <w:rPr>
          <w:rFonts w:ascii="Times New Roman" w:eastAsia="Times New Roman" w:hAnsi="Times New Roman" w:cs="Times New Roman"/>
          <w:color w:val="000000"/>
          <w:kern w:val="0"/>
          <w:sz w:val="26"/>
          <w:szCs w:val="26"/>
          <w:lang w:val="vi-VN"/>
          <w14:ligatures w14:val="none"/>
        </w:rPr>
        <w:t>i dưỡng theo tiêu chuẩn chức danh nghề nghiệp và chưa yêu cầu điều kiện về thời gian giữ hạng liền kề hạng dự xét gần nhất tối thiểu từ đủ 01 (một) năm trở lên.</w:t>
      </w:r>
    </w:p>
    <w:p w14:paraId="6A9545F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Trong thời hạn tối đa 01 (một) năm kể từ ngày công bố kết quả xét thăng hạng, cơ quan, đơn vị có thẩm quyền quản lý, sử dụng giáo viên có trách nhiệm cử giáo viên đã tham dự kỳ xét thăng hạng chức danh nghề nghiệp tham dự khóa bồi dưỡng để hoàn chỉnh tiêu chuẩn của hạng chức danh nghề nghiệp dự xét.</w:t>
      </w:r>
    </w:p>
    <w:p w14:paraId="7BA94AE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Trường hợp giáo viên được cử đi bồi dưỡng để hoàn chỉnh tiêu chuẩn của hạng chức danh nghề nghiệp dự xét mà không tham gia khóa bồi dưỡng hoặc kết quả học tập không đạt yêu cầu thì cơ quan có thẩm quyền không bổ nhiệm vào hạng chức danh nghề nghiệp đã trúng tuyển trong kỳ xét thăng hạng và không bảo lưu kết quả kỳ xét đã tham dự.</w:t>
      </w:r>
    </w:p>
    <w:p w14:paraId="28AC432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Giáo viên trong các cơ sở giáo dục tham dự kỳ xét thăng hạng chức danh nghề nghiệp được tổ chức sau ngày 31 tháng 12 năm 2018 phải đảm bảo đủ các điều kiện theo quy định tại khoản 3 Điều 3 của Thông tư này.</w:t>
      </w:r>
    </w:p>
    <w:p w14:paraId="73994672"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9" w:name="dieu_11"/>
      <w:r w:rsidRPr="00F831E1">
        <w:rPr>
          <w:rFonts w:ascii="Times New Roman" w:eastAsia="Times New Roman" w:hAnsi="Times New Roman" w:cs="Times New Roman"/>
          <w:b/>
          <w:bCs/>
          <w:color w:val="000000"/>
          <w:kern w:val="0"/>
          <w:sz w:val="26"/>
          <w:szCs w:val="26"/>
          <w:lang w:val="vi-VN"/>
          <w14:ligatures w14:val="none"/>
        </w:rPr>
        <w:t>Điều 11. Hiệu lực và trách nhiệm thi hành</w:t>
      </w:r>
      <w:bookmarkEnd w:id="19"/>
    </w:p>
    <w:p w14:paraId="5A30795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Hiệu lực thi hành</w:t>
      </w:r>
    </w:p>
    <w:p w14:paraId="10AC47F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Thông tư này có hiệu lực từ ng</w:t>
      </w:r>
      <w:r w:rsidRPr="00F831E1">
        <w:rPr>
          <w:rFonts w:ascii="Times New Roman" w:eastAsia="Times New Roman" w:hAnsi="Times New Roman" w:cs="Times New Roman"/>
          <w:color w:val="000000"/>
          <w:kern w:val="0"/>
          <w:sz w:val="26"/>
          <w:szCs w:val="26"/>
          <w14:ligatures w14:val="none"/>
        </w:rPr>
        <w:t>à</w:t>
      </w:r>
      <w:r w:rsidRPr="00F831E1">
        <w:rPr>
          <w:rFonts w:ascii="Times New Roman" w:eastAsia="Times New Roman" w:hAnsi="Times New Roman" w:cs="Times New Roman"/>
          <w:color w:val="000000"/>
          <w:kern w:val="0"/>
          <w:sz w:val="26"/>
          <w:szCs w:val="26"/>
          <w:lang w:val="vi-VN"/>
          <w14:ligatures w14:val="none"/>
        </w:rPr>
        <w:t>y</w:t>
      </w:r>
      <w:r w:rsidRPr="00F831E1">
        <w:rPr>
          <w:rFonts w:ascii="Times New Roman" w:eastAsia="Times New Roman" w:hAnsi="Times New Roman" w:cs="Times New Roman"/>
          <w:color w:val="000000"/>
          <w:kern w:val="0"/>
          <w:sz w:val="26"/>
          <w:szCs w:val="26"/>
          <w14:ligatures w14:val="none"/>
        </w:rPr>
        <w:t> 15</w:t>
      </w:r>
      <w:r w:rsidRPr="00F831E1">
        <w:rPr>
          <w:rFonts w:ascii="Times New Roman" w:eastAsia="Times New Roman" w:hAnsi="Times New Roman" w:cs="Times New Roman"/>
          <w:color w:val="000000"/>
          <w:kern w:val="0"/>
          <w:sz w:val="26"/>
          <w:szCs w:val="26"/>
          <w:lang w:val="vi-VN"/>
          <w14:ligatures w14:val="none"/>
        </w:rPr>
        <w:t> tháng</w:t>
      </w:r>
      <w:r w:rsidRPr="00F831E1">
        <w:rPr>
          <w:rFonts w:ascii="Times New Roman" w:eastAsia="Times New Roman" w:hAnsi="Times New Roman" w:cs="Times New Roman"/>
          <w:color w:val="000000"/>
          <w:kern w:val="0"/>
          <w:sz w:val="26"/>
          <w:szCs w:val="26"/>
          <w14:ligatures w14:val="none"/>
        </w:rPr>
        <w:t> 01 </w:t>
      </w:r>
      <w:r w:rsidRPr="00F831E1">
        <w:rPr>
          <w:rFonts w:ascii="Times New Roman" w:eastAsia="Times New Roman" w:hAnsi="Times New Roman" w:cs="Times New Roman"/>
          <w:color w:val="000000"/>
          <w:kern w:val="0"/>
          <w:sz w:val="26"/>
          <w:szCs w:val="26"/>
          <w:lang w:val="vi-VN"/>
          <w14:ligatures w14:val="none"/>
        </w:rPr>
        <w:t>năm 20</w:t>
      </w:r>
      <w:r w:rsidRPr="00F831E1">
        <w:rPr>
          <w:rFonts w:ascii="Times New Roman" w:eastAsia="Times New Roman" w:hAnsi="Times New Roman" w:cs="Times New Roman"/>
          <w:color w:val="000000"/>
          <w:kern w:val="0"/>
          <w:sz w:val="26"/>
          <w:szCs w:val="26"/>
          <w14:ligatures w14:val="none"/>
        </w:rPr>
        <w:t>18.</w:t>
      </w:r>
    </w:p>
    <w:p w14:paraId="3C509EA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Trường hợp các văn bản dẫn chiếu tại Thông tư này được sửa đổi, bổ sung hoặc thay thế (được gọi là văn bản mới) thì các nội dung liên quan thực hiện theo các văn bản mới.</w:t>
      </w:r>
    </w:p>
    <w:p w14:paraId="7BE325A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Trách nhiệm thi hành</w:t>
      </w:r>
    </w:p>
    <w:p w14:paraId="5429B38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a) Bộ trưởng, Thủ trưởng cơ quan ngang Bộ, Thủ trưởng cơ quan thuộc Chính phủ, Chủ tịch Ủy ban nhân dân tỉnh, thành phố trực thuộc Trung ương, theo thẩm quyền được giao tổ chức xét thăng hạng chức danh nghề nghiệp giáo viên đảm bảo các quy định tại Thông tư này.</w:t>
      </w:r>
    </w:p>
    <w:p w14:paraId="5ED9B6D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Chủ tịch Ủy ban nhân dân tỉnh, thành phố trực thuộc Trung ương và Thủ trưởng các cơ sở giáo dục căn cứ quy định tại Thông tư này, theo thẩm quyền được giao cử giáo viên tham dự kỳ xét thăng hạng chức danh nghề nghiệp giáo viên hạng II lên hạng I và chịu trách nhiệm về tiêu chu</w:t>
      </w:r>
      <w:r w:rsidRPr="00F831E1">
        <w:rPr>
          <w:rFonts w:ascii="Times New Roman" w:eastAsia="Times New Roman" w:hAnsi="Times New Roman" w:cs="Times New Roman"/>
          <w:color w:val="000000"/>
          <w:kern w:val="0"/>
          <w:sz w:val="26"/>
          <w:szCs w:val="26"/>
          <w14:ligatures w14:val="none"/>
        </w:rPr>
        <w:t>ẩ</w:t>
      </w:r>
      <w:r w:rsidRPr="00F831E1">
        <w:rPr>
          <w:rFonts w:ascii="Times New Roman" w:eastAsia="Times New Roman" w:hAnsi="Times New Roman" w:cs="Times New Roman"/>
          <w:color w:val="000000"/>
          <w:kern w:val="0"/>
          <w:sz w:val="26"/>
          <w:szCs w:val="26"/>
          <w:lang w:val="vi-VN"/>
          <w14:ligatures w14:val="none"/>
        </w:rPr>
        <w:t>n, điều kiện của giáo viên tham dự kỳ xét thăng hạng chức danh nghề nghiệp giáo viên./.</w:t>
      </w:r>
    </w:p>
    <w:p w14:paraId="6147F35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F831E1" w:rsidRPr="00F831E1" w14:paraId="1257C74B" w14:textId="77777777" w:rsidTr="00F831E1">
        <w:trPr>
          <w:tblCellSpacing w:w="0" w:type="dxa"/>
        </w:trPr>
        <w:tc>
          <w:tcPr>
            <w:tcW w:w="4608" w:type="dxa"/>
            <w:shd w:val="clear" w:color="auto" w:fill="FFFFFF"/>
            <w:tcMar>
              <w:top w:w="0" w:type="dxa"/>
              <w:left w:w="108" w:type="dxa"/>
              <w:bottom w:w="0" w:type="dxa"/>
              <w:right w:w="108" w:type="dxa"/>
            </w:tcMar>
            <w:hideMark/>
          </w:tcPr>
          <w:p w14:paraId="204EB136" w14:textId="77777777" w:rsidR="00F831E1" w:rsidRPr="00F831E1" w:rsidRDefault="00F831E1" w:rsidP="00F831E1">
            <w:pPr>
              <w:spacing w:before="120" w:after="120" w:line="234" w:lineRule="atLeast"/>
              <w:rPr>
                <w:rFonts w:ascii="Times New Roman" w:eastAsia="Times New Roman" w:hAnsi="Times New Roman" w:cs="Times New Roman"/>
                <w:color w:val="000000"/>
                <w:kern w:val="0"/>
                <w:sz w:val="24"/>
                <w:szCs w:val="24"/>
                <w14:ligatures w14:val="none"/>
              </w:rPr>
            </w:pPr>
            <w:r w:rsidRPr="00F831E1">
              <w:rPr>
                <w:rFonts w:ascii="Times New Roman" w:eastAsia="Times New Roman" w:hAnsi="Times New Roman" w:cs="Times New Roman"/>
                <w:color w:val="000000"/>
                <w:kern w:val="0"/>
                <w:sz w:val="24"/>
                <w:szCs w:val="24"/>
                <w:lang w:val="vi-VN"/>
                <w14:ligatures w14:val="none"/>
              </w:rPr>
              <w:br/>
            </w:r>
            <w:r w:rsidRPr="00F831E1">
              <w:rPr>
                <w:rFonts w:ascii="Times New Roman" w:eastAsia="Times New Roman" w:hAnsi="Times New Roman" w:cs="Times New Roman"/>
                <w:b/>
                <w:bCs/>
                <w:i/>
                <w:iCs/>
                <w:color w:val="000000"/>
                <w:kern w:val="0"/>
                <w:sz w:val="24"/>
                <w:szCs w:val="24"/>
                <w:lang w:val="vi-VN"/>
                <w14:ligatures w14:val="none"/>
              </w:rPr>
              <w:t>Nơi nhận:</w:t>
            </w:r>
            <w:r w:rsidRPr="00F831E1">
              <w:rPr>
                <w:rFonts w:ascii="Times New Roman" w:eastAsia="Times New Roman" w:hAnsi="Times New Roman" w:cs="Times New Roman"/>
                <w:b/>
                <w:bCs/>
                <w:i/>
                <w:iCs/>
                <w:color w:val="000000"/>
                <w:kern w:val="0"/>
                <w:sz w:val="24"/>
                <w:szCs w:val="24"/>
                <w:lang w:val="vi-VN"/>
                <w14:ligatures w14:val="none"/>
              </w:rPr>
              <w:br/>
            </w:r>
            <w:r w:rsidRPr="00F831E1">
              <w:rPr>
                <w:rFonts w:ascii="Times New Roman" w:eastAsia="Times New Roman" w:hAnsi="Times New Roman" w:cs="Times New Roman"/>
                <w:color w:val="000000"/>
                <w:kern w:val="0"/>
                <w:sz w:val="24"/>
                <w:szCs w:val="24"/>
                <w:lang w:val="vi-VN"/>
                <w14:ligatures w14:val="none"/>
              </w:rPr>
              <w:t>- Thủ tướng, các Phó Thủ tướng Chính phủ;</w:t>
            </w:r>
            <w:r w:rsidRPr="00F831E1">
              <w:rPr>
                <w:rFonts w:ascii="Times New Roman" w:eastAsia="Times New Roman" w:hAnsi="Times New Roman" w:cs="Times New Roman"/>
                <w:color w:val="000000"/>
                <w:kern w:val="0"/>
                <w:sz w:val="24"/>
                <w:szCs w:val="24"/>
                <w:lang w:val="vi-VN"/>
                <w14:ligatures w14:val="none"/>
              </w:rPr>
              <w:br/>
              <w:t>- Các Bộ, cơ quan ngang Bộ, cơ quan thuộc Chính phủ;</w:t>
            </w:r>
            <w:r w:rsidRPr="00F831E1">
              <w:rPr>
                <w:rFonts w:ascii="Times New Roman" w:eastAsia="Times New Roman" w:hAnsi="Times New Roman" w:cs="Times New Roman"/>
                <w:color w:val="000000"/>
                <w:kern w:val="0"/>
                <w:sz w:val="24"/>
                <w:szCs w:val="24"/>
                <w:lang w:val="vi-VN"/>
                <w14:ligatures w14:val="none"/>
              </w:rPr>
              <w:br/>
              <w:t>- Văn phòng Quốc hội;</w:t>
            </w:r>
            <w:r w:rsidRPr="00F831E1">
              <w:rPr>
                <w:rFonts w:ascii="Times New Roman" w:eastAsia="Times New Roman" w:hAnsi="Times New Roman" w:cs="Times New Roman"/>
                <w:color w:val="000000"/>
                <w:kern w:val="0"/>
                <w:sz w:val="24"/>
                <w:szCs w:val="24"/>
                <w:lang w:val="vi-VN"/>
                <w14:ligatures w14:val="none"/>
              </w:rPr>
              <w:br/>
              <w:t>- Văn phòng Chính phủ;</w:t>
            </w:r>
            <w:r w:rsidRPr="00F831E1">
              <w:rPr>
                <w:rFonts w:ascii="Times New Roman" w:eastAsia="Times New Roman" w:hAnsi="Times New Roman" w:cs="Times New Roman"/>
                <w:color w:val="000000"/>
                <w:kern w:val="0"/>
                <w:sz w:val="24"/>
                <w:szCs w:val="24"/>
                <w:lang w:val="vi-VN"/>
                <w14:ligatures w14:val="none"/>
              </w:rPr>
              <w:br/>
              <w:t>- Văn phòng Trung ương và các Ban của Đảng;</w:t>
            </w:r>
            <w:r w:rsidRPr="00F831E1">
              <w:rPr>
                <w:rFonts w:ascii="Times New Roman" w:eastAsia="Times New Roman" w:hAnsi="Times New Roman" w:cs="Times New Roman"/>
                <w:color w:val="000000"/>
                <w:kern w:val="0"/>
                <w:sz w:val="24"/>
                <w:szCs w:val="24"/>
                <w:lang w:val="vi-VN"/>
                <w14:ligatures w14:val="none"/>
              </w:rPr>
              <w:br/>
              <w:t>- Văn phòng Tổng Bí thư;</w:t>
            </w:r>
            <w:r w:rsidRPr="00F831E1">
              <w:rPr>
                <w:rFonts w:ascii="Times New Roman" w:eastAsia="Times New Roman" w:hAnsi="Times New Roman" w:cs="Times New Roman"/>
                <w:color w:val="000000"/>
                <w:kern w:val="0"/>
                <w:sz w:val="24"/>
                <w:szCs w:val="24"/>
                <w:lang w:val="vi-VN"/>
                <w14:ligatures w14:val="none"/>
              </w:rPr>
              <w:br/>
              <w:t>- Văn phòng Chủ tịch nước;</w:t>
            </w:r>
            <w:r w:rsidRPr="00F831E1">
              <w:rPr>
                <w:rFonts w:ascii="Times New Roman" w:eastAsia="Times New Roman" w:hAnsi="Times New Roman" w:cs="Times New Roman"/>
                <w:color w:val="000000"/>
                <w:kern w:val="0"/>
                <w:sz w:val="24"/>
                <w:szCs w:val="24"/>
                <w:lang w:val="vi-VN"/>
                <w14:ligatures w14:val="none"/>
              </w:rPr>
              <w:br/>
              <w:t>- Kiểm toán Nhà nước;</w:t>
            </w:r>
            <w:r w:rsidRPr="00F831E1">
              <w:rPr>
                <w:rFonts w:ascii="Times New Roman" w:eastAsia="Times New Roman" w:hAnsi="Times New Roman" w:cs="Times New Roman"/>
                <w:color w:val="000000"/>
                <w:kern w:val="0"/>
                <w:sz w:val="24"/>
                <w:szCs w:val="24"/>
                <w:lang w:val="vi-VN"/>
                <w14:ligatures w14:val="none"/>
              </w:rPr>
              <w:br/>
              <w:t>- UBTW Mặt trận Tổ quốc Việt N</w:t>
            </w:r>
            <w:r w:rsidRPr="00F831E1">
              <w:rPr>
                <w:rFonts w:ascii="Times New Roman" w:eastAsia="Times New Roman" w:hAnsi="Times New Roman" w:cs="Times New Roman"/>
                <w:color w:val="000000"/>
                <w:kern w:val="0"/>
                <w:sz w:val="24"/>
                <w:szCs w:val="24"/>
                <w14:ligatures w14:val="none"/>
              </w:rPr>
              <w:t>a</w:t>
            </w:r>
            <w:r w:rsidRPr="00F831E1">
              <w:rPr>
                <w:rFonts w:ascii="Times New Roman" w:eastAsia="Times New Roman" w:hAnsi="Times New Roman" w:cs="Times New Roman"/>
                <w:color w:val="000000"/>
                <w:kern w:val="0"/>
                <w:sz w:val="24"/>
                <w:szCs w:val="24"/>
                <w:lang w:val="vi-VN"/>
                <w14:ligatures w14:val="none"/>
              </w:rPr>
              <w:t>m;</w:t>
            </w:r>
            <w:r w:rsidRPr="00F831E1">
              <w:rPr>
                <w:rFonts w:ascii="Times New Roman" w:eastAsia="Times New Roman" w:hAnsi="Times New Roman" w:cs="Times New Roman"/>
                <w:color w:val="000000"/>
                <w:kern w:val="0"/>
                <w:sz w:val="24"/>
                <w:szCs w:val="24"/>
                <w:lang w:val="vi-VN"/>
                <w14:ligatures w14:val="none"/>
              </w:rPr>
              <w:br/>
              <w:t>- Cơ quan Trung ương các đoàn thể;</w:t>
            </w:r>
            <w:r w:rsidRPr="00F831E1">
              <w:rPr>
                <w:rFonts w:ascii="Times New Roman" w:eastAsia="Times New Roman" w:hAnsi="Times New Roman" w:cs="Times New Roman"/>
                <w:color w:val="000000"/>
                <w:kern w:val="0"/>
                <w:sz w:val="24"/>
                <w:szCs w:val="24"/>
                <w:lang w:val="vi-VN"/>
                <w14:ligatures w14:val="none"/>
              </w:rPr>
              <w:br/>
              <w:t>- Công báo; Website Chính phủ;</w:t>
            </w:r>
            <w:r w:rsidRPr="00F831E1">
              <w:rPr>
                <w:rFonts w:ascii="Times New Roman" w:eastAsia="Times New Roman" w:hAnsi="Times New Roman" w:cs="Times New Roman"/>
                <w:color w:val="000000"/>
                <w:kern w:val="0"/>
                <w:sz w:val="24"/>
                <w:szCs w:val="24"/>
                <w:lang w:val="vi-VN"/>
                <w14:ligatures w14:val="none"/>
              </w:rPr>
              <w:br/>
              <w:t>- Cục Kiểm tra văn bản QPPL (Bộ Tư pháp);</w:t>
            </w:r>
            <w:r w:rsidRPr="00F831E1">
              <w:rPr>
                <w:rFonts w:ascii="Times New Roman" w:eastAsia="Times New Roman" w:hAnsi="Times New Roman" w:cs="Times New Roman"/>
                <w:color w:val="000000"/>
                <w:kern w:val="0"/>
                <w:sz w:val="24"/>
                <w:szCs w:val="24"/>
                <w:lang w:val="vi-VN"/>
                <w14:ligatures w14:val="none"/>
              </w:rPr>
              <w:br/>
              <w:t>- Hội đồng Quốc gia GD&amp;PT </w:t>
            </w:r>
            <w:proofErr w:type="spellStart"/>
            <w:r w:rsidRPr="00F831E1">
              <w:rPr>
                <w:rFonts w:ascii="Times New Roman" w:eastAsia="Times New Roman" w:hAnsi="Times New Roman" w:cs="Times New Roman"/>
                <w:color w:val="000000"/>
                <w:kern w:val="0"/>
                <w:sz w:val="24"/>
                <w:szCs w:val="24"/>
                <w14:ligatures w14:val="none"/>
              </w:rPr>
              <w:t>phát</w:t>
            </w:r>
            <w:proofErr w:type="spellEnd"/>
            <w:r w:rsidRPr="00F831E1">
              <w:rPr>
                <w:rFonts w:ascii="Times New Roman" w:eastAsia="Times New Roman" w:hAnsi="Times New Roman" w:cs="Times New Roman"/>
                <w:color w:val="000000"/>
                <w:kern w:val="0"/>
                <w:sz w:val="24"/>
                <w:szCs w:val="24"/>
                <w14:ligatures w14:val="none"/>
              </w:rPr>
              <w:t> </w:t>
            </w:r>
            <w:r w:rsidRPr="00F831E1">
              <w:rPr>
                <w:rFonts w:ascii="Times New Roman" w:eastAsia="Times New Roman" w:hAnsi="Times New Roman" w:cs="Times New Roman"/>
                <w:color w:val="000000"/>
                <w:kern w:val="0"/>
                <w:sz w:val="24"/>
                <w:szCs w:val="24"/>
                <w:lang w:val="vi-VN"/>
                <w14:ligatures w14:val="none"/>
              </w:rPr>
              <w:t>triển nhân lực;</w:t>
            </w:r>
            <w:r w:rsidRPr="00F831E1">
              <w:rPr>
                <w:rFonts w:ascii="Times New Roman" w:eastAsia="Times New Roman" w:hAnsi="Times New Roman" w:cs="Times New Roman"/>
                <w:color w:val="000000"/>
                <w:kern w:val="0"/>
                <w:sz w:val="24"/>
                <w:szCs w:val="24"/>
                <w:lang w:val="vi-VN"/>
                <w14:ligatures w14:val="none"/>
              </w:rPr>
              <w:br/>
              <w:t>- UBND các tỉnh, TP trực thuộc TW;</w:t>
            </w:r>
            <w:r w:rsidRPr="00F831E1">
              <w:rPr>
                <w:rFonts w:ascii="Times New Roman" w:eastAsia="Times New Roman" w:hAnsi="Times New Roman" w:cs="Times New Roman"/>
                <w:color w:val="000000"/>
                <w:kern w:val="0"/>
                <w:sz w:val="24"/>
                <w:szCs w:val="24"/>
                <w:lang w:val="vi-VN"/>
                <w14:ligatures w14:val="none"/>
              </w:rPr>
              <w:br/>
              <w:t>- Bộ trưởng, Thứ trư</w:t>
            </w:r>
            <w:r w:rsidRPr="00F831E1">
              <w:rPr>
                <w:rFonts w:ascii="Times New Roman" w:eastAsia="Times New Roman" w:hAnsi="Times New Roman" w:cs="Times New Roman"/>
                <w:color w:val="000000"/>
                <w:kern w:val="0"/>
                <w:sz w:val="24"/>
                <w:szCs w:val="24"/>
                <w14:ligatures w14:val="none"/>
              </w:rPr>
              <w:t>ở</w:t>
            </w:r>
            <w:r w:rsidRPr="00F831E1">
              <w:rPr>
                <w:rFonts w:ascii="Times New Roman" w:eastAsia="Times New Roman" w:hAnsi="Times New Roman" w:cs="Times New Roman"/>
                <w:color w:val="000000"/>
                <w:kern w:val="0"/>
                <w:sz w:val="24"/>
                <w:szCs w:val="24"/>
                <w:lang w:val="vi-VN"/>
                <w14:ligatures w14:val="none"/>
              </w:rPr>
              <w:t>ng và các Vụ, Cục, tổ chức thuộc Bộ GD&amp;ĐT;</w:t>
            </w:r>
            <w:r w:rsidRPr="00F831E1">
              <w:rPr>
                <w:rFonts w:ascii="Times New Roman" w:eastAsia="Times New Roman" w:hAnsi="Times New Roman" w:cs="Times New Roman"/>
                <w:color w:val="000000"/>
                <w:kern w:val="0"/>
                <w:sz w:val="24"/>
                <w:szCs w:val="24"/>
                <w:lang w:val="vi-VN"/>
                <w14:ligatures w14:val="none"/>
              </w:rPr>
              <w:br/>
              <w:t>- Sở GDĐT, Sở Nội vụ các tỉnh, TP trực thuộc TW;</w:t>
            </w:r>
            <w:r w:rsidRPr="00F831E1">
              <w:rPr>
                <w:rFonts w:ascii="Times New Roman" w:eastAsia="Times New Roman" w:hAnsi="Times New Roman" w:cs="Times New Roman"/>
                <w:color w:val="000000"/>
                <w:kern w:val="0"/>
                <w:sz w:val="24"/>
                <w:szCs w:val="24"/>
                <w:lang w:val="vi-VN"/>
                <w14:ligatures w14:val="none"/>
              </w:rPr>
              <w:br/>
              <w:t>- Website Bộ GDĐT;</w:t>
            </w:r>
            <w:r w:rsidRPr="00F831E1">
              <w:rPr>
                <w:rFonts w:ascii="Times New Roman" w:eastAsia="Times New Roman" w:hAnsi="Times New Roman" w:cs="Times New Roman"/>
                <w:color w:val="000000"/>
                <w:kern w:val="0"/>
                <w:sz w:val="24"/>
                <w:szCs w:val="24"/>
                <w:lang w:val="vi-VN"/>
                <w14:ligatures w14:val="none"/>
              </w:rPr>
              <w:br/>
              <w:t>- Lưu: VT, Vụ PC, Cục NGCBQLGD (25b).</w:t>
            </w:r>
          </w:p>
        </w:tc>
        <w:tc>
          <w:tcPr>
            <w:tcW w:w="4248" w:type="dxa"/>
            <w:shd w:val="clear" w:color="auto" w:fill="FFFFFF"/>
            <w:tcMar>
              <w:top w:w="0" w:type="dxa"/>
              <w:left w:w="108" w:type="dxa"/>
              <w:bottom w:w="0" w:type="dxa"/>
              <w:right w:w="108" w:type="dxa"/>
            </w:tcMar>
            <w:hideMark/>
          </w:tcPr>
          <w:p w14:paraId="05F13A57" w14:textId="77777777" w:rsidR="00F831E1" w:rsidRPr="00F831E1" w:rsidRDefault="00F831E1" w:rsidP="00F831E1">
            <w:pPr>
              <w:spacing w:before="120" w:after="120" w:line="234" w:lineRule="atLeast"/>
              <w:rPr>
                <w:rFonts w:ascii="Times New Roman" w:eastAsia="Times New Roman" w:hAnsi="Times New Roman" w:cs="Times New Roman"/>
                <w:color w:val="000000"/>
                <w:kern w:val="0"/>
                <w:sz w:val="24"/>
                <w:szCs w:val="24"/>
                <w14:ligatures w14:val="none"/>
              </w:rPr>
            </w:pPr>
            <w:r w:rsidRPr="00F831E1">
              <w:rPr>
                <w:rFonts w:ascii="Times New Roman" w:eastAsia="Times New Roman" w:hAnsi="Times New Roman" w:cs="Times New Roman"/>
                <w:b/>
                <w:bCs/>
                <w:color w:val="000000"/>
                <w:kern w:val="0"/>
                <w:sz w:val="24"/>
                <w:szCs w:val="24"/>
                <w14:ligatures w14:val="none"/>
              </w:rPr>
              <w:t>KT. BỘ TRƯỞNG</w:t>
            </w:r>
            <w:r w:rsidRPr="00F831E1">
              <w:rPr>
                <w:rFonts w:ascii="Times New Roman" w:eastAsia="Times New Roman" w:hAnsi="Times New Roman" w:cs="Times New Roman"/>
                <w:b/>
                <w:bCs/>
                <w:color w:val="000000"/>
                <w:kern w:val="0"/>
                <w:sz w:val="24"/>
                <w:szCs w:val="24"/>
                <w14:ligatures w14:val="none"/>
              </w:rPr>
              <w:br/>
              <w:t>THỨ TRƯỞNG</w:t>
            </w:r>
            <w:r w:rsidRPr="00F831E1">
              <w:rPr>
                <w:rFonts w:ascii="Times New Roman" w:eastAsia="Times New Roman" w:hAnsi="Times New Roman" w:cs="Times New Roman"/>
                <w:b/>
                <w:bCs/>
                <w:color w:val="000000"/>
                <w:kern w:val="0"/>
                <w:sz w:val="24"/>
                <w:szCs w:val="24"/>
                <w14:ligatures w14:val="none"/>
              </w:rPr>
              <w:br/>
            </w:r>
            <w:r w:rsidRPr="00F831E1">
              <w:rPr>
                <w:rFonts w:ascii="Times New Roman" w:eastAsia="Times New Roman" w:hAnsi="Times New Roman" w:cs="Times New Roman"/>
                <w:b/>
                <w:bCs/>
                <w:color w:val="000000"/>
                <w:kern w:val="0"/>
                <w:sz w:val="24"/>
                <w:szCs w:val="24"/>
                <w14:ligatures w14:val="none"/>
              </w:rPr>
              <w:br/>
            </w:r>
            <w:r w:rsidRPr="00F831E1">
              <w:rPr>
                <w:rFonts w:ascii="Times New Roman" w:eastAsia="Times New Roman" w:hAnsi="Times New Roman" w:cs="Times New Roman"/>
                <w:b/>
                <w:bCs/>
                <w:color w:val="000000"/>
                <w:kern w:val="0"/>
                <w:sz w:val="24"/>
                <w:szCs w:val="24"/>
                <w14:ligatures w14:val="none"/>
              </w:rPr>
              <w:br/>
            </w:r>
            <w:r w:rsidRPr="00F831E1">
              <w:rPr>
                <w:rFonts w:ascii="Times New Roman" w:eastAsia="Times New Roman" w:hAnsi="Times New Roman" w:cs="Times New Roman"/>
                <w:b/>
                <w:bCs/>
                <w:color w:val="000000"/>
                <w:kern w:val="0"/>
                <w:sz w:val="24"/>
                <w:szCs w:val="24"/>
                <w14:ligatures w14:val="none"/>
              </w:rPr>
              <w:br/>
            </w:r>
            <w:r w:rsidRPr="00F831E1">
              <w:rPr>
                <w:rFonts w:ascii="Times New Roman" w:eastAsia="Times New Roman" w:hAnsi="Times New Roman" w:cs="Times New Roman"/>
                <w:b/>
                <w:bCs/>
                <w:color w:val="000000"/>
                <w:kern w:val="0"/>
                <w:sz w:val="24"/>
                <w:szCs w:val="24"/>
                <w14:ligatures w14:val="none"/>
              </w:rPr>
              <w:br/>
            </w:r>
            <w:proofErr w:type="spellStart"/>
            <w:r w:rsidRPr="00F831E1">
              <w:rPr>
                <w:rFonts w:ascii="Times New Roman" w:eastAsia="Times New Roman" w:hAnsi="Times New Roman" w:cs="Times New Roman"/>
                <w:b/>
                <w:bCs/>
                <w:color w:val="000000"/>
                <w:kern w:val="0"/>
                <w:sz w:val="24"/>
                <w:szCs w:val="24"/>
                <w14:ligatures w14:val="none"/>
              </w:rPr>
              <w:t>Nguyễn</w:t>
            </w:r>
            <w:proofErr w:type="spellEnd"/>
            <w:r w:rsidRPr="00F831E1">
              <w:rPr>
                <w:rFonts w:ascii="Times New Roman" w:eastAsia="Times New Roman" w:hAnsi="Times New Roman" w:cs="Times New Roman"/>
                <w:b/>
                <w:bCs/>
                <w:color w:val="000000"/>
                <w:kern w:val="0"/>
                <w:sz w:val="24"/>
                <w:szCs w:val="24"/>
                <w14:ligatures w14:val="none"/>
              </w:rPr>
              <w:t xml:space="preserve"> </w:t>
            </w:r>
            <w:proofErr w:type="spellStart"/>
            <w:r w:rsidRPr="00F831E1">
              <w:rPr>
                <w:rFonts w:ascii="Times New Roman" w:eastAsia="Times New Roman" w:hAnsi="Times New Roman" w:cs="Times New Roman"/>
                <w:b/>
                <w:bCs/>
                <w:color w:val="000000"/>
                <w:kern w:val="0"/>
                <w:sz w:val="24"/>
                <w:szCs w:val="24"/>
                <w14:ligatures w14:val="none"/>
              </w:rPr>
              <w:t>Thị</w:t>
            </w:r>
            <w:proofErr w:type="spellEnd"/>
            <w:r w:rsidRPr="00F831E1">
              <w:rPr>
                <w:rFonts w:ascii="Times New Roman" w:eastAsia="Times New Roman" w:hAnsi="Times New Roman" w:cs="Times New Roman"/>
                <w:b/>
                <w:bCs/>
                <w:color w:val="000000"/>
                <w:kern w:val="0"/>
                <w:sz w:val="24"/>
                <w:szCs w:val="24"/>
                <w14:ligatures w14:val="none"/>
              </w:rPr>
              <w:t xml:space="preserve"> </w:t>
            </w:r>
            <w:proofErr w:type="spellStart"/>
            <w:r w:rsidRPr="00F831E1">
              <w:rPr>
                <w:rFonts w:ascii="Times New Roman" w:eastAsia="Times New Roman" w:hAnsi="Times New Roman" w:cs="Times New Roman"/>
                <w:b/>
                <w:bCs/>
                <w:color w:val="000000"/>
                <w:kern w:val="0"/>
                <w:sz w:val="24"/>
                <w:szCs w:val="24"/>
                <w14:ligatures w14:val="none"/>
              </w:rPr>
              <w:t>Nghĩa</w:t>
            </w:r>
            <w:proofErr w:type="spellEnd"/>
          </w:p>
        </w:tc>
      </w:tr>
    </w:tbl>
    <w:p w14:paraId="4C8537C0" w14:textId="77777777" w:rsidR="00F831E1" w:rsidRPr="00F831E1" w:rsidRDefault="00F831E1" w:rsidP="00F831E1">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F831E1">
        <w:rPr>
          <w:rFonts w:ascii="Times New Roman" w:eastAsia="Times New Roman" w:hAnsi="Times New Roman" w:cs="Times New Roman"/>
          <w:color w:val="000000"/>
          <w:kern w:val="0"/>
          <w:sz w:val="24"/>
          <w:szCs w:val="24"/>
          <w14:ligatures w14:val="none"/>
        </w:rPr>
        <w:t> </w:t>
      </w:r>
    </w:p>
    <w:p w14:paraId="2DB8A0BC"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0" w:name="chuong_pl"/>
      <w:bookmarkStart w:id="21" w:name="_GoBack"/>
      <w:r w:rsidRPr="00F831E1">
        <w:rPr>
          <w:rFonts w:ascii="Times New Roman" w:eastAsia="Times New Roman" w:hAnsi="Times New Roman" w:cs="Times New Roman"/>
          <w:b/>
          <w:bCs/>
          <w:color w:val="000000"/>
          <w:kern w:val="0"/>
          <w:sz w:val="26"/>
          <w:szCs w:val="26"/>
          <w:lang w:val="vi-VN"/>
          <w14:ligatures w14:val="none"/>
        </w:rPr>
        <w:t>PHỤ LỤC</w:t>
      </w:r>
      <w:bookmarkEnd w:id="20"/>
    </w:p>
    <w:p w14:paraId="1EFB19ED" w14:textId="77777777" w:rsidR="00F831E1" w:rsidRPr="00F831E1" w:rsidRDefault="00F831E1" w:rsidP="00F831E1">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2" w:name="chuong_pl_name"/>
      <w:r w:rsidRPr="00F831E1">
        <w:rPr>
          <w:rFonts w:ascii="Times New Roman" w:eastAsia="Times New Roman" w:hAnsi="Times New Roman" w:cs="Times New Roman"/>
          <w:color w:val="000000"/>
          <w:kern w:val="0"/>
          <w:sz w:val="26"/>
          <w:szCs w:val="26"/>
          <w:lang w:val="vi-VN"/>
          <w14:ligatures w14:val="none"/>
        </w:rPr>
        <w:t>HƯỚNG DẪN MINH CHỨNG VÀ CHẤM ĐIỂM HỒ SƠ XÉT THĂNG HẠNG CHỨC DANH NGHỀ NGHIỆP GIÁO VIÊN MẦM NON, PHỔ THÔNG CÔNG LẬP</w:t>
      </w:r>
      <w:bookmarkEnd w:id="22"/>
      <w:r w:rsidRPr="00F831E1">
        <w:rPr>
          <w:rFonts w:ascii="Times New Roman" w:eastAsia="Times New Roman" w:hAnsi="Times New Roman" w:cs="Times New Roman"/>
          <w:color w:val="000000"/>
          <w:kern w:val="0"/>
          <w:sz w:val="26"/>
          <w:szCs w:val="26"/>
          <w14:ligatures w14:val="none"/>
        </w:rPr>
        <w:br/>
      </w:r>
      <w:r w:rsidRPr="00F831E1">
        <w:rPr>
          <w:rFonts w:ascii="Times New Roman" w:eastAsia="Times New Roman" w:hAnsi="Times New Roman" w:cs="Times New Roman"/>
          <w:i/>
          <w:iCs/>
          <w:color w:val="000000"/>
          <w:kern w:val="0"/>
          <w:sz w:val="26"/>
          <w:szCs w:val="26"/>
          <w:lang w:val="vi-VN"/>
          <w14:ligatures w14:val="none"/>
        </w:rPr>
        <w:t>(Kèm theo Thông tư số: </w:t>
      </w:r>
      <w:r w:rsidRPr="00F831E1">
        <w:rPr>
          <w:rFonts w:ascii="Times New Roman" w:eastAsia="Times New Roman" w:hAnsi="Times New Roman" w:cs="Times New Roman"/>
          <w:i/>
          <w:iCs/>
          <w:color w:val="000000"/>
          <w:kern w:val="0"/>
          <w:sz w:val="26"/>
          <w:szCs w:val="26"/>
          <w14:ligatures w14:val="none"/>
        </w:rPr>
        <w:t>28</w:t>
      </w:r>
      <w:r w:rsidRPr="00F831E1">
        <w:rPr>
          <w:rFonts w:ascii="Times New Roman" w:eastAsia="Times New Roman" w:hAnsi="Times New Roman" w:cs="Times New Roman"/>
          <w:i/>
          <w:iCs/>
          <w:color w:val="000000"/>
          <w:kern w:val="0"/>
          <w:sz w:val="26"/>
          <w:szCs w:val="26"/>
          <w:lang w:val="vi-VN"/>
          <w14:ligatures w14:val="none"/>
        </w:rPr>
        <w:t>/2017/TT-BGDĐT ngày </w:t>
      </w:r>
      <w:r w:rsidRPr="00F831E1">
        <w:rPr>
          <w:rFonts w:ascii="Times New Roman" w:eastAsia="Times New Roman" w:hAnsi="Times New Roman" w:cs="Times New Roman"/>
          <w:i/>
          <w:iCs/>
          <w:color w:val="000000"/>
          <w:kern w:val="0"/>
          <w:sz w:val="26"/>
          <w:szCs w:val="26"/>
          <w14:ligatures w14:val="none"/>
        </w:rPr>
        <w:t>30</w:t>
      </w:r>
      <w:r w:rsidRPr="00F831E1">
        <w:rPr>
          <w:rFonts w:ascii="Times New Roman" w:eastAsia="Times New Roman" w:hAnsi="Times New Roman" w:cs="Times New Roman"/>
          <w:i/>
          <w:iCs/>
          <w:color w:val="000000"/>
          <w:kern w:val="0"/>
          <w:sz w:val="26"/>
          <w:szCs w:val="26"/>
          <w:lang w:val="vi-VN"/>
          <w14:ligatures w14:val="none"/>
        </w:rPr>
        <w:t> tháng</w:t>
      </w:r>
      <w:r w:rsidRPr="00F831E1">
        <w:rPr>
          <w:rFonts w:ascii="Times New Roman" w:eastAsia="Times New Roman" w:hAnsi="Times New Roman" w:cs="Times New Roman"/>
          <w:i/>
          <w:iCs/>
          <w:color w:val="000000"/>
          <w:kern w:val="0"/>
          <w:sz w:val="26"/>
          <w:szCs w:val="26"/>
          <w14:ligatures w14:val="none"/>
        </w:rPr>
        <w:t> 11 </w:t>
      </w:r>
      <w:r w:rsidRPr="00F831E1">
        <w:rPr>
          <w:rFonts w:ascii="Times New Roman" w:eastAsia="Times New Roman" w:hAnsi="Times New Roman" w:cs="Times New Roman"/>
          <w:i/>
          <w:iCs/>
          <w:color w:val="000000"/>
          <w:kern w:val="0"/>
          <w:sz w:val="26"/>
          <w:szCs w:val="26"/>
          <w:lang w:val="vi-VN"/>
          <w14:ligatures w14:val="none"/>
        </w:rPr>
        <w:t>năm 2017 của Bộ Giáo dục và Đào tạo)</w:t>
      </w:r>
    </w:p>
    <w:p w14:paraId="221E5378"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3" w:name="muc_1"/>
      <w:bookmarkEnd w:id="21"/>
      <w:r w:rsidRPr="00F831E1">
        <w:rPr>
          <w:rFonts w:ascii="Times New Roman" w:eastAsia="Times New Roman" w:hAnsi="Times New Roman" w:cs="Times New Roman"/>
          <w:b/>
          <w:bCs/>
          <w:color w:val="000000"/>
          <w:kern w:val="0"/>
          <w:sz w:val="26"/>
          <w:szCs w:val="26"/>
          <w:lang w:val="vi-VN"/>
          <w14:ligatures w14:val="none"/>
        </w:rPr>
        <w:t>A. Hướng dẫn minh chứng và chấm điểm hồ sơ xét giáo viên trung học phổ thông</w:t>
      </w:r>
      <w:bookmarkEnd w:id="23"/>
    </w:p>
    <w:p w14:paraId="0074E92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b/>
          <w:bCs/>
          <w:color w:val="000000"/>
          <w:kern w:val="0"/>
          <w:sz w:val="26"/>
          <w:szCs w:val="26"/>
          <w:lang w:val="vi-VN"/>
          <w14:ligatures w14:val="none"/>
        </w:rPr>
        <w:t>I. Hạng I</w:t>
      </w:r>
    </w:p>
    <w:p w14:paraId="2022413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1. Nhiệm vụ (5,0 điểm)</w:t>
      </w:r>
    </w:p>
    <w:p w14:paraId="5D2D652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biên bản ghi nhận xét, đánh giá của đại diện ban giám hiệu, các tổ chuyên môn, các tổ chức đoàn thể trong trường có xác nhận của hiệu trưởng và các minh chứng (nếu có) dự báo về khả năng thực hiện được các nhiệm vụ c</w:t>
      </w:r>
      <w:r w:rsidRPr="00F831E1">
        <w:rPr>
          <w:rFonts w:ascii="Times New Roman" w:eastAsia="Times New Roman" w:hAnsi="Times New Roman" w:cs="Times New Roman"/>
          <w:color w:val="000000"/>
          <w:kern w:val="0"/>
          <w:sz w:val="26"/>
          <w:szCs w:val="26"/>
          <w14:ligatures w14:val="none"/>
        </w:rPr>
        <w:t>ủ</w:t>
      </w:r>
      <w:r w:rsidRPr="00F831E1">
        <w:rPr>
          <w:rFonts w:ascii="Times New Roman" w:eastAsia="Times New Roman" w:hAnsi="Times New Roman" w:cs="Times New Roman"/>
          <w:color w:val="000000"/>
          <w:kern w:val="0"/>
          <w:sz w:val="26"/>
          <w:szCs w:val="26"/>
          <w:lang w:val="vi-VN"/>
          <w14:ligatures w14:val="none"/>
        </w:rPr>
        <w:t>a hạng I.</w:t>
      </w:r>
    </w:p>
    <w:p w14:paraId="318D692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Tham gia biên tập hoặc biên soạn tài liệu liên quan đến phát triển chương trình, tài liệu bồi dưỡng giáo viên, học sinh (1,0 điểm);</w:t>
      </w:r>
    </w:p>
    <w:p w14:paraId="190814A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Tham gia hướng dẫn hoặc đánh giá, xét duyệt sáng kiến kinh nghiệm, đề tài nghiên cứu khoa học sư phạm ứng dụng của đồng nghiệp (0,5 điểm);</w:t>
      </w:r>
    </w:p>
    <w:p w14:paraId="660DEEF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Tham gia hướng dẫn, đánh giá đề tài nghiên cứu khoa học kỹ thuật của học sinh trung học phổ thông từ cấp tỉnh trở lên (0,5 điểm);</w:t>
      </w:r>
    </w:p>
    <w:p w14:paraId="3F95437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Chủ trì các nội dung bồi dưỡng, sinh hoạt chuyên đề của chương trình hoặc có Quyết định cử tham gia các đề tài, nghiên cứu khoa học, sáng kiến kinh nghiệm cấp tỉnh trở lên (1,0 điểm);</w:t>
      </w:r>
    </w:p>
    <w:p w14:paraId="5C49D58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 Tham gia công tác kiểm tra chuyên môn, nghiệp vụ giáo viên cấp tỉnh (0,5 điểm);</w:t>
      </w:r>
    </w:p>
    <w:p w14:paraId="1791060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e) Quyết định cử tham gia ban giám khảo hội thi giáo viên trung học phổ thông dạy giỏi hoặc giáo viên trung học phổ thông chủ nhiệm giỏi cấp tỉnh (0,5 điểm);</w:t>
      </w:r>
    </w:p>
    <w:p w14:paraId="31A091D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g) Tham gia bồi dưỡng, ra đề, chấm thi chọn học sinh giỏi trung học phổ thông từ cấp tỉnh trở lên (0,5 điểm);</w:t>
      </w:r>
    </w:p>
    <w:p w14:paraId="7808668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h) Tham gia tổ chức, đánh giá các hội thi của học sinh từ cấp tỉnh trở lên (0,5 điểm).</w:t>
      </w:r>
    </w:p>
    <w:p w14:paraId="75535A4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Tiêu chuẩn về trình độ đào tạo, bồi dưỡng (20 điểm)</w:t>
      </w:r>
    </w:p>
    <w:p w14:paraId="19BB705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46D2BBD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Bằng tốt nghiệp thạc sĩ trở lên đúng hoặc phù hợp với môn học giảng dạy trở lên; nếu là phó hiệu trưởng có thể thay thế bằng thạc sĩ quản lý giáo dục; có ch</w:t>
      </w:r>
      <w:r w:rsidRPr="00F831E1">
        <w:rPr>
          <w:rFonts w:ascii="Times New Roman" w:eastAsia="Times New Roman" w:hAnsi="Times New Roman" w:cs="Times New Roman"/>
          <w:color w:val="000000"/>
          <w:kern w:val="0"/>
          <w:sz w:val="26"/>
          <w:szCs w:val="26"/>
          <w14:ligatures w14:val="none"/>
        </w:rPr>
        <w:t>ứ</w:t>
      </w:r>
      <w:r w:rsidRPr="00F831E1">
        <w:rPr>
          <w:rFonts w:ascii="Times New Roman" w:eastAsia="Times New Roman" w:hAnsi="Times New Roman" w:cs="Times New Roman"/>
          <w:color w:val="000000"/>
          <w:kern w:val="0"/>
          <w:sz w:val="26"/>
          <w:szCs w:val="26"/>
          <w:lang w:val="vi-VN"/>
          <w14:ligatures w14:val="none"/>
        </w:rPr>
        <w:t>ng chỉ bồi dưỡng nghiệp vụ sư phạm đối với giáo viên trung học phổ thông nếu không có bằng đại học sư phạm (5 điểm);</w:t>
      </w:r>
    </w:p>
    <w:p w14:paraId="1D7DCE7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Chứng chỉ ngoại ngữ bậc 3 theo quy định tại Thông tư số 01/2014/TT-BGDĐT ngày 24 tháng 01 năm 2014 của Bộ Giáo dục v</w:t>
      </w:r>
      <w:r w:rsidRPr="00F831E1">
        <w:rPr>
          <w:rFonts w:ascii="Times New Roman" w:eastAsia="Times New Roman" w:hAnsi="Times New Roman" w:cs="Times New Roman"/>
          <w:color w:val="000000"/>
          <w:kern w:val="0"/>
          <w:sz w:val="26"/>
          <w:szCs w:val="26"/>
          <w14:ligatures w14:val="none"/>
        </w:rPr>
        <w:t>à </w:t>
      </w:r>
      <w:r w:rsidRPr="00F831E1">
        <w:rPr>
          <w:rFonts w:ascii="Times New Roman" w:eastAsia="Times New Roman" w:hAnsi="Times New Roman" w:cs="Times New Roman"/>
          <w:color w:val="000000"/>
          <w:kern w:val="0"/>
          <w:sz w:val="26"/>
          <w:szCs w:val="26"/>
          <w:lang w:val="vi-VN"/>
          <w14:ligatures w14:val="none"/>
        </w:rPr>
        <w:t>Đào tạo ban hành khung năng lực ngoại ngữ 6 bậc dùng cho Việt Nam hoặc chứng chỉ tiếng dân tộc đối với những vị trí việc làm yêu cầu sử dụng tiếng dân tộc (5 điểm);</w:t>
      </w:r>
    </w:p>
    <w:p w14:paraId="7E66D2D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Đối với giáo viên dạy ngoại ngữ thì có chứng chỉ trình độ ngoại ngữ thứ hai bậc 3 theo quy định tại Thông tư số 01/2014/TT-BGDĐT ngày 24 th</w:t>
      </w:r>
      <w:r w:rsidRPr="00F831E1">
        <w:rPr>
          <w:rFonts w:ascii="Times New Roman" w:eastAsia="Times New Roman" w:hAnsi="Times New Roman" w:cs="Times New Roman"/>
          <w:color w:val="000000"/>
          <w:kern w:val="0"/>
          <w:sz w:val="26"/>
          <w:szCs w:val="26"/>
          <w14:ligatures w14:val="none"/>
        </w:rPr>
        <w:t>á</w:t>
      </w:r>
      <w:r w:rsidRPr="00F831E1">
        <w:rPr>
          <w:rFonts w:ascii="Times New Roman" w:eastAsia="Times New Roman" w:hAnsi="Times New Roman" w:cs="Times New Roman"/>
          <w:color w:val="000000"/>
          <w:kern w:val="0"/>
          <w:sz w:val="26"/>
          <w:szCs w:val="26"/>
          <w:lang w:val="vi-VN"/>
          <w14:ligatures w14:val="none"/>
        </w:rPr>
        <w:t>ng 01 năm 2014 của Bộ Giáo dục và Đào tạo ban hành khung năng lực ngoại ngữ 6 bậc dùng cho Việt Nam.</w:t>
      </w:r>
    </w:p>
    <w:p w14:paraId="49B38EF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Chứng chỉ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 (5 điểm);</w:t>
      </w:r>
    </w:p>
    <w:p w14:paraId="0880AC8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Chứng chỉ bồi dưỡng giáo viên theo tiêu chuẩn chức danh nghề nghiệp hạng I (5 điểm).</w:t>
      </w:r>
    </w:p>
    <w:p w14:paraId="4B67176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Tiêu chuẩn về năng lực chuyên môn, nghiệp vụ (75 điểm)</w:t>
      </w:r>
    </w:p>
    <w:p w14:paraId="4CFA716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Bao gồm các minh chứng được quy định dưới đây và các minh chứng khác (nếu có) để tính điểm tăng thêm:</w:t>
      </w:r>
    </w:p>
    <w:p w14:paraId="3EDDA78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Biên bản ghi ý kiến của đại diện ban giám hiệu, các tổ chuyên môn, các tổ chức đoàn thể trong trường nhận xét, đánh giá từng tiêu chí có xác nhận của hiệu trưởng và các minh ch</w:t>
      </w:r>
      <w:r w:rsidRPr="00F831E1">
        <w:rPr>
          <w:rFonts w:ascii="Times New Roman" w:eastAsia="Times New Roman" w:hAnsi="Times New Roman" w:cs="Times New Roman"/>
          <w:color w:val="000000"/>
          <w:kern w:val="0"/>
          <w:sz w:val="26"/>
          <w:szCs w:val="26"/>
          <w14:ligatures w14:val="none"/>
        </w:rPr>
        <w:t>ứ</w:t>
      </w:r>
      <w:r w:rsidRPr="00F831E1">
        <w:rPr>
          <w:rFonts w:ascii="Times New Roman" w:eastAsia="Times New Roman" w:hAnsi="Times New Roman" w:cs="Times New Roman"/>
          <w:color w:val="000000"/>
          <w:kern w:val="0"/>
          <w:sz w:val="26"/>
          <w:szCs w:val="26"/>
          <w:lang w:val="vi-VN"/>
          <w14:ligatures w14:val="none"/>
        </w:rPr>
        <w:t>ng (nếu có) như các sản phẩm nghiên cứu, bài soạn, tài liệu liên quan về các nội dung sau: (55 điểm)</w:t>
      </w:r>
    </w:p>
    <w:p w14:paraId="5871C75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Chủ động tuyên truyền và vận động đồng nghiệp thực hiện chủ trương, đường lối, chính sách, pháp luật của Đảng, Nhà nước, quy định và yêu cầu của ngành, địa phương về giáo dục trung học phổ thông (5 điểm);</w:t>
      </w:r>
    </w:p>
    <w:p w14:paraId="1FF8CC1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Hướng dẫn được đồng nghiệp thực hiện kế hoạch, chương trình giáo dục trung học phổ thông (5 điểm);</w:t>
      </w:r>
    </w:p>
    <w:p w14:paraId="26B966E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sáng tạo và đánh giá được việc áp dụng những kiến thức về giáo dục học và tâm sinh lý lứa tu</w:t>
      </w:r>
      <w:r w:rsidRPr="00F831E1">
        <w:rPr>
          <w:rFonts w:ascii="Times New Roman" w:eastAsia="Times New Roman" w:hAnsi="Times New Roman" w:cs="Times New Roman"/>
          <w:color w:val="000000"/>
          <w:kern w:val="0"/>
          <w:sz w:val="26"/>
          <w:szCs w:val="26"/>
          <w14:ligatures w14:val="none"/>
        </w:rPr>
        <w:t>ổ</w:t>
      </w:r>
      <w:r w:rsidRPr="00F831E1">
        <w:rPr>
          <w:rFonts w:ascii="Times New Roman" w:eastAsia="Times New Roman" w:hAnsi="Times New Roman" w:cs="Times New Roman"/>
          <w:color w:val="000000"/>
          <w:kern w:val="0"/>
          <w:sz w:val="26"/>
          <w:szCs w:val="26"/>
          <w:lang w:val="vi-VN"/>
          <w14:ligatures w14:val="none"/>
        </w:rPr>
        <w:t>i vào thực ti</w:t>
      </w:r>
      <w:r w:rsidRPr="00F831E1">
        <w:rPr>
          <w:rFonts w:ascii="Times New Roman" w:eastAsia="Times New Roman" w:hAnsi="Times New Roman" w:cs="Times New Roman"/>
          <w:color w:val="000000"/>
          <w:kern w:val="0"/>
          <w:sz w:val="26"/>
          <w:szCs w:val="26"/>
          <w14:ligatures w14:val="none"/>
        </w:rPr>
        <w:t>ễ</w:t>
      </w:r>
      <w:r w:rsidRPr="00F831E1">
        <w:rPr>
          <w:rFonts w:ascii="Times New Roman" w:eastAsia="Times New Roman" w:hAnsi="Times New Roman" w:cs="Times New Roman"/>
          <w:color w:val="000000"/>
          <w:kern w:val="0"/>
          <w:sz w:val="26"/>
          <w:szCs w:val="26"/>
          <w:lang w:val="vi-VN"/>
          <w14:ligatures w14:val="none"/>
        </w:rPr>
        <w:t>n giáo dục học sinh trung học ph</w:t>
      </w:r>
      <w:r w:rsidRPr="00F831E1">
        <w:rPr>
          <w:rFonts w:ascii="Times New Roman" w:eastAsia="Times New Roman" w:hAnsi="Times New Roman" w:cs="Times New Roman"/>
          <w:color w:val="000000"/>
          <w:kern w:val="0"/>
          <w:sz w:val="26"/>
          <w:szCs w:val="26"/>
          <w14:ligatures w14:val="none"/>
        </w:rPr>
        <w:t>ổ </w:t>
      </w:r>
      <w:r w:rsidRPr="00F831E1">
        <w:rPr>
          <w:rFonts w:ascii="Times New Roman" w:eastAsia="Times New Roman" w:hAnsi="Times New Roman" w:cs="Times New Roman"/>
          <w:color w:val="000000"/>
          <w:kern w:val="0"/>
          <w:sz w:val="26"/>
          <w:szCs w:val="26"/>
          <w:lang w:val="vi-VN"/>
          <w14:ligatures w14:val="none"/>
        </w:rPr>
        <w:t>thông của đồng nghiệp (15 điểm);</w:t>
      </w:r>
    </w:p>
    <w:p w14:paraId="31AD13F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linh hoạt những kiến thức về kinh tế, văn hóa, xã hội trong nước và quốc tế để định hướng hiệu quả nghề nghiệp học sinh trung học phổ thông (5 điểm);</w:t>
      </w:r>
    </w:p>
    <w:p w14:paraId="57E2D99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Tích cực và chủ động, linh hoạt trong tổ chức và phối hợp với đồng nghiệp, cha mẹ học sinh và cộng đồng để nâng cao hiệu quả giáo dục học sinh trung học phổ thông (10 điểm);</w:t>
      </w:r>
    </w:p>
    <w:p w14:paraId="34C27C4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Có khả năng vận dụng sáng tạo và phổ biến s</w:t>
      </w:r>
      <w:r w:rsidRPr="00F831E1">
        <w:rPr>
          <w:rFonts w:ascii="Times New Roman" w:eastAsia="Times New Roman" w:hAnsi="Times New Roman" w:cs="Times New Roman"/>
          <w:color w:val="000000"/>
          <w:kern w:val="0"/>
          <w:sz w:val="26"/>
          <w:szCs w:val="26"/>
          <w14:ligatures w14:val="none"/>
        </w:rPr>
        <w:t>á</w:t>
      </w:r>
      <w:r w:rsidRPr="00F831E1">
        <w:rPr>
          <w:rFonts w:ascii="Times New Roman" w:eastAsia="Times New Roman" w:hAnsi="Times New Roman" w:cs="Times New Roman"/>
          <w:color w:val="000000"/>
          <w:kern w:val="0"/>
          <w:sz w:val="26"/>
          <w:szCs w:val="26"/>
          <w:lang w:val="vi-VN"/>
          <w14:ligatures w14:val="none"/>
        </w:rPr>
        <w:t>ng kiến kinh nghiệm hoặc sản phẩm nghiên cứu khoa học sư phạm ứng dụng từ cấp tỉnh tr</w:t>
      </w:r>
      <w:r w:rsidRPr="00F831E1">
        <w:rPr>
          <w:rFonts w:ascii="Times New Roman" w:eastAsia="Times New Roman" w:hAnsi="Times New Roman" w:cs="Times New Roman"/>
          <w:color w:val="000000"/>
          <w:kern w:val="0"/>
          <w:sz w:val="26"/>
          <w:szCs w:val="26"/>
          <w14:ligatures w14:val="none"/>
        </w:rPr>
        <w:t>ở</w:t>
      </w:r>
      <w:r w:rsidRPr="00F831E1">
        <w:rPr>
          <w:rFonts w:ascii="Times New Roman" w:eastAsia="Times New Roman" w:hAnsi="Times New Roman" w:cs="Times New Roman"/>
          <w:color w:val="000000"/>
          <w:kern w:val="0"/>
          <w:sz w:val="26"/>
          <w:szCs w:val="26"/>
          <w:lang w:val="vi-VN"/>
          <w14:ligatures w14:val="none"/>
        </w:rPr>
        <w:t> lên (10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2426846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Có khả năng hướng dẫn, đánh giá sản phẩm nghiên cứu khoa học kỹ thuật của học sinh trung học phổ thông từ cấp tỉnh trở lên (5 điểm);</w:t>
      </w:r>
    </w:p>
    <w:p w14:paraId="74B1A69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Giấy chứng nhận chiến sĩ thi đua cấp tỉnh hoặc giáo viên trung học phổ thông dạy giỏi hoặc giáo viên trung học phổ thông chủ nhiệm giỏi cấp tỉnh (15 điểm);</w:t>
      </w:r>
    </w:p>
    <w:p w14:paraId="5E5042B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Quyết định bổ nhiệm vào hạng (trước đây là ngạch) hoặc c</w:t>
      </w:r>
      <w:proofErr w:type="spellStart"/>
      <w:r w:rsidRPr="00F831E1">
        <w:rPr>
          <w:rFonts w:ascii="Times New Roman" w:eastAsia="Times New Roman" w:hAnsi="Times New Roman" w:cs="Times New Roman"/>
          <w:color w:val="000000"/>
          <w:kern w:val="0"/>
          <w:sz w:val="26"/>
          <w:szCs w:val="26"/>
          <w14:ligatures w14:val="none"/>
        </w:rPr>
        <w:t>ác</w:t>
      </w:r>
      <w:proofErr w:type="spellEnd"/>
      <w:r w:rsidRPr="00F831E1">
        <w:rPr>
          <w:rFonts w:ascii="Times New Roman" w:eastAsia="Times New Roman" w:hAnsi="Times New Roman" w:cs="Times New Roman"/>
          <w:color w:val="000000"/>
          <w:kern w:val="0"/>
          <w:sz w:val="26"/>
          <w:szCs w:val="26"/>
          <w14:ligatures w14:val="none"/>
        </w:rPr>
        <w:t> </w:t>
      </w:r>
      <w:r w:rsidRPr="00F831E1">
        <w:rPr>
          <w:rFonts w:ascii="Times New Roman" w:eastAsia="Times New Roman" w:hAnsi="Times New Roman" w:cs="Times New Roman"/>
          <w:color w:val="000000"/>
          <w:kern w:val="0"/>
          <w:sz w:val="26"/>
          <w:szCs w:val="26"/>
          <w:lang w:val="vi-VN"/>
          <w14:ligatures w14:val="none"/>
        </w:rPr>
        <w:t>minh chứng khác để xác nhận thời gian giữ chức danh giáo viên trung học phổ thông hạng II hoặc tương đương từ đ</w:t>
      </w:r>
      <w:r w:rsidRPr="00F831E1">
        <w:rPr>
          <w:rFonts w:ascii="Times New Roman" w:eastAsia="Times New Roman" w:hAnsi="Times New Roman" w:cs="Times New Roman"/>
          <w:color w:val="000000"/>
          <w:kern w:val="0"/>
          <w:sz w:val="26"/>
          <w:szCs w:val="26"/>
          <w14:ligatures w14:val="none"/>
        </w:rPr>
        <w:t>ủ </w:t>
      </w:r>
      <w:r w:rsidRPr="00F831E1">
        <w:rPr>
          <w:rFonts w:ascii="Times New Roman" w:eastAsia="Times New Roman" w:hAnsi="Times New Roman" w:cs="Times New Roman"/>
          <w:color w:val="000000"/>
          <w:kern w:val="0"/>
          <w:sz w:val="26"/>
          <w:szCs w:val="26"/>
          <w:lang w:val="vi-VN"/>
          <w14:ligatures w14:val="none"/>
        </w:rPr>
        <w:t>06 (sáu) năm trở lên, trong đó thời gian gần nhất giữ chức danh giáo viên trung học phổ thông hạng II tối thi</w:t>
      </w:r>
      <w:r w:rsidRPr="00F831E1">
        <w:rPr>
          <w:rFonts w:ascii="Times New Roman" w:eastAsia="Times New Roman" w:hAnsi="Times New Roman" w:cs="Times New Roman"/>
          <w:color w:val="000000"/>
          <w:kern w:val="0"/>
          <w:sz w:val="26"/>
          <w:szCs w:val="26"/>
          <w14:ligatures w14:val="none"/>
        </w:rPr>
        <w:t>ể</w:t>
      </w:r>
      <w:r w:rsidRPr="00F831E1">
        <w:rPr>
          <w:rFonts w:ascii="Times New Roman" w:eastAsia="Times New Roman" w:hAnsi="Times New Roman" w:cs="Times New Roman"/>
          <w:color w:val="000000"/>
          <w:kern w:val="0"/>
          <w:sz w:val="26"/>
          <w:szCs w:val="26"/>
          <w:lang w:val="vi-VN"/>
          <w14:ligatures w14:val="none"/>
        </w:rPr>
        <w:t>u từ đủ 01 (một) năm trở lên (5 điểm).</w:t>
      </w:r>
    </w:p>
    <w:p w14:paraId="481C8DA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b/>
          <w:bCs/>
          <w:color w:val="000000"/>
          <w:kern w:val="0"/>
          <w:sz w:val="26"/>
          <w:szCs w:val="26"/>
          <w:lang w:val="vi-VN"/>
          <w14:ligatures w14:val="none"/>
        </w:rPr>
        <w:t>II. Hạng II</w:t>
      </w:r>
    </w:p>
    <w:p w14:paraId="0A72D60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Nhiệm vụ (5,0 điểm)</w:t>
      </w:r>
    </w:p>
    <w:p w14:paraId="7288766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bản nhận xét của đại diện ban giám hiệu, các tổ chuyên môn, các tổ chức đoàn thể trong trường có xác nhận của hiệu trưởng và các minh chứng (nếu có) dự báo về khả năng thực hiện được các nhiệm vụ của hạng II.</w:t>
      </w:r>
    </w:p>
    <w:p w14:paraId="7833DE7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Làm báo cáo viên hoặc xác nhận của hiệu trưởng đã tham gia dạy minh họa ở các lớp bồi dưỡng giáo viên trung học ph</w:t>
      </w:r>
      <w:r w:rsidRPr="00F831E1">
        <w:rPr>
          <w:rFonts w:ascii="Times New Roman" w:eastAsia="Times New Roman" w:hAnsi="Times New Roman" w:cs="Times New Roman"/>
          <w:color w:val="000000"/>
          <w:kern w:val="0"/>
          <w:sz w:val="26"/>
          <w:szCs w:val="26"/>
          <w14:ligatures w14:val="none"/>
        </w:rPr>
        <w:t>ổ </w:t>
      </w:r>
      <w:r w:rsidRPr="00F831E1">
        <w:rPr>
          <w:rFonts w:ascii="Times New Roman" w:eastAsia="Times New Roman" w:hAnsi="Times New Roman" w:cs="Times New Roman"/>
          <w:color w:val="000000"/>
          <w:kern w:val="0"/>
          <w:sz w:val="26"/>
          <w:szCs w:val="26"/>
          <w:lang w:val="vi-VN"/>
          <w14:ligatures w14:val="none"/>
        </w:rPr>
        <w:t>thông hoặc dạy thử nghiệm các mô hình, phương pháp mới (0,5 điểm);</w:t>
      </w:r>
    </w:p>
    <w:p w14:paraId="78EA047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Tham gia hướng dẫn sinh viên thực hành sư phạm khi được phân công hoặc hướng dẫn chuyên môn, nghiệp vụ cho đồng nghiệp (0,5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44B9707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c) Vận dụng hiệu quả sáng kiến kinh nghiệm, tham gia đánh giá hoặc hướng dẫn đồng nghiệp viết sáng kiến kinh nghiệm, sản phẩm nghiên cứu khoa học sư phạm ứng dụng cấp trường trở lên (0,5 điểm);</w:t>
      </w:r>
    </w:p>
    <w:p w14:paraId="191B6F9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Tham gia hướng dẫn hoặc đánh giá sản phẩm nghiên cứu khoa học kỹ thuật của học sinh trung học phổ thông từ cấp trường trở lên (0,5 điểm);</w:t>
      </w:r>
    </w:p>
    <w:p w14:paraId="4C95248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 Chủ trì các nội dung bồi dưỡng, sinh hoạt chuyên đề ở tổ chuyên môn (1,0 điểm);</w:t>
      </w:r>
    </w:p>
    <w:p w14:paraId="10A7817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e) Tham gia công tác kiểm tra chuyên môn, nghiệp vụ cho giáo viên trung học phổ thông cấp trường trở lên (0,5 điểm);</w:t>
      </w:r>
    </w:p>
    <w:p w14:paraId="051DDEE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g) Tham gia ban giám khảo hội thi giáo viên trung học phổ thông dạy giỏi hoặc giáo viên trung học phổ thông chủ nhiệm giỏi cấp trường trở lên (0,5 điểm);</w:t>
      </w:r>
    </w:p>
    <w:p w14:paraId="65FD6B1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h) Tham gia ra đề và chấm thi học sinh giỏi trung học phổ thông từ cấp trường trở lên (0,5 điểm);</w:t>
      </w:r>
    </w:p>
    <w:p w14:paraId="4601E7A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i) Tham gia tổ chức, đánh giá các hội thi của học sinh trung học phổ thông từ cấp trường trở lên (0,5 điểm).</w:t>
      </w:r>
    </w:p>
    <w:p w14:paraId="5222035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Tiêu chuẩn về trình độ đào tạo, bồi dưỡng (20 điểm)</w:t>
      </w:r>
    </w:p>
    <w:p w14:paraId="7DE7B1A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3C96DCE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Bằng tốt nghiệp đại học sư phạm trở lên hoặc có bằng tốt nghiệp đại học các chuyên ngành phù hợp với bộ môn giảng dạy trở lên kèm theo chứng chỉ bồi dưỡng nghiệp vụ sư phạm đối với giáo viên trung học phổ thông (5 điểm);</w:t>
      </w:r>
    </w:p>
    <w:p w14:paraId="02A4B12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Chứng chỉ trình độ ngoại ngữ bậc 2 theo quy định tại Thông tư số 01/2014/TT-BGDĐT ngày 24 tháng 01 năm 2014 của Bộ Giáo dục và Đào tạo ban hành khung năng lực ngoại ngữ 6 bậc dùng cho Việt Nam hoặc chứng chỉ tiếng dân tộc đối với những vị trí việc làm yêu cầu tiếng dân tộc (5 điểm);</w:t>
      </w:r>
    </w:p>
    <w:p w14:paraId="032C0F7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Đối với giáo viên dạy ngoại ngữ thì có chứng chỉ trình độ ngoại ngữ thứ hai bậc 2 theo quy định tại Thông tư số 01/2014/TT-BGDĐT ngày 24 th</w:t>
      </w:r>
      <w:r w:rsidRPr="00F831E1">
        <w:rPr>
          <w:rFonts w:ascii="Times New Roman" w:eastAsia="Times New Roman" w:hAnsi="Times New Roman" w:cs="Times New Roman"/>
          <w:color w:val="000000"/>
          <w:kern w:val="0"/>
          <w:sz w:val="26"/>
          <w:szCs w:val="26"/>
          <w14:ligatures w14:val="none"/>
        </w:rPr>
        <w:t>á</w:t>
      </w:r>
      <w:r w:rsidRPr="00F831E1">
        <w:rPr>
          <w:rFonts w:ascii="Times New Roman" w:eastAsia="Times New Roman" w:hAnsi="Times New Roman" w:cs="Times New Roman"/>
          <w:color w:val="000000"/>
          <w:kern w:val="0"/>
          <w:sz w:val="26"/>
          <w:szCs w:val="26"/>
          <w:lang w:val="vi-VN"/>
          <w14:ligatures w14:val="none"/>
        </w:rPr>
        <w:t>ng 01 năm 2014 của Bộ Giáo dục và Đào tạo ban hành khung năng lực ngoại ngữ 6 b</w:t>
      </w:r>
      <w:r w:rsidRPr="00F831E1">
        <w:rPr>
          <w:rFonts w:ascii="Times New Roman" w:eastAsia="Times New Roman" w:hAnsi="Times New Roman" w:cs="Times New Roman"/>
          <w:color w:val="000000"/>
          <w:kern w:val="0"/>
          <w:sz w:val="26"/>
          <w:szCs w:val="26"/>
          <w14:ligatures w14:val="none"/>
        </w:rPr>
        <w:t>ậ</w:t>
      </w:r>
      <w:r w:rsidRPr="00F831E1">
        <w:rPr>
          <w:rFonts w:ascii="Times New Roman" w:eastAsia="Times New Roman" w:hAnsi="Times New Roman" w:cs="Times New Roman"/>
          <w:color w:val="000000"/>
          <w:kern w:val="0"/>
          <w:sz w:val="26"/>
          <w:szCs w:val="26"/>
          <w:lang w:val="vi-VN"/>
          <w14:ligatures w14:val="none"/>
        </w:rPr>
        <w:t>c dùng cho Việt Nam;</w:t>
      </w:r>
    </w:p>
    <w:p w14:paraId="4C59FED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Chứng chỉ trình độ tin học đạt chuẩn k</w:t>
      </w:r>
      <w:r w:rsidRPr="00F831E1">
        <w:rPr>
          <w:rFonts w:ascii="Times New Roman" w:eastAsia="Times New Roman" w:hAnsi="Times New Roman" w:cs="Times New Roman"/>
          <w:color w:val="000000"/>
          <w:kern w:val="0"/>
          <w:sz w:val="26"/>
          <w:szCs w:val="26"/>
          <w14:ligatures w14:val="none"/>
        </w:rPr>
        <w:t>ỹ </w:t>
      </w:r>
      <w:r w:rsidRPr="00F831E1">
        <w:rPr>
          <w:rFonts w:ascii="Times New Roman" w:eastAsia="Times New Roman" w:hAnsi="Times New Roman" w:cs="Times New Roman"/>
          <w:color w:val="000000"/>
          <w:kern w:val="0"/>
          <w:sz w:val="26"/>
          <w:szCs w:val="26"/>
          <w:lang w:val="vi-VN"/>
          <w14:ligatures w14:val="none"/>
        </w:rPr>
        <w:t>năng sử dụng công nghệ thông tin cơ bản theo quy định tại Thông tư số 03/2014/TT-BTTTT ngày 11 tháng 3 năm 2014 của Bộ Thông tin và Truyền thông quy định Chuẩn kỹ năng sử dụng công nghệ thông tin (5 điểm);</w:t>
      </w:r>
    </w:p>
    <w:p w14:paraId="3392F1F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Chứng chỉ b</w:t>
      </w:r>
      <w:r w:rsidRPr="00F831E1">
        <w:rPr>
          <w:rFonts w:ascii="Times New Roman" w:eastAsia="Times New Roman" w:hAnsi="Times New Roman" w:cs="Times New Roman"/>
          <w:color w:val="000000"/>
          <w:kern w:val="0"/>
          <w:sz w:val="26"/>
          <w:szCs w:val="26"/>
          <w14:ligatures w14:val="none"/>
        </w:rPr>
        <w:t>ồ</w:t>
      </w:r>
      <w:r w:rsidRPr="00F831E1">
        <w:rPr>
          <w:rFonts w:ascii="Times New Roman" w:eastAsia="Times New Roman" w:hAnsi="Times New Roman" w:cs="Times New Roman"/>
          <w:color w:val="000000"/>
          <w:kern w:val="0"/>
          <w:sz w:val="26"/>
          <w:szCs w:val="26"/>
          <w:lang w:val="vi-VN"/>
          <w14:ligatures w14:val="none"/>
        </w:rPr>
        <w:t>i dưỡng tiêu chuẩn chức danh nghề nghiệp giáo viên trung học phổ thông hạng II (5 điểm).</w:t>
      </w:r>
    </w:p>
    <w:p w14:paraId="275A78B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Tiêu chuẩn về năng lực chuyên môn, nghiệp vụ (75 điểm)</w:t>
      </w:r>
    </w:p>
    <w:p w14:paraId="54D4C27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01362B5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Biên bản ghi ý kiến của đại diện ban giám hiệu, các tổ chuyên môn, các tổ chức đoàn th</w:t>
      </w:r>
      <w:r w:rsidRPr="00F831E1">
        <w:rPr>
          <w:rFonts w:ascii="Times New Roman" w:eastAsia="Times New Roman" w:hAnsi="Times New Roman" w:cs="Times New Roman"/>
          <w:color w:val="000000"/>
          <w:kern w:val="0"/>
          <w:sz w:val="26"/>
          <w:szCs w:val="26"/>
          <w14:ligatures w14:val="none"/>
        </w:rPr>
        <w:t>ể </w:t>
      </w:r>
      <w:r w:rsidRPr="00F831E1">
        <w:rPr>
          <w:rFonts w:ascii="Times New Roman" w:eastAsia="Times New Roman" w:hAnsi="Times New Roman" w:cs="Times New Roman"/>
          <w:color w:val="000000"/>
          <w:kern w:val="0"/>
          <w:sz w:val="26"/>
          <w:szCs w:val="26"/>
          <w:lang w:val="vi-VN"/>
          <w14:ligatures w14:val="none"/>
        </w:rPr>
        <w:t xml:space="preserve">trong trường nhận xét, đánh giá từng tiêu chí có xác nhận của hiệu trưởng và các minh </w:t>
      </w:r>
      <w:r w:rsidRPr="00F831E1">
        <w:rPr>
          <w:rFonts w:ascii="Times New Roman" w:eastAsia="Times New Roman" w:hAnsi="Times New Roman" w:cs="Times New Roman"/>
          <w:color w:val="000000"/>
          <w:kern w:val="0"/>
          <w:sz w:val="26"/>
          <w:szCs w:val="26"/>
          <w:lang w:val="vi-VN"/>
          <w14:ligatures w14:val="none"/>
        </w:rPr>
        <w:lastRenderedPageBreak/>
        <w:t>chứng (nếu có) như các sản phẩm nghiên cứu, bài soạn, tài liệu liên quan về các nội dung sau: (55 điểm)</w:t>
      </w:r>
    </w:p>
    <w:p w14:paraId="1629CB6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Nắm vững chủ trương, đường lối, chính sách, pháp luật của Đảng, Nhà nước, quy định và yêu cầu của ngành, địa phương về giáo dục trung học phổ thông (5 điểm);</w:t>
      </w:r>
    </w:p>
    <w:p w14:paraId="5C6DE31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Thực hiện tốt, kế hoạch, chương trình giáo dục trung học phổ thông (5 điểm);</w:t>
      </w:r>
    </w:p>
    <w:p w14:paraId="7EAF0F6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linh hoạt và hướng dẫn đồng nghiệp vận dụng những kiến thức về giáo dục học và tâm sinh lý lứa tuổi vào thực tiễn giáo dục học sinh trung học phổ thông (15 điểm);</w:t>
      </w:r>
    </w:p>
    <w:p w14:paraId="1CEE398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tốt những kiến thức về kinh tế, văn hóa, xã hội trong tư vấn hướng nghiệp, phân luồng học sinh trung học phổ thông (5 điểm);</w:t>
      </w:r>
    </w:p>
    <w:p w14:paraId="7A21037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Tích cực phối hợp với đồng nghiệp, cha mẹ học sinh và cộng đồng để nâng cao hiệu quả giáo dục học sinh trung học ph</w:t>
      </w:r>
      <w:r w:rsidRPr="00F831E1">
        <w:rPr>
          <w:rFonts w:ascii="Times New Roman" w:eastAsia="Times New Roman" w:hAnsi="Times New Roman" w:cs="Times New Roman"/>
          <w:color w:val="000000"/>
          <w:kern w:val="0"/>
          <w:sz w:val="26"/>
          <w:szCs w:val="26"/>
          <w14:ligatures w14:val="none"/>
        </w:rPr>
        <w:t>ổ</w:t>
      </w:r>
      <w:r w:rsidRPr="00F831E1">
        <w:rPr>
          <w:rFonts w:ascii="Times New Roman" w:eastAsia="Times New Roman" w:hAnsi="Times New Roman" w:cs="Times New Roman"/>
          <w:color w:val="000000"/>
          <w:kern w:val="0"/>
          <w:sz w:val="26"/>
          <w:szCs w:val="26"/>
          <w:lang w:val="vi-VN"/>
          <w14:ligatures w14:val="none"/>
        </w:rPr>
        <w:t> thông (10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5F8F0B3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Có khả năng vận dụng hiệu quả, đánh giá hoặc hướng dẫn đồng nghiệp viết sáng kiến kinh nghiệm, sản phẩm nghiên cứu khoa học sư phạm ứng dụng cấp trường trở lên (10 điểm);</w:t>
      </w:r>
    </w:p>
    <w:p w14:paraId="0DAE9AF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Có khả năng hướng dẫn, đánh giá sản phẩm nghiên cứu khoa học k</w:t>
      </w:r>
      <w:r w:rsidRPr="00F831E1">
        <w:rPr>
          <w:rFonts w:ascii="Times New Roman" w:eastAsia="Times New Roman" w:hAnsi="Times New Roman" w:cs="Times New Roman"/>
          <w:color w:val="000000"/>
          <w:kern w:val="0"/>
          <w:sz w:val="26"/>
          <w:szCs w:val="26"/>
          <w14:ligatures w14:val="none"/>
        </w:rPr>
        <w:t>ỹ </w:t>
      </w:r>
      <w:r w:rsidRPr="00F831E1">
        <w:rPr>
          <w:rFonts w:ascii="Times New Roman" w:eastAsia="Times New Roman" w:hAnsi="Times New Roman" w:cs="Times New Roman"/>
          <w:color w:val="000000"/>
          <w:kern w:val="0"/>
          <w:sz w:val="26"/>
          <w:szCs w:val="26"/>
          <w:lang w:val="vi-VN"/>
          <w14:ligatures w14:val="none"/>
        </w:rPr>
        <w:t>thuật của học sinh trung học phổ thông từ cấp trường trở lên (5 điểm);</w:t>
      </w:r>
    </w:p>
    <w:p w14:paraId="7E7CE3D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Giấy chứng nhận chiến sĩ thi đua cấp cơ sở hoặc giáo viên trung học phổ thông dạy giỏi, giáo viên trung học phổ thông chủ nhiệm giỏi cấp trường trở lên (15 điểm);</w:t>
      </w:r>
    </w:p>
    <w:p w14:paraId="183D28E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Quyết định bổ nhiệm vào hạng (trước đây là ngạch) hoặc các minh chứng khác để xác nhận thời gian giữ chức danh giáo viên trung học phổ thông hạng III hoặc tương đương từ đủ 06 (sáu) năm trở lên, trong đó thời gian g</w:t>
      </w:r>
      <w:r w:rsidRPr="00F831E1">
        <w:rPr>
          <w:rFonts w:ascii="Times New Roman" w:eastAsia="Times New Roman" w:hAnsi="Times New Roman" w:cs="Times New Roman"/>
          <w:color w:val="000000"/>
          <w:kern w:val="0"/>
          <w:sz w:val="26"/>
          <w:szCs w:val="26"/>
          <w14:ligatures w14:val="none"/>
        </w:rPr>
        <w:t>ầ</w:t>
      </w:r>
      <w:r w:rsidRPr="00F831E1">
        <w:rPr>
          <w:rFonts w:ascii="Times New Roman" w:eastAsia="Times New Roman" w:hAnsi="Times New Roman" w:cs="Times New Roman"/>
          <w:color w:val="000000"/>
          <w:kern w:val="0"/>
          <w:sz w:val="26"/>
          <w:szCs w:val="26"/>
          <w:lang w:val="vi-VN"/>
          <w14:ligatures w14:val="none"/>
        </w:rPr>
        <w:t>n nh</w:t>
      </w:r>
      <w:r w:rsidRPr="00F831E1">
        <w:rPr>
          <w:rFonts w:ascii="Times New Roman" w:eastAsia="Times New Roman" w:hAnsi="Times New Roman" w:cs="Times New Roman"/>
          <w:color w:val="000000"/>
          <w:kern w:val="0"/>
          <w:sz w:val="26"/>
          <w:szCs w:val="26"/>
          <w14:ligatures w14:val="none"/>
        </w:rPr>
        <w:t>ấ</w:t>
      </w:r>
      <w:r w:rsidRPr="00F831E1">
        <w:rPr>
          <w:rFonts w:ascii="Times New Roman" w:eastAsia="Times New Roman" w:hAnsi="Times New Roman" w:cs="Times New Roman"/>
          <w:color w:val="000000"/>
          <w:kern w:val="0"/>
          <w:sz w:val="26"/>
          <w:szCs w:val="26"/>
          <w:lang w:val="vi-VN"/>
          <w14:ligatures w14:val="none"/>
        </w:rPr>
        <w:t>t giữ chức danh giáo viên trung học phổ thông hạng III tối thiểu từ đủ 01 (một) năm trở lên (5 điểm).</w:t>
      </w:r>
    </w:p>
    <w:p w14:paraId="7D566374"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4" w:name="muc_2"/>
      <w:r w:rsidRPr="00F831E1">
        <w:rPr>
          <w:rFonts w:ascii="Times New Roman" w:eastAsia="Times New Roman" w:hAnsi="Times New Roman" w:cs="Times New Roman"/>
          <w:b/>
          <w:bCs/>
          <w:color w:val="000000"/>
          <w:kern w:val="0"/>
          <w:sz w:val="26"/>
          <w:szCs w:val="26"/>
          <w:lang w:val="vi-VN"/>
          <w14:ligatures w14:val="none"/>
        </w:rPr>
        <w:t>B. Hướng dẫn minh chứng và chấm điểm hồ sơ xét giáo viên trung học cơ sở</w:t>
      </w:r>
      <w:bookmarkEnd w:id="24"/>
    </w:p>
    <w:p w14:paraId="763254E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b/>
          <w:bCs/>
          <w:color w:val="000000"/>
          <w:kern w:val="0"/>
          <w:sz w:val="26"/>
          <w:szCs w:val="26"/>
          <w:lang w:val="vi-VN"/>
          <w14:ligatures w14:val="none"/>
        </w:rPr>
        <w:t>I. Hạng I</w:t>
      </w:r>
    </w:p>
    <w:p w14:paraId="03F0BE4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Nhiệm vụ (5,0 điểm)</w:t>
      </w:r>
    </w:p>
    <w:p w14:paraId="45C0437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bản nhận xét của đại diện ban giám hiệu, các t</w:t>
      </w:r>
      <w:r w:rsidRPr="00F831E1">
        <w:rPr>
          <w:rFonts w:ascii="Times New Roman" w:eastAsia="Times New Roman" w:hAnsi="Times New Roman" w:cs="Times New Roman"/>
          <w:color w:val="000000"/>
          <w:kern w:val="0"/>
          <w:sz w:val="26"/>
          <w:szCs w:val="26"/>
          <w14:ligatures w14:val="none"/>
        </w:rPr>
        <w:t>ổ </w:t>
      </w:r>
      <w:r w:rsidRPr="00F831E1">
        <w:rPr>
          <w:rFonts w:ascii="Times New Roman" w:eastAsia="Times New Roman" w:hAnsi="Times New Roman" w:cs="Times New Roman"/>
          <w:color w:val="000000"/>
          <w:kern w:val="0"/>
          <w:sz w:val="26"/>
          <w:szCs w:val="26"/>
          <w:lang w:val="vi-VN"/>
          <w14:ligatures w14:val="none"/>
        </w:rPr>
        <w:t>chuyên môn, các tổ chức đoàn thể trong trường có xác nhận của hiệu trưởng và các minh chứng (nếu có) dự báo về khả năng thực hiện được các nhiệm vụ của hạng I.</w:t>
      </w:r>
    </w:p>
    <w:p w14:paraId="7BEA1E3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Quyết định cử tham gia biên tập, biên soạn, phát triển chương trình, tài liệu bồi dưỡng giáo viên, học sinh trung học cơ sở (1,5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5F966EA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Biên bản cuộc họp minh chứng đã chủ trì các nội dung bồi dưỡng, sinh hoạt chuyên đề của nhà trường hoặc tham gia các đ</w:t>
      </w:r>
      <w:r w:rsidRPr="00F831E1">
        <w:rPr>
          <w:rFonts w:ascii="Times New Roman" w:eastAsia="Times New Roman" w:hAnsi="Times New Roman" w:cs="Times New Roman"/>
          <w:color w:val="000000"/>
          <w:kern w:val="0"/>
          <w:sz w:val="26"/>
          <w:szCs w:val="26"/>
          <w14:ligatures w14:val="none"/>
        </w:rPr>
        <w:t>ề </w:t>
      </w:r>
      <w:r w:rsidRPr="00F831E1">
        <w:rPr>
          <w:rFonts w:ascii="Times New Roman" w:eastAsia="Times New Roman" w:hAnsi="Times New Roman" w:cs="Times New Roman"/>
          <w:color w:val="000000"/>
          <w:kern w:val="0"/>
          <w:sz w:val="26"/>
          <w:szCs w:val="26"/>
          <w:lang w:val="vi-VN"/>
          <w14:ligatures w14:val="none"/>
        </w:rPr>
        <w:t>tài nghiên cứu khoa học, sáng kiến kinh nghiệm cấp huyện trở lên (1,5 điểm);</w:t>
      </w:r>
    </w:p>
    <w:p w14:paraId="2920304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Quyết định cử tham gia hướng dẫn, đánh giá, xét duyệt sáng kiến kinh nghiệm, đề tài nghiên cứu khoa học sư phạm ứng dụng của đồng nghiệp từ cấp huyện trở lên (0,5 điểm);</w:t>
      </w:r>
    </w:p>
    <w:p w14:paraId="52E8AFF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Quyết định cử tham gia công tác kiểm tra chuyên môn, nghiệp vụ cho giáo viên trung học cơ sở cấp huyện trở lên (0,5 điểm);</w:t>
      </w:r>
    </w:p>
    <w:p w14:paraId="43B37BF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đ) Quyết định cử tham gia ban giám khảo hội thi giáo viên dạy giỏi hoặc giáo viên chủ nhiệm giỏi hoặc tổng phụ trách đội giỏi cấp huyện trở lên (0,5 điểm);</w:t>
      </w:r>
    </w:p>
    <w:p w14:paraId="57A74F0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e) Quyết định cử tham gia tham gia tổ chức, đánh giá các hội thi của học sinh trung học cơ sở từ cấp huyện trở lên (0,5 điểm).</w:t>
      </w:r>
    </w:p>
    <w:p w14:paraId="489098E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Tiêu chuẩn về trình độ đào tạo, bồi dưỡng (20 điểm)</w:t>
      </w:r>
    </w:p>
    <w:p w14:paraId="6E461D4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12DDD3F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Bằng tốt nghiệp đại học sư phạm trở lên hoặc đại học các chuyên ngành phù hợp với bộ môn giảng dạy trở lên kèm theo chứng chỉ bồi dưỡng nghiệp vụ sư phạm đối với giáo viên trung học cơ sở (5 điểm);</w:t>
      </w:r>
    </w:p>
    <w:p w14:paraId="631A1E0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Chứng chỉ trình độ ngoại ngữ bậc 3 theo quy định tại Thông tư số 01/2014/TT-BGDĐT ngày 24 tháng 01 năm 2014 của Bộ Giáo dục và Đào tạo ban hành khung năng lực ngoại ngữ 6 bậc dùng cho Việt Nam hoặc chứng chỉ tiếng dân tộc đối với những vị trí việc làm yêu cầu sử dụng tiếng dân tộc (5 điểm);</w:t>
      </w:r>
    </w:p>
    <w:p w14:paraId="7BFE9DD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Đối với giáo viên dạy ngoại ngữ thì chứng chỉ trình độ ngoại ngữ thứ hai bậc 3 theo quy định tại Thông tư số 01/2014/TT-BGDĐT ngày 24 tháng 01 năm 2014 của Bộ Giáo dục và Đào tạo ban hành khung năng lực ngoại ngữ 6 bậc dùng cho Việt Nam;</w:t>
      </w:r>
    </w:p>
    <w:p w14:paraId="71FA8D9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Ch</w:t>
      </w:r>
      <w:r w:rsidRPr="00F831E1">
        <w:rPr>
          <w:rFonts w:ascii="Times New Roman" w:eastAsia="Times New Roman" w:hAnsi="Times New Roman" w:cs="Times New Roman"/>
          <w:color w:val="000000"/>
          <w:kern w:val="0"/>
          <w:sz w:val="26"/>
          <w:szCs w:val="26"/>
          <w14:ligatures w14:val="none"/>
        </w:rPr>
        <w:t>ứ</w:t>
      </w:r>
      <w:r w:rsidRPr="00F831E1">
        <w:rPr>
          <w:rFonts w:ascii="Times New Roman" w:eastAsia="Times New Roman" w:hAnsi="Times New Roman" w:cs="Times New Roman"/>
          <w:color w:val="000000"/>
          <w:kern w:val="0"/>
          <w:sz w:val="26"/>
          <w:szCs w:val="26"/>
          <w:lang w:val="vi-VN"/>
          <w14:ligatures w14:val="none"/>
        </w:rPr>
        <w:t>ng chỉ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 (5 điểm);</w:t>
      </w:r>
    </w:p>
    <w:p w14:paraId="341681C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Chứng chỉ b</w:t>
      </w:r>
      <w:r w:rsidRPr="00F831E1">
        <w:rPr>
          <w:rFonts w:ascii="Times New Roman" w:eastAsia="Times New Roman" w:hAnsi="Times New Roman" w:cs="Times New Roman"/>
          <w:color w:val="000000"/>
          <w:kern w:val="0"/>
          <w:sz w:val="26"/>
          <w:szCs w:val="26"/>
          <w14:ligatures w14:val="none"/>
        </w:rPr>
        <w:t>ồ</w:t>
      </w:r>
      <w:r w:rsidRPr="00F831E1">
        <w:rPr>
          <w:rFonts w:ascii="Times New Roman" w:eastAsia="Times New Roman" w:hAnsi="Times New Roman" w:cs="Times New Roman"/>
          <w:color w:val="000000"/>
          <w:kern w:val="0"/>
          <w:sz w:val="26"/>
          <w:szCs w:val="26"/>
          <w:lang w:val="vi-VN"/>
          <w14:ligatures w14:val="none"/>
        </w:rPr>
        <w:t>i dưỡng theo tiêu chuẩn chức danh nghề nghiệp giáo viên trung học cơ sở hạng I (5 điểm).</w:t>
      </w:r>
    </w:p>
    <w:p w14:paraId="5E7E1B8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Tiêu chuẩn về năng lực chuyên môn, nghiệp vụ (75 điểm)</w:t>
      </w:r>
    </w:p>
    <w:p w14:paraId="26F3725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647590E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Biên bản ghi ý kiến của đại diện ban giám hiệu, các tổ chuyên môn, các tổ chức đoàn th</w:t>
      </w:r>
      <w:r w:rsidRPr="00F831E1">
        <w:rPr>
          <w:rFonts w:ascii="Times New Roman" w:eastAsia="Times New Roman" w:hAnsi="Times New Roman" w:cs="Times New Roman"/>
          <w:color w:val="000000"/>
          <w:kern w:val="0"/>
          <w:sz w:val="26"/>
          <w:szCs w:val="26"/>
          <w14:ligatures w14:val="none"/>
        </w:rPr>
        <w:t>ể </w:t>
      </w:r>
      <w:r w:rsidRPr="00F831E1">
        <w:rPr>
          <w:rFonts w:ascii="Times New Roman" w:eastAsia="Times New Roman" w:hAnsi="Times New Roman" w:cs="Times New Roman"/>
          <w:color w:val="000000"/>
          <w:kern w:val="0"/>
          <w:sz w:val="26"/>
          <w:szCs w:val="26"/>
          <w:lang w:val="vi-VN"/>
          <w14:ligatures w14:val="none"/>
        </w:rPr>
        <w:t>trong trường nhận xét, đánh giá từng tiêu chí có xác nhận của hiệu trưởng và các minh chứng (nếu có) như các sản phẩm nghiên cứu, bài soạn, tài liệu liên quan về các nội dung sau: (55 điểm)</w:t>
      </w:r>
    </w:p>
    <w:p w14:paraId="0D45A57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Chủ động tuyên truyền và vận động đồng nghiệp thực hiện chủ trương, đường l</w:t>
      </w:r>
      <w:r w:rsidRPr="00F831E1">
        <w:rPr>
          <w:rFonts w:ascii="Times New Roman" w:eastAsia="Times New Roman" w:hAnsi="Times New Roman" w:cs="Times New Roman"/>
          <w:color w:val="000000"/>
          <w:kern w:val="0"/>
          <w:sz w:val="26"/>
          <w:szCs w:val="26"/>
          <w14:ligatures w14:val="none"/>
        </w:rPr>
        <w:t>ố</w:t>
      </w:r>
      <w:r w:rsidRPr="00F831E1">
        <w:rPr>
          <w:rFonts w:ascii="Times New Roman" w:eastAsia="Times New Roman" w:hAnsi="Times New Roman" w:cs="Times New Roman"/>
          <w:color w:val="000000"/>
          <w:kern w:val="0"/>
          <w:sz w:val="26"/>
          <w:szCs w:val="26"/>
          <w:lang w:val="vi-VN"/>
          <w14:ligatures w14:val="none"/>
        </w:rPr>
        <w:t>i, chính sách, pháp luật của Đảng, Nhà nước, quy định và yêu cầu của ngành, địa phương về giáo dục trung học cơ sở (5 điểm);</w:t>
      </w:r>
    </w:p>
    <w:p w14:paraId="43E9D07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Hướng dẫn được đồng nghiệp thực hiện kế hoạch, chương trình giáo dục trung học cơ sở (5 điểm);</w:t>
      </w:r>
    </w:p>
    <w:p w14:paraId="7BEF90A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sáng tạo và đánh giá được việc áp dụng những kiến thức về giáo dục học và tâm sinh lý lứa tuổi vào thực tiễn giáo dục học sinh trung học cơ sở của đồng nghiệp (15 điểm);</w:t>
      </w:r>
    </w:p>
    <w:p w14:paraId="308DBA6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linh hoạt những kiến thức về kinh tế, văn hóa, xã hội trong nước và quốc tế đ</w:t>
      </w:r>
      <w:r w:rsidRPr="00F831E1">
        <w:rPr>
          <w:rFonts w:ascii="Times New Roman" w:eastAsia="Times New Roman" w:hAnsi="Times New Roman" w:cs="Times New Roman"/>
          <w:color w:val="000000"/>
          <w:kern w:val="0"/>
          <w:sz w:val="26"/>
          <w:szCs w:val="26"/>
          <w14:ligatures w14:val="none"/>
        </w:rPr>
        <w:t>ể </w:t>
      </w:r>
      <w:r w:rsidRPr="00F831E1">
        <w:rPr>
          <w:rFonts w:ascii="Times New Roman" w:eastAsia="Times New Roman" w:hAnsi="Times New Roman" w:cs="Times New Roman"/>
          <w:color w:val="000000"/>
          <w:kern w:val="0"/>
          <w:sz w:val="26"/>
          <w:szCs w:val="26"/>
          <w:lang w:val="vi-VN"/>
          <w14:ligatures w14:val="none"/>
        </w:rPr>
        <w:t>định hướng nghề nghiệp học sinh trung học cơ sở (5 điểm);</w:t>
      </w:r>
    </w:p>
    <w:p w14:paraId="4833CF0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Tích cực và chủ động phối hợp với đồng nghiệp, cha mẹ học sinh và cộng đồng để nâng cao hiệu quả giáo dục cho học sinh trung học cơ sở (10 điểm);</w:t>
      </w:r>
    </w:p>
    <w:p w14:paraId="069993A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Có khả năng vận dụng sáng tạo và phổ biến sáng kiến kinh nghiệm hoặc sản phẩm nghiên cứu khoa học sư phạm ứng dụng từ cấp huyện trở lên (10 điểm);</w:t>
      </w:r>
    </w:p>
    <w:p w14:paraId="4CC19D1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Có khả năng hướng dẫn đánh giá sản phẩm nghiên cứu khoa học kỹ thuật của học sinh trung học cơ sở (5 điểm);</w:t>
      </w:r>
    </w:p>
    <w:p w14:paraId="3AB57DF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Giấy chứng nhận chiến sĩ thi đua cấp cơ sở hoặc giáo viên dạy giỏi hoặc giáo viên chủ nhiệm giỏi hoặc tổng phụ trách đội giỏi cấp huyện trở lên (15 điểm);</w:t>
      </w:r>
    </w:p>
    <w:p w14:paraId="5FAF109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Quyết định bổ nhiệm vào hạng (trước đây là ngạch) hoặc các minh chứng khác để xác nhận thời gian giữ chức danh giáo viên trung học cơ sở hạng II hoặc tương đương từ đủ 06 (sáu) năm trở lên, trong đó thời gian giữ chức danh nghề nghiệp giáo viên trung học cơ sở hạng II từ đủ 01 (một năm) trở lên (5 điểm).</w:t>
      </w:r>
    </w:p>
    <w:p w14:paraId="5A1BC40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b/>
          <w:bCs/>
          <w:color w:val="000000"/>
          <w:kern w:val="0"/>
          <w:sz w:val="26"/>
          <w:szCs w:val="26"/>
          <w:lang w:val="vi-VN"/>
          <w14:ligatures w14:val="none"/>
        </w:rPr>
        <w:t>II. Hạng II</w:t>
      </w:r>
    </w:p>
    <w:p w14:paraId="763CE8B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Nhiệm vụ (5,0 điểm)</w:t>
      </w:r>
    </w:p>
    <w:p w14:paraId="19B94F1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bản nhận xét của đại diện ban giám hiệu, các t</w:t>
      </w:r>
      <w:r w:rsidRPr="00F831E1">
        <w:rPr>
          <w:rFonts w:ascii="Times New Roman" w:eastAsia="Times New Roman" w:hAnsi="Times New Roman" w:cs="Times New Roman"/>
          <w:color w:val="000000"/>
          <w:kern w:val="0"/>
          <w:sz w:val="26"/>
          <w:szCs w:val="26"/>
          <w14:ligatures w14:val="none"/>
        </w:rPr>
        <w:t>ổ</w:t>
      </w:r>
      <w:r w:rsidRPr="00F831E1">
        <w:rPr>
          <w:rFonts w:ascii="Times New Roman" w:eastAsia="Times New Roman" w:hAnsi="Times New Roman" w:cs="Times New Roman"/>
          <w:color w:val="000000"/>
          <w:kern w:val="0"/>
          <w:sz w:val="26"/>
          <w:szCs w:val="26"/>
          <w:lang w:val="vi-VN"/>
          <w14:ligatures w14:val="none"/>
        </w:rPr>
        <w:t> chuyên m</w:t>
      </w:r>
      <w:r w:rsidRPr="00F831E1">
        <w:rPr>
          <w:rFonts w:ascii="Times New Roman" w:eastAsia="Times New Roman" w:hAnsi="Times New Roman" w:cs="Times New Roman"/>
          <w:color w:val="000000"/>
          <w:kern w:val="0"/>
          <w:sz w:val="26"/>
          <w:szCs w:val="26"/>
          <w14:ligatures w14:val="none"/>
        </w:rPr>
        <w:t>ô</w:t>
      </w:r>
      <w:r w:rsidRPr="00F831E1">
        <w:rPr>
          <w:rFonts w:ascii="Times New Roman" w:eastAsia="Times New Roman" w:hAnsi="Times New Roman" w:cs="Times New Roman"/>
          <w:color w:val="000000"/>
          <w:kern w:val="0"/>
          <w:sz w:val="26"/>
          <w:szCs w:val="26"/>
          <w:lang w:val="vi-VN"/>
          <w14:ligatures w14:val="none"/>
        </w:rPr>
        <w:t>n, c</w:t>
      </w:r>
      <w:r w:rsidRPr="00F831E1">
        <w:rPr>
          <w:rFonts w:ascii="Times New Roman" w:eastAsia="Times New Roman" w:hAnsi="Times New Roman" w:cs="Times New Roman"/>
          <w:color w:val="000000"/>
          <w:kern w:val="0"/>
          <w:sz w:val="26"/>
          <w:szCs w:val="26"/>
          <w14:ligatures w14:val="none"/>
        </w:rPr>
        <w:t>á</w:t>
      </w:r>
      <w:r w:rsidRPr="00F831E1">
        <w:rPr>
          <w:rFonts w:ascii="Times New Roman" w:eastAsia="Times New Roman" w:hAnsi="Times New Roman" w:cs="Times New Roman"/>
          <w:color w:val="000000"/>
          <w:kern w:val="0"/>
          <w:sz w:val="26"/>
          <w:szCs w:val="26"/>
          <w:lang w:val="vi-VN"/>
          <w14:ligatures w14:val="none"/>
        </w:rPr>
        <w:t>c tổ chức đoàn thể trong trường có xác nhận của hiệu trưởng và các minh chứng (nếu có) dự báo về khả năng thực hiện được các nhiệm vụ của hạng II.</w:t>
      </w:r>
    </w:p>
    <w:p w14:paraId="751CC4B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Làm báo cáo viên hoặc kế hoạch bài giảng minh họa ở các lớp b</w:t>
      </w:r>
      <w:r w:rsidRPr="00F831E1">
        <w:rPr>
          <w:rFonts w:ascii="Times New Roman" w:eastAsia="Times New Roman" w:hAnsi="Times New Roman" w:cs="Times New Roman"/>
          <w:color w:val="000000"/>
          <w:kern w:val="0"/>
          <w:sz w:val="26"/>
          <w:szCs w:val="26"/>
          <w14:ligatures w14:val="none"/>
        </w:rPr>
        <w:t>ồ</w:t>
      </w:r>
      <w:r w:rsidRPr="00F831E1">
        <w:rPr>
          <w:rFonts w:ascii="Times New Roman" w:eastAsia="Times New Roman" w:hAnsi="Times New Roman" w:cs="Times New Roman"/>
          <w:color w:val="000000"/>
          <w:kern w:val="0"/>
          <w:sz w:val="26"/>
          <w:szCs w:val="26"/>
          <w:lang w:val="vi-VN"/>
          <w14:ligatures w14:val="none"/>
        </w:rPr>
        <w:t>i dưỡng giáo viên trung học cơ sở hoặc dạy thử nghiệm các mô hình, phương pháp mới (1,0 điểm);</w:t>
      </w:r>
    </w:p>
    <w:p w14:paraId="6BB31DE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Hướng dẫn sinh viên thực hành sư phạm hoặc hướng dẫn đồng nghiệp khi được phân công (0,5 điểm);</w:t>
      </w:r>
    </w:p>
    <w:p w14:paraId="51902D1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Chủ trì các nội dung bồi dư</w:t>
      </w:r>
      <w:r w:rsidRPr="00F831E1">
        <w:rPr>
          <w:rFonts w:ascii="Times New Roman" w:eastAsia="Times New Roman" w:hAnsi="Times New Roman" w:cs="Times New Roman"/>
          <w:color w:val="000000"/>
          <w:kern w:val="0"/>
          <w:sz w:val="26"/>
          <w:szCs w:val="26"/>
          <w14:ligatures w14:val="none"/>
        </w:rPr>
        <w:t>ỡ</w:t>
      </w:r>
      <w:r w:rsidRPr="00F831E1">
        <w:rPr>
          <w:rFonts w:ascii="Times New Roman" w:eastAsia="Times New Roman" w:hAnsi="Times New Roman" w:cs="Times New Roman"/>
          <w:color w:val="000000"/>
          <w:kern w:val="0"/>
          <w:sz w:val="26"/>
          <w:szCs w:val="26"/>
          <w:lang w:val="vi-VN"/>
          <w14:ligatures w14:val="none"/>
        </w:rPr>
        <w:t>ng và sinh hoạt chuyên đề ở tổ chuyên môn (1,5 điểm);</w:t>
      </w:r>
    </w:p>
    <w:p w14:paraId="231DDDE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Tham gia đánh giá, xét duyệt sáng kiến kinh nghiệm, đề tài nghiên cứu khoa học sư phạm ứng dụng của đ</w:t>
      </w:r>
      <w:r w:rsidRPr="00F831E1">
        <w:rPr>
          <w:rFonts w:ascii="Times New Roman" w:eastAsia="Times New Roman" w:hAnsi="Times New Roman" w:cs="Times New Roman"/>
          <w:color w:val="000000"/>
          <w:kern w:val="0"/>
          <w:sz w:val="26"/>
          <w:szCs w:val="26"/>
          <w14:ligatures w14:val="none"/>
        </w:rPr>
        <w:t>ồ</w:t>
      </w:r>
      <w:r w:rsidRPr="00F831E1">
        <w:rPr>
          <w:rFonts w:ascii="Times New Roman" w:eastAsia="Times New Roman" w:hAnsi="Times New Roman" w:cs="Times New Roman"/>
          <w:color w:val="000000"/>
          <w:kern w:val="0"/>
          <w:sz w:val="26"/>
          <w:szCs w:val="26"/>
          <w:lang w:val="vi-VN"/>
          <w14:ligatures w14:val="none"/>
        </w:rPr>
        <w:t>ng nghiệp từ cấp trường trở lên (0,5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4BD618D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 Tham gia công tác kiểm tra chuyên môn, nghiệp vụ cho giáo viên trung học cơ sở cấp trường trở lên (0,5 điểm);</w:t>
      </w:r>
    </w:p>
    <w:p w14:paraId="6F83E5F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e) Tham gia ban giám khảo hội thi giáo viên dạy giỏi, giáo viên chủ nhiệm giỏi, tổng phụ trách đội giỏi cấp trường trở lên (0,5 điểm);</w:t>
      </w:r>
    </w:p>
    <w:p w14:paraId="321A2A3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g) Tham gia tổ chức, đánh giá các hội thi của học sinh trung học cơ sở từ cấp trường trở lên (0,5 điểm).</w:t>
      </w:r>
    </w:p>
    <w:p w14:paraId="30D278F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Tiêu chuẩn về trình độ đào tạo, bồi dưỡng (20 điểm)</w:t>
      </w:r>
    </w:p>
    <w:p w14:paraId="1578692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47672F4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Bằng tốt nghiệp đại học sư phạm trở lên hoặc bằng tốt nghiệp đại học các chuyên ngành phù hợp với bộ môn giảng dạy trở lên kèm theo chứng chỉ bồi dưỡng nghiệp vụ sư phạm đối với giáo viên trung học cơ sở (5 điểm);</w:t>
      </w:r>
    </w:p>
    <w:p w14:paraId="5C8D610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 xml:space="preserve">b) Chứng chỉ trình độ ngoại ngữ bậc 2 theo quy định tại Thông tư số 01/2014/TT-BGDĐT ngày 24 tháng 01 năm 2014 của Bộ Giáo dục và Đào tạo ban hành khung năng </w:t>
      </w:r>
      <w:r w:rsidRPr="00F831E1">
        <w:rPr>
          <w:rFonts w:ascii="Times New Roman" w:eastAsia="Times New Roman" w:hAnsi="Times New Roman" w:cs="Times New Roman"/>
          <w:color w:val="000000"/>
          <w:kern w:val="0"/>
          <w:sz w:val="26"/>
          <w:szCs w:val="26"/>
          <w:lang w:val="vi-VN"/>
          <w14:ligatures w14:val="none"/>
        </w:rPr>
        <w:lastRenderedPageBreak/>
        <w:t>lực ngoại ngữ 6 bậc dùng cho Việt Nam hoặc chứng chỉ tiếng dân tộc đối với những vị trí việc làm yêu cầu sử dụng tiếng dân tộc (5 điểm);</w:t>
      </w:r>
    </w:p>
    <w:p w14:paraId="36D11AA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Đối với giáo viên dạy ngoại ngữ thì có chứng chỉ trình độ ngoại ngữ thứ hai bậc 2 theo quy định tại Thông tư số 01/2014/TT-BGDĐT ngày 24 tháng 01 năm 2014 của Bộ Giáo dục và Đào tạo ban hành khung năng lực ngoại ngữ 6 bậc dùng cho Việt Nam;</w:t>
      </w:r>
    </w:p>
    <w:p w14:paraId="0EF80D8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Chứng chỉ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 (5 điểm);</w:t>
      </w:r>
    </w:p>
    <w:p w14:paraId="5D2AAE0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Chứng chỉ bồi dưỡng tiêu chuẩn chức danh nghề nghiệp giáo viên trung học cơ sở hạng II (5 điểm).</w:t>
      </w:r>
    </w:p>
    <w:p w14:paraId="496259A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Tiêu chuẩn về năng lực chuyên môn, nghiệp vụ (75 điểm)</w:t>
      </w:r>
    </w:p>
    <w:p w14:paraId="5D15DD6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w:t>
      </w:r>
      <w:r w:rsidRPr="00F831E1">
        <w:rPr>
          <w:rFonts w:ascii="Times New Roman" w:eastAsia="Times New Roman" w:hAnsi="Times New Roman" w:cs="Times New Roman"/>
          <w:color w:val="000000"/>
          <w:kern w:val="0"/>
          <w:sz w:val="26"/>
          <w:szCs w:val="26"/>
          <w14:ligatures w14:val="none"/>
        </w:rPr>
        <w:t>ồ</w:t>
      </w:r>
      <w:r w:rsidRPr="00F831E1">
        <w:rPr>
          <w:rFonts w:ascii="Times New Roman" w:eastAsia="Times New Roman" w:hAnsi="Times New Roman" w:cs="Times New Roman"/>
          <w:color w:val="000000"/>
          <w:kern w:val="0"/>
          <w:sz w:val="26"/>
          <w:szCs w:val="26"/>
          <w:lang w:val="vi-VN"/>
          <w14:ligatures w14:val="none"/>
        </w:rPr>
        <w:t>m các minh chứng được quy định dưới đây và các minh chứng khác (nếu có) để tính điểm tăng thêm.</w:t>
      </w:r>
    </w:p>
    <w:p w14:paraId="2ADB25F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Biên bản ghi ý kiến của đại diện ban giám hiệu, các tổ chuyên môn các tổ chức đoàn thể trong trường nhận xét, đánh giá từng tiêu chí có xác nhận của hiệu trưởng và các minh chứng (nếu có) như các sản phẩm nghiên cứu, bài soạn tài liệu liên quan về các nội dung sau: (55 điểm)</w:t>
      </w:r>
    </w:p>
    <w:p w14:paraId="344D1A8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Nắm vững chủ trương, đường lối, chính sách, pháp luật của Đảng, Nhà nước, quy định và yêu cầu của ngành, địa phương về giáo dục trung học cơ sở (5 điểm);</w:t>
      </w:r>
    </w:p>
    <w:p w14:paraId="0CFF68B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Thực hiện có hiệu quả kế hoạch, chương trình, giáo dục trung học cơ sở (5 điểm);</w:t>
      </w:r>
    </w:p>
    <w:p w14:paraId="3D5FF1E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linh hoạt và hướng dẫn đồng nghiệp vận dụng những kiến thức về giáo dục học và tâm sinh lý lứa tu</w:t>
      </w:r>
      <w:r w:rsidRPr="00F831E1">
        <w:rPr>
          <w:rFonts w:ascii="Times New Roman" w:eastAsia="Times New Roman" w:hAnsi="Times New Roman" w:cs="Times New Roman"/>
          <w:color w:val="000000"/>
          <w:kern w:val="0"/>
          <w:sz w:val="26"/>
          <w:szCs w:val="26"/>
          <w14:ligatures w14:val="none"/>
        </w:rPr>
        <w:t>ổ</w:t>
      </w:r>
      <w:r w:rsidRPr="00F831E1">
        <w:rPr>
          <w:rFonts w:ascii="Times New Roman" w:eastAsia="Times New Roman" w:hAnsi="Times New Roman" w:cs="Times New Roman"/>
          <w:color w:val="000000"/>
          <w:kern w:val="0"/>
          <w:sz w:val="26"/>
          <w:szCs w:val="26"/>
          <w:lang w:val="vi-VN"/>
          <w14:ligatures w14:val="none"/>
        </w:rPr>
        <w:t>i vào thực tiễn giáo dục học sinh trung học cơ sở (15 điểm);</w:t>
      </w:r>
    </w:p>
    <w:p w14:paraId="24CF9C6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tốt những kiến thức về kinh tế, văn hóa, xã hội trong tư vấn hướng nghiệp học sinh trung học cơ sở (5 điểm);</w:t>
      </w:r>
    </w:p>
    <w:p w14:paraId="4BAF2C4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Tích cực phối hợp với đồng nghiệp, cha mẹ học sinh và cộng đồng để nâng cao hiệu quả giáo dục học sinh trung học cơ sở (10 điểm);</w:t>
      </w:r>
    </w:p>
    <w:p w14:paraId="1A43518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Có khả năng vận dụng hiệu quả, đánh giá hoặc hướng dẫn đồng nghiệp viết sáng kiến kinh nghiệm, sản phẩm nghiên cứu khoa học sư phạm ứng dụng cấp trường trở lên (10 điểm);</w:t>
      </w:r>
    </w:p>
    <w:p w14:paraId="239A78F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Có khả năng đánh giá sản phẩm nghiên cứu khoa học kỹ thuật của học sinh trung học cơ sở (5 điểm);</w:t>
      </w:r>
    </w:p>
    <w:p w14:paraId="781E561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Giấy chứng nhận là chiến sĩ thi đua cấp cơ sở hoặc giáo viên dạy giỏi hoặc giáo viên chủ nhiệm giỏi hoặc tổng phụ trách đội giỏi cấp trường trở lên (15 điểm);</w:t>
      </w:r>
    </w:p>
    <w:p w14:paraId="3ED8C3E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Quyết định bổ nhiệm vào hạng (trước đây là ngạch) hoặc các minh chứng khác để xác nhận thời gian giữ chức danh giáo viên trung học cơ sở hạng III hoặc tương đương từ đủ 06 (sáu) năm trở lên, trong đó thời gian giữ hạng chức danh nghề nghiệp giáo viên trung học cơ sở hạng III từ đủ 01 (một) năm và tốt nghiệp đại học sư phạm hoặc đại học các chuyên ngành khác phù hợp với bộ môn giảng dạy từ đủ 01 (một) năm trở lên (5 điểm).</w:t>
      </w:r>
    </w:p>
    <w:p w14:paraId="1CE1881C"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5" w:name="muc_3"/>
      <w:r w:rsidRPr="00F831E1">
        <w:rPr>
          <w:rFonts w:ascii="Times New Roman" w:eastAsia="Times New Roman" w:hAnsi="Times New Roman" w:cs="Times New Roman"/>
          <w:b/>
          <w:bCs/>
          <w:color w:val="000000"/>
          <w:kern w:val="0"/>
          <w:sz w:val="26"/>
          <w:szCs w:val="26"/>
          <w:lang w:val="vi-VN"/>
          <w14:ligatures w14:val="none"/>
        </w:rPr>
        <w:lastRenderedPageBreak/>
        <w:t>C. Hướng dẫn minh chứng và chấm điểm hồ sơ xét giáo viên tiểu học</w:t>
      </w:r>
      <w:bookmarkEnd w:id="25"/>
    </w:p>
    <w:p w14:paraId="132F5D5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b/>
          <w:bCs/>
          <w:color w:val="000000"/>
          <w:kern w:val="0"/>
          <w:sz w:val="26"/>
          <w:szCs w:val="26"/>
          <w:lang w:val="vi-VN"/>
          <w14:ligatures w14:val="none"/>
        </w:rPr>
        <w:t>I. Hạng II</w:t>
      </w:r>
    </w:p>
    <w:p w14:paraId="1B1B6FF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Nhiệm vụ (5,0 điểm)</w:t>
      </w:r>
    </w:p>
    <w:p w14:paraId="06A2855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bản nhận xét của đại diện ban giám hiệu, các t</w:t>
      </w:r>
      <w:r w:rsidRPr="00F831E1">
        <w:rPr>
          <w:rFonts w:ascii="Times New Roman" w:eastAsia="Times New Roman" w:hAnsi="Times New Roman" w:cs="Times New Roman"/>
          <w:color w:val="000000"/>
          <w:kern w:val="0"/>
          <w:sz w:val="26"/>
          <w:szCs w:val="26"/>
          <w14:ligatures w14:val="none"/>
        </w:rPr>
        <w:t>ổ </w:t>
      </w:r>
      <w:r w:rsidRPr="00F831E1">
        <w:rPr>
          <w:rFonts w:ascii="Times New Roman" w:eastAsia="Times New Roman" w:hAnsi="Times New Roman" w:cs="Times New Roman"/>
          <w:color w:val="000000"/>
          <w:kern w:val="0"/>
          <w:sz w:val="26"/>
          <w:szCs w:val="26"/>
          <w:lang w:val="vi-VN"/>
          <w14:ligatures w14:val="none"/>
        </w:rPr>
        <w:t>chuyên môn, các tổ chức đoàn thể trong trường có xác nhận của hiệu trưởng và các minh chứng (nếu có) dự báo về khả năng thực hiện được các nhiệm vụ của hạng II.</w:t>
      </w:r>
    </w:p>
    <w:p w14:paraId="23E2EA3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Tham gia biên tập, biên soạn, phát triển chương trình, tài liệu bồi dưỡng giáo viên, học sinh ti</w:t>
      </w:r>
      <w:r w:rsidRPr="00F831E1">
        <w:rPr>
          <w:rFonts w:ascii="Times New Roman" w:eastAsia="Times New Roman" w:hAnsi="Times New Roman" w:cs="Times New Roman"/>
          <w:color w:val="000000"/>
          <w:kern w:val="0"/>
          <w:sz w:val="26"/>
          <w:szCs w:val="26"/>
          <w14:ligatures w14:val="none"/>
        </w:rPr>
        <w:t>ể</w:t>
      </w:r>
      <w:r w:rsidRPr="00F831E1">
        <w:rPr>
          <w:rFonts w:ascii="Times New Roman" w:eastAsia="Times New Roman" w:hAnsi="Times New Roman" w:cs="Times New Roman"/>
          <w:color w:val="000000"/>
          <w:kern w:val="0"/>
          <w:sz w:val="26"/>
          <w:szCs w:val="26"/>
          <w:lang w:val="vi-VN"/>
          <w14:ligatures w14:val="none"/>
        </w:rPr>
        <w:t>u học (1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5340515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Chủ trì các hoạt động bồi dưỡng và sinh hoạt chuyên đề của nhà trường hoặc tham gia đánh giá, xét duyệt sáng kiến kinh nghiệm, đ</w:t>
      </w:r>
      <w:r w:rsidRPr="00F831E1">
        <w:rPr>
          <w:rFonts w:ascii="Times New Roman" w:eastAsia="Times New Roman" w:hAnsi="Times New Roman" w:cs="Times New Roman"/>
          <w:color w:val="000000"/>
          <w:kern w:val="0"/>
          <w:sz w:val="26"/>
          <w:szCs w:val="26"/>
          <w14:ligatures w14:val="none"/>
        </w:rPr>
        <w:t>ề </w:t>
      </w:r>
      <w:r w:rsidRPr="00F831E1">
        <w:rPr>
          <w:rFonts w:ascii="Times New Roman" w:eastAsia="Times New Roman" w:hAnsi="Times New Roman" w:cs="Times New Roman"/>
          <w:color w:val="000000"/>
          <w:kern w:val="0"/>
          <w:sz w:val="26"/>
          <w:szCs w:val="26"/>
          <w:lang w:val="vi-VN"/>
          <w14:ligatures w14:val="none"/>
        </w:rPr>
        <w:t>tài nghiên cứu khoa học sư phạm ứng dụng của đồng nghiệp từ cấp huyện trở lên (2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657D5F2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Tham gia công tác kiểm tra chuyên môn, nghiệp vụ cho giáo viên ti</w:t>
      </w:r>
      <w:r w:rsidRPr="00F831E1">
        <w:rPr>
          <w:rFonts w:ascii="Times New Roman" w:eastAsia="Times New Roman" w:hAnsi="Times New Roman" w:cs="Times New Roman"/>
          <w:color w:val="000000"/>
          <w:kern w:val="0"/>
          <w:sz w:val="26"/>
          <w:szCs w:val="26"/>
          <w14:ligatures w14:val="none"/>
        </w:rPr>
        <w:t>ể</w:t>
      </w:r>
      <w:r w:rsidRPr="00F831E1">
        <w:rPr>
          <w:rFonts w:ascii="Times New Roman" w:eastAsia="Times New Roman" w:hAnsi="Times New Roman" w:cs="Times New Roman"/>
          <w:color w:val="000000"/>
          <w:kern w:val="0"/>
          <w:sz w:val="26"/>
          <w:szCs w:val="26"/>
          <w:lang w:val="vi-VN"/>
          <w14:ligatures w14:val="none"/>
        </w:rPr>
        <w:t>u học từ cấp huyện trở lên (1 điểm);</w:t>
      </w:r>
    </w:p>
    <w:p w14:paraId="15B75DB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Tham gia ban giám khảo hội thi giáo viên dạy giỏi hoặc giáo viên chủ nhiệm hoặc tổng phụ trách đội giỏi cấp huyện trở lên (0,5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3693F2F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 Tham gia tổ chức, đánh giá các hội thi của học sinh tiểu học từ cấp huyện trở lên (0,5 điểm).</w:t>
      </w:r>
    </w:p>
    <w:p w14:paraId="64DC459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Tiêu chuẩn về trình độ đào tạo, bồi dưỡng (20 điểm)</w:t>
      </w:r>
    </w:p>
    <w:p w14:paraId="7165BE1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673A603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Bằng tốt nghiệp đại học sư phạm tiểu học hoặc đại học sư phạm các chuyên ngành phù hợp với bộ môn giảng dạy trở lên (5 điểm);</w:t>
      </w:r>
    </w:p>
    <w:p w14:paraId="4589A1C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Chứng chỉ trình độ ngoại ngữ bậc 2 theo quy định tại Thông tư số 01/2014/TT-BGDĐT ngày 24 tháng 01 năm 2014 của Bộ Giáo dục và Đào tạo ban hành Khung năng lực ngoại ngữ 6 bậc dùng cho Việt Nam hoặc chứng chỉ tiếng dân tộc đối với những vị trí việc làm yêu cầu sử dụng tiếng dân tộc (5 điểm);</w:t>
      </w:r>
    </w:p>
    <w:p w14:paraId="4C11196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Đối với giáo viên dạy ngoại ngữ thì chứng chỉ trình độ ngoại ngữ thứ hai bậc 2 theo quy định tại Thông tư số 01/2014/TT-BGDĐT ngày 24 tháng 01 năm 2014 của Bộ Giáo dục và Đào tạo ban hành Khung năng lực ngoại ngữ 6 bậc dùng cho Việt Nam;</w:t>
      </w:r>
    </w:p>
    <w:p w14:paraId="4709504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Chứng chỉ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 (5 điểm);</w:t>
      </w:r>
    </w:p>
    <w:p w14:paraId="4B5979E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Chứng chỉ bồi dưỡng tiêu chuẩn chức danh nghề nghiệp giáo viên tiểu học hạng II (5 điểm).</w:t>
      </w:r>
    </w:p>
    <w:p w14:paraId="42A7538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Tiêu chuẩn về năng lực chuyên môn, nghiệp vụ (75 điểm)</w:t>
      </w:r>
    </w:p>
    <w:p w14:paraId="283C91D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36B32A7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a) Biên bản ghi ý kiến của đại diện ban giám hiệu, các tổ chuyên môn, các tổ chức đoàn thể trong trường nhận xét, đánh giá từng tiêu chí có xác nhận của hiệu trưởng và các minh chứng (nếu có) như các sản phẩm nghiên cứu, bài soạn, tài liệu liên quan về các nội dung sau: (55 điểm)</w:t>
      </w:r>
    </w:p>
    <w:p w14:paraId="126FDBE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Chủ động tuyên truyền và vận động đồng nghiệp thực hiện chủ trương đư</w:t>
      </w:r>
      <w:r w:rsidRPr="00F831E1">
        <w:rPr>
          <w:rFonts w:ascii="Times New Roman" w:eastAsia="Times New Roman" w:hAnsi="Times New Roman" w:cs="Times New Roman"/>
          <w:color w:val="000000"/>
          <w:kern w:val="0"/>
          <w:sz w:val="26"/>
          <w:szCs w:val="26"/>
          <w14:ligatures w14:val="none"/>
        </w:rPr>
        <w:t>ờ</w:t>
      </w:r>
      <w:r w:rsidRPr="00F831E1">
        <w:rPr>
          <w:rFonts w:ascii="Times New Roman" w:eastAsia="Times New Roman" w:hAnsi="Times New Roman" w:cs="Times New Roman"/>
          <w:color w:val="000000"/>
          <w:kern w:val="0"/>
          <w:sz w:val="26"/>
          <w:szCs w:val="26"/>
          <w:lang w:val="vi-VN"/>
          <w14:ligatures w14:val="none"/>
        </w:rPr>
        <w:t>ng l</w:t>
      </w:r>
      <w:r w:rsidRPr="00F831E1">
        <w:rPr>
          <w:rFonts w:ascii="Times New Roman" w:eastAsia="Times New Roman" w:hAnsi="Times New Roman" w:cs="Times New Roman"/>
          <w:color w:val="000000"/>
          <w:kern w:val="0"/>
          <w:sz w:val="26"/>
          <w:szCs w:val="26"/>
          <w14:ligatures w14:val="none"/>
        </w:rPr>
        <w:t>ố</w:t>
      </w:r>
      <w:r w:rsidRPr="00F831E1">
        <w:rPr>
          <w:rFonts w:ascii="Times New Roman" w:eastAsia="Times New Roman" w:hAnsi="Times New Roman" w:cs="Times New Roman"/>
          <w:color w:val="000000"/>
          <w:kern w:val="0"/>
          <w:sz w:val="26"/>
          <w:szCs w:val="26"/>
          <w:lang w:val="vi-VN"/>
          <w14:ligatures w14:val="none"/>
        </w:rPr>
        <w:t>i, ch</w:t>
      </w:r>
      <w:r w:rsidRPr="00F831E1">
        <w:rPr>
          <w:rFonts w:ascii="Times New Roman" w:eastAsia="Times New Roman" w:hAnsi="Times New Roman" w:cs="Times New Roman"/>
          <w:color w:val="000000"/>
          <w:kern w:val="0"/>
          <w:sz w:val="26"/>
          <w:szCs w:val="26"/>
          <w14:ligatures w14:val="none"/>
        </w:rPr>
        <w:t>í</w:t>
      </w:r>
      <w:r w:rsidRPr="00F831E1">
        <w:rPr>
          <w:rFonts w:ascii="Times New Roman" w:eastAsia="Times New Roman" w:hAnsi="Times New Roman" w:cs="Times New Roman"/>
          <w:color w:val="000000"/>
          <w:kern w:val="0"/>
          <w:sz w:val="26"/>
          <w:szCs w:val="26"/>
          <w:lang w:val="vi-VN"/>
          <w14:ligatures w14:val="none"/>
        </w:rPr>
        <w:t>nh s</w:t>
      </w:r>
      <w:r w:rsidRPr="00F831E1">
        <w:rPr>
          <w:rFonts w:ascii="Times New Roman" w:eastAsia="Times New Roman" w:hAnsi="Times New Roman" w:cs="Times New Roman"/>
          <w:color w:val="000000"/>
          <w:kern w:val="0"/>
          <w:sz w:val="26"/>
          <w:szCs w:val="26"/>
          <w14:ligatures w14:val="none"/>
        </w:rPr>
        <w:t>á</w:t>
      </w:r>
      <w:r w:rsidRPr="00F831E1">
        <w:rPr>
          <w:rFonts w:ascii="Times New Roman" w:eastAsia="Times New Roman" w:hAnsi="Times New Roman" w:cs="Times New Roman"/>
          <w:color w:val="000000"/>
          <w:kern w:val="0"/>
          <w:sz w:val="26"/>
          <w:szCs w:val="26"/>
          <w:lang w:val="vi-VN"/>
          <w14:ligatures w14:val="none"/>
        </w:rPr>
        <w:t>ch, ph</w:t>
      </w:r>
      <w:r w:rsidRPr="00F831E1">
        <w:rPr>
          <w:rFonts w:ascii="Times New Roman" w:eastAsia="Times New Roman" w:hAnsi="Times New Roman" w:cs="Times New Roman"/>
          <w:color w:val="000000"/>
          <w:kern w:val="0"/>
          <w:sz w:val="26"/>
          <w:szCs w:val="26"/>
          <w14:ligatures w14:val="none"/>
        </w:rPr>
        <w:t>á</w:t>
      </w:r>
      <w:r w:rsidRPr="00F831E1">
        <w:rPr>
          <w:rFonts w:ascii="Times New Roman" w:eastAsia="Times New Roman" w:hAnsi="Times New Roman" w:cs="Times New Roman"/>
          <w:color w:val="000000"/>
          <w:kern w:val="0"/>
          <w:sz w:val="26"/>
          <w:szCs w:val="26"/>
          <w:lang w:val="vi-VN"/>
          <w14:ligatures w14:val="none"/>
        </w:rPr>
        <w:t>p luật của Đảng, Nhà nước, quy định và yêu cầu của ngành, địa phương về giáo dục tiểu học (5 điểm);</w:t>
      </w:r>
    </w:p>
    <w:p w14:paraId="68544F96"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Hướng dẫn được đồng nghiệp thực hiện chương trình, kế hoạch giáo dục tiểu học (10 điểm);</w:t>
      </w:r>
    </w:p>
    <w:p w14:paraId="057E147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sáng tạo và đánh giá được việc vận dụng những kiến thức về giáo dục học và tâm sinh lý lứa tuổi vào thực tiễn giáo dục học sinh tiểu học của đồng nghiệp (20 điểm);</w:t>
      </w:r>
    </w:p>
    <w:p w14:paraId="50E322E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Chủ động, tích cực phối hợp với đồng nghiệp, cha mẹ học sinh và cộng đồng đ</w:t>
      </w:r>
      <w:r w:rsidRPr="00F831E1">
        <w:rPr>
          <w:rFonts w:ascii="Times New Roman" w:eastAsia="Times New Roman" w:hAnsi="Times New Roman" w:cs="Times New Roman"/>
          <w:color w:val="000000"/>
          <w:kern w:val="0"/>
          <w:sz w:val="26"/>
          <w:szCs w:val="26"/>
          <w14:ligatures w14:val="none"/>
        </w:rPr>
        <w:t>ể </w:t>
      </w:r>
      <w:r w:rsidRPr="00F831E1">
        <w:rPr>
          <w:rFonts w:ascii="Times New Roman" w:eastAsia="Times New Roman" w:hAnsi="Times New Roman" w:cs="Times New Roman"/>
          <w:color w:val="000000"/>
          <w:kern w:val="0"/>
          <w:sz w:val="26"/>
          <w:szCs w:val="26"/>
          <w:lang w:val="vi-VN"/>
          <w14:ligatures w14:val="none"/>
        </w:rPr>
        <w:t>nâng cao hiệu quả giáo dục học sinh tiểu học (10 điểm);</w:t>
      </w:r>
    </w:p>
    <w:p w14:paraId="34BF727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Tích cực vận dụng và có khả năng phổ biến sáng kiến kinh nghiệm hoặc sản phẩm nghiên cứu khoa học sư phạm ứng dụng từ cấp huyện </w:t>
      </w:r>
      <w:proofErr w:type="spellStart"/>
      <w:r w:rsidRPr="00F831E1">
        <w:rPr>
          <w:rFonts w:ascii="Times New Roman" w:eastAsia="Times New Roman" w:hAnsi="Times New Roman" w:cs="Times New Roman"/>
          <w:color w:val="000000"/>
          <w:kern w:val="0"/>
          <w:sz w:val="26"/>
          <w:szCs w:val="26"/>
          <w14:ligatures w14:val="none"/>
        </w:rPr>
        <w:t>tr</w:t>
      </w:r>
      <w:proofErr w:type="spellEnd"/>
      <w:r w:rsidRPr="00F831E1">
        <w:rPr>
          <w:rFonts w:ascii="Times New Roman" w:eastAsia="Times New Roman" w:hAnsi="Times New Roman" w:cs="Times New Roman"/>
          <w:color w:val="000000"/>
          <w:kern w:val="0"/>
          <w:sz w:val="26"/>
          <w:szCs w:val="26"/>
          <w:lang w:val="vi-VN"/>
          <w14:ligatures w14:val="none"/>
        </w:rPr>
        <w:t>ở lên (10 điểm);</w:t>
      </w:r>
    </w:p>
    <w:p w14:paraId="2F979BB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Giấy chứng nhận chiến sĩ thi đua cấp cơ sở hoặc giáo viên dạy giỏi hoặc giáo viên chủ nhiệm giỏi hoặc tổng phụ trách đội giỏi cấp huyện trở lên (15 điểm);</w:t>
      </w:r>
    </w:p>
    <w:p w14:paraId="663EB7A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Quyết định bổ nhiệm vào hạng (trước đây là ngạch) hoặc các minh chứng khác để xác nhận thời gian giữ chức </w:t>
      </w:r>
      <w:r w:rsidRPr="00F831E1">
        <w:rPr>
          <w:rFonts w:ascii="Times New Roman" w:eastAsia="Times New Roman" w:hAnsi="Times New Roman" w:cs="Times New Roman"/>
          <w:color w:val="000000"/>
          <w:kern w:val="0"/>
          <w:sz w:val="26"/>
          <w:szCs w:val="26"/>
          <w14:ligatures w14:val="none"/>
        </w:rPr>
        <w:t>d</w:t>
      </w:r>
      <w:r w:rsidRPr="00F831E1">
        <w:rPr>
          <w:rFonts w:ascii="Times New Roman" w:eastAsia="Times New Roman" w:hAnsi="Times New Roman" w:cs="Times New Roman"/>
          <w:color w:val="000000"/>
          <w:kern w:val="0"/>
          <w:sz w:val="26"/>
          <w:szCs w:val="26"/>
          <w:lang w:val="vi-VN"/>
          <w14:ligatures w14:val="none"/>
        </w:rPr>
        <w:t>anh giáo viên tiểu học hạng III hoặc tương đương từ đủ 6 (sáu) năm trở lên, trong đó thời gian giữ chức danh giáo viên tiểu học hạng III từ đủ 01 (một) năm và tốt nghiệp đại học sư phạm trước khi thi hoặc xét thăng hạng từ đủ 01 (một) năm trở lên (5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0F18E75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b/>
          <w:bCs/>
          <w:color w:val="000000"/>
          <w:kern w:val="0"/>
          <w:sz w:val="26"/>
          <w:szCs w:val="26"/>
          <w:lang w:val="vi-VN"/>
          <w14:ligatures w14:val="none"/>
        </w:rPr>
        <w:t>II. Hạng III</w:t>
      </w:r>
    </w:p>
    <w:p w14:paraId="496F2A9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Nhiệm vụ (5,0 điểm)</w:t>
      </w:r>
    </w:p>
    <w:p w14:paraId="48C137E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bản nhận xét của đại diện ban giám hiệu, các tổ chuyên môn, các tổ chức đoàn thể trong trường có xác nhận của hiệu trưởng và các minh chứng (nếu có) dự báo về khả năng thực hiện được các nhiệm vụ của hạng III.</w:t>
      </w:r>
    </w:p>
    <w:p w14:paraId="378B2F8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Làm báo cáo viên hoặc dạy minh họa ở các lớp bồi dưỡng giáo viên tiểu học hoặc dạy thử nghiệm các mô hình, phương pháp mới (1,5 điểm);</w:t>
      </w:r>
    </w:p>
    <w:p w14:paraId="71AA286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Hướng dẫn sinh viên thực hành sư phạm hoặc hướng dẫn đồng nghiệp (0,5 điểm);</w:t>
      </w:r>
    </w:p>
    <w:p w14:paraId="27DBD3C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Chủ trì các nội dung bồi dưỡng và sinh hoạt chuyên đề ở tổ, khối chuyên môn; viết sáng kiến kinh nghiệm; tham gia đánh giá, xét duyệt sáng ki</w:t>
      </w:r>
      <w:r w:rsidRPr="00F831E1">
        <w:rPr>
          <w:rFonts w:ascii="Times New Roman" w:eastAsia="Times New Roman" w:hAnsi="Times New Roman" w:cs="Times New Roman"/>
          <w:color w:val="000000"/>
          <w:kern w:val="0"/>
          <w:sz w:val="26"/>
          <w:szCs w:val="26"/>
          <w14:ligatures w14:val="none"/>
        </w:rPr>
        <w:t>ế</w:t>
      </w:r>
      <w:r w:rsidRPr="00F831E1">
        <w:rPr>
          <w:rFonts w:ascii="Times New Roman" w:eastAsia="Times New Roman" w:hAnsi="Times New Roman" w:cs="Times New Roman"/>
          <w:color w:val="000000"/>
          <w:kern w:val="0"/>
          <w:sz w:val="26"/>
          <w:szCs w:val="26"/>
          <w:lang w:val="vi-VN"/>
          <w14:ligatures w14:val="none"/>
        </w:rPr>
        <w:t>n kinh nghiệm, đề tài nghiên cứu khoa học sư phạm ứng dụng của đồng nghiệp cấp trường trở lên (1,5 điểm);</w:t>
      </w:r>
    </w:p>
    <w:p w14:paraId="3758382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Tham gia công tác kiểm tra chuyên môn, nghiệp vụ giáo viên ti</w:t>
      </w:r>
      <w:r w:rsidRPr="00F831E1">
        <w:rPr>
          <w:rFonts w:ascii="Times New Roman" w:eastAsia="Times New Roman" w:hAnsi="Times New Roman" w:cs="Times New Roman"/>
          <w:color w:val="000000"/>
          <w:kern w:val="0"/>
          <w:sz w:val="26"/>
          <w:szCs w:val="26"/>
          <w14:ligatures w14:val="none"/>
        </w:rPr>
        <w:t>ể</w:t>
      </w:r>
      <w:r w:rsidRPr="00F831E1">
        <w:rPr>
          <w:rFonts w:ascii="Times New Roman" w:eastAsia="Times New Roman" w:hAnsi="Times New Roman" w:cs="Times New Roman"/>
          <w:color w:val="000000"/>
          <w:kern w:val="0"/>
          <w:sz w:val="26"/>
          <w:szCs w:val="26"/>
          <w:lang w:val="vi-VN"/>
          <w14:ligatures w14:val="none"/>
        </w:rPr>
        <w:t>u học từ cấp trường trở lên (0,5 điểm);</w:t>
      </w:r>
    </w:p>
    <w:p w14:paraId="4E6F3F9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 Tham gia ban giám khảo hội thi giáo viên dạy giỏi, giáo viên chủ nhiệm giỏi, tổng phụ trách đội giỏi (0,5 điểm);</w:t>
      </w:r>
    </w:p>
    <w:p w14:paraId="1CE703E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e) Tham gia tổ chức, đánh giá các hội thi của học sinh tiểu học từ cấp trường trở lên (0,5 điểm).</w:t>
      </w:r>
    </w:p>
    <w:p w14:paraId="658EA24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Tiêu chuẩn về trình độ đào tạo, bồi dưỡng (20 điểm)</w:t>
      </w:r>
    </w:p>
    <w:p w14:paraId="2BF3FE9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4A7BCD2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Bằng tốt nghiệp cao đẳng sư phạm tiểu học hoặc cao đẳng sư phạm các chuyên ngành phù hợp với bộ môn giảng dạy trở lên (5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0A7A8EF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Chứng chỉ trình độ ngoại ngữ bậc 2 theo quy định tại Thông tư số 01/2014/TT-BGDĐT ngày 24 tháng 01 năm 2014 của Bộ Giáo dục và Đào tạo ban hành khung năng lực ngoại ngữ 6 bậc dùng cho Việt Nam hoặc chứng chỉ ti</w:t>
      </w:r>
      <w:r w:rsidRPr="00F831E1">
        <w:rPr>
          <w:rFonts w:ascii="Times New Roman" w:eastAsia="Times New Roman" w:hAnsi="Times New Roman" w:cs="Times New Roman"/>
          <w:color w:val="000000"/>
          <w:kern w:val="0"/>
          <w:sz w:val="26"/>
          <w:szCs w:val="26"/>
          <w14:ligatures w14:val="none"/>
        </w:rPr>
        <w:t>ế</w:t>
      </w:r>
      <w:r w:rsidRPr="00F831E1">
        <w:rPr>
          <w:rFonts w:ascii="Times New Roman" w:eastAsia="Times New Roman" w:hAnsi="Times New Roman" w:cs="Times New Roman"/>
          <w:color w:val="000000"/>
          <w:kern w:val="0"/>
          <w:sz w:val="26"/>
          <w:szCs w:val="26"/>
          <w:lang w:val="vi-VN"/>
          <w14:ligatures w14:val="none"/>
        </w:rPr>
        <w:t>ng dân tộc đối với những vị trí việc làm yêu cầu sử dụng ti</w:t>
      </w:r>
      <w:r w:rsidRPr="00F831E1">
        <w:rPr>
          <w:rFonts w:ascii="Times New Roman" w:eastAsia="Times New Roman" w:hAnsi="Times New Roman" w:cs="Times New Roman"/>
          <w:color w:val="000000"/>
          <w:kern w:val="0"/>
          <w:sz w:val="26"/>
          <w:szCs w:val="26"/>
          <w14:ligatures w14:val="none"/>
        </w:rPr>
        <w:t>ế</w:t>
      </w:r>
      <w:r w:rsidRPr="00F831E1">
        <w:rPr>
          <w:rFonts w:ascii="Times New Roman" w:eastAsia="Times New Roman" w:hAnsi="Times New Roman" w:cs="Times New Roman"/>
          <w:color w:val="000000"/>
          <w:kern w:val="0"/>
          <w:sz w:val="26"/>
          <w:szCs w:val="26"/>
          <w:lang w:val="vi-VN"/>
          <w14:ligatures w14:val="none"/>
        </w:rPr>
        <w:t>ng dân tộc (5 điểm);</w:t>
      </w:r>
    </w:p>
    <w:p w14:paraId="1ACB50E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Đối với giáo viên dạy ngoại ngữ thì chứng chỉ trình độ ngoại ngữ thứ hai bậc 2 theo quy định tại Thông tư số 01/2014/TT-BGDĐT ngày 24 tháng 01 năm 2014 của Bộ Giáo dục và Đào tạo ban hành khung năng lực ngoại ngữ 6 bậc dùng cho Việt Nam;</w:t>
      </w:r>
    </w:p>
    <w:p w14:paraId="04EA959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Chứng chỉ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 (5 điểm);</w:t>
      </w:r>
    </w:p>
    <w:p w14:paraId="3679912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Có chứng chỉ bồi dưỡng tiêu chuẩn chức danh nghề nghiệp giáo viên tiểu học hạng III (5 điểm).</w:t>
      </w:r>
    </w:p>
    <w:p w14:paraId="70C17F9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Tiêu chuẩn về năng lực chuyên môn, nghiệp vụ (75 điểm)</w:t>
      </w:r>
    </w:p>
    <w:p w14:paraId="4A47E30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42DE297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Biên bản ghi ý kiến của đại diện ban giám hiệu, các tổ chuyên môn, các tổ chức đoàn th</w:t>
      </w:r>
      <w:r w:rsidRPr="00F831E1">
        <w:rPr>
          <w:rFonts w:ascii="Times New Roman" w:eastAsia="Times New Roman" w:hAnsi="Times New Roman" w:cs="Times New Roman"/>
          <w:color w:val="000000"/>
          <w:kern w:val="0"/>
          <w:sz w:val="26"/>
          <w:szCs w:val="26"/>
          <w14:ligatures w14:val="none"/>
        </w:rPr>
        <w:t>ể </w:t>
      </w:r>
      <w:r w:rsidRPr="00F831E1">
        <w:rPr>
          <w:rFonts w:ascii="Times New Roman" w:eastAsia="Times New Roman" w:hAnsi="Times New Roman" w:cs="Times New Roman"/>
          <w:color w:val="000000"/>
          <w:kern w:val="0"/>
          <w:sz w:val="26"/>
          <w:szCs w:val="26"/>
          <w:lang w:val="vi-VN"/>
          <w14:ligatures w14:val="none"/>
        </w:rPr>
        <w:t>trong trường nhận xét, đánh giá từng tiêu chí có xác nhận của hiệu trưởng và các minh chứng (nếu có) như các sản phẩm nghiên cứu, bài soạn, tài liệu liên quan về các nội dung sau: (55 điểm)</w:t>
      </w:r>
    </w:p>
    <w:p w14:paraId="5FEA69F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Nắm vững chủ trương, đường lối, chính sách, pháp luật của Đảng, Nhà nước, quy định và yêu cầu của ngành, địa phương về giáo dục tiểu học (5 điểm);</w:t>
      </w:r>
    </w:p>
    <w:p w14:paraId="3EF0F6F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Thực hiện có hiệu quả kế hoạch, chương trình giáo dục tiểu học (10 điểm);</w:t>
      </w:r>
    </w:p>
    <w:p w14:paraId="3D4006D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Vận dụng linh hoạt và hướng dẫn đồng nghiệp vận dụng những kiến thức về giáo dục học và tâm sinh lý lứa tuổi vào thực tiễn giáo dục học sinh tiểu học (20 điểm);</w:t>
      </w:r>
    </w:p>
    <w:p w14:paraId="5C53A2D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Tích cực phối hợp với đồng nghiệp, cha mẹ học sinh và cộng đồng để nâng cao hiệu quả giáo dục học sinh tiểu học (10 điểm);</w:t>
      </w:r>
    </w:p>
    <w:p w14:paraId="0F9B4DE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Thường xuyên vận dụng và có khả năng đánh giá hoặc hướng dẫn đồng nghiệp làm sáng ki</w:t>
      </w:r>
      <w:r w:rsidRPr="00F831E1">
        <w:rPr>
          <w:rFonts w:ascii="Times New Roman" w:eastAsia="Times New Roman" w:hAnsi="Times New Roman" w:cs="Times New Roman"/>
          <w:color w:val="000000"/>
          <w:kern w:val="0"/>
          <w:sz w:val="26"/>
          <w:szCs w:val="26"/>
          <w14:ligatures w14:val="none"/>
        </w:rPr>
        <w:t>ế</w:t>
      </w:r>
      <w:r w:rsidRPr="00F831E1">
        <w:rPr>
          <w:rFonts w:ascii="Times New Roman" w:eastAsia="Times New Roman" w:hAnsi="Times New Roman" w:cs="Times New Roman"/>
          <w:color w:val="000000"/>
          <w:kern w:val="0"/>
          <w:sz w:val="26"/>
          <w:szCs w:val="26"/>
          <w:lang w:val="vi-VN"/>
          <w14:ligatures w14:val="none"/>
        </w:rPr>
        <w:t>n kinh nghiệm hoặc sản phẩm nghiên cứu khoa học sư phạm ứng dụng cấp trường trở lên (10 điểm);</w:t>
      </w:r>
    </w:p>
    <w:p w14:paraId="54076B8E"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Gi</w:t>
      </w:r>
      <w:r w:rsidRPr="00F831E1">
        <w:rPr>
          <w:rFonts w:ascii="Times New Roman" w:eastAsia="Times New Roman" w:hAnsi="Times New Roman" w:cs="Times New Roman"/>
          <w:color w:val="000000"/>
          <w:kern w:val="0"/>
          <w:sz w:val="26"/>
          <w:szCs w:val="26"/>
          <w14:ligatures w14:val="none"/>
        </w:rPr>
        <w:t>ấ</w:t>
      </w:r>
      <w:r w:rsidRPr="00F831E1">
        <w:rPr>
          <w:rFonts w:ascii="Times New Roman" w:eastAsia="Times New Roman" w:hAnsi="Times New Roman" w:cs="Times New Roman"/>
          <w:color w:val="000000"/>
          <w:kern w:val="0"/>
          <w:sz w:val="26"/>
          <w:szCs w:val="26"/>
          <w:lang w:val="vi-VN"/>
          <w14:ligatures w14:val="none"/>
        </w:rPr>
        <w:t>y chứng nhận chiến sĩ thi đua cấp cơ sở hoặc giáo viên dạy giỏi hoặc giáo viên chủ nhiệm giỏi hoặc tổng phụ trách đội giỏi cấp trường trở lên (15 điểm);</w:t>
      </w:r>
    </w:p>
    <w:p w14:paraId="3BB616F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c) Quyết định b</w:t>
      </w:r>
      <w:r w:rsidRPr="00F831E1">
        <w:rPr>
          <w:rFonts w:ascii="Times New Roman" w:eastAsia="Times New Roman" w:hAnsi="Times New Roman" w:cs="Times New Roman"/>
          <w:color w:val="000000"/>
          <w:kern w:val="0"/>
          <w:sz w:val="26"/>
          <w:szCs w:val="26"/>
          <w14:ligatures w14:val="none"/>
        </w:rPr>
        <w:t>ổ </w:t>
      </w:r>
      <w:r w:rsidRPr="00F831E1">
        <w:rPr>
          <w:rFonts w:ascii="Times New Roman" w:eastAsia="Times New Roman" w:hAnsi="Times New Roman" w:cs="Times New Roman"/>
          <w:color w:val="000000"/>
          <w:kern w:val="0"/>
          <w:sz w:val="26"/>
          <w:szCs w:val="26"/>
          <w:lang w:val="vi-VN"/>
          <w14:ligatures w14:val="none"/>
        </w:rPr>
        <w:t>nhiệm vào hạng (trước đây là ngạch) hoặc các minh chứng khác đ</w:t>
      </w:r>
      <w:r w:rsidRPr="00F831E1">
        <w:rPr>
          <w:rFonts w:ascii="Times New Roman" w:eastAsia="Times New Roman" w:hAnsi="Times New Roman" w:cs="Times New Roman"/>
          <w:color w:val="000000"/>
          <w:kern w:val="0"/>
          <w:sz w:val="26"/>
          <w:szCs w:val="26"/>
          <w14:ligatures w14:val="none"/>
        </w:rPr>
        <w:t>ể </w:t>
      </w:r>
      <w:r w:rsidRPr="00F831E1">
        <w:rPr>
          <w:rFonts w:ascii="Times New Roman" w:eastAsia="Times New Roman" w:hAnsi="Times New Roman" w:cs="Times New Roman"/>
          <w:color w:val="000000"/>
          <w:kern w:val="0"/>
          <w:sz w:val="26"/>
          <w:szCs w:val="26"/>
          <w:lang w:val="vi-VN"/>
          <w14:ligatures w14:val="none"/>
        </w:rPr>
        <w:t>xác nhận thời gian giữ chức danh giáo viên tiểu học hạng IV hoặc tương đương từ đủ 03 (ba) năm trở lên, trong đó thời gian giữ chức danh giáo viên ti</w:t>
      </w:r>
      <w:r w:rsidRPr="00F831E1">
        <w:rPr>
          <w:rFonts w:ascii="Times New Roman" w:eastAsia="Times New Roman" w:hAnsi="Times New Roman" w:cs="Times New Roman"/>
          <w:color w:val="000000"/>
          <w:kern w:val="0"/>
          <w:sz w:val="26"/>
          <w:szCs w:val="26"/>
          <w14:ligatures w14:val="none"/>
        </w:rPr>
        <w:t>ể</w:t>
      </w:r>
      <w:r w:rsidRPr="00F831E1">
        <w:rPr>
          <w:rFonts w:ascii="Times New Roman" w:eastAsia="Times New Roman" w:hAnsi="Times New Roman" w:cs="Times New Roman"/>
          <w:color w:val="000000"/>
          <w:kern w:val="0"/>
          <w:sz w:val="26"/>
          <w:szCs w:val="26"/>
          <w:lang w:val="vi-VN"/>
          <w14:ligatures w14:val="none"/>
        </w:rPr>
        <w:t>u học hạng IV từ đủ 01 (một) năm và tốt nghiệp cao đẳng sư phạm trước khi thi hoặc xét thăng hạng từ đủ 01 (một) năm trở lên (5 điểm).</w:t>
      </w:r>
    </w:p>
    <w:p w14:paraId="539C6057" w14:textId="77777777" w:rsidR="00F831E1" w:rsidRPr="00F831E1" w:rsidRDefault="00F831E1" w:rsidP="00F831E1">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6" w:name="muc_4"/>
      <w:r w:rsidRPr="00F831E1">
        <w:rPr>
          <w:rFonts w:ascii="Times New Roman" w:eastAsia="Times New Roman" w:hAnsi="Times New Roman" w:cs="Times New Roman"/>
          <w:b/>
          <w:bCs/>
          <w:color w:val="000000"/>
          <w:kern w:val="0"/>
          <w:sz w:val="26"/>
          <w:szCs w:val="26"/>
          <w:lang w:val="vi-VN"/>
          <w14:ligatures w14:val="none"/>
        </w:rPr>
        <w:t>D. Hướng dẫn minh chứng và chấm điểm hồ sơ xét giáo viên mầm non</w:t>
      </w:r>
      <w:bookmarkEnd w:id="26"/>
    </w:p>
    <w:p w14:paraId="3128DC8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b/>
          <w:bCs/>
          <w:color w:val="000000"/>
          <w:kern w:val="0"/>
          <w:sz w:val="26"/>
          <w:szCs w:val="26"/>
          <w:lang w:val="vi-VN"/>
          <w14:ligatures w14:val="none"/>
        </w:rPr>
        <w:t>I. Hạng II</w:t>
      </w:r>
    </w:p>
    <w:p w14:paraId="07A1B2C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Nhiệm vụ (5,0 điểm)</w:t>
      </w:r>
    </w:p>
    <w:p w14:paraId="6153BCC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bản nhận xét của đại diện ban giám hiệu, tổ chuyên môn, các tổ chức đoàn thể trong trường có xác nhận của hiệu trưởng hoặc các minh chứng (nếu có) dự báo về khả năng thực hiện được các nhiệm vụ của hạng II.</w:t>
      </w:r>
    </w:p>
    <w:p w14:paraId="647D10C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Tham gia biên tập hoặc biên soạn nội dung tài liệu bồi dưỡng giáo viên mầm non cấp huyện trở lên (2 điểm);</w:t>
      </w:r>
    </w:p>
    <w:p w14:paraId="2CF8916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Tham gia bồi dưỡng chuyên môn cho giáo viên cấp trường trở lên (2 điểm);</w:t>
      </w:r>
    </w:p>
    <w:p w14:paraId="56EE2B3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Tham gia ban giám khảo các hội thi, đánh giá sáng kiến kinh nghiệm của cấp học Mầm non cấp huyện trở lên (0,5 điểm);</w:t>
      </w:r>
    </w:p>
    <w:p w14:paraId="09FC322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Tham gia đoàn đánh giá ngoài, thanh tra, kiểm tra chuyên môn, nghiệp vụ sư phạm từ cấp huyện trở lên (0,5 điểm).</w:t>
      </w:r>
    </w:p>
    <w:p w14:paraId="2B1BAD00"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Tiêu chuẩn về trình độ đào tạo, bồi dưỡng (20 điểm):</w:t>
      </w:r>
    </w:p>
    <w:p w14:paraId="5FC8956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2D18069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Bằng tốt nghiệp đại học sư phạm mầm non trở lên (5 điểm);</w:t>
      </w:r>
    </w:p>
    <w:p w14:paraId="0DC223A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Chứng chỉ trình độ ngoại ngữ bậc 2 theo quy định tại Thông tư số 01/2014/TT-BGDĐT ngày 24 tháng 01 năm 2014 của Bộ Giáo dục và Đào tạo ban hành Khung năng lực ngoại ngữ 6 bậc dùng cho Việt Nam hoặc chứng chỉ tiếng dân tộc đối với những vị trí việc làm yêu cầu sử dụng tiếng dân tộc (5 điểm);</w:t>
      </w:r>
    </w:p>
    <w:p w14:paraId="6BDE921C"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Chứng chỉ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 (5 điểm);</w:t>
      </w:r>
    </w:p>
    <w:p w14:paraId="54983135"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Có chứng chỉ bồi dưỡng tiêu chuẩn chức danh nghề nghiệp giáo viên mầm non hạng II (5 điểm).</w:t>
      </w:r>
    </w:p>
    <w:p w14:paraId="6DA4B3F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Tiêu chuẩn về năng lực chuyên môn, nghiệp vụ (75 điểm)</w:t>
      </w:r>
    </w:p>
    <w:p w14:paraId="6298F24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20938F3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Biên bản ghi ý kiến của đại diện ban giám hiệu, tổ chuyên môn, các tổ chức đoàn thể trong trường nhận xét, đánh giá từng tiêu chí có xác nhận của hiệu trưởng và các minh chứng (nếu có) như các sản phẩm nghiên cứu, bài soạn, tài liệu liên quan về các nội dung sau: (55 điểm)</w:t>
      </w:r>
    </w:p>
    <w:p w14:paraId="57E93F3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Chủ động tuyên truyền và vận động đ</w:t>
      </w:r>
      <w:r w:rsidRPr="00F831E1">
        <w:rPr>
          <w:rFonts w:ascii="Times New Roman" w:eastAsia="Times New Roman" w:hAnsi="Times New Roman" w:cs="Times New Roman"/>
          <w:color w:val="000000"/>
          <w:kern w:val="0"/>
          <w:sz w:val="26"/>
          <w:szCs w:val="26"/>
          <w14:ligatures w14:val="none"/>
        </w:rPr>
        <w:t>ồ</w:t>
      </w:r>
      <w:r w:rsidRPr="00F831E1">
        <w:rPr>
          <w:rFonts w:ascii="Times New Roman" w:eastAsia="Times New Roman" w:hAnsi="Times New Roman" w:cs="Times New Roman"/>
          <w:color w:val="000000"/>
          <w:kern w:val="0"/>
          <w:sz w:val="26"/>
          <w:szCs w:val="26"/>
          <w:lang w:val="vi-VN"/>
          <w14:ligatures w14:val="none"/>
        </w:rPr>
        <w:t>ng nghiệp thực hiện chủ trương, đường lối, chính sách, pháp luật, các quy định và yêu cầu của Đảng, Nhà nước, ngành và địa phương về giáo dục mầm non (5 điểm);</w:t>
      </w:r>
    </w:p>
    <w:p w14:paraId="2A2BEB57"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Thực hiện sáng tạo, linh hoạt chương trình giáo dục m</w:t>
      </w:r>
      <w:r w:rsidRPr="00F831E1">
        <w:rPr>
          <w:rFonts w:ascii="Times New Roman" w:eastAsia="Times New Roman" w:hAnsi="Times New Roman" w:cs="Times New Roman"/>
          <w:color w:val="000000"/>
          <w:kern w:val="0"/>
          <w:sz w:val="26"/>
          <w:szCs w:val="26"/>
          <w14:ligatures w14:val="none"/>
        </w:rPr>
        <w:t>ầ</w:t>
      </w:r>
      <w:r w:rsidRPr="00F831E1">
        <w:rPr>
          <w:rFonts w:ascii="Times New Roman" w:eastAsia="Times New Roman" w:hAnsi="Times New Roman" w:cs="Times New Roman"/>
          <w:color w:val="000000"/>
          <w:kern w:val="0"/>
          <w:sz w:val="26"/>
          <w:szCs w:val="26"/>
          <w:lang w:val="vi-VN"/>
          <w14:ligatures w14:val="none"/>
        </w:rPr>
        <w:t>m non; hướng dẫn được đ</w:t>
      </w:r>
      <w:r w:rsidRPr="00F831E1">
        <w:rPr>
          <w:rFonts w:ascii="Times New Roman" w:eastAsia="Times New Roman" w:hAnsi="Times New Roman" w:cs="Times New Roman"/>
          <w:color w:val="000000"/>
          <w:kern w:val="0"/>
          <w:sz w:val="26"/>
          <w:szCs w:val="26"/>
          <w14:ligatures w14:val="none"/>
        </w:rPr>
        <w:t>ồ</w:t>
      </w:r>
      <w:r w:rsidRPr="00F831E1">
        <w:rPr>
          <w:rFonts w:ascii="Times New Roman" w:eastAsia="Times New Roman" w:hAnsi="Times New Roman" w:cs="Times New Roman"/>
          <w:color w:val="000000"/>
          <w:kern w:val="0"/>
          <w:sz w:val="26"/>
          <w:szCs w:val="26"/>
          <w:lang w:val="vi-VN"/>
          <w14:ligatures w14:val="none"/>
        </w:rPr>
        <w:t>ng nghiệp thực hiện chương trình, kế hoạch giáo dục m</w:t>
      </w:r>
      <w:r w:rsidRPr="00F831E1">
        <w:rPr>
          <w:rFonts w:ascii="Times New Roman" w:eastAsia="Times New Roman" w:hAnsi="Times New Roman" w:cs="Times New Roman"/>
          <w:color w:val="000000"/>
          <w:kern w:val="0"/>
          <w:sz w:val="26"/>
          <w:szCs w:val="26"/>
          <w14:ligatures w14:val="none"/>
        </w:rPr>
        <w:t>ầ</w:t>
      </w:r>
      <w:r w:rsidRPr="00F831E1">
        <w:rPr>
          <w:rFonts w:ascii="Times New Roman" w:eastAsia="Times New Roman" w:hAnsi="Times New Roman" w:cs="Times New Roman"/>
          <w:color w:val="000000"/>
          <w:kern w:val="0"/>
          <w:sz w:val="26"/>
          <w:szCs w:val="26"/>
          <w:lang w:val="vi-VN"/>
          <w14:ligatures w14:val="none"/>
        </w:rPr>
        <w:t>m non (30 điểm);</w:t>
      </w:r>
    </w:p>
    <w:p w14:paraId="71F03CD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Tích cực chủ động phối hợp có hiệu quả với đồng nghiệp, cha mẹ trẻ và cộng đồng trong công tác chăm sóc, nuôi dưỡng và giáo dục trẻ (20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285A4AC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Giấy chứng nhận chiến sĩ thi đua cấp cơ sở hoặc giáo viên dạy giỏi từ cấp huyện trở lên (15 điểm);</w:t>
      </w:r>
    </w:p>
    <w:p w14:paraId="2AF3DCA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Quyết định bổ nhiệm vào hạng (trước đây là ngạch) hoặc các minh chứng khác để xác nhận của hiệu trưởng về thời gian công tác giữ chức danh giáo viên mầm non hạng III hoặc tương đương từ đủ 6 (sáu) năm trở lên, trong đó thời gian giữ chức danh giáo viên mầm non hạng III từ đủ 01 (một) năm và thời gian tốt nghiệp đại học sư phạm mầm non trước khi thi hoặc xét thăng hạng từ đủ 01 (một) năm trở lên (5 điểm).</w:t>
      </w:r>
    </w:p>
    <w:p w14:paraId="6864F87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b/>
          <w:bCs/>
          <w:color w:val="000000"/>
          <w:kern w:val="0"/>
          <w:sz w:val="26"/>
          <w:szCs w:val="26"/>
          <w:lang w:val="vi-VN"/>
          <w14:ligatures w14:val="none"/>
        </w:rPr>
        <w:t>II. Hạng III</w:t>
      </w:r>
    </w:p>
    <w:p w14:paraId="049DBCF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1. Nhiệm vụ (5,0 điểm)</w:t>
      </w:r>
    </w:p>
    <w:p w14:paraId="3267E6C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bản nhận xét của đại diện ban giám hiệu, tổ chuyên môn, các tổ chức đoàn th</w:t>
      </w:r>
      <w:r w:rsidRPr="00F831E1">
        <w:rPr>
          <w:rFonts w:ascii="Times New Roman" w:eastAsia="Times New Roman" w:hAnsi="Times New Roman" w:cs="Times New Roman"/>
          <w:color w:val="000000"/>
          <w:kern w:val="0"/>
          <w:sz w:val="26"/>
          <w:szCs w:val="26"/>
          <w14:ligatures w14:val="none"/>
        </w:rPr>
        <w:t>ể</w:t>
      </w:r>
      <w:r w:rsidRPr="00F831E1">
        <w:rPr>
          <w:rFonts w:ascii="Times New Roman" w:eastAsia="Times New Roman" w:hAnsi="Times New Roman" w:cs="Times New Roman"/>
          <w:color w:val="000000"/>
          <w:kern w:val="0"/>
          <w:sz w:val="26"/>
          <w:szCs w:val="26"/>
          <w:lang w:val="vi-VN"/>
          <w14:ligatures w14:val="none"/>
        </w:rPr>
        <w:t> trong trường có xác nhận của hiệu trưởng hoặc các minh chứng (nếu có) dự báo về khả năng thực hiện được các nhiệm vụ của hạng III.</w:t>
      </w:r>
    </w:p>
    <w:p w14:paraId="570CB129"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Làm báo cáo viên hoặc dạy minh họa tại các lớp bồi dưỡng giáo viên mầm non cấp trường trở lên; hướng dẫn đồng nghiệp thực hiện chương trình và các hoạt động nuôi dưỡng, chăm sóc, giáo dục trẻ (2 điểm);</w:t>
      </w:r>
    </w:p>
    <w:p w14:paraId="1CF5686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Đề xuất các nội dung bồi dưỡng và sinh hoạt chuyên đề ở tổ (khối) chuyên môn (2 điểm);</w:t>
      </w:r>
    </w:p>
    <w:p w14:paraId="0DB42B7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Tham gia ban giám khảo các hội thi, đánh giá sáng kiến kinh nghiệm của cấp học mầm non cấp trường trở lên (0,5 điểm);</w:t>
      </w:r>
    </w:p>
    <w:p w14:paraId="53F33B9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Tham gia đoàn đánh giá ngoài, thanh tra, kiểm tra chuyên môn, nghiệp vụ sư phạm cấp trường trở lên; tham gia hướng dẫn, đánh giá thực tập sư phạm của sinh viên nếu có (0,5 điểm).</w:t>
      </w:r>
    </w:p>
    <w:p w14:paraId="354293E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2. Tiêu chuẩn về trình độ đào tạo, bồi dưỡng (20 điểm)</w:t>
      </w:r>
    </w:p>
    <w:p w14:paraId="5631FD82"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56D73B38"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Bằng tốt nghiệp cao đẳng sư phạm mầm non trở lên (5 điểm);</w:t>
      </w:r>
    </w:p>
    <w:p w14:paraId="1A07A8C4"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Chứng chỉ trình độ ngoại ngữ bậc 2 theo quy định tại Thông tư số 01/2014/TT-BGDĐT ngày 24 tháng 01 năm 2014 của Bộ Giáo dục và Đào tạo ban hành Khung năng lực ngoại ngữ 6 bậc dùng cho Việt Nam hoặc chứng chỉ ti</w:t>
      </w:r>
      <w:r w:rsidRPr="00F831E1">
        <w:rPr>
          <w:rFonts w:ascii="Times New Roman" w:eastAsia="Times New Roman" w:hAnsi="Times New Roman" w:cs="Times New Roman"/>
          <w:color w:val="000000"/>
          <w:kern w:val="0"/>
          <w:sz w:val="26"/>
          <w:szCs w:val="26"/>
          <w14:ligatures w14:val="none"/>
        </w:rPr>
        <w:t>ế</w:t>
      </w:r>
      <w:r w:rsidRPr="00F831E1">
        <w:rPr>
          <w:rFonts w:ascii="Times New Roman" w:eastAsia="Times New Roman" w:hAnsi="Times New Roman" w:cs="Times New Roman"/>
          <w:color w:val="000000"/>
          <w:kern w:val="0"/>
          <w:sz w:val="26"/>
          <w:szCs w:val="26"/>
          <w:lang w:val="vi-VN"/>
          <w14:ligatures w14:val="none"/>
        </w:rPr>
        <w:t>ng dân tộc đối với những vị trí việc làm yêu cầu sử dụng tiếng dân tộc (5 điểm);</w:t>
      </w:r>
    </w:p>
    <w:p w14:paraId="32E21D61"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lastRenderedPageBreak/>
        <w:t>c) Chứng chỉ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 (5 điểm);</w:t>
      </w:r>
    </w:p>
    <w:p w14:paraId="278DD23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d) Có chứng chỉ bồi dưỡng tiêu chuẩn chức danh nghề nghiệp giáo viên mầm non hạng III (5 điểm).</w:t>
      </w:r>
    </w:p>
    <w:p w14:paraId="06C6D98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3. Tiêu chuẩn về năng lực chuyên môn, nghiệp vụ (75 điểm)</w:t>
      </w:r>
    </w:p>
    <w:p w14:paraId="1594F84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Bao gồm các minh chứng được quy định dưới đây và các minh chứng khác (nếu có) để tính điểm tăng thêm.</w:t>
      </w:r>
    </w:p>
    <w:p w14:paraId="0F06620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a) Biên bản ghi ý kiến của đại diện ban giám hiệu, tổ chuyên môn, các tổ chức đoàn thể trong trường nhận xét, đánh giá từng tiêu chí và các minh chứng (n</w:t>
      </w:r>
      <w:r w:rsidRPr="00F831E1">
        <w:rPr>
          <w:rFonts w:ascii="Times New Roman" w:eastAsia="Times New Roman" w:hAnsi="Times New Roman" w:cs="Times New Roman"/>
          <w:color w:val="000000"/>
          <w:kern w:val="0"/>
          <w:sz w:val="26"/>
          <w:szCs w:val="26"/>
          <w14:ligatures w14:val="none"/>
        </w:rPr>
        <w:t>ế</w:t>
      </w:r>
      <w:r w:rsidRPr="00F831E1">
        <w:rPr>
          <w:rFonts w:ascii="Times New Roman" w:eastAsia="Times New Roman" w:hAnsi="Times New Roman" w:cs="Times New Roman"/>
          <w:color w:val="000000"/>
          <w:kern w:val="0"/>
          <w:sz w:val="26"/>
          <w:szCs w:val="26"/>
          <w:lang w:val="vi-VN"/>
          <w14:ligatures w14:val="none"/>
        </w:rPr>
        <w:t>u có) như các sản phẩm nghiên cứu, bài soạn, tài liệu liên quan về các nội dung sau: (55 điểm)</w:t>
      </w:r>
    </w:p>
    <w:p w14:paraId="02EBD8BA"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Nắm vững chủ trương, đường lối, chính sách, pháp luật, các quy định và yêu cầu của Đảng, Nhà nước, ngành và địa phương về giáo dục mầm non (5 điểm);</w:t>
      </w:r>
    </w:p>
    <w:p w14:paraId="2CE608C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Thực hiện có hiệu quả chương trình giáo dục mầm non (30 điểm);</w:t>
      </w:r>
    </w:p>
    <w:p w14:paraId="0FEC60EB"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Chủ động tổ chức và phối hợp với đồng nghiệp, cha mẹ trẻ và cộng đồng trong công tác chăm sóc, nuôi dưỡng và giáo dục trẻ (20 điểm);</w:t>
      </w:r>
    </w:p>
    <w:p w14:paraId="7A4EC393"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b) Giấy chứng nhận chiến sĩ thi đua cấp cơ sở hoặc giáo viên dạy giỏi cấp trường trở lên (15 </w:t>
      </w:r>
      <w:proofErr w:type="spellStart"/>
      <w:r w:rsidRPr="00F831E1">
        <w:rPr>
          <w:rFonts w:ascii="Times New Roman" w:eastAsia="Times New Roman" w:hAnsi="Times New Roman" w:cs="Times New Roman"/>
          <w:color w:val="000000"/>
          <w:kern w:val="0"/>
          <w:sz w:val="26"/>
          <w:szCs w:val="26"/>
          <w14:ligatures w14:val="none"/>
        </w:rPr>
        <w:t>điểm</w:t>
      </w:r>
      <w:proofErr w:type="spellEnd"/>
      <w:r w:rsidRPr="00F831E1">
        <w:rPr>
          <w:rFonts w:ascii="Times New Roman" w:eastAsia="Times New Roman" w:hAnsi="Times New Roman" w:cs="Times New Roman"/>
          <w:color w:val="000000"/>
          <w:kern w:val="0"/>
          <w:sz w:val="26"/>
          <w:szCs w:val="26"/>
          <w:lang w:val="vi-VN"/>
          <w14:ligatures w14:val="none"/>
        </w:rPr>
        <w:t>);</w:t>
      </w:r>
    </w:p>
    <w:p w14:paraId="3AB1E50D"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lang w:val="vi-VN"/>
          <w14:ligatures w14:val="none"/>
        </w:rPr>
        <w:t>c) Quyết định bổ nhiệm vào hạng (trước đây là ngạch) hoặc các minh chứng khác để xác nhận của hiệu trưởng thời gian công tác giữ chức danh giáo viên mầm non hạng IV hoặc tương đương từ đủ 3 (ba) năm trở lên, trong đó thời gian giữ chức danh giáo viên m</w:t>
      </w:r>
      <w:r w:rsidRPr="00F831E1">
        <w:rPr>
          <w:rFonts w:ascii="Times New Roman" w:eastAsia="Times New Roman" w:hAnsi="Times New Roman" w:cs="Times New Roman"/>
          <w:color w:val="000000"/>
          <w:kern w:val="0"/>
          <w:sz w:val="26"/>
          <w:szCs w:val="26"/>
          <w14:ligatures w14:val="none"/>
        </w:rPr>
        <w:t>ầ</w:t>
      </w:r>
      <w:r w:rsidRPr="00F831E1">
        <w:rPr>
          <w:rFonts w:ascii="Times New Roman" w:eastAsia="Times New Roman" w:hAnsi="Times New Roman" w:cs="Times New Roman"/>
          <w:color w:val="000000"/>
          <w:kern w:val="0"/>
          <w:sz w:val="26"/>
          <w:szCs w:val="26"/>
          <w:lang w:val="vi-VN"/>
          <w14:ligatures w14:val="none"/>
        </w:rPr>
        <w:t>m non hạng IV từ đủ 01 (một) năm và t</w:t>
      </w:r>
      <w:r w:rsidRPr="00F831E1">
        <w:rPr>
          <w:rFonts w:ascii="Times New Roman" w:eastAsia="Times New Roman" w:hAnsi="Times New Roman" w:cs="Times New Roman"/>
          <w:color w:val="000000"/>
          <w:kern w:val="0"/>
          <w:sz w:val="26"/>
          <w:szCs w:val="26"/>
          <w14:ligatures w14:val="none"/>
        </w:rPr>
        <w:t>ố</w:t>
      </w:r>
      <w:r w:rsidRPr="00F831E1">
        <w:rPr>
          <w:rFonts w:ascii="Times New Roman" w:eastAsia="Times New Roman" w:hAnsi="Times New Roman" w:cs="Times New Roman"/>
          <w:color w:val="000000"/>
          <w:kern w:val="0"/>
          <w:sz w:val="26"/>
          <w:szCs w:val="26"/>
          <w:lang w:val="vi-VN"/>
          <w14:ligatures w14:val="none"/>
        </w:rPr>
        <w:t>t nghiệp cao đẳng sư phạm mầm non trước khi thi hoặc xét thăng hạng từ đủ 01 (một) năm trở lên (5 điểm).</w:t>
      </w:r>
    </w:p>
    <w:p w14:paraId="55ACE6EF" w14:textId="77777777" w:rsidR="00F831E1" w:rsidRPr="00F831E1" w:rsidRDefault="00F831E1" w:rsidP="00F831E1">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F831E1">
        <w:rPr>
          <w:rFonts w:ascii="Times New Roman" w:eastAsia="Times New Roman" w:hAnsi="Times New Roman" w:cs="Times New Roman"/>
          <w:color w:val="000000"/>
          <w:kern w:val="0"/>
          <w:sz w:val="26"/>
          <w:szCs w:val="26"/>
          <w14:ligatures w14:val="none"/>
        </w:rPr>
        <w:t> </w:t>
      </w:r>
    </w:p>
    <w:p w14:paraId="0D28AF7D" w14:textId="1476DB2D" w:rsidR="00402F94" w:rsidRPr="00F831E1" w:rsidRDefault="00402F94" w:rsidP="00F831E1">
      <w:pPr>
        <w:jc w:val="both"/>
        <w:rPr>
          <w:rFonts w:ascii="Times New Roman" w:hAnsi="Times New Roman" w:cs="Times New Roman"/>
          <w:sz w:val="26"/>
          <w:szCs w:val="26"/>
        </w:rPr>
      </w:pPr>
    </w:p>
    <w:p w14:paraId="6524360A" w14:textId="77777777" w:rsidR="00F831E1" w:rsidRPr="00F831E1" w:rsidRDefault="00F831E1">
      <w:pPr>
        <w:jc w:val="both"/>
        <w:rPr>
          <w:rFonts w:ascii="Times New Roman" w:hAnsi="Times New Roman" w:cs="Times New Roman"/>
          <w:sz w:val="26"/>
          <w:szCs w:val="26"/>
        </w:rPr>
      </w:pPr>
    </w:p>
    <w:sectPr w:rsidR="00F831E1" w:rsidRPr="00F831E1" w:rsidSect="00F831E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94"/>
    <w:rsid w:val="00034938"/>
    <w:rsid w:val="00037B29"/>
    <w:rsid w:val="00067D6C"/>
    <w:rsid w:val="00105B59"/>
    <w:rsid w:val="00267CEF"/>
    <w:rsid w:val="00294DD3"/>
    <w:rsid w:val="002A53EA"/>
    <w:rsid w:val="00402F94"/>
    <w:rsid w:val="004320CF"/>
    <w:rsid w:val="00592CDB"/>
    <w:rsid w:val="005B1DE2"/>
    <w:rsid w:val="00652D4A"/>
    <w:rsid w:val="00693E86"/>
    <w:rsid w:val="006F1C9E"/>
    <w:rsid w:val="007E1BC1"/>
    <w:rsid w:val="00812305"/>
    <w:rsid w:val="008867E3"/>
    <w:rsid w:val="008F3432"/>
    <w:rsid w:val="0091239D"/>
    <w:rsid w:val="00930061"/>
    <w:rsid w:val="0097516E"/>
    <w:rsid w:val="00A10E8A"/>
    <w:rsid w:val="00A97B6E"/>
    <w:rsid w:val="00B943CF"/>
    <w:rsid w:val="00CD3204"/>
    <w:rsid w:val="00D87FCB"/>
    <w:rsid w:val="00ED56E8"/>
    <w:rsid w:val="00EE3FE4"/>
    <w:rsid w:val="00EE5595"/>
    <w:rsid w:val="00F831E1"/>
    <w:rsid w:val="00FD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2F9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02F9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02F9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02F9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02F9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02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F9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02F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02F9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02F9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02F9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02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F94"/>
    <w:rPr>
      <w:rFonts w:eastAsiaTheme="majorEastAsia" w:cstheme="majorBidi"/>
      <w:color w:val="272727" w:themeColor="text1" w:themeTint="D8"/>
    </w:rPr>
  </w:style>
  <w:style w:type="paragraph" w:styleId="Title">
    <w:name w:val="Title"/>
    <w:basedOn w:val="Normal"/>
    <w:next w:val="Normal"/>
    <w:link w:val="TitleChar"/>
    <w:uiPriority w:val="10"/>
    <w:qFormat/>
    <w:rsid w:val="00402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F94"/>
    <w:pPr>
      <w:spacing w:before="160"/>
      <w:jc w:val="center"/>
    </w:pPr>
    <w:rPr>
      <w:i/>
      <w:iCs/>
      <w:color w:val="404040" w:themeColor="text1" w:themeTint="BF"/>
    </w:rPr>
  </w:style>
  <w:style w:type="character" w:customStyle="1" w:styleId="QuoteChar">
    <w:name w:val="Quote Char"/>
    <w:basedOn w:val="DefaultParagraphFont"/>
    <w:link w:val="Quote"/>
    <w:uiPriority w:val="29"/>
    <w:rsid w:val="00402F94"/>
    <w:rPr>
      <w:i/>
      <w:iCs/>
      <w:color w:val="404040" w:themeColor="text1" w:themeTint="BF"/>
    </w:rPr>
  </w:style>
  <w:style w:type="paragraph" w:styleId="ListParagraph">
    <w:name w:val="List Paragraph"/>
    <w:basedOn w:val="Normal"/>
    <w:uiPriority w:val="34"/>
    <w:qFormat/>
    <w:rsid w:val="00402F94"/>
    <w:pPr>
      <w:ind w:left="720"/>
      <w:contextualSpacing/>
    </w:pPr>
  </w:style>
  <w:style w:type="character" w:styleId="IntenseEmphasis">
    <w:name w:val="Intense Emphasis"/>
    <w:basedOn w:val="DefaultParagraphFont"/>
    <w:uiPriority w:val="21"/>
    <w:qFormat/>
    <w:rsid w:val="00402F94"/>
    <w:rPr>
      <w:i/>
      <w:iCs/>
      <w:color w:val="2E74B5" w:themeColor="accent1" w:themeShade="BF"/>
    </w:rPr>
  </w:style>
  <w:style w:type="paragraph" w:styleId="IntenseQuote">
    <w:name w:val="Intense Quote"/>
    <w:basedOn w:val="Normal"/>
    <w:next w:val="Normal"/>
    <w:link w:val="IntenseQuoteChar"/>
    <w:uiPriority w:val="30"/>
    <w:qFormat/>
    <w:rsid w:val="00402F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02F94"/>
    <w:rPr>
      <w:i/>
      <w:iCs/>
      <w:color w:val="2E74B5" w:themeColor="accent1" w:themeShade="BF"/>
    </w:rPr>
  </w:style>
  <w:style w:type="character" w:styleId="IntenseReference">
    <w:name w:val="Intense Reference"/>
    <w:basedOn w:val="DefaultParagraphFont"/>
    <w:uiPriority w:val="32"/>
    <w:qFormat/>
    <w:rsid w:val="00402F94"/>
    <w:rPr>
      <w:b/>
      <w:bCs/>
      <w:smallCaps/>
      <w:color w:val="2E74B5" w:themeColor="accent1" w:themeShade="BF"/>
      <w:spacing w:val="5"/>
    </w:rPr>
  </w:style>
  <w:style w:type="character" w:styleId="Hyperlink">
    <w:name w:val="Hyperlink"/>
    <w:basedOn w:val="DefaultParagraphFont"/>
    <w:uiPriority w:val="99"/>
    <w:unhideWhenUsed/>
    <w:rsid w:val="00B943CF"/>
    <w:rPr>
      <w:color w:val="0563C1" w:themeColor="hyperlink"/>
      <w:u w:val="single"/>
    </w:rPr>
  </w:style>
  <w:style w:type="character" w:customStyle="1" w:styleId="UnresolvedMention">
    <w:name w:val="Unresolved Mention"/>
    <w:basedOn w:val="DefaultParagraphFont"/>
    <w:uiPriority w:val="99"/>
    <w:semiHidden/>
    <w:unhideWhenUsed/>
    <w:rsid w:val="00B943CF"/>
    <w:rPr>
      <w:color w:val="605E5C"/>
      <w:shd w:val="clear" w:color="auto" w:fill="E1DFDD"/>
    </w:rPr>
  </w:style>
  <w:style w:type="character" w:styleId="FollowedHyperlink">
    <w:name w:val="FollowedHyperlink"/>
    <w:basedOn w:val="DefaultParagraphFont"/>
    <w:uiPriority w:val="99"/>
    <w:semiHidden/>
    <w:unhideWhenUsed/>
    <w:rsid w:val="00B943C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2F9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02F9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02F9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02F9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02F9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02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F9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02F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02F9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02F9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02F9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02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F94"/>
    <w:rPr>
      <w:rFonts w:eastAsiaTheme="majorEastAsia" w:cstheme="majorBidi"/>
      <w:color w:val="272727" w:themeColor="text1" w:themeTint="D8"/>
    </w:rPr>
  </w:style>
  <w:style w:type="paragraph" w:styleId="Title">
    <w:name w:val="Title"/>
    <w:basedOn w:val="Normal"/>
    <w:next w:val="Normal"/>
    <w:link w:val="TitleChar"/>
    <w:uiPriority w:val="10"/>
    <w:qFormat/>
    <w:rsid w:val="00402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F94"/>
    <w:pPr>
      <w:spacing w:before="160"/>
      <w:jc w:val="center"/>
    </w:pPr>
    <w:rPr>
      <w:i/>
      <w:iCs/>
      <w:color w:val="404040" w:themeColor="text1" w:themeTint="BF"/>
    </w:rPr>
  </w:style>
  <w:style w:type="character" w:customStyle="1" w:styleId="QuoteChar">
    <w:name w:val="Quote Char"/>
    <w:basedOn w:val="DefaultParagraphFont"/>
    <w:link w:val="Quote"/>
    <w:uiPriority w:val="29"/>
    <w:rsid w:val="00402F94"/>
    <w:rPr>
      <w:i/>
      <w:iCs/>
      <w:color w:val="404040" w:themeColor="text1" w:themeTint="BF"/>
    </w:rPr>
  </w:style>
  <w:style w:type="paragraph" w:styleId="ListParagraph">
    <w:name w:val="List Paragraph"/>
    <w:basedOn w:val="Normal"/>
    <w:uiPriority w:val="34"/>
    <w:qFormat/>
    <w:rsid w:val="00402F94"/>
    <w:pPr>
      <w:ind w:left="720"/>
      <w:contextualSpacing/>
    </w:pPr>
  </w:style>
  <w:style w:type="character" w:styleId="IntenseEmphasis">
    <w:name w:val="Intense Emphasis"/>
    <w:basedOn w:val="DefaultParagraphFont"/>
    <w:uiPriority w:val="21"/>
    <w:qFormat/>
    <w:rsid w:val="00402F94"/>
    <w:rPr>
      <w:i/>
      <w:iCs/>
      <w:color w:val="2E74B5" w:themeColor="accent1" w:themeShade="BF"/>
    </w:rPr>
  </w:style>
  <w:style w:type="paragraph" w:styleId="IntenseQuote">
    <w:name w:val="Intense Quote"/>
    <w:basedOn w:val="Normal"/>
    <w:next w:val="Normal"/>
    <w:link w:val="IntenseQuoteChar"/>
    <w:uiPriority w:val="30"/>
    <w:qFormat/>
    <w:rsid w:val="00402F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02F94"/>
    <w:rPr>
      <w:i/>
      <w:iCs/>
      <w:color w:val="2E74B5" w:themeColor="accent1" w:themeShade="BF"/>
    </w:rPr>
  </w:style>
  <w:style w:type="character" w:styleId="IntenseReference">
    <w:name w:val="Intense Reference"/>
    <w:basedOn w:val="DefaultParagraphFont"/>
    <w:uiPriority w:val="32"/>
    <w:qFormat/>
    <w:rsid w:val="00402F94"/>
    <w:rPr>
      <w:b/>
      <w:bCs/>
      <w:smallCaps/>
      <w:color w:val="2E74B5" w:themeColor="accent1" w:themeShade="BF"/>
      <w:spacing w:val="5"/>
    </w:rPr>
  </w:style>
  <w:style w:type="character" w:styleId="Hyperlink">
    <w:name w:val="Hyperlink"/>
    <w:basedOn w:val="DefaultParagraphFont"/>
    <w:uiPriority w:val="99"/>
    <w:unhideWhenUsed/>
    <w:rsid w:val="00B943CF"/>
    <w:rPr>
      <w:color w:val="0563C1" w:themeColor="hyperlink"/>
      <w:u w:val="single"/>
    </w:rPr>
  </w:style>
  <w:style w:type="character" w:customStyle="1" w:styleId="UnresolvedMention">
    <w:name w:val="Unresolved Mention"/>
    <w:basedOn w:val="DefaultParagraphFont"/>
    <w:uiPriority w:val="99"/>
    <w:semiHidden/>
    <w:unhideWhenUsed/>
    <w:rsid w:val="00B943CF"/>
    <w:rPr>
      <w:color w:val="605E5C"/>
      <w:shd w:val="clear" w:color="auto" w:fill="E1DFDD"/>
    </w:rPr>
  </w:style>
  <w:style w:type="character" w:styleId="FollowedHyperlink">
    <w:name w:val="FollowedHyperlink"/>
    <w:basedOn w:val="DefaultParagraphFont"/>
    <w:uiPriority w:val="99"/>
    <w:semiHidden/>
    <w:unhideWhenUsed/>
    <w:rsid w:val="00B94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6908</Words>
  <Characters>39376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Vip78@sawayn.onmicrosoft.com</dc:creator>
  <cp:lastModifiedBy>user</cp:lastModifiedBy>
  <cp:revision>2</cp:revision>
  <cp:lastPrinted>2025-04-04T03:57:00Z</cp:lastPrinted>
  <dcterms:created xsi:type="dcterms:W3CDTF">2025-04-04T10:00:00Z</dcterms:created>
  <dcterms:modified xsi:type="dcterms:W3CDTF">2025-04-04T10:00:00Z</dcterms:modified>
</cp:coreProperties>
</file>