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312C" w14:textId="77777777" w:rsidR="00793123" w:rsidRPr="00793123" w:rsidRDefault="00793123" w:rsidP="00793123">
      <w:pPr>
        <w:spacing w:after="240"/>
        <w:jc w:val="center"/>
        <w:textAlignment w:val="baseline"/>
        <w:outlineLvl w:val="1"/>
        <w:rPr>
          <w:rFonts w:ascii="Times New Roman" w:eastAsia="Times New Roman" w:hAnsi="Times New Roman" w:cs="Times New Roman"/>
          <w:b/>
          <w:bCs/>
          <w:color w:val="4472C4" w:themeColor="accent1"/>
          <w:sz w:val="40"/>
          <w:szCs w:val="40"/>
        </w:rPr>
      </w:pPr>
      <w:r w:rsidRPr="00793123">
        <w:rPr>
          <w:rFonts w:ascii="Times New Roman" w:eastAsia="Times New Roman" w:hAnsi="Times New Roman" w:cs="Times New Roman"/>
          <w:b/>
          <w:bCs/>
          <w:color w:val="4472C4" w:themeColor="accent1"/>
          <w:sz w:val="40"/>
          <w:szCs w:val="40"/>
        </w:rPr>
        <w:t>Cách chăm sóc răng miệng cho trẻ đúng cách</w:t>
      </w:r>
    </w:p>
    <w:p w14:paraId="142D40C6" w14:textId="77777777" w:rsidR="00793123" w:rsidRPr="00793123" w:rsidRDefault="00793123" w:rsidP="00793123">
      <w:pPr>
        <w:spacing w:beforeAutospacing="1" w:afterAutospacing="1"/>
        <w:jc w:val="both"/>
        <w:textAlignment w:val="baseline"/>
        <w:rPr>
          <w:rFonts w:ascii="Times New Roman" w:eastAsia="Times New Roman" w:hAnsi="Times New Roman" w:cs="Times New Roman"/>
          <w:color w:val="000000" w:themeColor="text1"/>
          <w:sz w:val="30"/>
          <w:szCs w:val="30"/>
        </w:rPr>
      </w:pPr>
      <w:hyperlink r:id="rId5" w:history="1">
        <w:r w:rsidRPr="00793123">
          <w:rPr>
            <w:rFonts w:ascii="Times New Roman" w:eastAsia="Times New Roman" w:hAnsi="Times New Roman" w:cs="Times New Roman"/>
            <w:color w:val="000000" w:themeColor="text1"/>
            <w:sz w:val="30"/>
            <w:szCs w:val="30"/>
            <w:bdr w:val="none" w:sz="0" w:space="0" w:color="auto" w:frame="1"/>
          </w:rPr>
          <w:t>Chăm sóc răng</w:t>
        </w:r>
        <w:r w:rsidRPr="00793123">
          <w:rPr>
            <w:rFonts w:ascii="Times New Roman" w:eastAsia="Times New Roman" w:hAnsi="Times New Roman" w:cs="Times New Roman"/>
            <w:color w:val="000000" w:themeColor="text1"/>
            <w:sz w:val="30"/>
            <w:szCs w:val="30"/>
            <w:bdr w:val="none" w:sz="0" w:space="0" w:color="auto" w:frame="1"/>
          </w:rPr>
          <w:t xml:space="preserve"> </w:t>
        </w:r>
        <w:r w:rsidRPr="00793123">
          <w:rPr>
            <w:rFonts w:ascii="Times New Roman" w:eastAsia="Times New Roman" w:hAnsi="Times New Roman" w:cs="Times New Roman"/>
            <w:color w:val="000000" w:themeColor="text1"/>
            <w:sz w:val="30"/>
            <w:szCs w:val="30"/>
            <w:bdr w:val="none" w:sz="0" w:space="0" w:color="auto" w:frame="1"/>
          </w:rPr>
          <w:t>miện</w:t>
        </w:r>
        <w:r w:rsidRPr="00793123">
          <w:rPr>
            <w:rFonts w:ascii="Times New Roman" w:eastAsia="Times New Roman" w:hAnsi="Times New Roman" w:cs="Times New Roman"/>
            <w:color w:val="000000" w:themeColor="text1"/>
            <w:sz w:val="30"/>
            <w:szCs w:val="30"/>
            <w:bdr w:val="none" w:sz="0" w:space="0" w:color="auto" w:frame="1"/>
          </w:rPr>
          <w:t>g</w:t>
        </w:r>
      </w:hyperlink>
      <w:r w:rsidRPr="00793123">
        <w:rPr>
          <w:rFonts w:ascii="Times New Roman" w:eastAsia="Times New Roman" w:hAnsi="Times New Roman" w:cs="Times New Roman"/>
          <w:color w:val="000000" w:themeColor="text1"/>
          <w:sz w:val="30"/>
          <w:szCs w:val="30"/>
        </w:rPr>
        <w:t> cho trẻ nên được thực hiện thường xuyên, ngay từ khi chiếc răng sữa đầu tiên mọc lên. Tập thói quen chăm sóc răng miệng sớm giúp trẻ có hàm răng khỏe mạnh và phòng chống được các bệnh về răng miệng.</w:t>
      </w:r>
      <w:bookmarkStart w:id="0" w:name="_GoBack"/>
      <w:bookmarkEnd w:id="0"/>
    </w:p>
    <w:p w14:paraId="271AB2F7" w14:textId="77777777" w:rsidR="00793123" w:rsidRPr="00793123" w:rsidRDefault="00793123" w:rsidP="00793123">
      <w:pPr>
        <w:numPr>
          <w:ilvl w:val="0"/>
          <w:numId w:val="1"/>
        </w:numPr>
        <w:ind w:left="0"/>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rPr>
        <w:t xml:space="preserve">Đối với trẻ chưa mọc </w:t>
      </w:r>
      <w:proofErr w:type="gramStart"/>
      <w:r w:rsidRPr="00793123">
        <w:rPr>
          <w:rFonts w:ascii="Times New Roman" w:eastAsia="Times New Roman" w:hAnsi="Times New Roman" w:cs="Times New Roman"/>
          <w:color w:val="000000" w:themeColor="text1"/>
          <w:sz w:val="30"/>
          <w:szCs w:val="30"/>
        </w:rPr>
        <w:t>răng :</w:t>
      </w:r>
      <w:proofErr w:type="gramEnd"/>
      <w:r w:rsidRPr="00793123">
        <w:rPr>
          <w:rFonts w:ascii="Times New Roman" w:eastAsia="Times New Roman" w:hAnsi="Times New Roman" w:cs="Times New Roman"/>
          <w:color w:val="000000" w:themeColor="text1"/>
          <w:sz w:val="30"/>
          <w:szCs w:val="30"/>
        </w:rPr>
        <w:t xml:space="preserve"> Bố mẹ vệ sinh nướu lưỡi cho trẻ bằng khăn sạch với nước hai lần một ngày hoặc sau khi bú sữa mẹ.</w:t>
      </w:r>
    </w:p>
    <w:p w14:paraId="465068B3" w14:textId="77777777" w:rsidR="00793123" w:rsidRPr="00793123" w:rsidRDefault="00793123" w:rsidP="00793123">
      <w:pPr>
        <w:numPr>
          <w:ilvl w:val="0"/>
          <w:numId w:val="1"/>
        </w:numPr>
        <w:ind w:left="0"/>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rPr>
        <w:t>Khi trẻ bắt đầu mọc những chiếc răng đầu tiên, sử dụng khăn sạch lau mặt trước và mặt sau của răng.</w:t>
      </w:r>
    </w:p>
    <w:p w14:paraId="15CD72FF" w14:textId="77777777" w:rsidR="00793123" w:rsidRPr="00793123" w:rsidRDefault="00793123" w:rsidP="00793123">
      <w:pPr>
        <w:numPr>
          <w:ilvl w:val="0"/>
          <w:numId w:val="1"/>
        </w:numPr>
        <w:ind w:left="0"/>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bdr w:val="none" w:sz="0" w:space="0" w:color="auto" w:frame="1"/>
        </w:rPr>
        <w:t>Chăm sóc răng miệng cho bé 1 tuổi</w:t>
      </w:r>
      <w:r w:rsidRPr="00793123">
        <w:rPr>
          <w:rFonts w:ascii="Times New Roman" w:eastAsia="Times New Roman" w:hAnsi="Times New Roman" w:cs="Times New Roman"/>
          <w:color w:val="000000" w:themeColor="text1"/>
          <w:sz w:val="30"/>
          <w:szCs w:val="30"/>
        </w:rPr>
        <w:t>: Thời điểm này, trẻ có thể sử dụng bàn chải dành cho bé từ 1 – 2 tuổi và chải răng bằng nước sạch.</w:t>
      </w:r>
    </w:p>
    <w:p w14:paraId="05C15D8F" w14:textId="77777777" w:rsidR="00793123" w:rsidRPr="00793123" w:rsidRDefault="00793123" w:rsidP="00793123">
      <w:pPr>
        <w:numPr>
          <w:ilvl w:val="0"/>
          <w:numId w:val="1"/>
        </w:numPr>
        <w:ind w:left="0"/>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rPr>
        <w:t>Chăm sóc răng miệng cho trẻ được 18 tháng tuổi: Trẻ có thể sử dụng kem đánh răng chứa hàm lượng </w:t>
      </w:r>
      <w:hyperlink r:id="rId6" w:history="1">
        <w:r w:rsidRPr="00793123">
          <w:rPr>
            <w:rFonts w:ascii="Times New Roman" w:eastAsia="Times New Roman" w:hAnsi="Times New Roman" w:cs="Times New Roman"/>
            <w:color w:val="000000" w:themeColor="text1"/>
            <w:sz w:val="30"/>
            <w:szCs w:val="30"/>
            <w:bdr w:val="none" w:sz="0" w:space="0" w:color="auto" w:frame="1"/>
          </w:rPr>
          <w:t>fluor</w:t>
        </w:r>
      </w:hyperlink>
      <w:r w:rsidRPr="00793123">
        <w:rPr>
          <w:rFonts w:ascii="Times New Roman" w:eastAsia="Times New Roman" w:hAnsi="Times New Roman" w:cs="Times New Roman"/>
          <w:color w:val="000000" w:themeColor="text1"/>
          <w:sz w:val="30"/>
          <w:szCs w:val="30"/>
        </w:rPr>
        <w:t> thấp. Sử dụng kem đánh răng với một lượng nhỏ và hướng dẫn cho trẻ biết nhổ kem đánh răng ra sau mỗi lần đánh răng.</w:t>
      </w:r>
    </w:p>
    <w:p w14:paraId="662EDDE9" w14:textId="77777777" w:rsidR="00793123" w:rsidRPr="00793123" w:rsidRDefault="00793123" w:rsidP="00793123">
      <w:pPr>
        <w:numPr>
          <w:ilvl w:val="0"/>
          <w:numId w:val="1"/>
        </w:numPr>
        <w:ind w:left="0"/>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bdr w:val="none" w:sz="0" w:space="0" w:color="auto" w:frame="1"/>
        </w:rPr>
        <w:t>Chăm sóc răng miệng cho trẻ mầm non</w:t>
      </w:r>
      <w:r w:rsidRPr="00793123">
        <w:rPr>
          <w:rFonts w:ascii="Times New Roman" w:eastAsia="Times New Roman" w:hAnsi="Times New Roman" w:cs="Times New Roman"/>
          <w:color w:val="000000" w:themeColor="text1"/>
          <w:sz w:val="30"/>
          <w:szCs w:val="30"/>
        </w:rPr>
        <w:t>: Từ 4-5 tuổi, trẻ em bắt đầu học cách tự chăm sóc răng miệng. Khi trẻ không có khả năng tự làm sạch, bố mẹ cần hỗ trợ trong việc chăm sóc răng. Bố mẹ để bé ngồi trên đùi hoặc đứng đằng sau, để đầu bé nghiêng về phía sau và chải răng. Chải răng nhẹ nhàng bằng cách xoay để làm sạch các bề mặt của răng. Không nên sử dụng lực mạnh vì tổn thương men răng và nướu răng. Chú ý chải xung quanh các đường viền nướu của mỗi răng. Bàn chải nên thay ba tháng một lần hoặc có dấu hiệu bị sờn lông bàn chải.</w:t>
      </w:r>
    </w:p>
    <w:p w14:paraId="2F041EDE" w14:textId="77777777" w:rsidR="00793123" w:rsidRPr="00793123" w:rsidRDefault="00793123" w:rsidP="00793123">
      <w:pPr>
        <w:spacing w:beforeAutospacing="1" w:afterAutospacing="1"/>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rPr>
        <w:t>Mỗi giai đoạn phát triển của trẻ có cách </w:t>
      </w:r>
      <w:hyperlink r:id="rId7" w:history="1">
        <w:r w:rsidRPr="00793123">
          <w:rPr>
            <w:rFonts w:ascii="Times New Roman" w:eastAsia="Times New Roman" w:hAnsi="Times New Roman" w:cs="Times New Roman"/>
            <w:color w:val="000000" w:themeColor="text1"/>
            <w:sz w:val="30"/>
            <w:szCs w:val="30"/>
            <w:bdr w:val="none" w:sz="0" w:space="0" w:color="auto" w:frame="1"/>
          </w:rPr>
          <w:t>chăm sóc răng miệng</w:t>
        </w:r>
      </w:hyperlink>
      <w:r w:rsidRPr="00793123">
        <w:rPr>
          <w:rFonts w:ascii="Times New Roman" w:eastAsia="Times New Roman" w:hAnsi="Times New Roman" w:cs="Times New Roman"/>
          <w:color w:val="000000" w:themeColor="text1"/>
          <w:sz w:val="30"/>
          <w:szCs w:val="30"/>
        </w:rPr>
        <w:t> phù hợp theo từng độ tuổi. Nên đưa trẻ đến phòng khám nha khoa khám răng định kỳ 6 tháng/ 1 lần để kịp thời phát hiện và điều trị các bệnh lý răng miệng.</w:t>
      </w:r>
    </w:p>
    <w:p w14:paraId="4C2101B7" w14:textId="77777777" w:rsidR="00793123" w:rsidRPr="00793123" w:rsidRDefault="00793123" w:rsidP="00793123">
      <w:pPr>
        <w:spacing w:before="100" w:beforeAutospacing="1" w:after="100" w:afterAutospacing="1"/>
        <w:jc w:val="both"/>
        <w:textAlignment w:val="baseline"/>
        <w:rPr>
          <w:rFonts w:ascii="Times New Roman" w:eastAsia="Times New Roman" w:hAnsi="Times New Roman" w:cs="Times New Roman"/>
          <w:color w:val="000000" w:themeColor="text1"/>
          <w:sz w:val="30"/>
          <w:szCs w:val="30"/>
        </w:rPr>
      </w:pPr>
      <w:r w:rsidRPr="00793123">
        <w:rPr>
          <w:rFonts w:ascii="Times New Roman" w:eastAsia="Times New Roman" w:hAnsi="Times New Roman" w:cs="Times New Roman"/>
          <w:color w:val="000000" w:themeColor="text1"/>
          <w:sz w:val="30"/>
          <w:szCs w:val="30"/>
        </w:rPr>
        <w:t>Bên cạnh đó, cha mẹ cũng nên chú ý đến việc chọn lựa bàn chải đánh răng phù hợp với bé và tập cho con thói quen đánh răng chăm chỉ từ nhỏ để có một hàm răng chắc khỏe.</w:t>
      </w:r>
    </w:p>
    <w:p w14:paraId="4496AFE8" w14:textId="77777777" w:rsidR="00793123" w:rsidRPr="00793123" w:rsidRDefault="00793123" w:rsidP="00793123">
      <w:pPr>
        <w:jc w:val="both"/>
        <w:rPr>
          <w:rFonts w:ascii="Times New Roman" w:hAnsi="Times New Roman" w:cs="Times New Roman"/>
          <w:color w:val="000000" w:themeColor="text1"/>
          <w:sz w:val="30"/>
          <w:szCs w:val="30"/>
        </w:rPr>
      </w:pPr>
    </w:p>
    <w:sectPr w:rsidR="00793123" w:rsidRPr="00793123" w:rsidSect="003957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02A8F"/>
    <w:multiLevelType w:val="multilevel"/>
    <w:tmpl w:val="B78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23"/>
    <w:rsid w:val="00395773"/>
    <w:rsid w:val="0079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E9C1"/>
  <w15:chartTrackingRefBased/>
  <w15:docId w15:val="{CB03F028-B292-244C-BD6B-2050E560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312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1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312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93123"/>
    <w:rPr>
      <w:color w:val="0000FF"/>
      <w:u w:val="single"/>
    </w:rPr>
  </w:style>
  <w:style w:type="character" w:customStyle="1" w:styleId="apple-converted-space">
    <w:name w:val="apple-converted-space"/>
    <w:basedOn w:val="DefaultParagraphFont"/>
    <w:rsid w:val="0079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1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nmec.com/vie/bai-viet/huong-dan-me-cham-soc-rang-mieng-cho-tre-theo-tung-do-tuo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co-the-nguoi/fluor-174" TargetMode="External"/><Relationship Id="rId5" Type="http://schemas.openxmlformats.org/officeDocument/2006/relationships/hyperlink" Target="https://www.vinmec.com/vie/bai-viet/huong-dan-cham-soc-suc-khoe-rang-mieng-dung-cach-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2025-05-03T07:27:00Z</dcterms:created>
  <dcterms:modified xsi:type="dcterms:W3CDTF">2025-05-03T07:32:00Z</dcterms:modified>
</cp:coreProperties>
</file>