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17625" w14:textId="77777777" w:rsidR="006C37C6" w:rsidRPr="00B84863" w:rsidRDefault="006C37C6" w:rsidP="00B3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EE23AC1" w14:textId="18571CD8" w:rsidR="001315A5" w:rsidRPr="00401290" w:rsidRDefault="00C530AD" w:rsidP="00B3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KẾ HOẠCH GIÁO DỤC TUẦN 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1315A5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 w:rsidR="00DE7058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4 </w:t>
      </w:r>
      <w:r w:rsidR="001315A5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- LÁ 3</w:t>
      </w:r>
      <w:r w:rsidR="008D3847" w:rsidRPr="00401290">
        <w:rPr>
          <w:rFonts w:ascii="Times New Roman" w:hAnsi="Times New Roman" w:cs="Times New Roman"/>
          <w:b/>
          <w:bCs/>
          <w:sz w:val="28"/>
          <w:szCs w:val="28"/>
        </w:rPr>
        <w:t xml:space="preserve"> (5 – 6 TUỔI)</w:t>
      </w:r>
    </w:p>
    <w:p w14:paraId="2332CB31" w14:textId="0BF7F8BA" w:rsidR="00C530AD" w:rsidRPr="00401290" w:rsidRDefault="00C530AD" w:rsidP="00B3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Từ ngày 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31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DE7058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/20</w:t>
      </w:r>
      <w:r w:rsidR="006473C9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DE7058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ngày 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04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DE7058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C83E3D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</w:t>
      </w:r>
      <w:r w:rsidR="00DE7058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</w:p>
    <w:p w14:paraId="15AB69D8" w14:textId="58CF7C7F" w:rsidR="001315A5" w:rsidRPr="00401290" w:rsidRDefault="001315A5" w:rsidP="00B3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>Giáo viên thực hiện: Hồ Mỹ Duyên - Nguyễn</w:t>
      </w:r>
      <w:r w:rsidR="004937E7"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Phạm</w:t>
      </w:r>
      <w:r w:rsidRPr="004012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Kim Sang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58"/>
        <w:gridCol w:w="2217"/>
        <w:gridCol w:w="2158"/>
        <w:gridCol w:w="2144"/>
        <w:gridCol w:w="2144"/>
      </w:tblGrid>
      <w:tr w:rsidR="00C530AD" w:rsidRPr="00B84863" w14:paraId="2A9AF2E2" w14:textId="77777777" w:rsidTr="000216E8">
        <w:tc>
          <w:tcPr>
            <w:tcW w:w="12950" w:type="dxa"/>
            <w:gridSpan w:val="6"/>
          </w:tcPr>
          <w:p w14:paraId="364F92CC" w14:textId="49A77B6D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MỤC TIÊU:</w:t>
            </w:r>
          </w:p>
          <w:p w14:paraId="098A1C4B" w14:textId="77777777" w:rsidR="000A3F39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Trẻ biết ý nghĩa ngày giổ tổ Hùng Vương mùng 10/3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C639F17" w14:textId="77777777" w:rsidR="001436B5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-Trẻ thuộc lời vàhát đúng giai điệu bài hát: "Nổi trống lên các bạn ơi".</w:t>
            </w:r>
          </w:p>
          <w:p w14:paraId="5B6D8B04" w14:textId="77777777" w:rsidR="001436B5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Trẻ biết thực hiện vận động Đi trên dây, đi trên ván kê dốc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6BBC9BB" w14:textId="77777777" w:rsidR="001436B5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Trẻ phân biệt được ngày hôm qua, ngày hôm nay, ngày mai gắn với công việc đã diễn ra, đang diễn ra và sẽ diễn ra.</w:t>
            </w:r>
          </w:p>
          <w:p w14:paraId="481E4977" w14:textId="77777777" w:rsidR="001436B5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Trẻ hứng thú nghe cô kể và hiểu nội dung của câu chuyện: Sự tích bánh chưng bánh dày</w:t>
            </w:r>
            <w:bookmarkStart w:id="0" w:name="_GoBack"/>
            <w:bookmarkEnd w:id="0"/>
          </w:p>
          <w:p w14:paraId="5FB55297" w14:textId="77777777" w:rsidR="001436B5" w:rsidRPr="00B84863" w:rsidRDefault="001436B5" w:rsidP="00B32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biết chắp ghép các hình học lại với nhau đẻ tạo ra 1 hình mới.</w:t>
            </w:r>
          </w:p>
          <w:p w14:paraId="56879639" w14:textId="7B3C777D" w:rsidR="001436B5" w:rsidRPr="00B84863" w:rsidRDefault="001436B5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Trẻ nhận biết chữ r và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 âm chữ r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 qua các thẻ từ.</w:t>
            </w:r>
          </w:p>
        </w:tc>
      </w:tr>
      <w:tr w:rsidR="00C530AD" w:rsidRPr="00B84863" w14:paraId="41E73820" w14:textId="77777777" w:rsidTr="00142887">
        <w:trPr>
          <w:trHeight w:val="806"/>
        </w:trPr>
        <w:tc>
          <w:tcPr>
            <w:tcW w:w="2158" w:type="dxa"/>
          </w:tcPr>
          <w:p w14:paraId="307C61AC" w14:textId="3B6F963F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</w:t>
            </w:r>
          </w:p>
          <w:p w14:paraId="15648A57" w14:textId="21C35C3A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2158" w:type="dxa"/>
          </w:tcPr>
          <w:p w14:paraId="4D1BF4F6" w14:textId="528D9CAD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2</w:t>
            </w:r>
          </w:p>
        </w:tc>
        <w:tc>
          <w:tcPr>
            <w:tcW w:w="2158" w:type="dxa"/>
          </w:tcPr>
          <w:p w14:paraId="4491548A" w14:textId="0109308E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2158" w:type="dxa"/>
          </w:tcPr>
          <w:p w14:paraId="1664FD70" w14:textId="7FB5E8EF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4</w:t>
            </w:r>
          </w:p>
        </w:tc>
        <w:tc>
          <w:tcPr>
            <w:tcW w:w="2159" w:type="dxa"/>
          </w:tcPr>
          <w:p w14:paraId="3B5B7A38" w14:textId="0BF193B6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5</w:t>
            </w:r>
          </w:p>
        </w:tc>
        <w:tc>
          <w:tcPr>
            <w:tcW w:w="2159" w:type="dxa"/>
          </w:tcPr>
          <w:p w14:paraId="3F6C8997" w14:textId="79EAB005" w:rsidR="00C530AD" w:rsidRPr="00B84863" w:rsidRDefault="00C530AD" w:rsidP="005E27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6</w:t>
            </w:r>
          </w:p>
        </w:tc>
      </w:tr>
      <w:tr w:rsidR="00C530AD" w:rsidRPr="00B84863" w14:paraId="5C611BC6" w14:textId="77777777" w:rsidTr="00FD0C86">
        <w:trPr>
          <w:trHeight w:val="630"/>
        </w:trPr>
        <w:tc>
          <w:tcPr>
            <w:tcW w:w="2158" w:type="dxa"/>
          </w:tcPr>
          <w:p w14:paraId="7CE1E238" w14:textId="77777777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E610E65" w14:textId="39A1525F" w:rsidR="00C530AD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TRÒ CHUYỆN</w:t>
            </w:r>
          </w:p>
        </w:tc>
        <w:tc>
          <w:tcPr>
            <w:tcW w:w="2158" w:type="dxa"/>
          </w:tcPr>
          <w:p w14:paraId="7BFCD426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Trò chuyện với trẻ về các hoạt động của ngày Giỗ Tổ Hùng Vương</w:t>
            </w:r>
          </w:p>
          <w:p w14:paraId="2D63A899" w14:textId="75DC04F4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Thực hiện các bài tập, động tác phát triển các nhóm cơ (tay - chân - bång, bật).</w:t>
            </w:r>
          </w:p>
          <w:p w14:paraId="4C7232AD" w14:textId="14B6F137" w:rsidR="00142887" w:rsidRPr="00B84863" w:rsidRDefault="001436B5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Biết viết tên của bản thân theo cách của mình </w:t>
            </w:r>
            <w:r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(C19 – CS 89)</w:t>
            </w:r>
          </w:p>
        </w:tc>
        <w:tc>
          <w:tcPr>
            <w:tcW w:w="2158" w:type="dxa"/>
          </w:tcPr>
          <w:p w14:paraId="3430249B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Trò chuyện về 1 món ăn thường thấy trong ngày GiỗTổ.</w:t>
            </w:r>
          </w:p>
          <w:p w14:paraId="35F912CB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 Tham gia hoạt động học tập liên tục. Không biểu hiện mệt mỏi trong vòng 30 phút (C4 – CS 14)</w:t>
            </w:r>
          </w:p>
          <w:p w14:paraId="540EE599" w14:textId="2F52D056" w:rsidR="00C530AD" w:rsidRPr="00B84863" w:rsidRDefault="001436B5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Tập các động tác phát triển các nhóm cơ và hô hấp (tay - chân - bụng - bật)</w:t>
            </w:r>
          </w:p>
        </w:tc>
        <w:tc>
          <w:tcPr>
            <w:tcW w:w="2158" w:type="dxa"/>
          </w:tcPr>
          <w:p w14:paraId="247D8BDA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-Trò chuyện về những hình quang cảnh sân trường hôm nay.</w:t>
            </w:r>
          </w:p>
          <w:p w14:paraId="7F6AE7EF" w14:textId="59C0FD81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-Tập các động tác phát triển các nhóm cơ và hô hấp (tay - chân - bång - bật)</w:t>
            </w:r>
          </w:p>
          <w:p w14:paraId="5A8AF4C0" w14:textId="4350AF70" w:rsidR="00C530AD" w:rsidRPr="00B84863" w:rsidRDefault="001436B5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-Trò chyện cùng trẻvề cách làm bánh chứng bánh dày.</w:t>
            </w:r>
          </w:p>
        </w:tc>
        <w:tc>
          <w:tcPr>
            <w:tcW w:w="2159" w:type="dxa"/>
          </w:tcPr>
          <w:p w14:paraId="67039B9F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Kể tên 1 số vị Vua Hùng mà trẻ biết.</w:t>
            </w:r>
          </w:p>
          <w:p w14:paraId="10761A93" w14:textId="60FA4CEE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-Trẻ biết đưa 2 tay lên cao, ra phía trước, sang 2 bên (kết hợp với vẫy bàn tay, quay cổ tay, kiễng chân)</w:t>
            </w:r>
          </w:p>
          <w:p w14:paraId="1FDC3F3F" w14:textId="1DE63DE4" w:rsidR="00C530AD" w:rsidRPr="00B84863" w:rsidRDefault="001436B5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Hướng dẫn trẻ phân biệt hôm qua, hôm nay, ngày mai qua các sự kiện hằng ngày. C25- CS110</w:t>
            </w:r>
          </w:p>
        </w:tc>
        <w:tc>
          <w:tcPr>
            <w:tcW w:w="2159" w:type="dxa"/>
          </w:tcPr>
          <w:p w14:paraId="2A8C7227" w14:textId="5BCA2AE2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Thực hiện các bài tập, động tác phát triển các nhóm cơ (tay - chân - bång, bật).</w:t>
            </w:r>
          </w:p>
          <w:p w14:paraId="69041111" w14:textId="77777777" w:rsidR="001436B5" w:rsidRPr="001436B5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6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 Thể hiện sự thích thú trước cái đẹp (C9 – CS 38).</w:t>
            </w:r>
          </w:p>
          <w:p w14:paraId="5F731107" w14:textId="5C0F9D47" w:rsidR="00C530AD" w:rsidRPr="00B84863" w:rsidRDefault="001436B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Trò chuyện với trẻ các hoạt động ngày Mùng 10 tháng 3</w:t>
            </w:r>
          </w:p>
        </w:tc>
      </w:tr>
      <w:tr w:rsidR="00142887" w:rsidRPr="00B84863" w14:paraId="0B0413BA" w14:textId="77777777" w:rsidTr="003C20C4">
        <w:trPr>
          <w:trHeight w:val="1168"/>
        </w:trPr>
        <w:tc>
          <w:tcPr>
            <w:tcW w:w="2158" w:type="dxa"/>
            <w:vMerge w:val="restart"/>
          </w:tcPr>
          <w:p w14:paraId="5B2B97FD" w14:textId="77777777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54BFA5F" w14:textId="77777777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8D1A046" w14:textId="77777777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47359CB" w14:textId="2A0B2686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GIỜ HỌC</w:t>
            </w:r>
          </w:p>
        </w:tc>
        <w:tc>
          <w:tcPr>
            <w:tcW w:w="2158" w:type="dxa"/>
          </w:tcPr>
          <w:p w14:paraId="28487293" w14:textId="6E7DC832" w:rsidR="00FD0C86" w:rsidRPr="00B84863" w:rsidRDefault="00B321E5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HĐPTNT: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 biết gì về ngày giổ tổ Hùng Vương</w:t>
            </w:r>
          </w:p>
        </w:tc>
        <w:tc>
          <w:tcPr>
            <w:tcW w:w="2158" w:type="dxa"/>
          </w:tcPr>
          <w:p w14:paraId="7E604338" w14:textId="086E0553" w:rsidR="00142887" w:rsidRPr="00B84863" w:rsidRDefault="00785BC4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 trên dây, đi trên ván kê dốc</w:t>
            </w:r>
          </w:p>
        </w:tc>
        <w:tc>
          <w:tcPr>
            <w:tcW w:w="2158" w:type="dxa"/>
          </w:tcPr>
          <w:p w14:paraId="4DFFC908" w14:textId="29C210EF" w:rsidR="00142887" w:rsidRPr="00B84863" w:rsidRDefault="00B321E5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HĐPTNN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: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 tích bánh chưng bánh dày</w:t>
            </w:r>
          </w:p>
        </w:tc>
        <w:tc>
          <w:tcPr>
            <w:tcW w:w="2159" w:type="dxa"/>
          </w:tcPr>
          <w:p w14:paraId="151D002E" w14:textId="06993100" w:rsidR="00785BC4" w:rsidRPr="00785BC4" w:rsidRDefault="00B321E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HĐPTNT: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785B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Chắp ghép các hình hình học để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785B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 thành các hình mới theo ý thích.</w:t>
            </w:r>
          </w:p>
          <w:p w14:paraId="68D02453" w14:textId="222ABD68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140E7DFD" w14:textId="61B81A5F" w:rsidR="00142887" w:rsidRPr="00B84863" w:rsidRDefault="00B321E5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HĐPTNN- LQCV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: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 làm quen chữ r.</w:t>
            </w:r>
          </w:p>
        </w:tc>
      </w:tr>
      <w:tr w:rsidR="00142887" w:rsidRPr="00B84863" w14:paraId="3CA37CD7" w14:textId="77777777" w:rsidTr="00C530AD">
        <w:tc>
          <w:tcPr>
            <w:tcW w:w="2158" w:type="dxa"/>
            <w:vMerge/>
          </w:tcPr>
          <w:p w14:paraId="36757E9E" w14:textId="77777777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54874824" w14:textId="0D90D28C" w:rsidR="00FD0C86" w:rsidRPr="00BC4646" w:rsidRDefault="00B321E5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HĐPTTM: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Nổi trống lên các bạn ơi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8" w:type="dxa"/>
          </w:tcPr>
          <w:p w14:paraId="64E777A0" w14:textId="1FF10CB1" w:rsidR="00142887" w:rsidRPr="00B84863" w:rsidRDefault="00B321E5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HĐPTNT: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 biệt được hôm qua, hôm nay, ngày mai.</w:t>
            </w:r>
          </w:p>
        </w:tc>
        <w:tc>
          <w:tcPr>
            <w:tcW w:w="2158" w:type="dxa"/>
          </w:tcPr>
          <w:p w14:paraId="1EE51A35" w14:textId="07EA0959" w:rsidR="00142887" w:rsidRPr="00BC4646" w:rsidRDefault="00785BC4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Rèn trẻ kỹ năng sử dụng dụng cụ ăn uống (đũa, thìa, chén nhỏ)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9" w:type="dxa"/>
          </w:tcPr>
          <w:p w14:paraId="562B1801" w14:textId="38754F8F" w:rsidR="00142887" w:rsidRPr="00BC4646" w:rsidRDefault="00785BC4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 lại chữ m, ô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9" w:type="dxa"/>
          </w:tcPr>
          <w:p w14:paraId="4E44B368" w14:textId="0779EB95" w:rsidR="00142887" w:rsidRPr="00BC4646" w:rsidRDefault="00B321E5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HĐPTTM: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785BC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Vẽ bánh chưng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</w:tr>
      <w:tr w:rsidR="00C530AD" w:rsidRPr="00B84863" w14:paraId="64D55A44" w14:textId="77777777" w:rsidTr="00C530AD">
        <w:tc>
          <w:tcPr>
            <w:tcW w:w="2158" w:type="dxa"/>
          </w:tcPr>
          <w:p w14:paraId="1FD7DCEA" w14:textId="58911F37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NGOÀI TRỜI</w:t>
            </w:r>
          </w:p>
          <w:p w14:paraId="66F918B3" w14:textId="6E7F2C6A" w:rsidR="00142887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6C5CACFA" w14:textId="77777777" w:rsidR="00785BC4" w:rsidRPr="00785BC4" w:rsidRDefault="00785BC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B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Quan sát: Cây mít</w:t>
            </w:r>
          </w:p>
          <w:p w14:paraId="7D3567A3" w14:textId="1F40A1ED" w:rsidR="006C37C6" w:rsidRPr="00BC4646" w:rsidRDefault="00785BC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Chơi tự do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8" w:type="dxa"/>
          </w:tcPr>
          <w:p w14:paraId="004B8BCE" w14:textId="65D4E13F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TCDG</w:t>
            </w:r>
            <w:r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="00B321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Nhảy vào nhảy ra</w:t>
            </w:r>
          </w:p>
          <w:p w14:paraId="04D5C58A" w14:textId="0ECE5ADE" w:rsidR="00C530AD" w:rsidRPr="00B84863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-</w:t>
            </w:r>
            <w:r w:rsidR="00BC46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Chơi tự do.</w:t>
            </w:r>
          </w:p>
        </w:tc>
        <w:tc>
          <w:tcPr>
            <w:tcW w:w="2158" w:type="dxa"/>
          </w:tcPr>
          <w:p w14:paraId="5000917A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Quan sát: Quang cánh sân trường</w:t>
            </w:r>
          </w:p>
          <w:p w14:paraId="1807F336" w14:textId="2E621092" w:rsidR="00C530AD" w:rsidRPr="00B84863" w:rsidRDefault="00B8486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="00F10C7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 tự do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9" w:type="dxa"/>
          </w:tcPr>
          <w:p w14:paraId="4F1CA6CC" w14:textId="65BD6895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TCVĐ: Ai nhiều điểm nhất</w:t>
            </w:r>
          </w:p>
          <w:p w14:paraId="040A1B50" w14:textId="1D80B3B8" w:rsidR="00C530AD" w:rsidRPr="00BC4646" w:rsidRDefault="00B84863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 tự do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59" w:type="dxa"/>
          </w:tcPr>
          <w:p w14:paraId="167E5B7F" w14:textId="49508619" w:rsidR="00B84863" w:rsidRPr="00B84863" w:rsidRDefault="009129A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-TCVĐ: Đổi khăn</w:t>
            </w:r>
          </w:p>
          <w:p w14:paraId="12C6847D" w14:textId="4D21A841" w:rsidR="00C530AD" w:rsidRPr="00B84863" w:rsidRDefault="00BC4646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Chơi tự do.</w:t>
            </w:r>
          </w:p>
        </w:tc>
      </w:tr>
      <w:tr w:rsidR="00FD0C86" w:rsidRPr="00B84863" w14:paraId="44D6A1C9" w14:textId="77777777" w:rsidTr="00C530AD">
        <w:tc>
          <w:tcPr>
            <w:tcW w:w="2158" w:type="dxa"/>
          </w:tcPr>
          <w:p w14:paraId="7B8B0420" w14:textId="77777777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VUI CHƠI TRONG LỚP</w:t>
            </w:r>
          </w:p>
          <w:p w14:paraId="23BE523A" w14:textId="77777777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106F296E" w14:textId="70B2C663" w:rsidR="00F10C74" w:rsidRPr="00B84863" w:rsidRDefault="00BC4646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</w:t>
            </w:r>
            <w:r w:rsidR="00F10C74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TCGBCCT:</w:t>
            </w:r>
            <w:r w:rsidR="00F10C7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Trẻ biết linh hoạt thay đổi vai chơi phù hợp với tình huống giả bộ.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 thể hiện thái độ, cử chỉ phù hợp với hành động.</w:t>
            </w:r>
          </w:p>
          <w:p w14:paraId="13950B99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 chơi hóa mỹphẩm: sơn móng tay, dầu gội đầu, dầu xả, lược, thun, máy sấy tóc, máy ép tóc, bảng nhuộm màu tóc, album các kiểu tóc... </w:t>
            </w:r>
          </w:p>
          <w:p w14:paraId="57EAAD9E" w14:textId="0896A9E3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* TCXD: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Trẻ biết hình dung rõ ràng trước khi chơi: tên gọi, cấu trúc, “vật liệu sẽ xây dựng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,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sẽ sử dụng...Biết “gia công”, sử dụng các loại vật liệu xây dựng khác nhau đểphát triển mô hình xây dựng.</w:t>
            </w:r>
          </w:p>
          <w:p w14:paraId="611379B6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 với đồdùng: </w:t>
            </w:r>
          </w:p>
          <w:p w14:paraId="433129DD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Khối gỗ, các khối hình học: khối tam giác, khối vuông và khối chữ nhật….</w:t>
            </w:r>
          </w:p>
          <w:p w14:paraId="501FC898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Hàng rào, các ống chỉ, …các chai hủ nhựa, hủ bánh flan, các cây khô, giấy…</w:t>
            </w:r>
          </w:p>
          <w:p w14:paraId="6E5F49BB" w14:textId="34DF4875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Dụng cụ sữa chữa (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kiềm, búa, óc dích…)</w:t>
            </w:r>
          </w:p>
          <w:p w14:paraId="589C74F5" w14:textId="4E7F8888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* 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 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luật:</w:t>
            </w:r>
          </w:p>
          <w:p w14:paraId="053FB5BF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MĐYC: Biết thỏa thuận về cách chơi và khi chơi thực hiện như thỏa thuận. Có sựphối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hợp giữa các thành viên trong nhóm chơi.</w:t>
            </w:r>
          </w:p>
          <w:p w14:paraId="2865F8D2" w14:textId="77777777" w:rsidR="00BC4646" w:rsidRPr="00F10C74" w:rsidRDefault="00BC4646" w:rsidP="00BC4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*</w:t>
            </w:r>
            <w:r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TC học tập:</w:t>
            </w:r>
          </w:p>
          <w:p w14:paraId="4DD1F928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Làm đồ chơi bể cá</w:t>
            </w:r>
          </w:p>
          <w:p w14:paraId="0B504655" w14:textId="21E8A346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Bóng bay “Đ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 dậy”</w:t>
            </w:r>
          </w:p>
          <w:p w14:paraId="21A6D358" w14:textId="7A3B9CF5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BC4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*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Các góc chơi khác:</w:t>
            </w:r>
          </w:p>
          <w:p w14:paraId="18068DBE" w14:textId="6383E0E1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Sao chép tên 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 bản thân theo cách của mình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C19 – CS 89</w:t>
            </w:r>
            <w:r w:rsid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  <w:p w14:paraId="4E788365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Lập bảng những hoạt động trong ngày Giỗ Tổ</w:t>
            </w:r>
          </w:p>
          <w:p w14:paraId="00559D93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Xé dán đĩa trái cây</w:t>
            </w:r>
          </w:p>
          <w:p w14:paraId="6F8AC8BF" w14:textId="2F9D46A9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Hát: “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Nổi trống lên các bạn ơi”.</w:t>
            </w:r>
          </w:p>
          <w:p w14:paraId="3A443802" w14:textId="13AB1A35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Kể chuyện: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Sự tích quả dưa hấu”</w:t>
            </w:r>
          </w:p>
          <w:p w14:paraId="576540D4" w14:textId="69CF5892" w:rsidR="00FD0C86" w:rsidRPr="00B84863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Toán: sắp xếp theo quy tắc, cắt chữ số tương ứng sốlượng.</w:t>
            </w:r>
          </w:p>
        </w:tc>
        <w:tc>
          <w:tcPr>
            <w:tcW w:w="2158" w:type="dxa"/>
          </w:tcPr>
          <w:p w14:paraId="0A48DE8F" w14:textId="7AB5744B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*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TCGBCCT: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Biết thể hiện nội dung sinh hoạt của trẻ, ngành nghề lao động của người lớn.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 những tình tiết độc đáo từ nhiều nguồn phong phú.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 sửdụng vật thay thế trong trò chơi khi có nhu cầu.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có kĩnăng đóng vai người khác khi chơi</w:t>
            </w:r>
          </w:p>
          <w:p w14:paraId="288ED776" w14:textId="7CDB7EC4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Đồ chơi uốn tóc: thun, ống cuốn, lược, ống chỉ, catolo hình các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kiểu tóc,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 nhân viên. thun buột tóc, ống cuốn, xà bông,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 nạ….</w:t>
            </w:r>
          </w:p>
          <w:p w14:paraId="0AEC9699" w14:textId="1CAAF3C8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 TCXD: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Biết cùng thu dọn đồ chơiBiết phối hợp trong khi chơi: thực hiện theo phân công, quan tâm đến phần việc của nhau; trao đổi, lắng nghe ý kiến của nhau.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 lấy và cất đồ chơi nhanh nhẹn, gọn đẹp và đúng nơi qui định.</w:t>
            </w:r>
          </w:p>
          <w:p w14:paraId="315A1F0F" w14:textId="168641FA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-Cây xanh, hoa, cỏ.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lắp ráp kỹ thuật.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Chậu hoa, cây xanh…Khối gỗ, các khối hình học: khối tam giá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c, khối vuông và khối chữ nhật.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 rào, các ống chỉ, …các chai hủ nhựa, hủ bánh flan, các cây khô, giấy…</w:t>
            </w:r>
          </w:p>
          <w:p w14:paraId="56071A7E" w14:textId="141DE697" w:rsidR="00BC4646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* 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 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luật:</w:t>
            </w:r>
          </w:p>
          <w:p w14:paraId="15B602A7" w14:textId="6D1EEA15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MĐYC: Trẻ hiểu vàthực hiện đúng hành động chơi. Biết tuân thủ luật chơi.</w:t>
            </w:r>
          </w:p>
          <w:p w14:paraId="02908EE6" w14:textId="1A889339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*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TC học tập:</w:t>
            </w:r>
          </w:p>
          <w:p w14:paraId="7EC6B2F1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Cầu vồng</w:t>
            </w:r>
          </w:p>
          <w:p w14:paraId="27CBB9E5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10C74">
              <w:rPr>
                <w:rFonts w:ascii="Times New Roman" w:hAnsi="Times New Roman" w:cs="Times New Roman"/>
                <w:sz w:val="26"/>
                <w:szCs w:val="26"/>
              </w:rPr>
              <w:t> Cái đũa “g</w:t>
            </w:r>
            <w:r w:rsidRPr="00F10C74">
              <w:rPr>
                <w:rFonts w:ascii="Times New Roman" w:eastAsia="Times New Roman" w:hAnsi="Times New Roman" w:cs="Times New Roman"/>
                <w:sz w:val="26"/>
                <w:szCs w:val="26"/>
              </w:rPr>
              <w:t>ãy”</w:t>
            </w:r>
          </w:p>
          <w:p w14:paraId="4DA757CA" w14:textId="1D58A775" w:rsid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10C74">
              <w:rPr>
                <w:rFonts w:ascii="Times New Roman" w:hAnsi="Times New Roman" w:cs="Times New Roman"/>
                <w:sz w:val="26"/>
                <w:szCs w:val="26"/>
              </w:rPr>
              <w:t> Nư</w:t>
            </w:r>
            <w:r w:rsidRPr="00F10C74">
              <w:rPr>
                <w:rFonts w:ascii="Times New Roman" w:eastAsia="Times New Roman" w:hAnsi="Times New Roman" w:cs="Times New Roman"/>
                <w:sz w:val="26"/>
                <w:szCs w:val="26"/>
              </w:rPr>
              <w:t>ớc “lên xuống dốc”</w:t>
            </w:r>
          </w:p>
          <w:p w14:paraId="6D1CF5E3" w14:textId="0B120320" w:rsidR="00BC4646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*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Các góc chơi khác:</w:t>
            </w:r>
          </w:p>
          <w:p w14:paraId="27DFB2CE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Sao chép các chữ cái trong tên trẻ.</w:t>
            </w:r>
          </w:p>
          <w:p w14:paraId="4BDB5B2F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Toán: tìm số lượng tương ứng chữ số, sắp xếp theo quy tắc.</w:t>
            </w:r>
          </w:p>
          <w:p w14:paraId="3945E574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-Hát, vận động các bài hát trẻ thuộc</w:t>
            </w:r>
          </w:p>
          <w:p w14:paraId="498062A4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-Nặn bánh chưng, bánh dày.</w:t>
            </w:r>
          </w:p>
          <w:p w14:paraId="5D54FCB3" w14:textId="04AA79F3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Nối hình với bóng, ghép tranh,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lôtô từ trái nghĩa</w:t>
            </w:r>
          </w:p>
          <w:p w14:paraId="206F580A" w14:textId="04DBF09D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Kể chuyện: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 màu tranh truyện.</w:t>
            </w:r>
          </w:p>
          <w:p w14:paraId="7B210770" w14:textId="4B0D448E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Toán: tìm số lượng tương ứng chữ số, sắp xếp theo quy tắc.</w:t>
            </w:r>
          </w:p>
          <w:p w14:paraId="6274E2F9" w14:textId="2F5A6046" w:rsidR="00FD0C86" w:rsidRPr="00B84863" w:rsidRDefault="00FD0C8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478384C6" w14:textId="1E3B6319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*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TCGBCCT: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Trẻ có kĩ năng đóng vai người khác khi chơi.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biết linh hoạt thay đổi vai chơi phù hợp với tình huống giả bộ.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 thể hiện thái độ, cử chỉ phù hợp với hành động.</w:t>
            </w:r>
          </w:p>
          <w:p w14:paraId="1B898DB4" w14:textId="19AB3C7F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 chơi bán hàng: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thẻ nhân viên,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rau củ tươi, quả, thịt, cá, chả giò, tên cửa hàng, các loại nước,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ly….</w:t>
            </w:r>
          </w:p>
          <w:p w14:paraId="070DE9D7" w14:textId="04A211C9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* 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TCXD: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Trẻ biết hình dung rõ ràng 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trước khi chơi: tên gọi, cấu trúc, “vật liệu sẽ xây dựng” sẽ sử dụng...Biết “gia công”, sử dụng các loại vật liệu xây dựng khác nhau đểphát triển mô hình xây dựng.</w:t>
            </w:r>
          </w:p>
          <w:p w14:paraId="3BD0A077" w14:textId="5DD3D3B9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Nắp chai.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con thú. Hộp sữa, hộp bút chì…Bộ lắp ráp xe lửa.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 xanh, hoa, cỏ. Bộlắp ráp kỹ thuật. Chậu hoa, cây xanh… Khối gỗ, các khối hình học: khối tam giá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c, khối vuông và khối chữ nhật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 rào, các ống chỉ, …các chai hủ nhựa, hủ bánh flan, các cây khô, giấy…Dụng cụ sữa chữa (kiềm, búa, óc dích…)</w:t>
            </w:r>
          </w:p>
          <w:p w14:paraId="0F351090" w14:textId="49D195B7" w:rsidR="00BC4646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* 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 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luật:</w:t>
            </w:r>
          </w:p>
          <w:p w14:paraId="61CEC3AE" w14:textId="5DD35371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MĐYC: Trẻ biết tuân thủ luật chơi.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Trẻ thành thạo các trò chơi quen thuộc.</w:t>
            </w:r>
          </w:p>
          <w:p w14:paraId="6B074C01" w14:textId="77777777" w:rsidR="00BC4646" w:rsidRPr="00F10C74" w:rsidRDefault="00BC4646" w:rsidP="00BC4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*</w:t>
            </w:r>
            <w:r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TC học tập:</w:t>
            </w:r>
          </w:p>
          <w:p w14:paraId="3218A592" w14:textId="09903A41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Nước “leo dốc”</w:t>
            </w:r>
          </w:p>
          <w:p w14:paraId="7694A31C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Đồ chơi “nhảy lên”</w:t>
            </w:r>
          </w:p>
          <w:p w14:paraId="3F42578B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Trong bọt biển có gì?</w:t>
            </w:r>
          </w:p>
          <w:p w14:paraId="6F253866" w14:textId="3D4A6E5D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*</w:t>
            </w:r>
            <w:r w:rsidR="00F10C74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Các góc chơi khác:</w:t>
            </w:r>
          </w:p>
          <w:p w14:paraId="01F19725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Sao chép các hoạt động ngày Giỗ Tổ</w:t>
            </w:r>
          </w:p>
          <w:p w14:paraId="2C40241C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Xé dán các loại quả.</w:t>
            </w:r>
          </w:p>
          <w:p w14:paraId="33B60C75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-Tô màu tranh truyện Sự tích bánh chưng bánh dày</w:t>
            </w:r>
          </w:p>
          <w:p w14:paraId="6A08BD84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Vận động các bài hát trẻ thuộc</w:t>
            </w:r>
          </w:p>
          <w:p w14:paraId="6C5B6910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Vẽ, cắt dán mâm bánh</w:t>
            </w:r>
          </w:p>
          <w:p w14:paraId="09DA6B2D" w14:textId="3260F266" w:rsidR="00F10C74" w:rsidRPr="00F10C74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Hát: “</w:t>
            </w:r>
            <w:r w:rsidR="00F10C74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Nổi trống lên các bạn ơi”</w:t>
            </w:r>
          </w:p>
          <w:p w14:paraId="3934621E" w14:textId="77777777" w:rsidR="00FD0C86" w:rsidRPr="00B84863" w:rsidRDefault="00FD0C8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1D149CBC" w14:textId="675587AD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*</w:t>
            </w:r>
            <w:r w:rsidR="00B84863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TCGBCCT</w:t>
            </w:r>
            <w:r w:rsidR="00B84863" w:rsidRPr="00B84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: </w:t>
            </w:r>
            <w:r w:rsidR="00B84863" w:rsidRPr="00BC464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Trẻ biế</w:t>
            </w:r>
            <w:r w:rsidR="00B84863" w:rsidRP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 thể hiện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nội dung sinh hoạt của trẻ, ngành nghề lao động của người lớn.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 những tình tiết</w:t>
            </w:r>
            <w:r w:rsidR="00B84863" w:rsidRPr="00B8486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84863" w:rsidRPr="00B84863">
              <w:rPr>
                <w:rFonts w:ascii="Times New Roman" w:eastAsia="Times New Roman" w:hAnsi="Times New Roman" w:cs="Times New Roman"/>
                <w:sz w:val="26"/>
                <w:szCs w:val="26"/>
              </w:rPr>
              <w:t>độc đáo từ nhiều nguồn phong phú.</w:t>
            </w:r>
            <w:r w:rsidR="00B321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sz w:val="26"/>
                <w:szCs w:val="26"/>
              </w:rPr>
              <w:t>Biết sử dụng vật thay thế trong trò chơi khi có nhu cầu.</w:t>
            </w:r>
          </w:p>
          <w:p w14:paraId="3ACD8EB2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Chơi với các đồchơi:</w:t>
            </w:r>
          </w:p>
          <w:p w14:paraId="7AE8178E" w14:textId="49E84330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-Đồ dùng nấu ăn, rau củ, quả, trái 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cây, tôm, thịt, cá; 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Tạp dề, nón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 ủi,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thau, chậu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móc,</w:t>
            </w:r>
            <w:r w:rsidRPr="00B8486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C4646">
              <w:rPr>
                <w:rFonts w:ascii="Times New Roman" w:eastAsia="Times New Roman" w:hAnsi="Times New Roman" w:cs="Times New Roman"/>
                <w:sz w:val="26"/>
                <w:szCs w:val="26"/>
              </w:rPr>
              <w:t>bếp, chảo, chén, ly, ấm,</w:t>
            </w:r>
            <w:r w:rsidRPr="00B848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muỗng, </w:t>
            </w:r>
            <w:r w:rsidR="00BC4646">
              <w:rPr>
                <w:rFonts w:ascii="Times New Roman" w:eastAsia="Times New Roman" w:hAnsi="Times New Roman" w:cs="Times New Roman"/>
                <w:sz w:val="26"/>
                <w:szCs w:val="26"/>
              </w:rPr>
              <w:t>đũa.</w:t>
            </w:r>
          </w:p>
          <w:p w14:paraId="34DC9B12" w14:textId="053C2DC8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-Đồ chơi uốn tóc: thun, ống cuốn, lược, ống chỉ, catolo hình các kiểu tóc,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 nhân viên. thun buột tóc, ống cuốn, xà bông,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 nạ.</w:t>
            </w:r>
          </w:p>
          <w:p w14:paraId="0E35DE61" w14:textId="2B7D265D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</w:t>
            </w:r>
            <w:r w:rsidR="00BC464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="00BC4646"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TCXD:</w:t>
            </w:r>
            <w:r w:rsidR="00BC4646"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biết sử các nguyên vật liệu khác để phát triển mô hình xây dựng. Biết sử dụng các kỹ năng đơn giản: x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ếp chồng, xếp xen kẽ, xếp cạnh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vàcác nguyên vật liệu để xây dựng.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Rủ nhau chơi, thỏa thuận về MHXD và phân công thực hiện.</w:t>
            </w:r>
          </w:p>
          <w:p w14:paraId="43A0E4BD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Chơi với các đồchơi:</w:t>
            </w:r>
          </w:p>
          <w:p w14:paraId="0E73F4AA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Lõi chỉ, cây xanh, khối gỗ, hộp giấy.</w:t>
            </w:r>
          </w:p>
          <w:p w14:paraId="117DD49C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Đồ chơi lắp ráp, gạch, khối bitit, các nắp chai, hột hạt…</w:t>
            </w:r>
          </w:p>
          <w:p w14:paraId="235216A7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Xe các loại, mô hình nhà cao tầng, tên bệnh viện, công viên.</w:t>
            </w:r>
          </w:p>
          <w:p w14:paraId="1F3BBE11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Khối gỗ, các khối hình học: khối tam giác, khối vuông và khối chữ nhật….</w:t>
            </w:r>
          </w:p>
          <w:p w14:paraId="51F74AE5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Dụng cụ sữa chữa (kiềm, búa, óc dích)</w:t>
            </w:r>
          </w:p>
          <w:p w14:paraId="1701204A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Trò chơi học tập:</w:t>
            </w:r>
          </w:p>
          <w:p w14:paraId="21407C58" w14:textId="5556FF10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-Trẻ hiểu và thực hiện đúng hành động chơi.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Trẻ thành thạo các trò chơiquen thuộc. Biết rủ nhau chơi và cùng nhau dọn dẹp sau khi chơi. Biết nhường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nhịn vì trò chơi chung.</w:t>
            </w:r>
          </w:p>
          <w:p w14:paraId="41EEFE0E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84863">
              <w:rPr>
                <w:rFonts w:ascii="Times New Roman" w:hAnsi="Times New Roman" w:cs="Times New Roman"/>
                <w:sz w:val="26"/>
                <w:szCs w:val="26"/>
              </w:rPr>
              <w:t> Nư</w:t>
            </w:r>
            <w:r w:rsidRPr="00B84863">
              <w:rPr>
                <w:rFonts w:ascii="Times New Roman" w:eastAsia="Times New Roman" w:hAnsi="Times New Roman" w:cs="Times New Roman"/>
                <w:sz w:val="26"/>
                <w:szCs w:val="26"/>
              </w:rPr>
              <w:t>ớc “lên xuống dốc”</w:t>
            </w:r>
          </w:p>
          <w:p w14:paraId="089540DF" w14:textId="47632C21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Nước “leo dốc”</w:t>
            </w:r>
          </w:p>
          <w:p w14:paraId="60E6600F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84863">
              <w:rPr>
                <w:rFonts w:ascii="Times New Roman" w:hAnsi="Times New Roman" w:cs="Times New Roman"/>
                <w:sz w:val="26"/>
                <w:szCs w:val="26"/>
              </w:rPr>
              <w:t> Đ</w:t>
            </w:r>
            <w:r w:rsidRPr="00B84863">
              <w:rPr>
                <w:rFonts w:ascii="Times New Roman" w:eastAsia="Times New Roman" w:hAnsi="Times New Roman" w:cs="Times New Roman"/>
                <w:sz w:val="26"/>
                <w:szCs w:val="26"/>
              </w:rPr>
              <w:t>ồ chơi “nhảy lên”</w:t>
            </w:r>
          </w:p>
          <w:p w14:paraId="0100105F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Người chăn nuôi giỏi.</w:t>
            </w:r>
          </w:p>
          <w:p w14:paraId="7A80B5B8" w14:textId="077ABCDE" w:rsidR="00B84863" w:rsidRPr="00BC4646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6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</w:t>
            </w:r>
            <w:r w:rsidR="00B84863" w:rsidRPr="00BC46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Các góc chơi khác:</w:t>
            </w:r>
          </w:p>
          <w:p w14:paraId="36C8504D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Sưu tầm tranh về ngày Giỗtổ</w:t>
            </w:r>
          </w:p>
          <w:p w14:paraId="3DBD741D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Sao chép tên, điền khuyết…tên các loại bánh.</w:t>
            </w:r>
          </w:p>
          <w:p w14:paraId="281C43B8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Làm băng rôn trang trí ngày Giỗtổ vua Hùng.</w:t>
            </w:r>
          </w:p>
          <w:p w14:paraId="29A4F5D0" w14:textId="77777777" w:rsidR="00FD0C86" w:rsidRPr="00B84863" w:rsidRDefault="00FD0C8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17ED93E7" w14:textId="7FBAC2DA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*</w:t>
            </w:r>
            <w:r w:rsidR="00B84863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TCGBCCT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có kĩ năng đóng vai người khác khi chơi.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biết linh hoạt thay đổi vai chơi phù hợp với tình huống giả bộ.</w:t>
            </w:r>
            <w:r w:rsidR="00B32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 thể hiện thái độ, cử chỉ phù hợp với hành động.</w:t>
            </w:r>
          </w:p>
          <w:p w14:paraId="104FD2FF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- Đồ chơi bán thú nhồi bông: thú nhồi bông, giá tiền, tên cửa hàng…</w:t>
            </w:r>
          </w:p>
          <w:p w14:paraId="615E3E73" w14:textId="1B2BD931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* </w:t>
            </w:r>
            <w:r w:rsidR="00B84863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TCXD: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Trẻ biết rủ nhau chơi, thỏa thuận về mô </w:t>
            </w:r>
            <w:r w:rsidR="00B84863"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hình xây dựng và phân công thực hiện. Biết phối hợp trong khi chơi: thực hiện theo phân công, quan tâm đến phần việc của nhau; trao đổi, lắng nghe ý kiến của nhau.</w:t>
            </w:r>
          </w:p>
          <w:p w14:paraId="778EBC5B" w14:textId="273939EA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Cây xanh, hoa, cỏ.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lắp ráp kỹ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thuật.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Chậu hoa, cây xanh…</w:t>
            </w:r>
          </w:p>
          <w:p w14:paraId="39DCF58E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Khối gỗ, các khối hình học: khối tam giác, khối vuông và khối chữ nhật….</w:t>
            </w:r>
          </w:p>
          <w:p w14:paraId="6CC52439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Hàng rào, các ống chỉ, …các chai hủ nhựa, hủ bánh flan, các cây khô, giấy…</w:t>
            </w:r>
          </w:p>
          <w:p w14:paraId="620B7E2A" w14:textId="24C54CF6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TC 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="00B84863"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luật:</w:t>
            </w:r>
          </w:p>
          <w:p w14:paraId="6DF3FAFB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MĐY C: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Trẻ hiểu và thực hiện đúng hành động chơi. Có sự phối hợp giữa các thành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viên trong nhóm chơi.</w:t>
            </w:r>
          </w:p>
          <w:p w14:paraId="0123084F" w14:textId="77777777" w:rsidR="00BC4646" w:rsidRPr="00F10C74" w:rsidRDefault="00BC4646" w:rsidP="00BC4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*</w:t>
            </w:r>
            <w:r w:rsidRPr="00F10C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TC học tập:</w:t>
            </w:r>
          </w:p>
          <w:p w14:paraId="43F05456" w14:textId="0F9924BC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75E04978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Làm đồ chơi bểcá</w:t>
            </w:r>
          </w:p>
          <w:p w14:paraId="386F85D1" w14:textId="559FFE94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Bóng bay “đứng dậy”  </w:t>
            </w:r>
          </w:p>
          <w:p w14:paraId="296D7B45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Cầu vồng</w:t>
            </w:r>
          </w:p>
          <w:p w14:paraId="28A27228" w14:textId="41680EB9" w:rsidR="00B84863" w:rsidRPr="00B84863" w:rsidRDefault="00BC464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*</w:t>
            </w:r>
            <w:r w:rsidR="00B84863" w:rsidRPr="00F10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Các góc chơi khác:</w:t>
            </w:r>
          </w:p>
          <w:p w14:paraId="7EA3F0F3" w14:textId="4E1577D1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Sao chép. điền khuyết, ráp từ các loại bánh có trong ngày Giỗ Vua Hùng</w:t>
            </w:r>
          </w:p>
          <w:p w14:paraId="725F875F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Vẽ, nặn theo ý thích</w:t>
            </w:r>
          </w:p>
          <w:p w14:paraId="55D93355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Sắp xếp theo quy tắc, ghép hình với bóng</w:t>
            </w:r>
          </w:p>
          <w:p w14:paraId="08932C68" w14:textId="3E3D6D89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Hát: “Hào khí Việt Nam”</w:t>
            </w:r>
          </w:p>
          <w:p w14:paraId="111B542C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Kể chuyện: Tô màu tranh truyện.</w:t>
            </w:r>
          </w:p>
          <w:p w14:paraId="37897E3E" w14:textId="6E5B9206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876E908" w14:textId="3A0A968A" w:rsidR="00FD0C86" w:rsidRPr="00B84863" w:rsidRDefault="00FD0C86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C530AD" w:rsidRPr="00B84863" w14:paraId="0D6AA8E0" w14:textId="77777777" w:rsidTr="00C530AD">
        <w:tc>
          <w:tcPr>
            <w:tcW w:w="2158" w:type="dxa"/>
          </w:tcPr>
          <w:p w14:paraId="67F4DF02" w14:textId="3781642F" w:rsidR="00C530AD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GIỜ ĂN</w:t>
            </w:r>
          </w:p>
        </w:tc>
        <w:tc>
          <w:tcPr>
            <w:tcW w:w="2158" w:type="dxa"/>
          </w:tcPr>
          <w:p w14:paraId="3C3F7522" w14:textId="4C0EC75D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đùa nghịch, không làm đổ vãi thức ăn.</w:t>
            </w:r>
          </w:p>
          <w:p w14:paraId="381C36AE" w14:textId="3099E16D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5795A23E" w14:textId="6E031BD1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 bị dồ dung ăn uống.</w:t>
            </w:r>
          </w:p>
          <w:p w14:paraId="2D6A7AB8" w14:textId="2268FC0A" w:rsidR="00C530AD" w:rsidRPr="00B84863" w:rsidRDefault="00C530AD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</w:tcPr>
          <w:p w14:paraId="77FFCDB2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Mời cô, mời bạn khi ăn và ăn từ tốn.</w:t>
            </w:r>
          </w:p>
          <w:p w14:paraId="68F29F96" w14:textId="23050F00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38FF99B9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Kể được một số thức ăn trong món ăn.</w:t>
            </w:r>
          </w:p>
          <w:p w14:paraId="3EE126EB" w14:textId="1FDE55CB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5E9ECEA6" w14:textId="084F0363" w:rsidR="00C530AD" w:rsidRPr="00B84863" w:rsidRDefault="00B8486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 tên một số thức ăn cần có trong  hằng ngày</w:t>
            </w:r>
          </w:p>
        </w:tc>
      </w:tr>
      <w:tr w:rsidR="00C530AD" w:rsidRPr="00B84863" w14:paraId="1E76F479" w14:textId="77777777" w:rsidTr="00B81D70">
        <w:trPr>
          <w:trHeight w:val="1149"/>
        </w:trPr>
        <w:tc>
          <w:tcPr>
            <w:tcW w:w="2158" w:type="dxa"/>
          </w:tcPr>
          <w:p w14:paraId="4FDD426F" w14:textId="76F6D226" w:rsidR="00C530AD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GIỜ VỆ SINH</w:t>
            </w:r>
          </w:p>
        </w:tc>
        <w:tc>
          <w:tcPr>
            <w:tcW w:w="2158" w:type="dxa"/>
          </w:tcPr>
          <w:p w14:paraId="764A8AD7" w14:textId="5B9E7A86" w:rsidR="00FD0C86" w:rsidRPr="00B84863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 vệ sinh đúng nơi quy định, sử dụng đồ dùng vệ sinh đúng cách</w:t>
            </w:r>
          </w:p>
        </w:tc>
        <w:tc>
          <w:tcPr>
            <w:tcW w:w="2158" w:type="dxa"/>
          </w:tcPr>
          <w:p w14:paraId="24BD573D" w14:textId="227E1478" w:rsidR="00C530AD" w:rsidRPr="00B84863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-Tự thay quần, áo khi bị ướt, bẩn và để vào nơi quy định.</w:t>
            </w:r>
          </w:p>
        </w:tc>
        <w:tc>
          <w:tcPr>
            <w:tcW w:w="2158" w:type="dxa"/>
          </w:tcPr>
          <w:p w14:paraId="095DEB2E" w14:textId="1BB552E6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Rèn kỹ năng đánh răng, lâu mặt, rửa tay</w:t>
            </w:r>
          </w:p>
          <w:p w14:paraId="18E73CBA" w14:textId="7313F0E4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87FD4" w14:textId="094464DE" w:rsidR="00C530AD" w:rsidRPr="00B84863" w:rsidRDefault="00C530AD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9" w:type="dxa"/>
          </w:tcPr>
          <w:p w14:paraId="3E94D8B2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răng, lau mặt, rửa tay bằng xà phòng.</w:t>
            </w:r>
          </w:p>
          <w:p w14:paraId="3CDC9220" w14:textId="77777777" w:rsidR="00C530AD" w:rsidRPr="00B84863" w:rsidRDefault="00C530AD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45221E28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răng, lau mặt, rửa tay bằng xà phòng.</w:t>
            </w:r>
          </w:p>
          <w:p w14:paraId="74DEB29C" w14:textId="76ED4DE4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876553" w:rsidRPr="00B84863" w14:paraId="0F3E33A7" w14:textId="77777777" w:rsidTr="00C83E3D">
        <w:trPr>
          <w:trHeight w:val="988"/>
        </w:trPr>
        <w:tc>
          <w:tcPr>
            <w:tcW w:w="2158" w:type="dxa"/>
          </w:tcPr>
          <w:p w14:paraId="3AC319A5" w14:textId="0DEF6103" w:rsidR="00876553" w:rsidRPr="00B84863" w:rsidRDefault="0087655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GIỜ NGỦ</w:t>
            </w:r>
          </w:p>
        </w:tc>
        <w:tc>
          <w:tcPr>
            <w:tcW w:w="2158" w:type="dxa"/>
          </w:tcPr>
          <w:p w14:paraId="69BB9FA3" w14:textId="3FAC9B02" w:rsidR="00876553" w:rsidRPr="00876553" w:rsidRDefault="0087655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5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BC46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876553">
              <w:rPr>
                <w:rFonts w:ascii="Times New Roman" w:hAnsi="Times New Roman" w:cs="Times New Roman"/>
                <w:sz w:val="26"/>
                <w:szCs w:val="26"/>
              </w:rPr>
              <w:t>Rèn trẻ ngủ và thức dậy đúng  giờ.</w:t>
            </w:r>
          </w:p>
        </w:tc>
        <w:tc>
          <w:tcPr>
            <w:tcW w:w="2158" w:type="dxa"/>
          </w:tcPr>
          <w:p w14:paraId="5DE8221B" w14:textId="5BC37EDB" w:rsidR="00876553" w:rsidRPr="00876553" w:rsidRDefault="0087655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765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765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nói chuyện riêng trong khi ngủ</w:t>
            </w:r>
          </w:p>
        </w:tc>
        <w:tc>
          <w:tcPr>
            <w:tcW w:w="2158" w:type="dxa"/>
          </w:tcPr>
          <w:p w14:paraId="2D71433F" w14:textId="218C801A" w:rsidR="00876553" w:rsidRPr="00876553" w:rsidRDefault="0087655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76553">
              <w:rPr>
                <w:rFonts w:ascii="Times New Roman" w:hAnsi="Times New Roman" w:cs="Times New Roman"/>
                <w:sz w:val="26"/>
                <w:szCs w:val="26"/>
              </w:rPr>
              <w:t>- Trải nệm gối ngay ngắn đúng vị trí.</w:t>
            </w:r>
          </w:p>
        </w:tc>
        <w:tc>
          <w:tcPr>
            <w:tcW w:w="2159" w:type="dxa"/>
          </w:tcPr>
          <w:p w14:paraId="6D2D8EC4" w14:textId="78F10365" w:rsidR="00876553" w:rsidRPr="00876553" w:rsidRDefault="0087655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76553">
              <w:rPr>
                <w:rFonts w:ascii="Times New Roman" w:hAnsi="Times New Roman" w:cs="Times New Roman"/>
                <w:sz w:val="26"/>
                <w:szCs w:val="26"/>
              </w:rPr>
              <w:t>- Ngủ ngoan, không đùa giỡn, nói chuyện.</w:t>
            </w:r>
          </w:p>
        </w:tc>
        <w:tc>
          <w:tcPr>
            <w:tcW w:w="2159" w:type="dxa"/>
          </w:tcPr>
          <w:p w14:paraId="07CAEEF7" w14:textId="52D77C14" w:rsidR="00876553" w:rsidRPr="00876553" w:rsidRDefault="00876553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76553">
              <w:rPr>
                <w:rFonts w:ascii="Times New Roman" w:eastAsia="Times New Roman" w:hAnsi="Times New Roman" w:cs="Times New Roman"/>
                <w:sz w:val="26"/>
                <w:szCs w:val="26"/>
              </w:rPr>
              <w:t>- Trẻ biết ngủ đúng tư thế, không làm ồn trong giờ ngủ</w:t>
            </w:r>
          </w:p>
        </w:tc>
      </w:tr>
      <w:tr w:rsidR="00C530AD" w:rsidRPr="00B84863" w14:paraId="4D8B32BE" w14:textId="77777777" w:rsidTr="0051489E">
        <w:trPr>
          <w:trHeight w:val="558"/>
        </w:trPr>
        <w:tc>
          <w:tcPr>
            <w:tcW w:w="2158" w:type="dxa"/>
          </w:tcPr>
          <w:p w14:paraId="18C15525" w14:textId="7AA18BE3" w:rsidR="00C530AD" w:rsidRPr="00B84863" w:rsidRDefault="00142887" w:rsidP="00B321E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48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2158" w:type="dxa"/>
          </w:tcPr>
          <w:p w14:paraId="54CA9268" w14:textId="77777777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Kể chuyện “Sự tích bánh chưng bánh dày”</w:t>
            </w:r>
          </w:p>
          <w:p w14:paraId="4BEC1D5F" w14:textId="08D22263" w:rsidR="00FD0C86" w:rsidRPr="00B84863" w:rsidRDefault="00FD0C86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5BAEFE08" w14:textId="6A2FEFC8" w:rsidR="00F10C74" w:rsidRPr="00F10C74" w:rsidRDefault="00F10C74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 hiểu ngày giỗ tổ Hùng Vương</w:t>
            </w:r>
          </w:p>
          <w:p w14:paraId="3C2F9071" w14:textId="448F701C" w:rsidR="0051489E" w:rsidRPr="00B84863" w:rsidRDefault="0051489E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58" w:type="dxa"/>
          </w:tcPr>
          <w:p w14:paraId="07C50B1B" w14:textId="1639FE40" w:rsidR="00C530AD" w:rsidRPr="00B84863" w:rsidRDefault="00F10C74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Nghe nhạc Dòng máu Lạc Hồng</w:t>
            </w:r>
          </w:p>
        </w:tc>
        <w:tc>
          <w:tcPr>
            <w:tcW w:w="2159" w:type="dxa"/>
          </w:tcPr>
          <w:p w14:paraId="14939F54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Đọc thơ: Nhớ ngày Giỗtổ</w:t>
            </w:r>
          </w:p>
          <w:p w14:paraId="2D47CC4C" w14:textId="66BDB52F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59" w:type="dxa"/>
          </w:tcPr>
          <w:p w14:paraId="37BBA585" w14:textId="77777777" w:rsidR="00B84863" w:rsidRPr="00B84863" w:rsidRDefault="00B84863" w:rsidP="00B32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8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Đọc câu đố về Vua Hùng cho trẻ đoán.</w:t>
            </w:r>
          </w:p>
          <w:p w14:paraId="36755002" w14:textId="16DCCAEE" w:rsidR="00C530AD" w:rsidRPr="00B84863" w:rsidRDefault="00C530AD" w:rsidP="00B321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05071D9" w14:textId="77777777" w:rsidR="00C530AD" w:rsidRPr="00B84863" w:rsidRDefault="00C530AD" w:rsidP="00B321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C530AD" w:rsidRPr="00B84863" w:rsidSect="00C530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4775"/>
    <w:multiLevelType w:val="hybridMultilevel"/>
    <w:tmpl w:val="FE549BF8"/>
    <w:lvl w:ilvl="0" w:tplc="F6B41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47B1D"/>
    <w:multiLevelType w:val="hybridMultilevel"/>
    <w:tmpl w:val="0C1863E2"/>
    <w:lvl w:ilvl="0" w:tplc="FBE29D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AD"/>
    <w:rsid w:val="000A3F39"/>
    <w:rsid w:val="001315A5"/>
    <w:rsid w:val="00142887"/>
    <w:rsid w:val="001436B5"/>
    <w:rsid w:val="001B20E2"/>
    <w:rsid w:val="00351A76"/>
    <w:rsid w:val="003C20C4"/>
    <w:rsid w:val="00401290"/>
    <w:rsid w:val="004937E7"/>
    <w:rsid w:val="0051489E"/>
    <w:rsid w:val="005E276D"/>
    <w:rsid w:val="006473C9"/>
    <w:rsid w:val="006C37C6"/>
    <w:rsid w:val="00785BC4"/>
    <w:rsid w:val="00876553"/>
    <w:rsid w:val="008D3847"/>
    <w:rsid w:val="009129A4"/>
    <w:rsid w:val="0095559D"/>
    <w:rsid w:val="009D3089"/>
    <w:rsid w:val="00B321E5"/>
    <w:rsid w:val="00B81D70"/>
    <w:rsid w:val="00B84863"/>
    <w:rsid w:val="00BB254E"/>
    <w:rsid w:val="00BC4646"/>
    <w:rsid w:val="00C530AD"/>
    <w:rsid w:val="00C83E3D"/>
    <w:rsid w:val="00C913A6"/>
    <w:rsid w:val="00DE7058"/>
    <w:rsid w:val="00F10C74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E64EF"/>
  <w15:chartTrackingRefBased/>
  <w15:docId w15:val="{3416418E-09F8-48F7-BDE3-D18F0AC7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26</cp:revision>
  <dcterms:created xsi:type="dcterms:W3CDTF">2025-04-17T05:09:00Z</dcterms:created>
  <dcterms:modified xsi:type="dcterms:W3CDTF">2025-05-12T12:57:00Z</dcterms:modified>
</cp:coreProperties>
</file>