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CAFBD2C" w14:textId="77777777" w:rsidR="0043634F" w:rsidRPr="0043634F" w:rsidRDefault="0043634F" w:rsidP="0043634F">
      <w:pPr>
        <w:shd w:val="clear" w:color="auto" w:fill="FFFFFF"/>
        <w:spacing w:before="60" w:after="150" w:line="240" w:lineRule="auto"/>
        <w:ind w:left="105"/>
        <w:jc w:val="center"/>
        <w:outlineLvl w:val="0"/>
        <w:rPr>
          <w:rFonts w:eastAsia="Times New Roman" w:cs="Times New Roman"/>
          <w:b/>
          <w:bCs/>
          <w:color w:val="FF0000"/>
          <w:kern w:val="36"/>
          <w:sz w:val="36"/>
          <w:szCs w:val="36"/>
        </w:rPr>
      </w:pPr>
      <w:r w:rsidRPr="0043634F">
        <w:rPr>
          <w:rFonts w:eastAsia="Times New Roman" w:cs="Times New Roman"/>
          <w:b/>
          <w:bCs/>
          <w:color w:val="FF0000"/>
          <w:kern w:val="36"/>
          <w:sz w:val="36"/>
          <w:szCs w:val="36"/>
        </w:rPr>
        <w:t xml:space="preserve">BÀI TUYÊN TRUYỀN </w:t>
      </w:r>
    </w:p>
    <w:p w14:paraId="6C221C47" w14:textId="2F034D0D" w:rsidR="0043634F" w:rsidRPr="0043634F" w:rsidRDefault="0043634F" w:rsidP="0043634F">
      <w:pPr>
        <w:shd w:val="clear" w:color="auto" w:fill="FFFFFF"/>
        <w:spacing w:before="60" w:after="150" w:line="240" w:lineRule="auto"/>
        <w:ind w:left="105"/>
        <w:jc w:val="center"/>
        <w:outlineLvl w:val="0"/>
        <w:rPr>
          <w:rFonts w:eastAsia="Times New Roman" w:cs="Times New Roman"/>
          <w:b/>
          <w:bCs/>
          <w:color w:val="FF0000"/>
          <w:kern w:val="36"/>
          <w:sz w:val="36"/>
          <w:szCs w:val="36"/>
        </w:rPr>
      </w:pPr>
      <w:r w:rsidRPr="0043634F">
        <w:rPr>
          <w:rFonts w:eastAsia="Times New Roman" w:cs="Times New Roman"/>
          <w:b/>
          <w:bCs/>
          <w:color w:val="FF0000"/>
          <w:kern w:val="36"/>
          <w:sz w:val="36"/>
          <w:szCs w:val="36"/>
        </w:rPr>
        <w:t>G</w:t>
      </w:r>
      <w:r w:rsidRPr="0043634F">
        <w:rPr>
          <w:rFonts w:eastAsia="Times New Roman" w:cs="Times New Roman"/>
          <w:b/>
          <w:bCs/>
          <w:color w:val="FF0000"/>
          <w:kern w:val="36"/>
          <w:sz w:val="36"/>
          <w:szCs w:val="36"/>
        </w:rPr>
        <w:t>IÁO DỤC BẢO VỆ MÔI TRƯỜNG</w:t>
      </w:r>
    </w:p>
    <w:p w14:paraId="152A7BF4" w14:textId="3E195015" w:rsidR="0043634F" w:rsidRPr="0043634F" w:rsidRDefault="0043634F" w:rsidP="0043634F">
      <w:pPr>
        <w:shd w:val="clear" w:color="auto" w:fill="FFFFFF"/>
        <w:spacing w:before="60" w:after="150" w:line="240" w:lineRule="auto"/>
        <w:ind w:left="105"/>
        <w:jc w:val="center"/>
        <w:outlineLvl w:val="0"/>
        <w:rPr>
          <w:rFonts w:eastAsia="Times New Roman" w:cs="Times New Roman"/>
          <w:b/>
          <w:bCs/>
          <w:color w:val="FF0000"/>
          <w:kern w:val="36"/>
          <w:sz w:val="36"/>
          <w:szCs w:val="36"/>
        </w:rPr>
      </w:pPr>
      <w:r w:rsidRPr="0043634F">
        <w:rPr>
          <w:rFonts w:eastAsia="Times New Roman" w:cs="Times New Roman"/>
          <w:b/>
          <w:bCs/>
          <w:color w:val="FF0000"/>
          <w:kern w:val="36"/>
          <w:sz w:val="36"/>
          <w:szCs w:val="36"/>
        </w:rPr>
        <w:t>CHO TRẺ MẦM </w:t>
      </w:r>
      <w:r w:rsidRPr="0043634F">
        <w:rPr>
          <w:rFonts w:eastAsia="Times New Roman" w:cs="Times New Roman"/>
          <w:b/>
          <w:bCs/>
          <w:color w:val="FF0000"/>
          <w:spacing w:val="-5"/>
          <w:kern w:val="36"/>
          <w:sz w:val="36"/>
          <w:szCs w:val="36"/>
        </w:rPr>
        <w:t>NON</w:t>
      </w:r>
    </w:p>
    <w:p w14:paraId="0C0041A6" w14:textId="3912478E" w:rsidR="0043634F" w:rsidRPr="0043634F" w:rsidRDefault="0043634F" w:rsidP="0043634F">
      <w:pPr>
        <w:shd w:val="clear" w:color="auto" w:fill="FFFFFF"/>
        <w:spacing w:after="150" w:line="240" w:lineRule="auto"/>
        <w:ind w:left="105" w:right="120" w:firstLine="719"/>
        <w:jc w:val="both"/>
        <w:rPr>
          <w:rFonts w:eastAsia="Times New Roman" w:cs="Times New Roman"/>
          <w:color w:val="000000" w:themeColor="text1"/>
          <w:sz w:val="36"/>
          <w:szCs w:val="36"/>
        </w:rPr>
      </w:pPr>
      <w:r w:rsidRPr="0043634F">
        <w:rPr>
          <w:rFonts w:eastAsia="Times New Roman" w:cs="Times New Roman"/>
          <w:color w:val="000000" w:themeColor="text1"/>
          <w:sz w:val="36"/>
          <w:szCs w:val="36"/>
        </w:rPr>
        <w:t xml:space="preserve">Giáo dục bảo vệ môi trường cho trẻ mầm non là cung cấp những kiến thức sơ đẳng, cơ bản phù hợp với khả năng nhận thức của trẻ nhằm tạo ra thái độ và hành vi đúng đắn của trẻ đối với môi trường. Một số biện pháp giáo dục trẻ bảo vệ môi trường mà Trường </w:t>
      </w:r>
      <w:r w:rsidRPr="0043634F">
        <w:rPr>
          <w:rFonts w:eastAsia="Times New Roman" w:cs="Times New Roman"/>
          <w:color w:val="000000" w:themeColor="text1"/>
          <w:sz w:val="36"/>
          <w:szCs w:val="36"/>
        </w:rPr>
        <w:t>Mầm non Thủy Tiên</w:t>
      </w:r>
      <w:r w:rsidRPr="0043634F">
        <w:rPr>
          <w:rFonts w:eastAsia="Times New Roman" w:cs="Times New Roman"/>
          <w:color w:val="000000" w:themeColor="text1"/>
          <w:sz w:val="36"/>
          <w:szCs w:val="36"/>
        </w:rPr>
        <w:t xml:space="preserve"> gợi ý dưới đây các phụ huynh có thể áp dụng và dạy cho các bé ngay tại nhà</w:t>
      </w:r>
      <w:r w:rsidR="00D3778D">
        <w:rPr>
          <w:rFonts w:eastAsia="Times New Roman" w:cs="Times New Roman"/>
          <w:color w:val="000000" w:themeColor="text1"/>
          <w:sz w:val="36"/>
          <w:szCs w:val="36"/>
        </w:rPr>
        <w:t>:</w:t>
      </w:r>
    </w:p>
    <w:p w14:paraId="00E32CF7" w14:textId="5CDD4EB5" w:rsidR="0043634F" w:rsidRPr="0043634F" w:rsidRDefault="0043634F" w:rsidP="0043634F">
      <w:pPr>
        <w:numPr>
          <w:ilvl w:val="0"/>
          <w:numId w:val="1"/>
        </w:numPr>
        <w:shd w:val="clear" w:color="auto" w:fill="FFFFFF"/>
        <w:tabs>
          <w:tab w:val="clear" w:pos="720"/>
          <w:tab w:val="left" w:pos="993"/>
        </w:tabs>
        <w:spacing w:before="150" w:after="0" w:line="240" w:lineRule="auto"/>
        <w:ind w:left="0" w:right="240" w:firstLine="600"/>
        <w:jc w:val="both"/>
        <w:rPr>
          <w:rFonts w:ascii="Times New Roman Bold" w:eastAsia="Times New Roman" w:hAnsi="Times New Roman Bold" w:cs="Times New Roman"/>
          <w:b/>
          <w:bCs/>
          <w:color w:val="000000" w:themeColor="text1"/>
          <w:spacing w:val="-10"/>
          <w:sz w:val="36"/>
          <w:szCs w:val="36"/>
        </w:rPr>
      </w:pPr>
      <w:r w:rsidRPr="0043634F">
        <w:rPr>
          <w:rFonts w:ascii="Times New Roman Bold" w:eastAsia="Times New Roman" w:hAnsi="Times New Roman Bold" w:cs="Times New Roman"/>
          <w:b/>
          <w:bCs/>
          <w:color w:val="000000" w:themeColor="text1"/>
          <w:spacing w:val="-10"/>
          <w:sz w:val="36"/>
          <w:szCs w:val="36"/>
        </w:rPr>
        <w:t>Giải thích cho trẻ hiểu những điều xảy ra xung quanh</w:t>
      </w:r>
    </w:p>
    <w:p w14:paraId="3E355731" w14:textId="538ED1C0" w:rsidR="0043634F" w:rsidRDefault="0043634F" w:rsidP="0043634F">
      <w:pPr>
        <w:shd w:val="clear" w:color="auto" w:fill="FFFFFF"/>
        <w:spacing w:before="225" w:after="150" w:line="240" w:lineRule="auto"/>
        <w:ind w:left="105" w:right="120" w:firstLine="495"/>
        <w:jc w:val="both"/>
        <w:rPr>
          <w:rFonts w:eastAsia="Times New Roman" w:cs="Times New Roman"/>
          <w:color w:val="000000" w:themeColor="text1"/>
          <w:sz w:val="36"/>
          <w:szCs w:val="36"/>
        </w:rPr>
      </w:pPr>
      <w:r w:rsidRPr="0043634F">
        <w:rPr>
          <w:rFonts w:eastAsia="Times New Roman" w:cs="Times New Roman"/>
          <w:color w:val="000000" w:themeColor="text1"/>
          <w:sz w:val="36"/>
          <w:szCs w:val="36"/>
        </w:rPr>
        <w:t xml:space="preserve">Sự thật là trẻ con thông minh và tiếp thu nhanh hơn chúng ta tưởng rất nhiều. Vì thế, </w:t>
      </w:r>
      <w:r>
        <w:rPr>
          <w:rFonts w:eastAsia="Times New Roman" w:cs="Times New Roman"/>
          <w:color w:val="000000" w:themeColor="text1"/>
          <w:sz w:val="36"/>
          <w:szCs w:val="36"/>
        </w:rPr>
        <w:t>ba mẹ</w:t>
      </w:r>
      <w:r w:rsidRPr="0043634F">
        <w:rPr>
          <w:rFonts w:eastAsia="Times New Roman" w:cs="Times New Roman"/>
          <w:color w:val="000000" w:themeColor="text1"/>
          <w:sz w:val="36"/>
          <w:szCs w:val="36"/>
        </w:rPr>
        <w:t xml:space="preserve"> nên giải thích cho các con biết về những lời kêu gọi, tuyên truyền, những hình ảnh trên báo chí, tivi về chủ đề thiên nhiên và môi trường. Đây là cách truyền tải thông tin rất hiệu quả giúp trẻ nhớ lâu và học tập nhanh hơn</w:t>
      </w:r>
    </w:p>
    <w:p w14:paraId="455D80AB" w14:textId="1EEC2927" w:rsidR="0043634F" w:rsidRPr="0043634F" w:rsidRDefault="0043634F" w:rsidP="0043634F">
      <w:pPr>
        <w:shd w:val="clear" w:color="auto" w:fill="FFFFFF"/>
        <w:spacing w:before="225" w:after="150" w:line="240" w:lineRule="auto"/>
        <w:ind w:left="105" w:right="120" w:firstLine="495"/>
        <w:jc w:val="both"/>
        <w:rPr>
          <w:rFonts w:eastAsia="Times New Roman" w:cs="Times New Roman"/>
          <w:color w:val="000000" w:themeColor="text1"/>
          <w:sz w:val="36"/>
          <w:szCs w:val="36"/>
        </w:rPr>
      </w:pPr>
      <w:r>
        <w:rPr>
          <w:rFonts w:eastAsia="Times New Roman" w:cs="Times New Roman"/>
          <w:color w:val="000000" w:themeColor="text1"/>
          <w:sz w:val="36"/>
          <w:szCs w:val="36"/>
        </w:rPr>
        <w:t>Ba mẹ</w:t>
      </w:r>
      <w:r w:rsidRPr="0043634F">
        <w:rPr>
          <w:rFonts w:eastAsia="Times New Roman" w:cs="Times New Roman"/>
          <w:color w:val="000000" w:themeColor="text1"/>
          <w:sz w:val="36"/>
          <w:szCs w:val="36"/>
        </w:rPr>
        <w:t xml:space="preserve"> có thể tìm thêm những bộ phim hoạt hình mang tính giáo dục trẻ bảo vệ môi trường. Tốt nhất là các b</w:t>
      </w:r>
      <w:r>
        <w:rPr>
          <w:rFonts w:eastAsia="Times New Roman" w:cs="Times New Roman"/>
          <w:color w:val="000000" w:themeColor="text1"/>
          <w:sz w:val="36"/>
          <w:szCs w:val="36"/>
        </w:rPr>
        <w:t>a</w:t>
      </w:r>
      <w:r w:rsidRPr="0043634F">
        <w:rPr>
          <w:rFonts w:eastAsia="Times New Roman" w:cs="Times New Roman"/>
          <w:color w:val="000000" w:themeColor="text1"/>
          <w:sz w:val="36"/>
          <w:szCs w:val="36"/>
        </w:rPr>
        <w:t xml:space="preserve"> mẹ nên xem cùng con, giải thích nguyên nhân, thực trạng và hậu quả khi môi trường bị ô nhiễm. Như vậy trẻ sẽ hiểu rõ hơn và dần hình thành tình yêu đối với thiên nhiên.</w:t>
      </w:r>
    </w:p>
    <w:p w14:paraId="1E587D5E" w14:textId="77777777" w:rsidR="0043634F" w:rsidRDefault="0043634F" w:rsidP="0043634F">
      <w:pPr>
        <w:numPr>
          <w:ilvl w:val="0"/>
          <w:numId w:val="1"/>
        </w:numPr>
        <w:shd w:val="clear" w:color="auto" w:fill="FFFFFF"/>
        <w:tabs>
          <w:tab w:val="clear" w:pos="720"/>
          <w:tab w:val="left" w:pos="993"/>
        </w:tabs>
        <w:spacing w:before="150" w:after="0" w:line="240" w:lineRule="auto"/>
        <w:ind w:left="0" w:right="240" w:firstLine="600"/>
        <w:jc w:val="both"/>
        <w:rPr>
          <w:rFonts w:ascii="Times New Roman Bold" w:eastAsia="Times New Roman" w:hAnsi="Times New Roman Bold" w:cs="Times New Roman"/>
          <w:b/>
          <w:bCs/>
          <w:color w:val="000000" w:themeColor="text1"/>
          <w:spacing w:val="-10"/>
          <w:sz w:val="36"/>
          <w:szCs w:val="36"/>
        </w:rPr>
      </w:pPr>
      <w:r w:rsidRPr="0043634F">
        <w:rPr>
          <w:rFonts w:ascii="Times New Roman Bold" w:eastAsia="Times New Roman" w:hAnsi="Times New Roman Bold" w:cs="Times New Roman"/>
          <w:b/>
          <w:bCs/>
          <w:color w:val="000000" w:themeColor="text1"/>
          <w:spacing w:val="-10"/>
          <w:sz w:val="36"/>
          <w:szCs w:val="36"/>
        </w:rPr>
        <w:t>Dạy trẻ từ những hành động nhỏ nhất hàng ngày</w:t>
      </w:r>
    </w:p>
    <w:p w14:paraId="42CF60EE" w14:textId="3A1FD2F6" w:rsidR="0043634F" w:rsidRPr="0043634F" w:rsidRDefault="0043634F" w:rsidP="0043634F">
      <w:pPr>
        <w:shd w:val="clear" w:color="auto" w:fill="FFFFFF"/>
        <w:tabs>
          <w:tab w:val="left" w:pos="993"/>
        </w:tabs>
        <w:spacing w:before="150" w:after="0" w:line="240" w:lineRule="auto"/>
        <w:ind w:left="600" w:right="240"/>
        <w:jc w:val="both"/>
        <w:rPr>
          <w:rFonts w:ascii="Times New Roman Bold" w:eastAsia="Times New Roman" w:hAnsi="Times New Roman Bold" w:cs="Times New Roman"/>
          <w:b/>
          <w:bCs/>
          <w:color w:val="000000" w:themeColor="text1"/>
          <w:spacing w:val="-10"/>
          <w:sz w:val="36"/>
          <w:szCs w:val="36"/>
        </w:rPr>
      </w:pPr>
      <w:r w:rsidRPr="0043634F">
        <w:rPr>
          <w:rFonts w:ascii="Times New Roman Bold" w:eastAsia="Times New Roman" w:hAnsi="Times New Roman Bold" w:cs="Times New Roman"/>
          <w:b/>
          <w:bCs/>
          <w:color w:val="000000" w:themeColor="text1"/>
          <w:spacing w:val="-10"/>
          <w:sz w:val="36"/>
          <w:szCs w:val="36"/>
        </w:rPr>
        <w:t xml:space="preserve">- </w:t>
      </w:r>
      <w:r w:rsidRPr="0043634F">
        <w:rPr>
          <w:rFonts w:eastAsia="Times New Roman" w:cs="Times New Roman"/>
          <w:b/>
          <w:bCs/>
          <w:color w:val="000000" w:themeColor="text1"/>
          <w:kern w:val="36"/>
          <w:sz w:val="36"/>
          <w:szCs w:val="36"/>
        </w:rPr>
        <w:t>Dạy bé tiết kiệm điện, </w:t>
      </w:r>
      <w:r w:rsidRPr="0043634F">
        <w:rPr>
          <w:rFonts w:eastAsia="Times New Roman" w:cs="Times New Roman"/>
          <w:b/>
          <w:bCs/>
          <w:color w:val="000000" w:themeColor="text1"/>
          <w:spacing w:val="-2"/>
          <w:kern w:val="36"/>
          <w:sz w:val="36"/>
          <w:szCs w:val="36"/>
        </w:rPr>
        <w:t>nước</w:t>
      </w:r>
    </w:p>
    <w:p w14:paraId="380F3B81" w14:textId="77777777" w:rsidR="0043634F" w:rsidRDefault="0043634F" w:rsidP="0043634F">
      <w:pPr>
        <w:shd w:val="clear" w:color="auto" w:fill="FFFFFF"/>
        <w:spacing w:before="75" w:after="150" w:line="240" w:lineRule="auto"/>
        <w:ind w:left="105" w:right="120" w:firstLine="495"/>
        <w:jc w:val="both"/>
        <w:rPr>
          <w:rFonts w:eastAsia="Times New Roman" w:cs="Times New Roman"/>
          <w:color w:val="000000" w:themeColor="text1"/>
          <w:sz w:val="36"/>
          <w:szCs w:val="36"/>
        </w:rPr>
      </w:pPr>
      <w:r w:rsidRPr="0043634F">
        <w:rPr>
          <w:rFonts w:eastAsia="Times New Roman" w:cs="Times New Roman"/>
          <w:color w:val="000000" w:themeColor="text1"/>
          <w:sz w:val="36"/>
          <w:szCs w:val="36"/>
        </w:rPr>
        <w:t>Những hành động thường ngày mà trẻ nhìn thấy có tác động rất lớn với nhận thức của trẻ con. Các em rất dễ bắt chước và hình thành nên nhận thức, thói quen. Vì vậy các b</w:t>
      </w:r>
      <w:r>
        <w:rPr>
          <w:rFonts w:eastAsia="Times New Roman" w:cs="Times New Roman"/>
          <w:color w:val="000000" w:themeColor="text1"/>
          <w:sz w:val="36"/>
          <w:szCs w:val="36"/>
        </w:rPr>
        <w:t xml:space="preserve">a </w:t>
      </w:r>
      <w:r w:rsidRPr="0043634F">
        <w:rPr>
          <w:rFonts w:eastAsia="Times New Roman" w:cs="Times New Roman"/>
          <w:color w:val="000000" w:themeColor="text1"/>
          <w:sz w:val="36"/>
          <w:szCs w:val="36"/>
        </w:rPr>
        <w:t>mẹ nên dạy các bé tắt điện trước khi ra khỏi phòng, mở vòi nước vừa đủ dùng để tiết kiệm điện, nước. Ngoài ra, dùng giấy tiết kiệm cũng sẽ góp phần bảo vệ cây xanh, một trong những yếu tố giúp môi trường luôn trong sạch.</w:t>
      </w:r>
    </w:p>
    <w:p w14:paraId="799BD528" w14:textId="77777777" w:rsidR="0043634F" w:rsidRDefault="0043634F" w:rsidP="0043634F">
      <w:pPr>
        <w:shd w:val="clear" w:color="auto" w:fill="FFFFFF"/>
        <w:spacing w:before="75" w:after="150" w:line="240" w:lineRule="auto"/>
        <w:ind w:left="105" w:right="120" w:firstLine="495"/>
        <w:jc w:val="both"/>
        <w:rPr>
          <w:rFonts w:eastAsia="Times New Roman" w:cs="Times New Roman"/>
          <w:b/>
          <w:bCs/>
          <w:color w:val="000000" w:themeColor="text1"/>
          <w:sz w:val="36"/>
          <w:szCs w:val="36"/>
        </w:rPr>
      </w:pPr>
      <w:r w:rsidRPr="0043634F">
        <w:rPr>
          <w:rFonts w:eastAsia="Times New Roman" w:cs="Times New Roman"/>
          <w:b/>
          <w:bCs/>
          <w:color w:val="000000" w:themeColor="text1"/>
          <w:sz w:val="36"/>
          <w:szCs w:val="36"/>
        </w:rPr>
        <w:t xml:space="preserve">- </w:t>
      </w:r>
      <w:r w:rsidRPr="0043634F">
        <w:rPr>
          <w:rFonts w:eastAsia="Times New Roman" w:cs="Times New Roman"/>
          <w:b/>
          <w:bCs/>
          <w:color w:val="000000" w:themeColor="text1"/>
          <w:kern w:val="36"/>
          <w:sz w:val="36"/>
          <w:szCs w:val="36"/>
        </w:rPr>
        <w:t>Phân loại và vứt rác đúng nơi quy </w:t>
      </w:r>
      <w:r w:rsidRPr="0043634F">
        <w:rPr>
          <w:rFonts w:eastAsia="Times New Roman" w:cs="Times New Roman"/>
          <w:b/>
          <w:bCs/>
          <w:color w:val="000000" w:themeColor="text1"/>
          <w:spacing w:val="-4"/>
          <w:kern w:val="36"/>
          <w:sz w:val="36"/>
          <w:szCs w:val="36"/>
        </w:rPr>
        <w:t>định</w:t>
      </w:r>
    </w:p>
    <w:p w14:paraId="1E5877CD" w14:textId="535832A5" w:rsidR="0043634F" w:rsidRPr="0043634F" w:rsidRDefault="0043634F" w:rsidP="0043634F">
      <w:pPr>
        <w:shd w:val="clear" w:color="auto" w:fill="FFFFFF"/>
        <w:spacing w:before="75" w:after="150" w:line="240" w:lineRule="auto"/>
        <w:ind w:left="105" w:right="120" w:firstLine="495"/>
        <w:jc w:val="both"/>
        <w:rPr>
          <w:rFonts w:eastAsia="Times New Roman" w:cs="Times New Roman"/>
          <w:b/>
          <w:bCs/>
          <w:color w:val="000000" w:themeColor="text1"/>
          <w:sz w:val="36"/>
          <w:szCs w:val="36"/>
        </w:rPr>
      </w:pPr>
      <w:r>
        <w:rPr>
          <w:rFonts w:eastAsia="Times New Roman" w:cs="Times New Roman"/>
          <w:color w:val="000000" w:themeColor="text1"/>
          <w:sz w:val="36"/>
          <w:szCs w:val="36"/>
        </w:rPr>
        <w:lastRenderedPageBreak/>
        <w:t>Ba mẹ</w:t>
      </w:r>
      <w:r w:rsidRPr="0043634F">
        <w:rPr>
          <w:rFonts w:eastAsia="Times New Roman" w:cs="Times New Roman"/>
          <w:color w:val="000000" w:themeColor="text1"/>
          <w:sz w:val="36"/>
          <w:szCs w:val="36"/>
        </w:rPr>
        <w:t xml:space="preserve"> hãy dạy con cách xử lí rác thải ngay từ bây giờ, phân loại rác tái chế được, đâu là rác không tái chế được và vứt rác đúng nơi quy định.</w:t>
      </w:r>
    </w:p>
    <w:p w14:paraId="5F6905E3" w14:textId="77777777" w:rsidR="0043634F" w:rsidRDefault="0043634F" w:rsidP="0043634F">
      <w:pPr>
        <w:shd w:val="clear" w:color="auto" w:fill="FFFFFF"/>
        <w:spacing w:before="150" w:after="150" w:line="240" w:lineRule="auto"/>
        <w:ind w:left="105" w:right="120" w:firstLine="495"/>
        <w:jc w:val="both"/>
        <w:rPr>
          <w:rFonts w:eastAsia="Times New Roman" w:cs="Times New Roman"/>
          <w:color w:val="000000" w:themeColor="text1"/>
          <w:sz w:val="36"/>
          <w:szCs w:val="36"/>
        </w:rPr>
      </w:pPr>
      <w:r w:rsidRPr="0043634F">
        <w:rPr>
          <w:rFonts w:eastAsia="Times New Roman" w:cs="Times New Roman"/>
          <w:color w:val="000000" w:themeColor="text1"/>
          <w:sz w:val="36"/>
          <w:szCs w:val="36"/>
        </w:rPr>
        <w:t>Đặc biệt, khi bé vứt rác không đúng chỗ, các b</w:t>
      </w:r>
      <w:r>
        <w:rPr>
          <w:rFonts w:eastAsia="Times New Roman" w:cs="Times New Roman"/>
          <w:color w:val="000000" w:themeColor="text1"/>
          <w:sz w:val="36"/>
          <w:szCs w:val="36"/>
        </w:rPr>
        <w:t>a</w:t>
      </w:r>
      <w:r w:rsidRPr="0043634F">
        <w:rPr>
          <w:rFonts w:eastAsia="Times New Roman" w:cs="Times New Roman"/>
          <w:color w:val="000000" w:themeColor="text1"/>
          <w:sz w:val="36"/>
          <w:szCs w:val="36"/>
        </w:rPr>
        <w:t xml:space="preserve"> mẹ hãy nhẹ nhàng chỉ ra hành động vừa rồi là không tốt , giúp trẻ nhận thức được bản thân cần phải bảo vệ môi trường từ những hành động hàng ngày.</w:t>
      </w:r>
    </w:p>
    <w:p w14:paraId="595D1C1C" w14:textId="1DAEEFB5" w:rsidR="0043634F" w:rsidRPr="0043634F" w:rsidRDefault="0043634F" w:rsidP="0043634F">
      <w:pPr>
        <w:shd w:val="clear" w:color="auto" w:fill="FFFFFF"/>
        <w:spacing w:before="150" w:after="150" w:line="240" w:lineRule="auto"/>
        <w:ind w:left="105" w:right="120" w:firstLine="495"/>
        <w:jc w:val="both"/>
        <w:rPr>
          <w:rFonts w:ascii="Times New Roman Bold" w:eastAsia="Times New Roman" w:hAnsi="Times New Roman Bold" w:cs="Times New Roman"/>
          <w:b/>
          <w:bCs/>
          <w:color w:val="000000" w:themeColor="text1"/>
          <w:spacing w:val="-8"/>
          <w:sz w:val="36"/>
          <w:szCs w:val="36"/>
        </w:rPr>
      </w:pPr>
      <w:r w:rsidRPr="0043634F">
        <w:rPr>
          <w:rFonts w:ascii="Times New Roman Bold" w:eastAsia="Times New Roman" w:hAnsi="Times New Roman Bold" w:cs="Times New Roman"/>
          <w:b/>
          <w:bCs/>
          <w:color w:val="000000" w:themeColor="text1"/>
          <w:spacing w:val="-8"/>
          <w:sz w:val="36"/>
          <w:szCs w:val="36"/>
        </w:rPr>
        <w:t xml:space="preserve">- </w:t>
      </w:r>
      <w:r w:rsidRPr="0043634F">
        <w:rPr>
          <w:rFonts w:ascii="Times New Roman Bold" w:eastAsia="Times New Roman" w:hAnsi="Times New Roman Bold" w:cs="Times New Roman"/>
          <w:b/>
          <w:bCs/>
          <w:color w:val="000000" w:themeColor="text1"/>
          <w:spacing w:val="-8"/>
          <w:kern w:val="36"/>
          <w:sz w:val="36"/>
          <w:szCs w:val="36"/>
        </w:rPr>
        <w:t>Luôn khen ngợi và ủng hộ trẻ hành động vì môi trường</w:t>
      </w:r>
    </w:p>
    <w:p w14:paraId="24F8D0F2" w14:textId="03F2E6EF" w:rsidR="00D3778D" w:rsidRDefault="0043634F" w:rsidP="0043634F">
      <w:pPr>
        <w:shd w:val="clear" w:color="auto" w:fill="FFFFFF"/>
        <w:spacing w:before="225" w:after="150" w:line="240" w:lineRule="auto"/>
        <w:ind w:left="105" w:right="120" w:firstLine="495"/>
        <w:jc w:val="both"/>
        <w:rPr>
          <w:rFonts w:eastAsia="Times New Roman" w:cs="Times New Roman"/>
          <w:color w:val="000000" w:themeColor="text1"/>
          <w:sz w:val="36"/>
          <w:szCs w:val="36"/>
        </w:rPr>
      </w:pPr>
      <w:r w:rsidRPr="0043634F">
        <w:rPr>
          <w:rFonts w:eastAsia="Times New Roman" w:cs="Times New Roman"/>
          <w:color w:val="000000" w:themeColor="text1"/>
          <w:sz w:val="36"/>
          <w:szCs w:val="36"/>
        </w:rPr>
        <w:t xml:space="preserve">Khi các con thực hiện những hành động bảo vệ môi trường, </w:t>
      </w:r>
      <w:r>
        <w:rPr>
          <w:rFonts w:eastAsia="Times New Roman" w:cs="Times New Roman"/>
          <w:color w:val="000000" w:themeColor="text1"/>
          <w:sz w:val="36"/>
          <w:szCs w:val="36"/>
        </w:rPr>
        <w:t>ba mẹ</w:t>
      </w:r>
      <w:r w:rsidRPr="0043634F">
        <w:rPr>
          <w:rFonts w:eastAsia="Times New Roman" w:cs="Times New Roman"/>
          <w:color w:val="000000" w:themeColor="text1"/>
          <w:sz w:val="36"/>
          <w:szCs w:val="36"/>
        </w:rPr>
        <w:t xml:space="preserve"> hãy dành tặng cho các bé lời khen và khích lệ để các bé có hứng thú hơn. Phụ huynh không nên thay con làm tất cả mà hãy đồng hành cùng bé. </w:t>
      </w:r>
    </w:p>
    <w:p w14:paraId="640C4AF7" w14:textId="63A95D6B" w:rsidR="0043634F" w:rsidRPr="0043634F" w:rsidRDefault="0043634F" w:rsidP="0043634F">
      <w:pPr>
        <w:shd w:val="clear" w:color="auto" w:fill="FFFFFF"/>
        <w:spacing w:before="225" w:after="150" w:line="240" w:lineRule="auto"/>
        <w:ind w:left="105" w:right="120" w:firstLine="495"/>
        <w:jc w:val="both"/>
        <w:rPr>
          <w:rFonts w:eastAsia="Times New Roman" w:cs="Times New Roman"/>
          <w:color w:val="000000" w:themeColor="text1"/>
          <w:sz w:val="36"/>
          <w:szCs w:val="36"/>
        </w:rPr>
      </w:pPr>
      <w:r w:rsidRPr="0043634F">
        <w:rPr>
          <w:rFonts w:eastAsia="Times New Roman" w:cs="Times New Roman"/>
          <w:color w:val="000000" w:themeColor="text1"/>
          <w:sz w:val="36"/>
          <w:szCs w:val="36"/>
        </w:rPr>
        <w:t>Ví dụ như cùng con đi vứt rác, cùng con trồng cây. Điều này sẽ giúp các bé ý thức được những hành động mình làm có ý nghĩa như thế nào với môi trường.</w:t>
      </w:r>
    </w:p>
    <w:p w14:paraId="515D8E84" w14:textId="33793A0B" w:rsidR="0043634F" w:rsidRPr="0043634F" w:rsidRDefault="0043634F" w:rsidP="00D3778D">
      <w:pPr>
        <w:shd w:val="clear" w:color="auto" w:fill="FFFFFF"/>
        <w:spacing w:before="300" w:after="150" w:line="240" w:lineRule="auto"/>
        <w:jc w:val="both"/>
        <w:rPr>
          <w:rFonts w:eastAsia="Times New Roman" w:cs="Times New Roman"/>
          <w:color w:val="000000" w:themeColor="text1"/>
          <w:sz w:val="36"/>
          <w:szCs w:val="36"/>
        </w:rPr>
      </w:pPr>
      <w:r w:rsidRPr="0043634F">
        <w:rPr>
          <w:rFonts w:eastAsia="Times New Roman" w:cs="Times New Roman"/>
          <w:color w:val="000000" w:themeColor="text1"/>
          <w:sz w:val="36"/>
          <w:szCs w:val="36"/>
        </w:rPr>
        <w:t> </w:t>
      </w:r>
      <w:r w:rsidR="00D3778D">
        <w:rPr>
          <w:rFonts w:eastAsia="Times New Roman" w:cs="Times New Roman"/>
          <w:color w:val="000000" w:themeColor="text1"/>
          <w:sz w:val="36"/>
          <w:szCs w:val="36"/>
        </w:rPr>
        <w:tab/>
      </w:r>
      <w:r w:rsidRPr="0043634F">
        <w:rPr>
          <w:rFonts w:eastAsia="Times New Roman" w:cs="Times New Roman"/>
          <w:b/>
          <w:bCs/>
          <w:i/>
          <w:iCs/>
          <w:color w:val="000000" w:themeColor="text1"/>
          <w:sz w:val="36"/>
          <w:szCs w:val="36"/>
          <w:lang w:val="vi-VN"/>
        </w:rPr>
        <w:t>Hãy nói hành động vì một môi trường trong sạch, vì một tương lai trong lành hơn và tất cả là vì một tương lai không còn ô nhiễm./.</w:t>
      </w:r>
    </w:p>
    <w:p w14:paraId="5BD4F0BF" w14:textId="4CB48F5D" w:rsidR="00430ED9" w:rsidRPr="0043634F" w:rsidRDefault="00D3778D" w:rsidP="0043634F">
      <w:pPr>
        <w:jc w:val="both"/>
        <w:rPr>
          <w:rFonts w:cs="Times New Roman"/>
          <w:color w:val="000000" w:themeColor="text1"/>
          <w:sz w:val="36"/>
          <w:szCs w:val="36"/>
        </w:rPr>
      </w:pPr>
      <w:r>
        <w:rPr>
          <w:rFonts w:eastAsia="Times New Roman" w:cs="Times New Roman"/>
          <w:noProof/>
          <w:color w:val="000000" w:themeColor="text1"/>
          <w:sz w:val="36"/>
          <w:szCs w:val="36"/>
        </w:rPr>
        <w:drawing>
          <wp:anchor distT="0" distB="0" distL="114300" distR="114300" simplePos="0" relativeHeight="251658240" behindDoc="0" locked="0" layoutInCell="1" allowOverlap="1" wp14:anchorId="44BD185D" wp14:editId="2E248D96">
            <wp:simplePos x="0" y="0"/>
            <wp:positionH relativeFrom="margin">
              <wp:align>center</wp:align>
            </wp:positionH>
            <wp:positionV relativeFrom="paragraph">
              <wp:posOffset>32625</wp:posOffset>
            </wp:positionV>
            <wp:extent cx="5376231" cy="400304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376231" cy="4003040"/>
                    </a:xfrm>
                    <a:prstGeom prst="rect">
                      <a:avLst/>
                    </a:prstGeom>
                    <a:noFill/>
                  </pic:spPr>
                </pic:pic>
              </a:graphicData>
            </a:graphic>
            <wp14:sizeRelH relativeFrom="page">
              <wp14:pctWidth>0</wp14:pctWidth>
            </wp14:sizeRelH>
            <wp14:sizeRelV relativeFrom="page">
              <wp14:pctHeight>0</wp14:pctHeight>
            </wp14:sizeRelV>
          </wp:anchor>
        </w:drawing>
      </w:r>
    </w:p>
    <w:sectPr w:rsidR="00430ED9" w:rsidRPr="0043634F" w:rsidSect="00C24B47">
      <w:pgSz w:w="11906" w:h="16838" w:code="9"/>
      <w:pgMar w:top="1135" w:right="1134" w:bottom="1134" w:left="1701" w:header="720" w:footer="720" w:gutter="0"/>
      <w:cols w:space="720"/>
      <w:noEndnote/>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Bold">
    <w:panose1 w:val="02020803070505020304"/>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63E3A03"/>
    <w:multiLevelType w:val="multilevel"/>
    <w:tmpl w:val="9F96C42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69C750E"/>
    <w:multiLevelType w:val="multilevel"/>
    <w:tmpl w:val="CFC44DA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69610C1A"/>
    <w:multiLevelType w:val="multilevel"/>
    <w:tmpl w:val="F4A8780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7FCA4FB9"/>
    <w:multiLevelType w:val="multilevel"/>
    <w:tmpl w:val="4D52A9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3"/>
  </w:num>
  <w:num w:numId="2">
    <w:abstractNumId w:val="0"/>
    <w:lvlOverride w:ilvl="0">
      <w:lvl w:ilvl="0">
        <w:numFmt w:val="decimal"/>
        <w:lvlText w:val="%1."/>
        <w:lvlJc w:val="left"/>
      </w:lvl>
    </w:lvlOverride>
  </w:num>
  <w:num w:numId="3">
    <w:abstractNumId w:val="2"/>
    <w:lvlOverride w:ilvl="0">
      <w:lvl w:ilvl="0">
        <w:numFmt w:val="decimal"/>
        <w:lvlText w:val="%1."/>
        <w:lvlJc w:val="left"/>
      </w:lvl>
    </w:lvlOverride>
  </w:num>
  <w:num w:numId="4">
    <w:abstractNumId w:val="1"/>
    <w:lvlOverride w:ilvl="0">
      <w:lvl w:ilvl="0">
        <w:numFmt w:val="decimal"/>
        <w:lvlText w:val="%1."/>
        <w:lvlJc w:val="left"/>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86"/>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634F"/>
    <w:rsid w:val="00430ED9"/>
    <w:rsid w:val="0043634F"/>
    <w:rsid w:val="00C24B47"/>
    <w:rsid w:val="00D377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C778E0"/>
  <w15:chartTrackingRefBased/>
  <w15:docId w15:val="{C6A23EAA-79EA-4947-9EF6-4BD6397D61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43634F"/>
    <w:pPr>
      <w:spacing w:before="100" w:beforeAutospacing="1" w:after="100" w:afterAutospacing="1" w:line="240" w:lineRule="auto"/>
      <w:outlineLvl w:val="0"/>
    </w:pPr>
    <w:rPr>
      <w:rFonts w:eastAsia="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3634F"/>
    <w:rPr>
      <w:rFonts w:eastAsia="Times New Roman" w:cs="Times New Roman"/>
      <w:b/>
      <w:bCs/>
      <w:kern w:val="36"/>
      <w:sz w:val="48"/>
      <w:szCs w:val="48"/>
    </w:rPr>
  </w:style>
  <w:style w:type="paragraph" w:styleId="BodyText">
    <w:name w:val="Body Text"/>
    <w:basedOn w:val="Normal"/>
    <w:link w:val="BodyTextChar"/>
    <w:uiPriority w:val="99"/>
    <w:semiHidden/>
    <w:unhideWhenUsed/>
    <w:rsid w:val="0043634F"/>
    <w:pPr>
      <w:spacing w:before="100" w:beforeAutospacing="1" w:after="100" w:afterAutospacing="1" w:line="240" w:lineRule="auto"/>
    </w:pPr>
    <w:rPr>
      <w:rFonts w:eastAsia="Times New Roman" w:cs="Times New Roman"/>
      <w:sz w:val="24"/>
      <w:szCs w:val="24"/>
    </w:rPr>
  </w:style>
  <w:style w:type="character" w:customStyle="1" w:styleId="BodyTextChar">
    <w:name w:val="Body Text Char"/>
    <w:basedOn w:val="DefaultParagraphFont"/>
    <w:link w:val="BodyText"/>
    <w:uiPriority w:val="99"/>
    <w:semiHidden/>
    <w:rsid w:val="0043634F"/>
    <w:rPr>
      <w:rFonts w:eastAsia="Times New Roman" w:cs="Times New Roman"/>
      <w:sz w:val="24"/>
      <w:szCs w:val="24"/>
    </w:rPr>
  </w:style>
  <w:style w:type="paragraph" w:styleId="NormalWeb">
    <w:name w:val="Normal (Web)"/>
    <w:basedOn w:val="Normal"/>
    <w:uiPriority w:val="99"/>
    <w:semiHidden/>
    <w:unhideWhenUsed/>
    <w:rsid w:val="0043634F"/>
    <w:pPr>
      <w:spacing w:before="100" w:beforeAutospacing="1" w:after="100" w:afterAutospacing="1" w:line="240" w:lineRule="auto"/>
    </w:pPr>
    <w:rPr>
      <w:rFonts w:eastAsia="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33409401">
      <w:bodyDiv w:val="1"/>
      <w:marLeft w:val="0"/>
      <w:marRight w:val="0"/>
      <w:marTop w:val="0"/>
      <w:marBottom w:val="0"/>
      <w:divBdr>
        <w:top w:val="none" w:sz="0" w:space="0" w:color="auto"/>
        <w:left w:val="none" w:sz="0" w:space="0" w:color="auto"/>
        <w:bottom w:val="none" w:sz="0" w:space="0" w:color="auto"/>
        <w:right w:val="none" w:sz="0" w:space="0" w:color="auto"/>
      </w:divBdr>
      <w:divsChild>
        <w:div w:id="159389246">
          <w:marLeft w:val="0"/>
          <w:marRight w:val="0"/>
          <w:marTop w:val="0"/>
          <w:marBottom w:val="0"/>
          <w:divBdr>
            <w:top w:val="none" w:sz="0" w:space="0" w:color="auto"/>
            <w:left w:val="none" w:sz="0" w:space="0" w:color="auto"/>
            <w:bottom w:val="none" w:sz="0" w:space="0" w:color="auto"/>
            <w:right w:val="none" w:sz="0" w:space="0" w:color="auto"/>
          </w:divBdr>
        </w:div>
        <w:div w:id="90734936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2</Pages>
  <Words>364</Words>
  <Characters>2077</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thuy</dc:creator>
  <cp:keywords/>
  <dc:description/>
  <cp:lastModifiedBy>thuy</cp:lastModifiedBy>
  <cp:revision>1</cp:revision>
  <dcterms:created xsi:type="dcterms:W3CDTF">2024-10-08T00:33:00Z</dcterms:created>
  <dcterms:modified xsi:type="dcterms:W3CDTF">2024-10-08T00:41:00Z</dcterms:modified>
</cp:coreProperties>
</file>