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57"/>
      </w:tblGrid>
      <w:tr w:rsidR="00E63205" w:rsidRPr="00E63205" w:rsidTr="00E63205">
        <w:trPr>
          <w:jc w:val="center"/>
        </w:trPr>
        <w:tc>
          <w:tcPr>
            <w:tcW w:w="4077" w:type="dxa"/>
          </w:tcPr>
          <w:p w:rsidR="00E63205" w:rsidRDefault="00E63205" w:rsidP="00E63205">
            <w:pPr>
              <w:jc w:val="center"/>
              <w:rPr>
                <w:sz w:val="26"/>
                <w:szCs w:val="26"/>
              </w:rPr>
            </w:pPr>
            <w:r>
              <w:rPr>
                <w:sz w:val="26"/>
                <w:szCs w:val="26"/>
              </w:rPr>
              <w:t>UBND QUẬN TÂN BÌNH</w:t>
            </w:r>
          </w:p>
          <w:p w:rsidR="00E63205" w:rsidRPr="00E63205" w:rsidRDefault="00E63205" w:rsidP="00E63205">
            <w:pPr>
              <w:jc w:val="center"/>
              <w:rPr>
                <w:b/>
                <w:sz w:val="26"/>
                <w:szCs w:val="26"/>
              </w:rPr>
            </w:pPr>
            <w:r>
              <w:rPr>
                <w:b/>
                <w:sz w:val="26"/>
                <w:szCs w:val="26"/>
              </w:rPr>
              <w:t>TRƯỜNG MẦM NON 10</w:t>
            </w:r>
          </w:p>
        </w:tc>
        <w:tc>
          <w:tcPr>
            <w:tcW w:w="5657" w:type="dxa"/>
          </w:tcPr>
          <w:p w:rsidR="00E63205" w:rsidRDefault="00E63205" w:rsidP="00E63205">
            <w:pPr>
              <w:jc w:val="center"/>
              <w:rPr>
                <w:b/>
                <w:sz w:val="26"/>
                <w:szCs w:val="26"/>
              </w:rPr>
            </w:pPr>
            <w:r>
              <w:rPr>
                <w:b/>
                <w:sz w:val="26"/>
                <w:szCs w:val="26"/>
              </w:rPr>
              <w:t>CỘNG HÒA XÃ HỘI CHỦ NGHĨA VIỆT NAM</w:t>
            </w:r>
          </w:p>
          <w:p w:rsidR="00E63205" w:rsidRPr="00E63205" w:rsidRDefault="00E63205" w:rsidP="00E63205">
            <w:pPr>
              <w:jc w:val="center"/>
              <w:rPr>
                <w:b/>
                <w:sz w:val="28"/>
                <w:szCs w:val="28"/>
              </w:rPr>
            </w:pPr>
            <w:r>
              <w:rPr>
                <w:b/>
                <w:sz w:val="28"/>
                <w:szCs w:val="28"/>
              </w:rPr>
              <w:t>Độc lập-Tự do-Hạnh phúc</w:t>
            </w:r>
          </w:p>
        </w:tc>
      </w:tr>
      <w:tr w:rsidR="00E63205" w:rsidRPr="00E63205" w:rsidTr="00E63205">
        <w:trPr>
          <w:jc w:val="center"/>
        </w:trPr>
        <w:tc>
          <w:tcPr>
            <w:tcW w:w="4077" w:type="dxa"/>
          </w:tcPr>
          <w:p w:rsidR="00E63205" w:rsidRPr="00E63205" w:rsidRDefault="00E63205">
            <w:pPr>
              <w:rPr>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397510</wp:posOffset>
                      </wp:positionH>
                      <wp:positionV relativeFrom="paragraph">
                        <wp:posOffset>47625</wp:posOffset>
                      </wp:positionV>
                      <wp:extent cx="1609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pt,3.75pt" to="158.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NftAEAALcDAAAOAAAAZHJzL2Uyb0RvYy54bWysU8GO0zAQvSPxD5bvNGklFoia7qEruCCo&#10;WPgArzNurLU91tg07d8zdtssAoQQ2ovjsd+bmfc8Wd8evRMHoGQx9HK5aKWAoHGwYd/Lb1/fv3or&#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" strokecolor="black [3040]"/>
                  </w:pict>
                </mc:Fallback>
              </mc:AlternateContent>
            </w:r>
          </w:p>
        </w:tc>
        <w:tc>
          <w:tcPr>
            <w:tcW w:w="5657" w:type="dxa"/>
          </w:tcPr>
          <w:p w:rsidR="00E63205" w:rsidRPr="00E63205" w:rsidRDefault="00E63205">
            <w:pPr>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714375</wp:posOffset>
                      </wp:positionH>
                      <wp:positionV relativeFrom="paragraph">
                        <wp:posOffset>47625</wp:posOffset>
                      </wp:positionV>
                      <wp:extent cx="2000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25pt,3.75pt" to="213.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pgswEAALcDAAAOAAAAZHJzL2Uyb0RvYy54bWysU8GOEzEMvSPxD1HudKYjgd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" strokecolor="black [3040]"/>
                  </w:pict>
                </mc:Fallback>
              </mc:AlternateContent>
            </w:r>
          </w:p>
        </w:tc>
      </w:tr>
      <w:tr w:rsidR="00E63205" w:rsidRPr="00E63205" w:rsidTr="00E63205">
        <w:trPr>
          <w:jc w:val="center"/>
        </w:trPr>
        <w:tc>
          <w:tcPr>
            <w:tcW w:w="4077" w:type="dxa"/>
          </w:tcPr>
          <w:p w:rsidR="00E63205" w:rsidRPr="00E63205" w:rsidRDefault="00E63205" w:rsidP="00E63205">
            <w:pPr>
              <w:spacing w:before="120" w:after="240"/>
              <w:jc w:val="center"/>
              <w:rPr>
                <w:sz w:val="26"/>
                <w:szCs w:val="26"/>
              </w:rPr>
            </w:pPr>
            <w:r>
              <w:rPr>
                <w:sz w:val="26"/>
                <w:szCs w:val="26"/>
              </w:rPr>
              <w:t>Số</w:t>
            </w:r>
            <w:r w:rsidR="005774F2">
              <w:rPr>
                <w:sz w:val="26"/>
                <w:szCs w:val="26"/>
              </w:rPr>
              <w:t>: 41</w:t>
            </w:r>
            <w:bookmarkStart w:id="0" w:name="_GoBack"/>
            <w:bookmarkEnd w:id="0"/>
            <w:r>
              <w:rPr>
                <w:sz w:val="26"/>
                <w:szCs w:val="26"/>
              </w:rPr>
              <w:t>/KH-MN10</w:t>
            </w:r>
          </w:p>
        </w:tc>
        <w:tc>
          <w:tcPr>
            <w:tcW w:w="5657" w:type="dxa"/>
          </w:tcPr>
          <w:p w:rsidR="00E63205" w:rsidRPr="00E63205" w:rsidRDefault="005774F2" w:rsidP="00E63205">
            <w:pPr>
              <w:spacing w:before="120" w:after="240"/>
              <w:jc w:val="center"/>
              <w:rPr>
                <w:i/>
                <w:sz w:val="26"/>
                <w:szCs w:val="26"/>
              </w:rPr>
            </w:pPr>
            <w:r>
              <w:rPr>
                <w:i/>
                <w:sz w:val="26"/>
                <w:szCs w:val="26"/>
              </w:rPr>
              <w:t xml:space="preserve">Tân Bình, ngày 8 </w:t>
            </w:r>
            <w:r w:rsidR="00E63205">
              <w:rPr>
                <w:i/>
                <w:sz w:val="26"/>
                <w:szCs w:val="26"/>
              </w:rPr>
              <w:t>tháng 03 năm 2018</w:t>
            </w:r>
          </w:p>
        </w:tc>
      </w:tr>
    </w:tbl>
    <w:p w:rsidR="002D56CC" w:rsidRDefault="00E63205" w:rsidP="00E63205">
      <w:pPr>
        <w:spacing w:after="0" w:line="240" w:lineRule="auto"/>
        <w:jc w:val="center"/>
        <w:rPr>
          <w:b/>
          <w:sz w:val="28"/>
          <w:szCs w:val="28"/>
        </w:rPr>
      </w:pPr>
      <w:r>
        <w:rPr>
          <w:b/>
          <w:sz w:val="28"/>
          <w:szCs w:val="28"/>
        </w:rPr>
        <w:t>KẾ HOẠCH</w:t>
      </w:r>
    </w:p>
    <w:p w:rsidR="00E63205" w:rsidRDefault="00E63205" w:rsidP="00E63205">
      <w:pPr>
        <w:spacing w:after="0" w:line="240" w:lineRule="auto"/>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2461895</wp:posOffset>
                </wp:positionH>
                <wp:positionV relativeFrom="paragraph">
                  <wp:posOffset>244475</wp:posOffset>
                </wp:positionV>
                <wp:extent cx="13144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314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85pt,19.25pt" to="297.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" strokecolor="black [3040]"/>
            </w:pict>
          </mc:Fallback>
        </mc:AlternateContent>
      </w:r>
      <w:r>
        <w:rPr>
          <w:b/>
          <w:sz w:val="28"/>
          <w:szCs w:val="28"/>
        </w:rPr>
        <w:t>Thực hiện công tác Dân tộc 2018</w:t>
      </w:r>
    </w:p>
    <w:p w:rsidR="00E63205" w:rsidRDefault="00E63205" w:rsidP="00E63205">
      <w:pPr>
        <w:rPr>
          <w:sz w:val="28"/>
          <w:szCs w:val="28"/>
        </w:rPr>
      </w:pPr>
    </w:p>
    <w:p w:rsidR="00E63205" w:rsidRDefault="00E63205" w:rsidP="00E63205">
      <w:pPr>
        <w:spacing w:before="120" w:after="0" w:line="240" w:lineRule="auto"/>
        <w:ind w:firstLine="720"/>
        <w:jc w:val="both"/>
        <w:rPr>
          <w:sz w:val="28"/>
          <w:szCs w:val="28"/>
        </w:rPr>
      </w:pPr>
      <w:r>
        <w:rPr>
          <w:sz w:val="28"/>
          <w:szCs w:val="28"/>
        </w:rPr>
        <w:t>Căn cứ Kế hoạch số 42/KH-UBND-DT ngày 22 tháng 02 năm 2018 của Ủy ban nhân dân quận Tân Bình về thực hiện công tác Dân tộc năm 2018;</w:t>
      </w:r>
    </w:p>
    <w:p w:rsidR="00E63205" w:rsidRDefault="00E63205" w:rsidP="00E63205">
      <w:pPr>
        <w:spacing w:before="120" w:after="0" w:line="240" w:lineRule="auto"/>
        <w:ind w:firstLine="720"/>
        <w:jc w:val="both"/>
        <w:rPr>
          <w:sz w:val="28"/>
          <w:szCs w:val="28"/>
        </w:rPr>
      </w:pPr>
      <w:r>
        <w:rPr>
          <w:sz w:val="28"/>
          <w:szCs w:val="28"/>
        </w:rPr>
        <w:t>Căn cứ Kế hoạch số 213/KH-GDĐT ngày 07 tháng 03 năm 2018 của Phòng Giáo dục và Đào tạo quận Tân Bình về thực hiện công tác Dân tộc năm 2018;</w:t>
      </w:r>
    </w:p>
    <w:p w:rsidR="00E63205" w:rsidRDefault="00E63205" w:rsidP="00E63205">
      <w:pPr>
        <w:spacing w:before="120" w:after="0" w:line="240" w:lineRule="auto"/>
        <w:ind w:firstLine="720"/>
        <w:jc w:val="both"/>
        <w:rPr>
          <w:sz w:val="28"/>
          <w:szCs w:val="28"/>
        </w:rPr>
      </w:pPr>
      <w:r>
        <w:rPr>
          <w:sz w:val="28"/>
          <w:szCs w:val="28"/>
        </w:rPr>
        <w:t>Trường Mầm non 10 xây dựng kế hoạch về thực hiện công tác Dân tộc năm 2018 cụ thể như sau:</w:t>
      </w:r>
    </w:p>
    <w:p w:rsidR="00E63205" w:rsidRPr="00E63205" w:rsidRDefault="00E63205" w:rsidP="00E63205">
      <w:pPr>
        <w:spacing w:before="120" w:after="0" w:line="240" w:lineRule="auto"/>
        <w:ind w:firstLine="720"/>
        <w:jc w:val="both"/>
        <w:rPr>
          <w:rFonts w:eastAsia="Calibri" w:cs="Times New Roman"/>
          <w:b/>
          <w:sz w:val="28"/>
          <w:szCs w:val="28"/>
        </w:rPr>
      </w:pPr>
      <w:r w:rsidRPr="00E63205">
        <w:rPr>
          <w:rFonts w:eastAsia="Calibri" w:cs="Times New Roman"/>
          <w:b/>
          <w:sz w:val="28"/>
          <w:szCs w:val="28"/>
        </w:rPr>
        <w:t>I. MỤC ĐÍCH – YÊU CẦU</w:t>
      </w:r>
    </w:p>
    <w:p w:rsidR="00E63205" w:rsidRPr="00E63205" w:rsidRDefault="00E63205" w:rsidP="00E63205">
      <w:pPr>
        <w:spacing w:before="120" w:after="0" w:line="240" w:lineRule="auto"/>
        <w:ind w:firstLine="720"/>
        <w:jc w:val="both"/>
        <w:rPr>
          <w:rFonts w:eastAsia="Calibri" w:cs="Times New Roman"/>
          <w:b/>
          <w:sz w:val="28"/>
          <w:szCs w:val="28"/>
        </w:rPr>
      </w:pPr>
      <w:r w:rsidRPr="00E63205">
        <w:rPr>
          <w:rFonts w:eastAsia="Calibri" w:cs="Times New Roman"/>
          <w:b/>
          <w:sz w:val="28"/>
          <w:szCs w:val="28"/>
        </w:rPr>
        <w:t>1. Mục đích</w:t>
      </w:r>
    </w:p>
    <w:p w:rsidR="00244D89" w:rsidRDefault="00244D89"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t>Thực hiện có hiệu quả mục tiêu “ Phát triển toàn diện, nhanh, bền vững; đẩy mạnh giảm hộ nghèo dân tộc thiểu số, rút ngắn khoảng cách phát triển giữa các dân tộc; phát triển nguồn nhân lực dân tộc thiểu số, nâng cao chất lượng đội ngũ là người dân tộc thiểu số, giữ vững khối đại đoàn kết các dân tộc, ổn định an ninh, quốc phòng</w:t>
      </w:r>
      <w:r>
        <w:rPr>
          <w:rFonts w:eastAsia="Calibri" w:cs="Times New Roman"/>
          <w:sz w:val="28"/>
          <w:szCs w:val="28"/>
        </w:rPr>
        <w:t>”.</w:t>
      </w:r>
    </w:p>
    <w:p w:rsidR="00E63205" w:rsidRPr="00E63205" w:rsidRDefault="00E63205" w:rsidP="00244D89">
      <w:pPr>
        <w:spacing w:before="120" w:after="0" w:line="240" w:lineRule="auto"/>
        <w:ind w:firstLine="720"/>
        <w:jc w:val="both"/>
        <w:rPr>
          <w:rFonts w:eastAsia="Calibri" w:cs="Times New Roman"/>
          <w:sz w:val="28"/>
          <w:szCs w:val="28"/>
        </w:rPr>
      </w:pPr>
      <w:r w:rsidRPr="00E63205">
        <w:rPr>
          <w:rFonts w:eastAsia="Calibri" w:cs="Times New Roman"/>
          <w:sz w:val="28"/>
          <w:szCs w:val="28"/>
        </w:rPr>
        <w:t>Quán triệt các chủ trương, chính sách của Đảng và Nhà nước với phương châm các dân tộc bình đẳng, đoàn kết, tôn trọng giúp đỡ nhau cùng tiến bộ, đảm bảo ổn định, phát triển và hội nhập, thực hiện chính sách dân tộc của cả hệ thống chính trị.</w:t>
      </w:r>
    </w:p>
    <w:p w:rsidR="00E63205" w:rsidRPr="00E63205" w:rsidRDefault="00E63205" w:rsidP="00E63205">
      <w:pPr>
        <w:spacing w:before="120" w:after="0" w:line="240" w:lineRule="auto"/>
        <w:ind w:firstLine="720"/>
        <w:jc w:val="both"/>
        <w:rPr>
          <w:rFonts w:eastAsia="Calibri" w:cs="Times New Roman"/>
          <w:b/>
          <w:sz w:val="28"/>
          <w:szCs w:val="28"/>
        </w:rPr>
      </w:pPr>
      <w:r w:rsidRPr="00E63205">
        <w:rPr>
          <w:rFonts w:eastAsia="Calibri" w:cs="Times New Roman"/>
          <w:b/>
          <w:sz w:val="28"/>
          <w:szCs w:val="28"/>
        </w:rPr>
        <w:t>2. Yêu cầu</w:t>
      </w:r>
    </w:p>
    <w:p w:rsidR="00E63205" w:rsidRPr="00E63205" w:rsidRDefault="00E63205"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t xml:space="preserve">Đảm bảo các điều kiện học tập và thực hiện lồng ghép các chương trình, chính sách nhằm nâng cao đời sống vật chất và tinh thần cho cán bộ, giáo viên, nhân viên </w:t>
      </w:r>
      <w:r w:rsidR="00244D89">
        <w:rPr>
          <w:rFonts w:eastAsia="Calibri" w:cs="Times New Roman"/>
          <w:sz w:val="28"/>
          <w:szCs w:val="28"/>
        </w:rPr>
        <w:t xml:space="preserve">người dân tộc </w:t>
      </w:r>
      <w:r w:rsidRPr="00E63205">
        <w:rPr>
          <w:rFonts w:eastAsia="Calibri" w:cs="Times New Roman"/>
          <w:sz w:val="28"/>
          <w:szCs w:val="28"/>
        </w:rPr>
        <w:t>trong trường.</w:t>
      </w:r>
    </w:p>
    <w:p w:rsidR="00E63205" w:rsidRPr="00E63205" w:rsidRDefault="00E63205"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t>Tạo mọi điều kiện tốt nhất để học sinh dân tộc thiểu số đều được đến trường và được hưởng đầy đủ các chế độ theo quy định của nhà nước.</w:t>
      </w:r>
    </w:p>
    <w:p w:rsidR="00E63205" w:rsidRPr="00E63205" w:rsidRDefault="00E63205" w:rsidP="00E63205">
      <w:pPr>
        <w:spacing w:before="120" w:after="0" w:line="240" w:lineRule="auto"/>
        <w:ind w:firstLine="720"/>
        <w:jc w:val="both"/>
        <w:rPr>
          <w:rFonts w:eastAsia="Calibri" w:cs="Times New Roman"/>
          <w:b/>
          <w:sz w:val="28"/>
          <w:szCs w:val="28"/>
        </w:rPr>
      </w:pPr>
      <w:r w:rsidRPr="00E63205">
        <w:rPr>
          <w:rFonts w:eastAsia="Calibri" w:cs="Times New Roman"/>
          <w:b/>
          <w:sz w:val="28"/>
          <w:szCs w:val="28"/>
        </w:rPr>
        <w:t>II. NỘI DUNG CÔNG TÁC DÂN TỘ</w:t>
      </w:r>
      <w:r w:rsidR="00244D89">
        <w:rPr>
          <w:rFonts w:eastAsia="Calibri" w:cs="Times New Roman"/>
          <w:b/>
          <w:sz w:val="28"/>
          <w:szCs w:val="28"/>
        </w:rPr>
        <w:t>C NĂM 2018</w:t>
      </w:r>
    </w:p>
    <w:p w:rsidR="00E63205" w:rsidRPr="00E63205" w:rsidRDefault="00E63205" w:rsidP="00E63205">
      <w:pPr>
        <w:spacing w:before="120" w:after="0" w:line="240" w:lineRule="auto"/>
        <w:ind w:firstLine="720"/>
        <w:jc w:val="both"/>
        <w:rPr>
          <w:rFonts w:eastAsia="Calibri" w:cs="Times New Roman"/>
          <w:b/>
          <w:sz w:val="28"/>
          <w:szCs w:val="28"/>
        </w:rPr>
      </w:pPr>
      <w:r w:rsidRPr="00E63205">
        <w:rPr>
          <w:rFonts w:eastAsia="Calibri" w:cs="Times New Roman"/>
          <w:b/>
          <w:sz w:val="28"/>
          <w:szCs w:val="28"/>
        </w:rPr>
        <w:t>1. Quán triệt đến chi bộ</w:t>
      </w:r>
      <w:r w:rsidR="00244D89">
        <w:rPr>
          <w:rFonts w:eastAsia="Calibri" w:cs="Times New Roman"/>
          <w:b/>
          <w:sz w:val="28"/>
          <w:szCs w:val="28"/>
        </w:rPr>
        <w:t xml:space="preserve"> </w:t>
      </w:r>
      <w:r w:rsidRPr="00E63205">
        <w:rPr>
          <w:rFonts w:eastAsia="Calibri" w:cs="Times New Roman"/>
          <w:b/>
          <w:sz w:val="28"/>
          <w:szCs w:val="28"/>
        </w:rPr>
        <w:t>Đả</w:t>
      </w:r>
      <w:r w:rsidR="00244D89">
        <w:rPr>
          <w:rFonts w:eastAsia="Calibri" w:cs="Times New Roman"/>
          <w:b/>
          <w:sz w:val="28"/>
          <w:szCs w:val="28"/>
        </w:rPr>
        <w:t xml:space="preserve">ng </w:t>
      </w:r>
      <w:r w:rsidRPr="00E63205">
        <w:rPr>
          <w:rFonts w:eastAsia="Calibri" w:cs="Times New Roman"/>
          <w:b/>
          <w:sz w:val="28"/>
          <w:szCs w:val="28"/>
        </w:rPr>
        <w:t>và CB, GV, CNV trong trường về vị trí và tầm quan trọng của công tác dân tộc</w:t>
      </w:r>
    </w:p>
    <w:p w:rsidR="00E63205" w:rsidRPr="00E63205" w:rsidRDefault="00E63205"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t>Nâng cao nhận thức, trách nhiệm của hệ thống chính trị trong trường Mầm non 10 về vị trí, nhiệm vụ của công tác dân tộc trong tình hình mới. Thực hiện tốt chính sách dân tộc của Đảng và nhà nước là nhiệm vụ thường xuyên và quan trọng của trường.</w:t>
      </w:r>
    </w:p>
    <w:p w:rsidR="00E63205" w:rsidRPr="00E63205" w:rsidRDefault="00E63205"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lastRenderedPageBreak/>
        <w:t>Tuyên truyền, phổ biến các chủ trương chính sách dân tộc của Đảng và nhà nước cho từng CB, GV, NV, Phụ huynh trong nhà trường, vận động đồng bào dân tộc chấp hành chủ trương, chính sách của Đảng, pháp luật của Nhà nước.</w:t>
      </w:r>
    </w:p>
    <w:p w:rsidR="00E63205" w:rsidRPr="00E63205" w:rsidRDefault="00E63205"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t>Tuyên truyền các chủ trương chính sách, của Đảng, Nhà nước cho từng CB, GV, NV, Phụ huynh trong nhà trường, thực hiện sâu rộng thông qua các buổi họp hội đồng sư phạm nhà trường, họp tổ khối…</w:t>
      </w:r>
    </w:p>
    <w:p w:rsidR="00E63205" w:rsidRPr="00E63205" w:rsidRDefault="00E63205" w:rsidP="00E63205">
      <w:pPr>
        <w:spacing w:before="120" w:after="0" w:line="240" w:lineRule="auto"/>
        <w:ind w:firstLine="720"/>
        <w:jc w:val="both"/>
        <w:rPr>
          <w:rFonts w:eastAsia="Calibri" w:cs="Times New Roman"/>
          <w:b/>
          <w:sz w:val="28"/>
          <w:szCs w:val="28"/>
        </w:rPr>
      </w:pPr>
      <w:r w:rsidRPr="00E63205">
        <w:rPr>
          <w:rFonts w:eastAsia="Calibri" w:cs="Times New Roman"/>
          <w:b/>
          <w:sz w:val="28"/>
          <w:szCs w:val="28"/>
        </w:rPr>
        <w:t>2. Thực hiện tốt các chính sách dân tộc, xây dựng chính sách dân tộc cho CB, GV, CNV và học sinh người dân tộc thiểu số trong toàn trường</w:t>
      </w:r>
    </w:p>
    <w:p w:rsidR="00E63205" w:rsidRPr="00E63205" w:rsidRDefault="00E63205"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t>Thực hiện miễn giảm học phí và hỗ trợ chi phí học tập cho học sinh tại trường, thực hiện nghị định 49/2010/CP chi hỗ trợ tiền chi phí học tập cho con em hộ nghèo có mức thu nhập thấp, thực hiện chế độ miễn giảm học phí 100% cho con em đồng bào dân tộc Khmer đang đi học.</w:t>
      </w:r>
    </w:p>
    <w:p w:rsidR="00E63205" w:rsidRPr="00E63205" w:rsidRDefault="00E63205"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t>Phối hợp với phường vận động con em người dân tộc ra lớp, quan tâm hỗ trợ con em đồng bào dân tộc khó khăn.</w:t>
      </w:r>
    </w:p>
    <w:p w:rsidR="00E63205" w:rsidRPr="00E63205" w:rsidRDefault="00E63205"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t>Ban giám hiệu nhà trường quan tâm đến công tác tạo nguồn, quy hoạch, đào tạo bồi dưỡng cán bộ là người dân tộc thiểu số.</w:t>
      </w:r>
    </w:p>
    <w:p w:rsidR="00E63205" w:rsidRPr="00E63205" w:rsidRDefault="00E63205" w:rsidP="00E63205">
      <w:pPr>
        <w:spacing w:before="120" w:after="0" w:line="240" w:lineRule="auto"/>
        <w:ind w:firstLine="720"/>
        <w:jc w:val="both"/>
        <w:rPr>
          <w:rFonts w:eastAsia="Calibri" w:cs="Times New Roman"/>
          <w:b/>
          <w:sz w:val="28"/>
          <w:szCs w:val="28"/>
        </w:rPr>
      </w:pPr>
      <w:r w:rsidRPr="00E63205">
        <w:rPr>
          <w:rFonts w:eastAsia="Calibri" w:cs="Times New Roman"/>
          <w:b/>
          <w:sz w:val="28"/>
          <w:szCs w:val="28"/>
        </w:rPr>
        <w:t>III. TỔ CHỨC THỰC HIỆN</w:t>
      </w:r>
    </w:p>
    <w:p w:rsidR="00E63205" w:rsidRPr="00E63205" w:rsidRDefault="00E63205"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t>Xây dựng kế hoạch cụ thể từng nội dung, nhiệm vụ chủ yếu về công tác dân tộc cho CB, GV, NV, học sinh người dân tộc thiểu số và triển khai thực hiện công tác Dân tộ</w:t>
      </w:r>
      <w:r w:rsidR="00C96F7A">
        <w:rPr>
          <w:rFonts w:eastAsia="Calibri" w:cs="Times New Roman"/>
          <w:sz w:val="28"/>
          <w:szCs w:val="28"/>
        </w:rPr>
        <w:t>c năm 2018</w:t>
      </w:r>
      <w:r w:rsidRPr="00E63205">
        <w:rPr>
          <w:rFonts w:eastAsia="Calibri" w:cs="Times New Roman"/>
          <w:sz w:val="28"/>
          <w:szCs w:val="28"/>
        </w:rPr>
        <w:t xml:space="preserve"> trong toàn trường. </w:t>
      </w:r>
    </w:p>
    <w:p w:rsidR="00E63205" w:rsidRPr="00E63205" w:rsidRDefault="00E63205"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t>Chỉ đạo các lớp tổng hợp, báo cáo số lượng học sinh là người dân tộc. Phân công kế toán và văn thư thực hiện các thủ tục cần thiết để miễn giảm học phí theo quy định của Đảng và nhà nước.</w:t>
      </w:r>
    </w:p>
    <w:p w:rsidR="00E63205" w:rsidRPr="00E63205" w:rsidRDefault="00E63205"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t>Thực hiện tốt công tác chống mù chữ - phổ cập giáo dục đối với đồng bào dân tộc thiểu số, tạo điều kiện cho con em người dân tộc được vui chơi học tập và lưu giữ ngôn ngữ của dân tộc mình</w:t>
      </w:r>
    </w:p>
    <w:p w:rsidR="00E63205" w:rsidRPr="00E63205" w:rsidRDefault="00E63205"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t>Định kì hàng quý, 6 tháng, 9 tháng và cả năm báo cáo về</w:t>
      </w:r>
      <w:r w:rsidR="00F73C8C">
        <w:rPr>
          <w:rFonts w:eastAsia="Calibri" w:cs="Times New Roman"/>
          <w:sz w:val="28"/>
          <w:szCs w:val="28"/>
        </w:rPr>
        <w:t xml:space="preserve"> Phòng Giáo dục và Đào tạo quận Tân Bình</w:t>
      </w:r>
      <w:r w:rsidRPr="00E63205">
        <w:rPr>
          <w:rFonts w:eastAsia="Calibri" w:cs="Times New Roman"/>
          <w:sz w:val="28"/>
          <w:szCs w:val="28"/>
        </w:rPr>
        <w:t>.</w:t>
      </w:r>
    </w:p>
    <w:p w:rsidR="00E63205" w:rsidRPr="00E63205" w:rsidRDefault="00E63205" w:rsidP="00E63205">
      <w:pPr>
        <w:spacing w:before="120" w:after="0" w:line="240" w:lineRule="auto"/>
        <w:ind w:firstLine="720"/>
        <w:jc w:val="both"/>
        <w:rPr>
          <w:rFonts w:eastAsia="Calibri" w:cs="Times New Roman"/>
          <w:sz w:val="28"/>
          <w:szCs w:val="28"/>
        </w:rPr>
      </w:pPr>
      <w:r w:rsidRPr="00E63205">
        <w:rPr>
          <w:rFonts w:eastAsia="Calibri" w:cs="Times New Roman"/>
          <w:sz w:val="28"/>
          <w:szCs w:val="28"/>
        </w:rPr>
        <w:t>Trên đây là kế hoạch thực hiện công tác Dân tộ</w:t>
      </w:r>
      <w:r w:rsidR="00C96F7A">
        <w:rPr>
          <w:rFonts w:eastAsia="Calibri" w:cs="Times New Roman"/>
          <w:sz w:val="28"/>
          <w:szCs w:val="28"/>
        </w:rPr>
        <w:t>c năm 2018</w:t>
      </w:r>
      <w:r w:rsidRPr="00E63205">
        <w:rPr>
          <w:rFonts w:eastAsia="Calibri" w:cs="Times New Roman"/>
          <w:sz w:val="28"/>
          <w:szCs w:val="28"/>
        </w:rPr>
        <w:t xml:space="preserve"> </w:t>
      </w:r>
      <w:r w:rsidR="00C96F7A">
        <w:rPr>
          <w:rFonts w:eastAsia="Calibri" w:cs="Times New Roman"/>
          <w:sz w:val="28"/>
          <w:szCs w:val="28"/>
        </w:rPr>
        <w:t xml:space="preserve">của Trường Mầm non 10 </w:t>
      </w:r>
      <w:r w:rsidRPr="00E63205">
        <w:rPr>
          <w:rFonts w:eastAsia="Calibri" w:cs="Times New Roman"/>
          <w:sz w:val="28"/>
          <w:szCs w:val="28"/>
        </w:rPr>
        <w:t>theo chỉ đạo của Phòng Giáo dục và Đào tạo quận Tân Bình, đề nghị các cá nhân có trách nhiệm tổ chức thực hiện./.</w:t>
      </w:r>
    </w:p>
    <w:p w:rsidR="00E63205" w:rsidRDefault="00E63205" w:rsidP="00E63205">
      <w:pPr>
        <w:spacing w:before="120" w:after="0" w:line="240" w:lineRule="auto"/>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7E2B9D" w:rsidTr="007E2B9D">
        <w:tc>
          <w:tcPr>
            <w:tcW w:w="4952" w:type="dxa"/>
          </w:tcPr>
          <w:p w:rsidR="007E2B9D" w:rsidRDefault="007E2B9D" w:rsidP="00E63205">
            <w:pPr>
              <w:rPr>
                <w:b/>
                <w:i/>
                <w:szCs w:val="24"/>
              </w:rPr>
            </w:pPr>
            <w:r>
              <w:rPr>
                <w:b/>
                <w:i/>
                <w:szCs w:val="24"/>
              </w:rPr>
              <w:t>Nơi nhận:</w:t>
            </w:r>
          </w:p>
          <w:p w:rsidR="007E2B9D" w:rsidRDefault="007E2B9D" w:rsidP="00E63205">
            <w:pPr>
              <w:rPr>
                <w:sz w:val="22"/>
              </w:rPr>
            </w:pPr>
            <w:r>
              <w:rPr>
                <w:sz w:val="22"/>
              </w:rPr>
              <w:t>- Phòng GDĐT QTB;</w:t>
            </w:r>
          </w:p>
          <w:p w:rsidR="007E2B9D" w:rsidRDefault="007E2B9D" w:rsidP="00E63205">
            <w:pPr>
              <w:rPr>
                <w:sz w:val="22"/>
              </w:rPr>
            </w:pPr>
            <w:r>
              <w:rPr>
                <w:sz w:val="22"/>
              </w:rPr>
              <w:t>- Các tổ Chuyên môn;</w:t>
            </w:r>
          </w:p>
          <w:p w:rsidR="007E2B9D" w:rsidRDefault="007E2B9D" w:rsidP="00E63205">
            <w:pPr>
              <w:rPr>
                <w:sz w:val="22"/>
              </w:rPr>
            </w:pPr>
            <w:r>
              <w:rPr>
                <w:sz w:val="22"/>
              </w:rPr>
              <w:t>- Bộ phận kế toán;</w:t>
            </w:r>
          </w:p>
          <w:p w:rsidR="007E2B9D" w:rsidRPr="007E2B9D" w:rsidRDefault="007E2B9D" w:rsidP="00E63205">
            <w:pPr>
              <w:rPr>
                <w:sz w:val="22"/>
              </w:rPr>
            </w:pPr>
            <w:r>
              <w:rPr>
                <w:sz w:val="22"/>
              </w:rPr>
              <w:t>- Lưu: VT.</w:t>
            </w:r>
          </w:p>
        </w:tc>
        <w:tc>
          <w:tcPr>
            <w:tcW w:w="4952" w:type="dxa"/>
          </w:tcPr>
          <w:p w:rsidR="007E2B9D" w:rsidRDefault="007E2B9D" w:rsidP="007E2B9D">
            <w:pPr>
              <w:jc w:val="center"/>
              <w:rPr>
                <w:b/>
                <w:sz w:val="28"/>
                <w:szCs w:val="28"/>
              </w:rPr>
            </w:pPr>
            <w:r>
              <w:rPr>
                <w:b/>
                <w:sz w:val="28"/>
                <w:szCs w:val="28"/>
              </w:rPr>
              <w:t>HIỆU TRƯỞNG</w:t>
            </w:r>
          </w:p>
          <w:p w:rsidR="007E2B9D" w:rsidRDefault="007E2B9D" w:rsidP="007E2B9D">
            <w:pPr>
              <w:jc w:val="center"/>
              <w:rPr>
                <w:b/>
                <w:sz w:val="28"/>
                <w:szCs w:val="28"/>
              </w:rPr>
            </w:pPr>
          </w:p>
          <w:p w:rsidR="007E2B9D" w:rsidRDefault="007E2B9D" w:rsidP="007E2B9D">
            <w:pPr>
              <w:jc w:val="center"/>
              <w:rPr>
                <w:b/>
                <w:sz w:val="28"/>
                <w:szCs w:val="28"/>
              </w:rPr>
            </w:pPr>
          </w:p>
          <w:p w:rsidR="007E2B9D" w:rsidRDefault="007E2B9D" w:rsidP="00F73C8C">
            <w:pPr>
              <w:rPr>
                <w:b/>
                <w:sz w:val="28"/>
                <w:szCs w:val="28"/>
              </w:rPr>
            </w:pPr>
          </w:p>
          <w:p w:rsidR="007E2B9D" w:rsidRPr="007E2B9D" w:rsidRDefault="007E2B9D" w:rsidP="007E2B9D">
            <w:pPr>
              <w:jc w:val="center"/>
              <w:rPr>
                <w:b/>
                <w:sz w:val="28"/>
                <w:szCs w:val="28"/>
              </w:rPr>
            </w:pPr>
            <w:r>
              <w:rPr>
                <w:b/>
                <w:sz w:val="28"/>
                <w:szCs w:val="28"/>
              </w:rPr>
              <w:t>Trần Thị Thanh Vân</w:t>
            </w:r>
          </w:p>
        </w:tc>
      </w:tr>
    </w:tbl>
    <w:p w:rsidR="00E63205" w:rsidRPr="00E63205" w:rsidRDefault="00E63205" w:rsidP="00E63205">
      <w:pPr>
        <w:rPr>
          <w:sz w:val="28"/>
          <w:szCs w:val="28"/>
        </w:rPr>
      </w:pPr>
    </w:p>
    <w:sectPr w:rsidR="00E63205" w:rsidRPr="00E63205" w:rsidSect="00E63205">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205"/>
    <w:rsid w:val="00244D89"/>
    <w:rsid w:val="002D56CC"/>
    <w:rsid w:val="005774F2"/>
    <w:rsid w:val="00721FB4"/>
    <w:rsid w:val="007348DD"/>
    <w:rsid w:val="007E2B9D"/>
    <w:rsid w:val="00C96F7A"/>
    <w:rsid w:val="00D939F6"/>
    <w:rsid w:val="00E63205"/>
    <w:rsid w:val="00F7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3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63205"/>
    <w:pPr>
      <w:tabs>
        <w:tab w:val="left" w:pos="1152"/>
      </w:tabs>
      <w:spacing w:before="120" w:after="120" w:line="312" w:lineRule="auto"/>
    </w:pPr>
    <w:rPr>
      <w:rFonts w:ascii="Arial" w:eastAsia="Times New Roman" w:hAnsi="Arial" w:cs="Arial"/>
      <w:sz w:val="26"/>
      <w:szCs w:val="2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3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63205"/>
    <w:pPr>
      <w:tabs>
        <w:tab w:val="left" w:pos="1152"/>
      </w:tabs>
      <w:spacing w:before="120" w:after="120" w:line="312" w:lineRule="auto"/>
    </w:pPr>
    <w:rPr>
      <w:rFonts w:ascii="Arial" w:eastAsia="Times New Roman" w:hAnsi="Arial" w:cs="Arial"/>
      <w:sz w:val="26"/>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2018-03-08T07:32:00Z</dcterms:created>
  <dcterms:modified xsi:type="dcterms:W3CDTF">2018-05-02T08:27:00Z</dcterms:modified>
</cp:coreProperties>
</file>