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FA7" w:rsidRPr="002747F9" w:rsidRDefault="004D4FA7" w:rsidP="002747F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7F9">
        <w:rPr>
          <w:rFonts w:ascii="Times New Roman" w:eastAsia="Times New Roman" w:hAnsi="Times New Roman" w:cs="Times New Roman"/>
          <w:b/>
          <w:bCs/>
          <w:sz w:val="28"/>
          <w:szCs w:val="28"/>
        </w:rPr>
        <w:t>Biểu mẫu 02</w:t>
      </w:r>
    </w:p>
    <w:p w:rsidR="004D4FA7" w:rsidRPr="002848B7" w:rsidRDefault="002848B7" w:rsidP="00274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ỦY BAN NHÂN DÂN QUẬN 5 </w:t>
      </w:r>
    </w:p>
    <w:p w:rsidR="004D4FA7" w:rsidRPr="002747F9" w:rsidRDefault="002848B7" w:rsidP="002747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47F9">
        <w:rPr>
          <w:rFonts w:ascii="Times New Roman" w:eastAsia="Times New Roman" w:hAnsi="Times New Roman" w:cs="Times New Roman"/>
          <w:b/>
          <w:sz w:val="28"/>
          <w:szCs w:val="28"/>
        </w:rPr>
        <w:t xml:space="preserve">TRƯỜNG MẦM NON 13 </w:t>
      </w:r>
    </w:p>
    <w:p w:rsidR="004D4FA7" w:rsidRPr="002848B7" w:rsidRDefault="004D4FA7" w:rsidP="00274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48B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4FA7" w:rsidRPr="002848B7" w:rsidRDefault="004D4FA7" w:rsidP="00274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48B7">
        <w:rPr>
          <w:rFonts w:ascii="Times New Roman" w:eastAsia="Times New Roman" w:hAnsi="Times New Roman" w:cs="Times New Roman"/>
          <w:b/>
          <w:bCs/>
          <w:sz w:val="28"/>
          <w:szCs w:val="28"/>
        </w:rPr>
        <w:t>THÔNG BÁO</w:t>
      </w:r>
    </w:p>
    <w:p w:rsidR="004D4FA7" w:rsidRDefault="004D4FA7" w:rsidP="00190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48B7">
        <w:rPr>
          <w:rFonts w:ascii="Times New Roman" w:eastAsia="Times New Roman" w:hAnsi="Times New Roman" w:cs="Times New Roman"/>
          <w:b/>
          <w:bCs/>
          <w:sz w:val="28"/>
          <w:szCs w:val="28"/>
        </w:rPr>
        <w:t>Công khai chất lượng giá</w:t>
      </w:r>
      <w:r w:rsidR="002848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 dục mầm non thực tế, năm học 2018-2019 </w:t>
      </w:r>
      <w:r w:rsidRPr="002848B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90B96" w:rsidRPr="002848B7" w:rsidRDefault="00190B96" w:rsidP="00190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19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686"/>
        <w:gridCol w:w="870"/>
        <w:gridCol w:w="941"/>
        <w:gridCol w:w="890"/>
        <w:gridCol w:w="1064"/>
        <w:gridCol w:w="779"/>
        <w:gridCol w:w="728"/>
        <w:gridCol w:w="789"/>
      </w:tblGrid>
      <w:tr w:rsidR="004D4FA7" w:rsidRPr="002848B7" w:rsidTr="003C22FF"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STT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Nội dung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Tổng số trẻ em</w:t>
            </w:r>
          </w:p>
        </w:tc>
        <w:tc>
          <w:tcPr>
            <w:tcW w:w="289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Nhà trẻ</w:t>
            </w:r>
          </w:p>
        </w:tc>
        <w:tc>
          <w:tcPr>
            <w:tcW w:w="229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Mẫu giáo</w:t>
            </w:r>
          </w:p>
        </w:tc>
      </w:tr>
      <w:tr w:rsidR="004D4FA7" w:rsidRPr="002848B7" w:rsidTr="003C22FF"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3-12 tháng tuổi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13-24 tháng tuổi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25-36 tháng tuổi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3-4 tuổi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4-5 tuổi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5-6 tuổi</w:t>
            </w:r>
          </w:p>
        </w:tc>
      </w:tr>
      <w:tr w:rsidR="004D4FA7" w:rsidRPr="002848B7" w:rsidTr="003C22FF"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I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Tổng số trẻ em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E83B90" w:rsidP="008728E6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2</w:t>
            </w:r>
            <w:r w:rsidR="008728E6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26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E83B90" w:rsidP="008728E6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    </w:t>
            </w:r>
            <w:r w:rsidR="008728E6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12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8728E6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60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E83B90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8</w:t>
            </w:r>
            <w:r w:rsidR="008728E6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E83B90" w:rsidP="008728E6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7</w:t>
            </w:r>
            <w:r w:rsidR="008728E6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4</w:t>
            </w:r>
          </w:p>
        </w:tc>
      </w:tr>
      <w:tr w:rsidR="004D4FA7" w:rsidRPr="002848B7" w:rsidTr="003C22FF"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Số trẻ em nhóm ghép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4D4FA7" w:rsidRPr="002848B7" w:rsidTr="003C22FF"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Số trẻ em học 1 buổi/ngày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8728E6" w:rsidRPr="002848B7" w:rsidTr="003C22FF"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Số trẻ em học 2 buổi/ngày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8728E6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2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26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12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60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4</w:t>
            </w:r>
          </w:p>
        </w:tc>
      </w:tr>
      <w:tr w:rsidR="004D4FA7" w:rsidRPr="002848B7" w:rsidTr="003C22FF"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4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Số trẻ em khuyết tật học hòa nhập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8728E6" w:rsidRPr="002848B7" w:rsidTr="003C22FF"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II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Số trẻ em được tổ chức ăn bán trú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2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26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12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60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4</w:t>
            </w:r>
          </w:p>
        </w:tc>
      </w:tr>
      <w:tr w:rsidR="008728E6" w:rsidRPr="002848B7" w:rsidTr="003C22FF"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III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Số trẻ em được kiểm tra định kỳ sức khỏe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2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26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12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60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4</w:t>
            </w:r>
          </w:p>
        </w:tc>
      </w:tr>
      <w:tr w:rsidR="008728E6" w:rsidRPr="002848B7" w:rsidTr="003C22FF"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IV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Số trẻ em được theo dõi sức khỏe bằng biểu đồ tăng trưởng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2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26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12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60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4</w:t>
            </w:r>
          </w:p>
        </w:tc>
      </w:tr>
      <w:tr w:rsidR="004D4FA7" w:rsidRPr="002848B7" w:rsidTr="003C22FF"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V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Kết quả phát triển sức khỏe của trẻ em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E83B90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4D4FA7" w:rsidRPr="002848B7" w:rsidTr="003C22FF"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Số trẻ cân nặng bình thường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4D4FA7" w:rsidRPr="002848B7" w:rsidTr="003C22FF"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Số trẻ suy dinh dưỡng thể nhẹ cân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4D4FA7" w:rsidRPr="002848B7" w:rsidTr="003C22FF"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Số trẻ có chiều cao bình thường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4D4FA7" w:rsidRPr="002848B7" w:rsidTr="003C22FF"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4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Số trẻ suy dinh dưỡng thể thấp còi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4D4FA7" w:rsidRPr="002848B7" w:rsidTr="003C22FF"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5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Số trẻ thừa cân béo phì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8728E6" w:rsidRPr="002848B7" w:rsidTr="003C22FF"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VI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Số trẻ em học các chương trình chăm sóc giáo dục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2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26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12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60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4</w:t>
            </w:r>
          </w:p>
        </w:tc>
      </w:tr>
      <w:tr w:rsidR="004D4FA7" w:rsidRPr="002848B7" w:rsidTr="003C22FF"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Chương trình giáo dục nhà trẻ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8728E6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12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8728E6" w:rsidRPr="002848B7" w:rsidTr="003C22FF"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728E6" w:rsidRPr="002747F9" w:rsidRDefault="008728E6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728E6" w:rsidRPr="002747F9" w:rsidRDefault="008728E6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Chương trình giáo dục mẫu giáo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728E6" w:rsidRPr="002747F9" w:rsidRDefault="008728E6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728E6" w:rsidRPr="002747F9" w:rsidRDefault="008728E6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728E6" w:rsidRPr="002747F9" w:rsidRDefault="008728E6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728E6" w:rsidRPr="002747F9" w:rsidRDefault="008728E6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60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8E6" w:rsidRPr="002747F9" w:rsidRDefault="008728E6" w:rsidP="008761FF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4</w:t>
            </w:r>
          </w:p>
        </w:tc>
      </w:tr>
    </w:tbl>
    <w:tbl>
      <w:tblPr>
        <w:tblpPr w:leftFromText="180" w:rightFromText="180" w:vertAnchor="text" w:horzAnchor="margin" w:tblpY="17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7"/>
        <w:gridCol w:w="5325"/>
      </w:tblGrid>
      <w:tr w:rsidR="003C22FF" w:rsidRPr="002848B7" w:rsidTr="003C22FF"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22FF" w:rsidRPr="002848B7" w:rsidRDefault="003C22FF" w:rsidP="003C22F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22FF" w:rsidRPr="002848B7" w:rsidRDefault="003C22FF" w:rsidP="003C22F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Quận 5, ngày 05  tháng 9  năm 2018 </w:t>
            </w: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  <w:t>Thủ trưởng đơn vị</w:t>
            </w: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  <w:t>(Ký tên và đóng dấu)</w:t>
            </w:r>
          </w:p>
        </w:tc>
      </w:tr>
    </w:tbl>
    <w:p w:rsidR="004D4FA7" w:rsidRPr="002848B7" w:rsidRDefault="004D4FA7" w:rsidP="004D4FA7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48B7" w:rsidRPr="002848B7" w:rsidRDefault="004D4FA7" w:rsidP="002747F9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48B7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4D4FA7" w:rsidRPr="002747F9" w:rsidRDefault="004D4FA7" w:rsidP="004D4FA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7F9">
        <w:rPr>
          <w:rFonts w:ascii="Times New Roman" w:eastAsia="Times New Roman" w:hAnsi="Times New Roman" w:cs="Times New Roman"/>
          <w:b/>
          <w:bCs/>
          <w:sz w:val="28"/>
          <w:szCs w:val="28"/>
        </w:rPr>
        <w:t>Biểu mẫu 03</w:t>
      </w:r>
    </w:p>
    <w:p w:rsidR="002848B7" w:rsidRPr="002848B7" w:rsidRDefault="002848B7" w:rsidP="00274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ỦY BAN NHÂN DÂN QUẬN 5 </w:t>
      </w:r>
    </w:p>
    <w:p w:rsidR="004D4FA7" w:rsidRPr="002747F9" w:rsidRDefault="002848B7" w:rsidP="002747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47F9">
        <w:rPr>
          <w:rFonts w:ascii="Times New Roman" w:eastAsia="Times New Roman" w:hAnsi="Times New Roman" w:cs="Times New Roman"/>
          <w:b/>
          <w:sz w:val="28"/>
          <w:szCs w:val="28"/>
        </w:rPr>
        <w:t xml:space="preserve">TRƯỜNG MẦM NON 13 </w:t>
      </w:r>
      <w:r w:rsidR="004D4FA7" w:rsidRPr="002747F9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4D4FA7" w:rsidRPr="002848B7" w:rsidRDefault="004D4FA7" w:rsidP="00274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48B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4FA7" w:rsidRPr="002848B7" w:rsidRDefault="004D4FA7" w:rsidP="00274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48B7">
        <w:rPr>
          <w:rFonts w:ascii="Times New Roman" w:eastAsia="Times New Roman" w:hAnsi="Times New Roman" w:cs="Times New Roman"/>
          <w:b/>
          <w:bCs/>
          <w:sz w:val="28"/>
          <w:szCs w:val="28"/>
        </w:rPr>
        <w:t>THÔNG BÁO</w:t>
      </w:r>
    </w:p>
    <w:p w:rsidR="002747F9" w:rsidRDefault="004D4FA7" w:rsidP="00190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48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Công khai thông tin cơ sở vật chất của cơ </w:t>
      </w:r>
      <w:r w:rsidR="002747F9">
        <w:rPr>
          <w:rFonts w:ascii="Times New Roman" w:eastAsia="Times New Roman" w:hAnsi="Times New Roman" w:cs="Times New Roman"/>
          <w:b/>
          <w:bCs/>
          <w:sz w:val="28"/>
          <w:szCs w:val="28"/>
        </w:rPr>
        <w:t>sở giáo dục mầm non</w:t>
      </w:r>
    </w:p>
    <w:p w:rsidR="004D4FA7" w:rsidRDefault="002747F9" w:rsidP="00190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</w:t>
      </w:r>
      <w:r w:rsidR="002848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ăm học 2018-2019 </w:t>
      </w:r>
    </w:p>
    <w:p w:rsidR="00190B96" w:rsidRPr="002848B7" w:rsidRDefault="00190B96" w:rsidP="00190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4855"/>
        <w:gridCol w:w="1655"/>
        <w:gridCol w:w="2560"/>
      </w:tblGrid>
      <w:tr w:rsidR="004D4FA7" w:rsidRPr="002747F9" w:rsidTr="004D4FA7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STT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Nội dung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Số lượng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Bình quân</w:t>
            </w:r>
          </w:p>
        </w:tc>
      </w:tr>
      <w:tr w:rsidR="004D4FA7" w:rsidRPr="002747F9" w:rsidTr="004D4FA7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I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Tổng số phòng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E83B90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11,2</w:t>
            </w:r>
            <w:r w:rsidR="004D4FA7"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m</w:t>
            </w:r>
            <w:r w:rsidR="004D4FA7"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2</w:t>
            </w: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/trẻ </w:t>
            </w:r>
          </w:p>
        </w:tc>
      </w:tr>
      <w:tr w:rsidR="004D4FA7" w:rsidRPr="002747F9" w:rsidTr="004D4FA7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II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Loại phòng học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-</w:t>
            </w:r>
          </w:p>
        </w:tc>
      </w:tr>
      <w:tr w:rsidR="004D4FA7" w:rsidRPr="002747F9" w:rsidTr="004D4FA7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Phòng học kiên cố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5A5F91" w:rsidP="00CD3A98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8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-</w:t>
            </w:r>
          </w:p>
        </w:tc>
      </w:tr>
      <w:tr w:rsidR="004D4FA7" w:rsidRPr="002747F9" w:rsidTr="004D4FA7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2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Phòng học bán kiên cố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-</w:t>
            </w:r>
          </w:p>
        </w:tc>
      </w:tr>
      <w:tr w:rsidR="004D4FA7" w:rsidRPr="002747F9" w:rsidTr="004D4FA7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3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Phòng học tạm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-</w:t>
            </w:r>
          </w:p>
        </w:tc>
      </w:tr>
      <w:tr w:rsidR="004D4FA7" w:rsidRPr="002747F9" w:rsidTr="004D4FA7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4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Phòng học nhờ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-</w:t>
            </w:r>
          </w:p>
        </w:tc>
      </w:tr>
      <w:tr w:rsidR="004D4FA7" w:rsidRPr="002747F9" w:rsidTr="004D4FA7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III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Số điểm trường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5A5F91" w:rsidP="00CD3A98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2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-</w:t>
            </w:r>
          </w:p>
        </w:tc>
      </w:tr>
      <w:tr w:rsidR="004D4FA7" w:rsidRPr="002747F9" w:rsidTr="004D4FA7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IV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Tổng diện tích đất toàn trường </w:t>
            </w: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(m</w:t>
            </w: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2</w:t>
            </w: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)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5A5F91" w:rsidP="00CD3A98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2.459</w:t>
            </w:r>
            <w:r w:rsidR="00E83B90"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</w:t>
            </w:r>
            <w:r w:rsidR="00E83B90"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4D4FA7" w:rsidRPr="002747F9" w:rsidTr="004D4FA7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V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Tổng diện tích sân chơi </w:t>
            </w: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(m</w:t>
            </w: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2</w:t>
            </w: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)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5A5F91" w:rsidP="00CD3A98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205</w:t>
            </w:r>
            <w:r w:rsidR="00E83B90"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</w:t>
            </w:r>
            <w:r w:rsidR="00E83B90"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4D4FA7" w:rsidRPr="002747F9" w:rsidTr="004D4FA7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VI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Tổng diện tích một số loại phòng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4D4FA7" w:rsidRPr="002747F9" w:rsidTr="004D4FA7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Diện tích phòng sinh hoạt chung (m</w:t>
            </w: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2</w:t>
            </w: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)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5A5F91" w:rsidP="00CD3A98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88.0</w:t>
            </w:r>
            <w:r w:rsidR="00E83B90"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</w:t>
            </w:r>
            <w:r w:rsidR="00E83B90"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4D4FA7" w:rsidRPr="002747F9" w:rsidTr="004D4FA7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2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Diện tích phòng ngủ (m</w:t>
            </w: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2</w:t>
            </w: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)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5A5F91" w:rsidP="00CD3A98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88.0</w:t>
            </w:r>
            <w:r w:rsidR="00E83B90"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</w:t>
            </w:r>
            <w:r w:rsidR="00E83B90"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4D4FA7" w:rsidRPr="002747F9" w:rsidTr="004D4FA7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3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Diện tích phòng vệ sinh (m</w:t>
            </w: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2</w:t>
            </w: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)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5A5F91" w:rsidP="00CD3A98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3.12</w:t>
            </w:r>
            <w:r w:rsidR="00E83B90"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</w:t>
            </w:r>
            <w:r w:rsidR="00E83B90"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4D4FA7" w:rsidRPr="002747F9" w:rsidTr="004D4FA7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4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Diện tích hiên chơi (m</w:t>
            </w: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2</w:t>
            </w: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)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5A5F91" w:rsidP="00CD3A98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178</w:t>
            </w:r>
            <w:r w:rsidR="00E83B90"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</w:t>
            </w:r>
            <w:r w:rsidR="00E83B90"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4D4FA7" w:rsidRPr="002747F9" w:rsidTr="004D4FA7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5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Diện tích phòng giáo dục thể chất (m</w:t>
            </w:r>
            <w:r w:rsidRPr="002747F9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  <w:vertAlign w:val="superscript"/>
              </w:rPr>
              <w:t>2</w:t>
            </w:r>
            <w:r w:rsidRPr="002747F9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)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5A5F91" w:rsidP="00CD3A98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65</w:t>
            </w:r>
            <w:r w:rsidR="00E83B90"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</w:t>
            </w:r>
            <w:r w:rsidR="00E83B90"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4D4FA7" w:rsidRPr="002747F9" w:rsidTr="004D4FA7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6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Diện tích phòng giáo dục nghệ thuật hoặc phòng đa chức năng (m</w:t>
            </w:r>
            <w:r w:rsidRPr="002747F9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  <w:vertAlign w:val="superscript"/>
              </w:rPr>
              <w:t>2</w:t>
            </w:r>
            <w:r w:rsidRPr="002747F9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)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5A5F91" w:rsidP="00CD3A98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61.5</w:t>
            </w:r>
            <w:r w:rsidR="00E83B90"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</w:t>
            </w:r>
            <w:r w:rsidR="00E83B90"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4D4FA7" w:rsidRPr="002747F9" w:rsidTr="004D4FA7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7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Diện tích nhà bếp và kho (m</w:t>
            </w: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2</w:t>
            </w: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)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5A5F91" w:rsidP="00CD3A98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12.5</w:t>
            </w:r>
            <w:r w:rsidR="00E83B90"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</w:t>
            </w:r>
            <w:r w:rsidR="00E83B90"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4D4FA7" w:rsidRPr="002747F9" w:rsidTr="004D4FA7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VII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Tổng số thiết bị, đồ dùng, đồ chơi tối thiểu </w:t>
            </w: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(Đơn vị tính: bộ)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Số bộ/nhóm (lớp)</w:t>
            </w:r>
          </w:p>
        </w:tc>
      </w:tr>
      <w:tr w:rsidR="004D4FA7" w:rsidRPr="002747F9" w:rsidTr="004D4FA7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Số bộ thiết bị, đồ dùng, đồ chơi tối thiểu hiện có theo quy định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CD3A98" w:rsidP="00CD3A98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12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E83B90" w:rsidP="00E83B90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12/ lớp</w:t>
            </w:r>
          </w:p>
        </w:tc>
      </w:tr>
      <w:tr w:rsidR="004D4FA7" w:rsidRPr="002747F9" w:rsidTr="004D4FA7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2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Số bộ thiết bị, đồ dùng, đồ chơi tối thiểu còn thiếu so với quy định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4D4FA7" w:rsidRPr="002747F9" w:rsidTr="004D4FA7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VIII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Tổng số đồ chơi ngoài trời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CD3A98" w:rsidP="00CD3A98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5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Số bộ/sân chơi (trường)</w:t>
            </w:r>
          </w:p>
        </w:tc>
      </w:tr>
      <w:tr w:rsidR="004D4FA7" w:rsidRPr="002747F9" w:rsidTr="004D4FA7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IX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 xml:space="preserve">Tổng số thiết bị điện tử-tin học đang được </w:t>
            </w: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lastRenderedPageBreak/>
              <w:t>sử dụng phục vụ học tập (máy vi tính, máy chiếu, máy ảnh kỹ thuật số v.v... )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5A5F91" w:rsidP="00CD3A98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lastRenderedPageBreak/>
              <w:t>11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4D4FA7" w:rsidRPr="002747F9" w:rsidTr="004D4FA7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lastRenderedPageBreak/>
              <w:t>X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Tổng số thiết bị phục vụ giáo dục khác </w:t>
            </w: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(Liệt kê các thiết bị ngoài danh mục tối thiểu theo quy định)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Số thiết bị/nhóm (lớp)</w:t>
            </w:r>
          </w:p>
        </w:tc>
      </w:tr>
      <w:tr w:rsidR="004D4FA7" w:rsidRPr="002747F9" w:rsidTr="004D4FA7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…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</w:tbl>
    <w:p w:rsidR="004D4FA7" w:rsidRPr="002747F9" w:rsidRDefault="004D4FA7" w:rsidP="00CD3A98">
      <w:pPr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2297"/>
        <w:gridCol w:w="1530"/>
        <w:gridCol w:w="1014"/>
        <w:gridCol w:w="1416"/>
        <w:gridCol w:w="1004"/>
        <w:gridCol w:w="1818"/>
      </w:tblGrid>
      <w:tr w:rsidR="004D4FA7" w:rsidRPr="002747F9" w:rsidTr="004D4FA7"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99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Số lượng(m</w:t>
            </w: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2</w:t>
            </w: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)</w:t>
            </w:r>
          </w:p>
        </w:tc>
      </w:tr>
      <w:tr w:rsidR="004D4FA7" w:rsidRPr="002747F9" w:rsidTr="004D4FA7">
        <w:tc>
          <w:tcPr>
            <w:tcW w:w="109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XI</w:t>
            </w:r>
          </w:p>
        </w:tc>
        <w:tc>
          <w:tcPr>
            <w:tcW w:w="29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Nhà vệ sinh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Dùng cho giáo viên</w:t>
            </w:r>
          </w:p>
        </w:tc>
        <w:tc>
          <w:tcPr>
            <w:tcW w:w="27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Dùng cho học sinh</w:t>
            </w:r>
          </w:p>
        </w:tc>
        <w:tc>
          <w:tcPr>
            <w:tcW w:w="32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Số m</w:t>
            </w: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vertAlign w:val="superscript"/>
              </w:rPr>
              <w:t>2</w:t>
            </w: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/trẻ em</w:t>
            </w:r>
          </w:p>
        </w:tc>
      </w:tr>
      <w:tr w:rsidR="004D4FA7" w:rsidRPr="002747F9" w:rsidTr="004D4FA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Chung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Nam/Nữ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Chung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Nam/Nữ</w:t>
            </w:r>
          </w:p>
        </w:tc>
      </w:tr>
      <w:tr w:rsidR="004D4FA7" w:rsidRPr="002747F9" w:rsidTr="004D4FA7"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Đạt chuẩn vệ sinh*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D4FA7" w:rsidRPr="002747F9" w:rsidRDefault="00CD3A98" w:rsidP="00CD3A98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6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D4FA7" w:rsidRPr="002747F9" w:rsidRDefault="00CD3A98" w:rsidP="00CD3A98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11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747F9" w:rsidRDefault="00CD3A98" w:rsidP="00CD3A98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0.46</w:t>
            </w:r>
          </w:p>
        </w:tc>
      </w:tr>
      <w:tr w:rsidR="004D4FA7" w:rsidRPr="002747F9" w:rsidTr="004D4FA7"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2</w:t>
            </w:r>
          </w:p>
        </w:tc>
        <w:tc>
          <w:tcPr>
            <w:tcW w:w="29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274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Chưa đạt chuẩn vệ sinh*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747F9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</w:tbl>
    <w:p w:rsidR="002848B7" w:rsidRPr="002747F9" w:rsidRDefault="004D4FA7" w:rsidP="002747F9">
      <w:pPr>
        <w:spacing w:before="120" w:after="100" w:afterAutospacing="1" w:line="240" w:lineRule="auto"/>
        <w:ind w:firstLine="720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2747F9">
        <w:rPr>
          <w:rFonts w:ascii="Times New Roman" w:eastAsia="Times New Roman" w:hAnsi="Times New Roman" w:cs="Times New Roman"/>
          <w:i/>
          <w:iCs/>
          <w:sz w:val="26"/>
          <w:szCs w:val="26"/>
        </w:rPr>
        <w:t>(*Theo Quyết định số 14/2008/QĐ-BGDĐT ngày 07/4/2008 của Bộ trưởng Bộ Giáo dục và Đào tạo ban hành Điều lệ Trường mầm non và Thông tư số 27/2011/TT-BYT ngày 24/6/2011 của Bộ Y tế ban hành quy chuẩn kỹ thuật quốc gia về nhà tiêu- điều kiện bảo đảm hợp vệ sinh)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7038"/>
        <w:gridCol w:w="950"/>
        <w:gridCol w:w="1112"/>
      </w:tblGrid>
      <w:tr w:rsidR="004D4FA7" w:rsidRPr="002848B7" w:rsidTr="002747F9">
        <w:trPr>
          <w:jc w:val="center"/>
        </w:trPr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848B7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70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848B7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848B7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Có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Không</w:t>
            </w:r>
          </w:p>
        </w:tc>
      </w:tr>
      <w:tr w:rsidR="004D4FA7" w:rsidRPr="002848B7" w:rsidTr="002747F9">
        <w:trPr>
          <w:jc w:val="center"/>
        </w:trPr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XII</w:t>
            </w:r>
          </w:p>
        </w:tc>
        <w:tc>
          <w:tcPr>
            <w:tcW w:w="70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848B7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</w:rPr>
              <w:t>Nguồn nước sinh hoạt hợp vệ sinh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848B7" w:rsidRDefault="00CD3A98" w:rsidP="00CD3A98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4D4FA7" w:rsidRPr="002848B7" w:rsidTr="002747F9">
        <w:trPr>
          <w:jc w:val="center"/>
        </w:trPr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XIII</w:t>
            </w:r>
          </w:p>
        </w:tc>
        <w:tc>
          <w:tcPr>
            <w:tcW w:w="70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848B7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</w:rPr>
              <w:t>Nguồn điện (lưới, phát điện riêng)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848B7" w:rsidRDefault="004D4FA7" w:rsidP="00CD3A98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4D4FA7" w:rsidRPr="002848B7" w:rsidTr="002747F9">
        <w:trPr>
          <w:jc w:val="center"/>
        </w:trPr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XIV</w:t>
            </w:r>
          </w:p>
        </w:tc>
        <w:tc>
          <w:tcPr>
            <w:tcW w:w="70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848B7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</w:rPr>
              <w:t>Kết nối internet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848B7" w:rsidRDefault="00CD3A98" w:rsidP="00CD3A98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4D4FA7" w:rsidRPr="002848B7" w:rsidTr="002747F9">
        <w:trPr>
          <w:jc w:val="center"/>
        </w:trPr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XV</w:t>
            </w:r>
          </w:p>
        </w:tc>
        <w:tc>
          <w:tcPr>
            <w:tcW w:w="70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848B7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</w:rPr>
              <w:t>Trang thông tin điện tử (website) của cơ sở giáo dục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D4FA7" w:rsidRPr="002848B7" w:rsidRDefault="00CD3A98" w:rsidP="00CD3A98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4D4FA7" w:rsidRPr="002848B7" w:rsidTr="002747F9">
        <w:trPr>
          <w:jc w:val="center"/>
        </w:trPr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4FA7" w:rsidRPr="002747F9" w:rsidRDefault="004D4FA7" w:rsidP="002747F9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2747F9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XVI</w:t>
            </w:r>
          </w:p>
        </w:tc>
        <w:tc>
          <w:tcPr>
            <w:tcW w:w="70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4FA7" w:rsidRPr="002848B7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</w:rPr>
              <w:t>Tường rào xây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4FA7" w:rsidRPr="002848B7" w:rsidRDefault="00E83B90" w:rsidP="00E83B90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CD3A98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</w:tbl>
    <w:p w:rsidR="004D4FA7" w:rsidRPr="009E66A1" w:rsidRDefault="009E66A1" w:rsidP="009E66A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8"/>
        <w:gridCol w:w="5174"/>
      </w:tblGrid>
      <w:tr w:rsidR="004D4FA7" w:rsidRPr="002848B7" w:rsidTr="004D4FA7">
        <w:trPr>
          <w:jc w:val="center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4FA7" w:rsidRPr="002848B7" w:rsidRDefault="004D4FA7" w:rsidP="004D4FA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4FA7" w:rsidRPr="002848B7" w:rsidRDefault="00CD3A98" w:rsidP="00CD3A9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Quận 5 ,  ngày   05  tháng 9  năm 2018 </w:t>
            </w:r>
            <w:r w:rsidR="004D4FA7"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  <w:t>Thủ trưởng đơn vị</w:t>
            </w:r>
            <w:r w:rsidR="004D4FA7"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  <w:t>(Ký tên và đóng dấu)</w:t>
            </w:r>
          </w:p>
        </w:tc>
      </w:tr>
    </w:tbl>
    <w:p w:rsidR="004D4FA7" w:rsidRPr="002848B7" w:rsidRDefault="004D4FA7" w:rsidP="004D4FA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48B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D4FA7" w:rsidRDefault="004D4FA7" w:rsidP="00190B9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D4FA7">
        <w:rPr>
          <w:rFonts w:ascii="Arial" w:eastAsia="Times New Roman" w:hAnsi="Arial" w:cs="Arial"/>
          <w:sz w:val="24"/>
          <w:szCs w:val="24"/>
        </w:rPr>
        <w:t> </w:t>
      </w:r>
    </w:p>
    <w:p w:rsidR="009E66A1" w:rsidRDefault="009E66A1" w:rsidP="00190B9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2747F9" w:rsidRDefault="002747F9" w:rsidP="00190B9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2747F9" w:rsidRDefault="002747F9" w:rsidP="00190B9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2747F9" w:rsidRDefault="002747F9" w:rsidP="00190B9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2747F9" w:rsidRDefault="002747F9" w:rsidP="00190B9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2747F9" w:rsidRDefault="002747F9" w:rsidP="00190B9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2747F9" w:rsidRPr="004D4FA7" w:rsidRDefault="002747F9" w:rsidP="00190B9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4D4FA7" w:rsidRPr="002848B7" w:rsidRDefault="004D4FA7" w:rsidP="004D4FA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48B7">
        <w:rPr>
          <w:rFonts w:ascii="Times New Roman" w:eastAsia="Times New Roman" w:hAnsi="Times New Roman" w:cs="Times New Roman"/>
          <w:b/>
          <w:bCs/>
          <w:sz w:val="28"/>
          <w:szCs w:val="28"/>
        </w:rPr>
        <w:t>Biểu mẫu 04</w:t>
      </w:r>
    </w:p>
    <w:p w:rsidR="002848B7" w:rsidRPr="002848B7" w:rsidRDefault="002848B7" w:rsidP="00190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ỦY BAN NHÂN DÂN QUẬN 5 </w:t>
      </w:r>
    </w:p>
    <w:p w:rsidR="002848B7" w:rsidRPr="002747F9" w:rsidRDefault="002848B7" w:rsidP="00190B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47F9">
        <w:rPr>
          <w:rFonts w:ascii="Times New Roman" w:eastAsia="Times New Roman" w:hAnsi="Times New Roman" w:cs="Times New Roman"/>
          <w:b/>
          <w:sz w:val="28"/>
          <w:szCs w:val="28"/>
        </w:rPr>
        <w:t>TRƯỜNG MẦM NON 13  </w:t>
      </w:r>
    </w:p>
    <w:p w:rsidR="004D4FA7" w:rsidRPr="002848B7" w:rsidRDefault="004D4FA7" w:rsidP="00190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48B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4FA7" w:rsidRPr="002848B7" w:rsidRDefault="004D4FA7" w:rsidP="00190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48B7">
        <w:rPr>
          <w:rFonts w:ascii="Times New Roman" w:eastAsia="Times New Roman" w:hAnsi="Times New Roman" w:cs="Times New Roman"/>
          <w:b/>
          <w:bCs/>
          <w:sz w:val="28"/>
          <w:szCs w:val="28"/>
        </w:rPr>
        <w:t>THÔNG BÁO</w:t>
      </w:r>
    </w:p>
    <w:p w:rsidR="004D4FA7" w:rsidRDefault="004D4FA7" w:rsidP="00190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48B7">
        <w:rPr>
          <w:rFonts w:ascii="Times New Roman" w:eastAsia="Times New Roman" w:hAnsi="Times New Roman" w:cs="Times New Roman"/>
          <w:b/>
          <w:bCs/>
          <w:sz w:val="28"/>
          <w:szCs w:val="28"/>
        </w:rPr>
        <w:t>Công khai thông tin về đội ngũ nhà giáo, cán bộ quản lý và nhân viên của cơ</w:t>
      </w:r>
      <w:r w:rsidR="002848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sở giáo dục mầm non, năm học 2018-2019 </w:t>
      </w:r>
      <w:r w:rsidRPr="002848B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90B96" w:rsidRPr="002848B7" w:rsidRDefault="00190B96" w:rsidP="00190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170" w:type="pct"/>
        <w:jc w:val="center"/>
        <w:tblInd w:w="-1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843"/>
        <w:gridCol w:w="709"/>
        <w:gridCol w:w="288"/>
        <w:gridCol w:w="507"/>
        <w:gridCol w:w="463"/>
        <w:gridCol w:w="421"/>
        <w:gridCol w:w="408"/>
        <w:gridCol w:w="661"/>
        <w:gridCol w:w="711"/>
        <w:gridCol w:w="672"/>
        <w:gridCol w:w="681"/>
        <w:gridCol w:w="628"/>
        <w:gridCol w:w="542"/>
        <w:gridCol w:w="731"/>
        <w:gridCol w:w="623"/>
      </w:tblGrid>
      <w:tr w:rsidR="004D4FA7" w:rsidRPr="002848B7" w:rsidTr="002747F9">
        <w:trPr>
          <w:jc w:val="center"/>
        </w:trPr>
        <w:tc>
          <w:tcPr>
            <w:tcW w:w="3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STT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Nội dung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Tổng số</w:t>
            </w:r>
          </w:p>
        </w:tc>
        <w:tc>
          <w:tcPr>
            <w:tcW w:w="274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Trình độ đào tạo</w:t>
            </w:r>
          </w:p>
        </w:tc>
        <w:tc>
          <w:tcPr>
            <w:tcW w:w="20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Hạng chức danh nghề nghiệp</w:t>
            </w:r>
          </w:p>
        </w:tc>
        <w:tc>
          <w:tcPr>
            <w:tcW w:w="25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Chuẩn nghề nghiệp</w:t>
            </w:r>
          </w:p>
        </w:tc>
      </w:tr>
      <w:tr w:rsidR="00190B96" w:rsidRPr="002848B7" w:rsidTr="002747F9">
        <w:trPr>
          <w:jc w:val="center"/>
        </w:trPr>
        <w:tc>
          <w:tcPr>
            <w:tcW w:w="3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ThS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ĐH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CĐ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Dưới TC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Hạng IV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Hạng III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Hạng II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Xuất sắc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Khá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Trung bình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Kém</w:t>
            </w:r>
          </w:p>
        </w:tc>
      </w:tr>
      <w:tr w:rsidR="00190B96" w:rsidRPr="002848B7" w:rsidTr="002747F9">
        <w:trPr>
          <w:jc w:val="center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Tổng số giáo viên, cán bộ quản lý và nhânviên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777645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30</w:t>
            </w:r>
            <w:r w:rsidR="004D4FA7"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777645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</w:t>
            </w:r>
            <w:r w:rsidR="004D4FA7"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777645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  <w:r w:rsidR="004D4FA7"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777645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  <w:r w:rsidR="004D4FA7"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  <w:r w:rsidR="007776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945853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  <w:r w:rsidR="0094585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945853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945853" w:rsidP="00A7358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190B96" w:rsidRPr="002848B7" w:rsidTr="002747F9">
        <w:trPr>
          <w:jc w:val="center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Giáo viên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  <w:r w:rsidR="007776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18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A7358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10</w:t>
            </w:r>
            <w:r w:rsidR="004D4FA7"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A7358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  <w:r w:rsidR="004D4FA7"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A7358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  <w:r w:rsidR="004D4FA7"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945853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  <w:r w:rsidR="004D4FA7"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945853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  <w:r w:rsidR="004D4FA7"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945853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  <w:r w:rsidR="004D4FA7"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190B96" w:rsidRPr="002848B7" w:rsidTr="002747F9">
        <w:trPr>
          <w:jc w:val="center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Nhà trẻ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  <w:r w:rsidR="0095536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777645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  <w:r w:rsidR="004D4FA7"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777645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  <w:r w:rsidR="004D4FA7"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  <w:r w:rsidR="00A7358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A7358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  <w:r w:rsidR="004D4FA7"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190B96" w:rsidRPr="002848B7" w:rsidTr="002747F9">
        <w:trPr>
          <w:jc w:val="center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Mẫu giáo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955365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16</w:t>
            </w:r>
            <w:r w:rsidR="004D4FA7"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777645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  <w:r w:rsidR="007776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777645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  <w:r w:rsidR="004D4FA7"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945853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  <w:r w:rsidR="0094585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945853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  <w:r w:rsidR="004D4FA7"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945853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  <w:r w:rsidR="004D4FA7"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190B96" w:rsidRPr="002848B7" w:rsidTr="002747F9">
        <w:trPr>
          <w:jc w:val="center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Cán bộ quản lý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6F27D3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  <w:r w:rsidR="004D4FA7"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6F27D3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  <w:r w:rsidR="004D4FA7"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6F27D3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  <w:r w:rsidR="004D4FA7"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190B96" w:rsidRPr="002848B7" w:rsidTr="002747F9">
        <w:trPr>
          <w:jc w:val="center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Hiệu trưởng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  <w:r w:rsidR="006F27D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6F27D3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  <w:r w:rsidR="004D4FA7"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190B96" w:rsidRPr="002848B7" w:rsidTr="002747F9">
        <w:trPr>
          <w:jc w:val="center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Phó hiệu trưởng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  <w:r w:rsidR="006F27D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6F27D3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  <w:r w:rsidR="004D4FA7"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190B96" w:rsidRPr="002848B7" w:rsidTr="002747F9">
        <w:trPr>
          <w:jc w:val="center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Nhân viên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  <w:r w:rsidR="0094585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945853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  <w:r w:rsidR="004D4FA7"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945853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  <w:r w:rsidR="004D4FA7"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945853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  <w:r w:rsidR="004D4FA7"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190B96" w:rsidRPr="002848B7" w:rsidTr="002747F9">
        <w:trPr>
          <w:jc w:val="center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Nhân viên văn thư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190B96" w:rsidRPr="002848B7" w:rsidTr="002747F9">
        <w:trPr>
          <w:jc w:val="center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Nhân viên kế toán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945853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  <w:r w:rsidR="004D4FA7"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190B96" w:rsidRPr="002848B7" w:rsidTr="002747F9">
        <w:trPr>
          <w:jc w:val="center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Thủ quỹ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945853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  <w:r w:rsidR="004D4FA7"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190B96" w:rsidRPr="002848B7" w:rsidTr="002747F9">
        <w:trPr>
          <w:jc w:val="center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Nhân viên y tế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190B96" w:rsidRPr="002848B7" w:rsidTr="002747F9">
        <w:trPr>
          <w:jc w:val="center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Nhân viên khác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  <w:r w:rsidR="00DF351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190B96" w:rsidRPr="002848B7" w:rsidTr="002747F9">
        <w:trPr>
          <w:jc w:val="center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FA7" w:rsidRPr="002848B7" w:rsidRDefault="004D4FA7" w:rsidP="004D4FA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4D4FA7" w:rsidRPr="00190B96" w:rsidRDefault="00190B96" w:rsidP="00190B9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9"/>
        <w:gridCol w:w="5313"/>
      </w:tblGrid>
      <w:tr w:rsidR="004D4FA7" w:rsidRPr="002848B7" w:rsidTr="004D4FA7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4FA7" w:rsidRPr="002848B7" w:rsidRDefault="004D4FA7" w:rsidP="004D4FA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4FA7" w:rsidRPr="002848B7" w:rsidRDefault="00955365" w:rsidP="004D4FA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Quận 5, ngày 05  tháng 9 năm 2018</w:t>
            </w:r>
            <w:r w:rsidR="004D4FA7"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  <w:t>Thủ trưởng đơn vị</w:t>
            </w:r>
            <w:r w:rsidR="004D4FA7" w:rsidRPr="002848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  <w:t>(Ký tên và đóng dấu)</w:t>
            </w:r>
          </w:p>
        </w:tc>
      </w:tr>
    </w:tbl>
    <w:p w:rsidR="004D4FA7" w:rsidRPr="002848B7" w:rsidRDefault="004D4FA7" w:rsidP="002747F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48B7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FB3FF8" w:rsidRDefault="00FB3FF8"/>
    <w:sectPr w:rsidR="00FB3FF8" w:rsidSect="002747F9">
      <w:pgSz w:w="11907" w:h="16839" w:code="9"/>
      <w:pgMar w:top="510" w:right="851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A7"/>
    <w:rsid w:val="000C7A66"/>
    <w:rsid w:val="00190B96"/>
    <w:rsid w:val="002747F9"/>
    <w:rsid w:val="002848B7"/>
    <w:rsid w:val="003C22FF"/>
    <w:rsid w:val="004D4FA7"/>
    <w:rsid w:val="005A5F91"/>
    <w:rsid w:val="006F27D3"/>
    <w:rsid w:val="0070572E"/>
    <w:rsid w:val="00733941"/>
    <w:rsid w:val="00777645"/>
    <w:rsid w:val="00851D9D"/>
    <w:rsid w:val="008728E6"/>
    <w:rsid w:val="00945853"/>
    <w:rsid w:val="00955365"/>
    <w:rsid w:val="009E66A1"/>
    <w:rsid w:val="00A73587"/>
    <w:rsid w:val="00AC7B69"/>
    <w:rsid w:val="00CD3A98"/>
    <w:rsid w:val="00DF3515"/>
    <w:rsid w:val="00E83B90"/>
    <w:rsid w:val="00FB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2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2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8</cp:revision>
  <cp:lastPrinted>2018-09-05T07:42:00Z</cp:lastPrinted>
  <dcterms:created xsi:type="dcterms:W3CDTF">2018-09-05T03:38:00Z</dcterms:created>
  <dcterms:modified xsi:type="dcterms:W3CDTF">2018-10-03T02:36:00Z</dcterms:modified>
</cp:coreProperties>
</file>