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40" w:rsidRDefault="00031F40" w:rsidP="00031F40">
      <w:pPr>
        <w:spacing w:after="0" w:line="240" w:lineRule="auto"/>
        <w:rPr>
          <w:rFonts w:ascii="Times New Roman" w:hAnsi="Times New Roman"/>
          <w:b/>
          <w:sz w:val="26"/>
          <w:szCs w:val="26"/>
        </w:rPr>
      </w:pPr>
      <w:bookmarkStart w:id="0" w:name="_GoBack"/>
      <w:bookmarkEnd w:id="0"/>
      <w:r>
        <w:rPr>
          <w:rFonts w:ascii="Times New Roman" w:hAnsi="Times New Roman"/>
          <w:sz w:val="26"/>
          <w:szCs w:val="26"/>
        </w:rPr>
        <w:t xml:space="preserve">     UBND QUẬN TÂN BÌNH</w:t>
      </w:r>
      <w:r>
        <w:rPr>
          <w:rFonts w:ascii="Times New Roman" w:hAnsi="Times New Roman"/>
          <w:b/>
          <w:sz w:val="26"/>
          <w:szCs w:val="26"/>
        </w:rPr>
        <w:t xml:space="preserve">  CỘNG HÒA XÃ HỘI CHỦ NGHĨA VIỆT NAM</w:t>
      </w:r>
    </w:p>
    <w:p w:rsidR="00031F40" w:rsidRDefault="00031F40" w:rsidP="00031F40">
      <w:pPr>
        <w:spacing w:after="0" w:line="240" w:lineRule="auto"/>
        <w:rPr>
          <w:rFonts w:ascii="Times New Roman" w:hAnsi="Times New Roman"/>
          <w:b/>
          <w:sz w:val="26"/>
          <w:szCs w:val="26"/>
        </w:rPr>
      </w:pPr>
      <w:r>
        <w:rPr>
          <w:rFonts w:ascii="Times New Roman" w:hAnsi="Times New Roman"/>
          <w:b/>
          <w:sz w:val="26"/>
          <w:szCs w:val="26"/>
        </w:rPr>
        <w:t>PHÒNG GIÁO DỤC VÀ ĐÀOTẠO          Độc lập – Tự do – Hạnh phúc</w:t>
      </w:r>
    </w:p>
    <w:p w:rsidR="00031F40" w:rsidRDefault="00031F40" w:rsidP="00031F40">
      <w:pPr>
        <w:spacing w:after="0" w:line="240" w:lineRule="auto"/>
        <w:rPr>
          <w:rFonts w:ascii="Times New Roman" w:hAnsi="Times New Roman"/>
          <w:b/>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2987040</wp:posOffset>
                </wp:positionH>
                <wp:positionV relativeFrom="paragraph">
                  <wp:posOffset>5080</wp:posOffset>
                </wp:positionV>
                <wp:extent cx="20478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41267" id="_x0000_t32" coordsize="21600,21600" o:spt="32" o:oned="t" path="m,l21600,21600e" filled="f">
                <v:path arrowok="t" fillok="f" o:connecttype="none"/>
                <o:lock v:ext="edit" shapetype="t"/>
              </v:shapetype>
              <v:shape id="Straight Arrow Connector 1" o:spid="_x0000_s1026" type="#_x0000_t32" style="position:absolute;margin-left:235.2pt;margin-top:.4pt;width:1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696595</wp:posOffset>
                </wp:positionH>
                <wp:positionV relativeFrom="paragraph">
                  <wp:posOffset>14605</wp:posOffset>
                </wp:positionV>
                <wp:extent cx="8953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895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9209F"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1.15pt" to="125.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" strokecolor="black [3200]" strokeweight=".5pt">
                <v:stroke joinstyle="miter"/>
              </v:line>
            </w:pict>
          </mc:Fallback>
        </mc:AlternateContent>
      </w:r>
    </w:p>
    <w:p w:rsidR="00031F40" w:rsidRDefault="00031F40" w:rsidP="00031F40">
      <w:pPr>
        <w:spacing w:after="0"/>
        <w:rPr>
          <w:rFonts w:ascii="Times New Roman" w:hAnsi="Times New Roman"/>
          <w:i/>
          <w:sz w:val="28"/>
          <w:szCs w:val="28"/>
        </w:rPr>
      </w:pPr>
      <w:r>
        <w:rPr>
          <w:rFonts w:ascii="Times New Roman" w:hAnsi="Times New Roman"/>
          <w:sz w:val="28"/>
          <w:szCs w:val="28"/>
        </w:rPr>
        <w:t xml:space="preserve">              Số:  </w:t>
      </w:r>
      <w:r w:rsidR="007B330F">
        <w:rPr>
          <w:rFonts w:ascii="Times New Roman" w:hAnsi="Times New Roman"/>
          <w:sz w:val="28"/>
          <w:szCs w:val="28"/>
        </w:rPr>
        <w:t>986</w:t>
      </w:r>
      <w:r>
        <w:rPr>
          <w:rFonts w:ascii="Times New Roman" w:hAnsi="Times New Roman"/>
          <w:sz w:val="28"/>
          <w:szCs w:val="28"/>
        </w:rPr>
        <w:t xml:space="preserve">/GDĐT                 </w:t>
      </w:r>
      <w:r>
        <w:rPr>
          <w:rFonts w:ascii="Times New Roman" w:hAnsi="Times New Roman"/>
          <w:i/>
          <w:sz w:val="28"/>
          <w:szCs w:val="28"/>
        </w:rPr>
        <w:t xml:space="preserve">Tân Bình, ngày  </w:t>
      </w:r>
      <w:r w:rsidR="007B330F">
        <w:rPr>
          <w:rFonts w:ascii="Times New Roman" w:hAnsi="Times New Roman"/>
          <w:i/>
          <w:sz w:val="28"/>
          <w:szCs w:val="28"/>
        </w:rPr>
        <w:t>02</w:t>
      </w:r>
      <w:r>
        <w:rPr>
          <w:rFonts w:ascii="Times New Roman" w:hAnsi="Times New Roman"/>
          <w:i/>
          <w:sz w:val="28"/>
          <w:szCs w:val="28"/>
        </w:rPr>
        <w:t xml:space="preserve">  tháng  7  năm 2020</w:t>
      </w:r>
    </w:p>
    <w:p w:rsidR="00031F40" w:rsidRDefault="00F91CC1" w:rsidP="00031F40">
      <w:pPr>
        <w:spacing w:after="0" w:line="240" w:lineRule="auto"/>
        <w:rPr>
          <w:rFonts w:ascii="Times New Roman" w:hAnsi="Times New Roman"/>
          <w:sz w:val="26"/>
          <w:szCs w:val="26"/>
        </w:rPr>
      </w:pPr>
      <w:r>
        <w:rPr>
          <w:rFonts w:ascii="Times New Roman" w:hAnsi="Times New Roman"/>
          <w:sz w:val="26"/>
          <w:szCs w:val="26"/>
        </w:rPr>
        <w:t xml:space="preserve">   </w:t>
      </w:r>
      <w:r w:rsidR="00031F40">
        <w:rPr>
          <w:rFonts w:ascii="Times New Roman" w:hAnsi="Times New Roman"/>
          <w:sz w:val="26"/>
          <w:szCs w:val="26"/>
        </w:rPr>
        <w:t xml:space="preserve"> V/v tăng cường các biện pháp</w:t>
      </w:r>
    </w:p>
    <w:p w:rsidR="00F369ED" w:rsidRDefault="00F91CC1" w:rsidP="00031F40">
      <w:pPr>
        <w:spacing w:after="0" w:line="240" w:lineRule="auto"/>
        <w:rPr>
          <w:rFonts w:ascii="Times New Roman" w:hAnsi="Times New Roman"/>
          <w:sz w:val="26"/>
          <w:szCs w:val="26"/>
        </w:rPr>
      </w:pPr>
      <w:r>
        <w:rPr>
          <w:rFonts w:ascii="Times New Roman" w:hAnsi="Times New Roman"/>
          <w:sz w:val="26"/>
          <w:szCs w:val="26"/>
        </w:rPr>
        <w:t xml:space="preserve">  </w:t>
      </w:r>
      <w:r w:rsidR="00F369ED">
        <w:rPr>
          <w:rFonts w:ascii="Times New Roman" w:hAnsi="Times New Roman"/>
          <w:sz w:val="26"/>
          <w:szCs w:val="26"/>
        </w:rPr>
        <w:t xml:space="preserve">đảm bảo an ninh trật tự, an toàn </w:t>
      </w:r>
    </w:p>
    <w:p w:rsidR="00031F40" w:rsidRDefault="00F369ED" w:rsidP="00031F40">
      <w:pPr>
        <w:spacing w:after="0" w:line="240" w:lineRule="auto"/>
        <w:rPr>
          <w:rFonts w:ascii="Times New Roman" w:hAnsi="Times New Roman"/>
          <w:sz w:val="26"/>
          <w:szCs w:val="26"/>
        </w:rPr>
      </w:pPr>
      <w:r>
        <w:rPr>
          <w:rFonts w:ascii="Times New Roman" w:hAnsi="Times New Roman"/>
          <w:sz w:val="26"/>
          <w:szCs w:val="26"/>
        </w:rPr>
        <w:t xml:space="preserve">trường học, </w:t>
      </w:r>
      <w:r w:rsidR="00031F40">
        <w:rPr>
          <w:rFonts w:ascii="Times New Roman" w:hAnsi="Times New Roman"/>
          <w:sz w:val="26"/>
          <w:szCs w:val="26"/>
        </w:rPr>
        <w:t xml:space="preserve">phòng chống đuối nước </w:t>
      </w:r>
    </w:p>
    <w:p w:rsidR="00031F40" w:rsidRDefault="00031F40" w:rsidP="00031F40">
      <w:pPr>
        <w:spacing w:after="0"/>
        <w:rPr>
          <w:rFonts w:ascii="Times New Roman" w:hAnsi="Times New Roman"/>
          <w:sz w:val="26"/>
          <w:szCs w:val="26"/>
        </w:rPr>
      </w:pPr>
    </w:p>
    <w:p w:rsidR="00031F40" w:rsidRDefault="00031F40" w:rsidP="00031F40">
      <w:pPr>
        <w:spacing w:after="0"/>
        <w:jc w:val="center"/>
        <w:rPr>
          <w:rFonts w:ascii="Times New Roman" w:hAnsi="Times New Roman"/>
          <w:sz w:val="28"/>
          <w:szCs w:val="28"/>
        </w:rPr>
      </w:pPr>
      <w:r>
        <w:rPr>
          <w:rFonts w:ascii="Times New Roman" w:hAnsi="Times New Roman"/>
          <w:sz w:val="28"/>
          <w:szCs w:val="28"/>
        </w:rPr>
        <w:t>Kính gửi: Hiệu trưởng các trường MN-TH-THCS.</w:t>
      </w:r>
    </w:p>
    <w:p w:rsidR="00031F40" w:rsidRDefault="00031F40" w:rsidP="00031F40">
      <w:pPr>
        <w:spacing w:after="0"/>
        <w:rPr>
          <w:rFonts w:ascii="Times New Roman" w:hAnsi="Times New Roman"/>
          <w:sz w:val="28"/>
          <w:szCs w:val="28"/>
        </w:rPr>
      </w:pPr>
    </w:p>
    <w:p w:rsidR="00A10A02" w:rsidRPr="00A10A02" w:rsidRDefault="00A10A02" w:rsidP="00F369ED">
      <w:pPr>
        <w:spacing w:before="120" w:after="0" w:line="240" w:lineRule="auto"/>
        <w:ind w:left="-181"/>
        <w:jc w:val="both"/>
        <w:rPr>
          <w:rFonts w:ascii="Times New Roman" w:eastAsia="Times New Roman" w:hAnsi="Times New Roman"/>
          <w:i/>
          <w:color w:val="000000"/>
          <w:sz w:val="28"/>
          <w:szCs w:val="28"/>
        </w:rPr>
      </w:pPr>
      <w:r>
        <w:rPr>
          <w:rFonts w:ascii="Times New Roman" w:hAnsi="Times New Roman"/>
          <w:i/>
          <w:sz w:val="28"/>
          <w:szCs w:val="28"/>
        </w:rPr>
        <w:tab/>
      </w:r>
      <w:r>
        <w:rPr>
          <w:rFonts w:ascii="Times New Roman" w:hAnsi="Times New Roman"/>
          <w:i/>
          <w:sz w:val="28"/>
          <w:szCs w:val="28"/>
        </w:rPr>
        <w:tab/>
        <w:t xml:space="preserve">Căn cứ Văn bản số 1948/GDĐT-CTTT ngày 26 tháng 6 năm 2020 của Sở Giáo dục và Đào tạo về </w:t>
      </w:r>
      <w:r w:rsidRPr="00A10A02">
        <w:rPr>
          <w:rFonts w:ascii="Times New Roman" w:eastAsia="Times New Roman" w:hAnsi="Times New Roman"/>
          <w:i/>
          <w:color w:val="000000"/>
          <w:sz w:val="28"/>
          <w:szCs w:val="28"/>
        </w:rPr>
        <w:t xml:space="preserve">tăng cường công tác bảo đảm trật tự, an toàn trường học, </w:t>
      </w:r>
      <w:r>
        <w:rPr>
          <w:rFonts w:ascii="Times New Roman" w:eastAsia="Times New Roman" w:hAnsi="Times New Roman"/>
          <w:i/>
          <w:color w:val="000000"/>
          <w:sz w:val="28"/>
          <w:szCs w:val="28"/>
        </w:rPr>
        <w:t>an toàn giao thông, phòng cháy chữa cháy</w:t>
      </w:r>
      <w:r w:rsidRPr="00A10A02">
        <w:rPr>
          <w:rFonts w:ascii="Times New Roman" w:eastAsia="Times New Roman" w:hAnsi="Times New Roman"/>
          <w:i/>
          <w:color w:val="000000"/>
          <w:sz w:val="28"/>
          <w:szCs w:val="28"/>
        </w:rPr>
        <w:t xml:space="preserve"> và phòng chống tai nạn đuối nước cho </w:t>
      </w:r>
      <w:r>
        <w:rPr>
          <w:rFonts w:ascii="Times New Roman" w:eastAsia="Times New Roman" w:hAnsi="Times New Roman"/>
          <w:i/>
          <w:color w:val="000000"/>
          <w:sz w:val="28"/>
          <w:szCs w:val="28"/>
        </w:rPr>
        <w:t>học sinh tr</w:t>
      </w:r>
      <w:r w:rsidRPr="00A10A02">
        <w:rPr>
          <w:rFonts w:ascii="Times New Roman" w:eastAsia="Times New Roman" w:hAnsi="Times New Roman"/>
          <w:i/>
          <w:color w:val="000000"/>
          <w:sz w:val="28"/>
          <w:szCs w:val="28"/>
        </w:rPr>
        <w:t xml:space="preserve">ong dịp hè và kỳ thi tuyển sinh 10, tốt nghiệp </w:t>
      </w:r>
      <w:r>
        <w:rPr>
          <w:rFonts w:ascii="Times New Roman" w:eastAsia="Times New Roman" w:hAnsi="Times New Roman"/>
          <w:i/>
          <w:color w:val="000000"/>
          <w:sz w:val="28"/>
          <w:szCs w:val="28"/>
        </w:rPr>
        <w:t>trung học phổ thông</w:t>
      </w:r>
      <w:r w:rsidRPr="00A10A02">
        <w:rPr>
          <w:rFonts w:ascii="Times New Roman" w:eastAsia="Times New Roman" w:hAnsi="Times New Roman"/>
          <w:i/>
          <w:color w:val="000000"/>
          <w:sz w:val="28"/>
          <w:szCs w:val="28"/>
        </w:rPr>
        <w:t xml:space="preserve"> năm 2020.</w:t>
      </w:r>
    </w:p>
    <w:p w:rsidR="00031F40" w:rsidRDefault="00031F40" w:rsidP="00F369ED">
      <w:pPr>
        <w:spacing w:before="120" w:after="0" w:line="240" w:lineRule="auto"/>
        <w:ind w:firstLine="720"/>
        <w:jc w:val="both"/>
        <w:rPr>
          <w:rFonts w:ascii="Times New Roman" w:hAnsi="Times New Roman"/>
          <w:i/>
          <w:sz w:val="28"/>
          <w:szCs w:val="28"/>
        </w:rPr>
      </w:pPr>
      <w:r>
        <w:rPr>
          <w:rFonts w:ascii="Times New Roman" w:hAnsi="Times New Roman"/>
          <w:i/>
          <w:sz w:val="28"/>
          <w:szCs w:val="28"/>
        </w:rPr>
        <w:t xml:space="preserve">Căn cứ </w:t>
      </w:r>
      <w:r w:rsidR="00F91CC1">
        <w:rPr>
          <w:rFonts w:ascii="Times New Roman" w:hAnsi="Times New Roman"/>
          <w:i/>
          <w:sz w:val="28"/>
          <w:szCs w:val="28"/>
        </w:rPr>
        <w:t xml:space="preserve">Văn bản </w:t>
      </w:r>
      <w:r>
        <w:rPr>
          <w:rFonts w:ascii="Times New Roman" w:hAnsi="Times New Roman"/>
          <w:i/>
          <w:sz w:val="28"/>
          <w:szCs w:val="28"/>
        </w:rPr>
        <w:t>số 742/L</w:t>
      </w:r>
      <w:r w:rsidR="00F91CC1">
        <w:rPr>
          <w:rFonts w:ascii="Times New Roman" w:hAnsi="Times New Roman"/>
          <w:i/>
          <w:sz w:val="28"/>
          <w:szCs w:val="28"/>
        </w:rPr>
        <w:t>ĐT</w:t>
      </w:r>
      <w:r>
        <w:rPr>
          <w:rFonts w:ascii="Times New Roman" w:hAnsi="Times New Roman"/>
          <w:i/>
          <w:sz w:val="28"/>
          <w:szCs w:val="28"/>
        </w:rPr>
        <w:t>BXH-TE  ngày 29  tháng 6 năm 2020 của Phòng Lao động Thương binh và Xã hội về tăng cường các biện pháp phòng, chống đuối nước trẻ em.</w:t>
      </w:r>
    </w:p>
    <w:p w:rsidR="00A10A02" w:rsidRDefault="00031F40"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Phòng Giáo dục và Đào tạo quận Tân Bình đề nghị Hiệu trưởng các trường thực hiện nội dung sau:</w:t>
      </w:r>
    </w:p>
    <w:p w:rsidR="00A10A02" w:rsidRPr="00A10A02" w:rsidRDefault="00A10A02" w:rsidP="00F369ED">
      <w:pPr>
        <w:pStyle w:val="ListParagraph"/>
        <w:numPr>
          <w:ilvl w:val="0"/>
          <w:numId w:val="5"/>
        </w:numPr>
        <w:spacing w:before="120" w:after="0" w:line="240" w:lineRule="auto"/>
        <w:jc w:val="both"/>
        <w:rPr>
          <w:rFonts w:ascii="Times New Roman" w:hAnsi="Times New Roman"/>
          <w:sz w:val="28"/>
          <w:szCs w:val="28"/>
        </w:rPr>
      </w:pPr>
      <w:r w:rsidRPr="00A10A02">
        <w:rPr>
          <w:rFonts w:ascii="Times New Roman" w:eastAsia="Times New Roman" w:hAnsi="Times New Roman"/>
          <w:b/>
          <w:color w:val="000000"/>
          <w:sz w:val="28"/>
          <w:szCs w:val="28"/>
        </w:rPr>
        <w:t>Công tác đảm bảo an toàn giao thông</w:t>
      </w:r>
    </w:p>
    <w:p w:rsidR="00A10A02" w:rsidRPr="00F369ED" w:rsidRDefault="00F369ED" w:rsidP="00F369ED">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A10A02" w:rsidRPr="00F369ED">
        <w:rPr>
          <w:rFonts w:ascii="Times New Roman" w:eastAsia="Times New Roman" w:hAnsi="Times New Roman"/>
          <w:color w:val="000000"/>
          <w:sz w:val="28"/>
          <w:szCs w:val="28"/>
        </w:rPr>
        <w:t>Tiếp tục thực hiện văn bản 1498/GDĐT-CTTT ngày 24 tháng 5 năm 2020 của Sở Giáo dục và Đào tạo về tiếp tục tăng cường công tác đảm bảo an toàn trường học, phòng, chống tai nạn thương tích.</w:t>
      </w:r>
    </w:p>
    <w:p w:rsidR="00A10A02" w:rsidRPr="00F369ED" w:rsidRDefault="00F369ED" w:rsidP="00F369ED">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A10A02" w:rsidRPr="00F369ED">
        <w:rPr>
          <w:rFonts w:ascii="Times New Roman" w:eastAsia="Times New Roman" w:hAnsi="Times New Roman"/>
          <w:color w:val="000000"/>
          <w:sz w:val="28"/>
          <w:szCs w:val="28"/>
        </w:rPr>
        <w:t>Tuyên truyền phổ biến, giáo dục pháp luật về giao thông đường bộ, đường sắt, đường thủy nội địa, thực hiện nghiêm túc quy định không lái xe khi đã uống rượu bia; tuân thủ các quy định của pháp luật về bảo đảm trật tự an toàn giao thông.</w:t>
      </w:r>
    </w:p>
    <w:p w:rsidR="00A10A02" w:rsidRPr="00F369ED" w:rsidRDefault="00F369ED" w:rsidP="00F369ED">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A10A02" w:rsidRPr="00F369ED">
        <w:rPr>
          <w:rFonts w:ascii="Times New Roman" w:eastAsia="Times New Roman" w:hAnsi="Times New Roman"/>
          <w:color w:val="000000"/>
          <w:sz w:val="28"/>
          <w:szCs w:val="28"/>
        </w:rPr>
        <w:t>Nhắc nhở học sinh thực hiện đội mũ bảo hiểm khi ngồi trên xe mô tô, xe gắn máy, xe đạp điện; quán triệt đến phụ huynh học sinh thực hiện không giao xe mô tô, xe gắn máy cho học sinh khi chưa có giấy phép lái xe.</w:t>
      </w:r>
    </w:p>
    <w:p w:rsidR="00F369ED" w:rsidRPr="00F369ED" w:rsidRDefault="00A10A02" w:rsidP="00F369ED">
      <w:pPr>
        <w:pStyle w:val="ListParagraph"/>
        <w:numPr>
          <w:ilvl w:val="0"/>
          <w:numId w:val="5"/>
        </w:numPr>
        <w:spacing w:before="120" w:after="0" w:line="240" w:lineRule="auto"/>
        <w:jc w:val="both"/>
        <w:rPr>
          <w:rFonts w:ascii="Times New Roman" w:eastAsia="Times New Roman" w:hAnsi="Times New Roman"/>
          <w:b/>
          <w:color w:val="000000"/>
          <w:sz w:val="28"/>
          <w:szCs w:val="28"/>
        </w:rPr>
      </w:pPr>
      <w:r w:rsidRPr="00A10A02">
        <w:rPr>
          <w:rFonts w:ascii="Times New Roman" w:eastAsia="Times New Roman" w:hAnsi="Times New Roman"/>
          <w:b/>
          <w:color w:val="000000"/>
          <w:sz w:val="28"/>
          <w:szCs w:val="28"/>
        </w:rPr>
        <w:t>Công tác đảm bảo an ninh trật tự, an toàn trường học</w:t>
      </w:r>
    </w:p>
    <w:p w:rsidR="00A10A02" w:rsidRPr="00D2444D" w:rsidRDefault="00F369ED" w:rsidP="00F369ED">
      <w:pPr>
        <w:pStyle w:val="ListParagraph"/>
        <w:spacing w:before="120" w:after="0" w:line="240" w:lineRule="auto"/>
        <w:ind w:left="0"/>
        <w:jc w:val="both"/>
        <w:rPr>
          <w:rFonts w:ascii="Times New Roman" w:hAnsi="Times New Roman"/>
          <w:sz w:val="28"/>
        </w:rPr>
      </w:pPr>
      <w:r>
        <w:rPr>
          <w:rFonts w:ascii="Times New Roman" w:eastAsia="Times New Roman" w:hAnsi="Times New Roman"/>
          <w:b/>
          <w:color w:val="000000"/>
          <w:sz w:val="28"/>
          <w:szCs w:val="28"/>
        </w:rPr>
        <w:tab/>
      </w:r>
      <w:r w:rsidR="00A10A02">
        <w:rPr>
          <w:rFonts w:ascii="Times New Roman" w:hAnsi="Times New Roman"/>
          <w:sz w:val="28"/>
        </w:rPr>
        <w:t xml:space="preserve">Tiếp tục thực hiện Kế hoạch số 3640/KH-GDĐT-CTT ngày 29 tháng 9 năm 2017 về triển khai kế hoạch phòng cháy chữa cháy và cứu nạn cứu hộ </w:t>
      </w:r>
      <w:r w:rsidR="00A10A02">
        <w:rPr>
          <w:rFonts w:ascii="Times New Roman" w:hAnsi="Times New Roman"/>
          <w:iCs/>
          <w:color w:val="000000"/>
          <w:sz w:val="28"/>
          <w:szCs w:val="28"/>
        </w:rPr>
        <w:t>theo Chỉ thị số 31-CT/TU ngày 27 tháng 3 năm 2015 của Ban Thường vụ Thành ủy về tăng cường lãnh đạo công tác phòng cháy, chữa cháy và cứu nạn, cứu hộ trên địa bàn Thành phố Hồ Chí Minh năm 2015 và những năm tiếp theo;</w:t>
      </w:r>
      <w:r w:rsidR="00A10A02" w:rsidRPr="002E2EC6">
        <w:rPr>
          <w:rFonts w:ascii="Times New Roman" w:hAnsi="Times New Roman"/>
          <w:sz w:val="28"/>
          <w:szCs w:val="28"/>
        </w:rPr>
        <w:t xml:space="preserve"> </w:t>
      </w:r>
      <w:r w:rsidR="00A10A02">
        <w:rPr>
          <w:rFonts w:ascii="Times New Roman" w:hAnsi="Times New Roman"/>
          <w:sz w:val="28"/>
          <w:szCs w:val="28"/>
        </w:rPr>
        <w:t>V</w:t>
      </w:r>
      <w:r w:rsidR="00A10A02" w:rsidRPr="002E2EC6">
        <w:rPr>
          <w:rFonts w:ascii="Times New Roman" w:hAnsi="Times New Roman"/>
          <w:sz w:val="28"/>
          <w:szCs w:val="28"/>
        </w:rPr>
        <w:t xml:space="preserve">ăn bản </w:t>
      </w:r>
      <w:r w:rsidR="00A10A02">
        <w:rPr>
          <w:rFonts w:ascii="Times New Roman" w:hAnsi="Times New Roman"/>
          <w:sz w:val="28"/>
          <w:szCs w:val="28"/>
        </w:rPr>
        <w:t xml:space="preserve">số </w:t>
      </w:r>
      <w:r w:rsidR="00A10A02" w:rsidRPr="002E2EC6">
        <w:rPr>
          <w:rFonts w:ascii="Times New Roman" w:hAnsi="Times New Roman"/>
          <w:sz w:val="28"/>
          <w:szCs w:val="28"/>
        </w:rPr>
        <w:t>2814/GDĐT-CTTT ngày 14 tháng 8 năm 2019 về quản lý, thu gom, tiêu hủy hóa chất hết hạn sử dụng đảm bảo an toàn vệ sinh lao động trong các cơ sở giáo dụ</w:t>
      </w:r>
      <w:r w:rsidR="00A10A02">
        <w:rPr>
          <w:rFonts w:ascii="Times New Roman" w:hAnsi="Times New Roman"/>
          <w:sz w:val="28"/>
          <w:szCs w:val="28"/>
        </w:rPr>
        <w:t xml:space="preserve">c. </w:t>
      </w:r>
    </w:p>
    <w:p w:rsidR="00F369ED" w:rsidRDefault="00F369ED" w:rsidP="00F369ED">
      <w:pPr>
        <w:spacing w:before="120" w:after="0" w:line="240" w:lineRule="auto"/>
        <w:jc w:val="both"/>
        <w:rPr>
          <w:rFonts w:ascii="Times New Roman" w:eastAsia="Times New Roman" w:hAnsi="Times New Roman"/>
          <w:color w:val="000000"/>
          <w:sz w:val="28"/>
          <w:szCs w:val="30"/>
        </w:rPr>
      </w:pPr>
      <w:r>
        <w:rPr>
          <w:rFonts w:ascii="Times New Roman" w:hAnsi="Times New Roman"/>
          <w:sz w:val="28"/>
        </w:rPr>
        <w:lastRenderedPageBreak/>
        <w:tab/>
      </w:r>
      <w:r w:rsidR="00A10A02" w:rsidRPr="00F369ED">
        <w:rPr>
          <w:rFonts w:ascii="Times New Roman" w:hAnsi="Times New Roman"/>
          <w:sz w:val="28"/>
        </w:rPr>
        <w:t xml:space="preserve">Tiếp tục thực hiện </w:t>
      </w:r>
      <w:r w:rsidR="00A10A02" w:rsidRPr="00F369ED">
        <w:rPr>
          <w:rFonts w:ascii="Times New Roman" w:hAnsi="Times New Roman"/>
          <w:sz w:val="28"/>
          <w:szCs w:val="28"/>
        </w:rPr>
        <w:t xml:space="preserve">Kế hoạch số 873/KH-GDĐT-CTTT ngày 14 tháng 2 năm 2020 về </w:t>
      </w:r>
      <w:r w:rsidR="00A10A02" w:rsidRPr="00F369ED">
        <w:rPr>
          <w:rFonts w:ascii="Times New Roman" w:eastAsia="Times New Roman" w:hAnsi="Times New Roman"/>
          <w:color w:val="000000"/>
          <w:sz w:val="28"/>
          <w:szCs w:val="30"/>
        </w:rPr>
        <w:t>triển khai công tác phòng, chống thiên tai và tìm kiếm cứu nạn trong ngành Giáo dục và Đào tạo thành phố năm 2020.</w:t>
      </w:r>
    </w:p>
    <w:p w:rsidR="00F369ED" w:rsidRDefault="00F369ED" w:rsidP="00F369ED">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30"/>
        </w:rPr>
        <w:tab/>
      </w:r>
      <w:r>
        <w:rPr>
          <w:rFonts w:ascii="Times New Roman" w:eastAsia="Times New Roman" w:hAnsi="Times New Roman"/>
          <w:color w:val="000000"/>
          <w:sz w:val="28"/>
          <w:szCs w:val="28"/>
        </w:rPr>
        <w:t>Phối hợp với địa phương có kế hoạch cụ thể đảm bảo an ninh trật tự, an toàn giao thông tại trong các kỳ thi tuyển sinh 10, thi nghề và thi tốt nghiệp trung học phổ thông năm 2020.</w:t>
      </w:r>
    </w:p>
    <w:p w:rsidR="00F369ED" w:rsidRPr="00F369ED" w:rsidRDefault="00F369ED" w:rsidP="00F369ED">
      <w:pPr>
        <w:pStyle w:val="ListParagraph"/>
        <w:numPr>
          <w:ilvl w:val="0"/>
          <w:numId w:val="5"/>
        </w:numPr>
        <w:spacing w:before="120" w:after="0" w:line="240" w:lineRule="auto"/>
        <w:jc w:val="both"/>
        <w:rPr>
          <w:rFonts w:ascii="Times New Roman" w:hAnsi="Times New Roman"/>
          <w:b/>
          <w:sz w:val="28"/>
          <w:szCs w:val="28"/>
        </w:rPr>
      </w:pPr>
      <w:r w:rsidRPr="00F369ED">
        <w:rPr>
          <w:rFonts w:ascii="Times New Roman" w:hAnsi="Times New Roman"/>
          <w:b/>
          <w:sz w:val="28"/>
          <w:szCs w:val="28"/>
        </w:rPr>
        <w:t>Về công tác phòng chống đuối nước trẻ em,</w:t>
      </w:r>
    </w:p>
    <w:p w:rsidR="00031F40" w:rsidRDefault="00031F40" w:rsidP="00F369ED">
      <w:pPr>
        <w:spacing w:before="120" w:after="0" w:line="240" w:lineRule="auto"/>
        <w:ind w:firstLine="720"/>
        <w:jc w:val="both"/>
        <w:rPr>
          <w:rFonts w:ascii="Times New Roman" w:hAnsi="Times New Roman"/>
          <w:sz w:val="28"/>
          <w:szCs w:val="28"/>
        </w:rPr>
      </w:pPr>
      <w:r w:rsidRPr="00031F40">
        <w:rPr>
          <w:rFonts w:ascii="Times New Roman" w:hAnsi="Times New Roman"/>
          <w:sz w:val="28"/>
          <w:szCs w:val="28"/>
        </w:rPr>
        <w:t>Tiếp tục đẩy mạnh công tác truyền thông, giáo</w:t>
      </w:r>
      <w:r>
        <w:rPr>
          <w:rFonts w:ascii="Times New Roman" w:hAnsi="Times New Roman"/>
          <w:sz w:val="28"/>
          <w:szCs w:val="28"/>
        </w:rPr>
        <w:t xml:space="preserve"> dục nhằm nâng cao nhận thức</w:t>
      </w:r>
      <w:r w:rsidR="00EB3B88">
        <w:rPr>
          <w:rFonts w:ascii="Times New Roman" w:hAnsi="Times New Roman"/>
          <w:sz w:val="28"/>
          <w:szCs w:val="28"/>
        </w:rPr>
        <w:t>, trách nhiệm của cán bộ quản lý, giáo viên, nhân viên trong công tác phòng, chống đuối nước trẻ em. Truyên truyền, vận động gia đình thường xuyên giám sát trẻ, đặc biệt trong dịp hè, trong mùa mùa mưa và mùa nước nổi, chủ động cho trẻ đi học bơi, học kỹ năng an toàn trong môi trường nước…</w:t>
      </w:r>
    </w:p>
    <w:p w:rsidR="00EB3B88" w:rsidRDefault="00F369ED"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T</w:t>
      </w:r>
      <w:r w:rsidR="00EB3B88">
        <w:rPr>
          <w:rFonts w:ascii="Times New Roman" w:hAnsi="Times New Roman"/>
          <w:sz w:val="28"/>
          <w:szCs w:val="28"/>
        </w:rPr>
        <w:t xml:space="preserve">iếp tục </w:t>
      </w:r>
      <w:r w:rsidR="005A0F22">
        <w:rPr>
          <w:rFonts w:ascii="Times New Roman" w:hAnsi="Times New Roman"/>
          <w:sz w:val="28"/>
          <w:szCs w:val="28"/>
        </w:rPr>
        <w:t>phối hợp với Trung tâm Văn hóa Thể thao quận thực hiện chương trình phổ cập bơi lội cho học sinh tại các trường tiểu học và trung học cơ sở. Ưu tiên hỗ trợ cho trẻ thuộc các hộ nghèo, hộ cận nghèo, trẻ có hoàn cảnh đặc bi</w:t>
      </w:r>
      <w:r w:rsidR="00F91CC1">
        <w:rPr>
          <w:rFonts w:ascii="Times New Roman" w:hAnsi="Times New Roman"/>
          <w:sz w:val="28"/>
          <w:szCs w:val="28"/>
        </w:rPr>
        <w:t xml:space="preserve">ệt </w:t>
      </w:r>
      <w:r w:rsidR="005A0F22">
        <w:rPr>
          <w:rFonts w:ascii="Times New Roman" w:hAnsi="Times New Roman"/>
          <w:sz w:val="28"/>
          <w:szCs w:val="28"/>
        </w:rPr>
        <w:t>được học bơi, học các kỹ năng an toàn trong môi trường nước. Đảm bảo thực hiện nghiêm túc các quy định về an toàn trong quá trình tổ chức phổ cập bơi lội cho học sinh.</w:t>
      </w:r>
    </w:p>
    <w:p w:rsidR="00D63E12" w:rsidRDefault="00D63E12"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Trong đầu mỗi năm học, Hiệu trưởng các trường xây dựng Kế hoạch và  phương án đảm bảo an toàn trường học, phòng chống tai nạn thương tích (</w:t>
      </w:r>
      <w:r w:rsidRPr="00D63E12">
        <w:rPr>
          <w:rFonts w:ascii="Times New Roman" w:hAnsi="Times New Roman"/>
          <w:i/>
          <w:sz w:val="28"/>
          <w:szCs w:val="28"/>
        </w:rPr>
        <w:t>Theo Quyết định số 4458/QĐ-BGDĐT ngày 22/8/2007 về ban hành quy định xây dựng trường học an toàn, phòng chống tai nạn thương tích trong nhà trường phổ thông; Thông tư số 13/2010/TT-BGDĐT ngày 15/4/2010 về ban hành quy định xây dựng trường học an toàn, phòng chống tai nạn thương tích trong các cơ sở giáo dục mầm non</w:t>
      </w:r>
      <w:r>
        <w:rPr>
          <w:rFonts w:ascii="Times New Roman" w:hAnsi="Times New Roman"/>
          <w:sz w:val="28"/>
          <w:szCs w:val="28"/>
        </w:rPr>
        <w:t>). Thực hiện hồ sơ xây dựng “Trường học an toàn, phòng chống tai nạn thương tích” theo hướng dẫn và gửi về Phòng Giáo dục và Đào tạo theo tiến độ quy định.</w:t>
      </w:r>
    </w:p>
    <w:p w:rsidR="00D63E12" w:rsidRDefault="00D63E12"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Đối với các trường có tổ chức hồ bơi tại trường, HIệu trưởng phải thực hiện đầy đủ các quy định, hướng dẫn trong việc tổ chức hồ bơi nhằm đảm bảo an toàn và sức khỏe cho trẻ khi tham gia bơi tại trường.</w:t>
      </w:r>
    </w:p>
    <w:p w:rsidR="00F369ED" w:rsidRPr="00F369ED" w:rsidRDefault="00F369ED" w:rsidP="00F369ED">
      <w:pPr>
        <w:spacing w:before="120" w:after="0" w:line="240" w:lineRule="auto"/>
        <w:jc w:val="both"/>
        <w:rPr>
          <w:rFonts w:ascii="Times New Roman" w:eastAsia="Times New Roman" w:hAnsi="Times New Roman"/>
          <w:color w:val="000000"/>
          <w:sz w:val="28"/>
          <w:szCs w:val="30"/>
        </w:rPr>
      </w:pPr>
      <w:r>
        <w:rPr>
          <w:rFonts w:ascii="Times New Roman" w:hAnsi="Times New Roman"/>
          <w:color w:val="000000"/>
          <w:spacing w:val="-2"/>
          <w:sz w:val="28"/>
          <w:szCs w:val="28"/>
        </w:rPr>
        <w:tab/>
        <w:t>Không tổ chức các hoạt động giáo dục ngoài giờ chính khóa cho học sinh khi điều kiện thời tiết, dịch bệnh . . . không đảm bảo an toàn cho học sinh.</w:t>
      </w:r>
    </w:p>
    <w:p w:rsidR="00D63E12" w:rsidRPr="00D63E12" w:rsidRDefault="00D63E12" w:rsidP="00F369ED">
      <w:pPr>
        <w:spacing w:before="120" w:after="0" w:line="240" w:lineRule="auto"/>
        <w:ind w:firstLine="720"/>
        <w:jc w:val="both"/>
        <w:rPr>
          <w:rFonts w:ascii="Times New Roman" w:hAnsi="Times New Roman"/>
          <w:sz w:val="28"/>
          <w:szCs w:val="28"/>
        </w:rPr>
      </w:pPr>
      <w:r>
        <w:rPr>
          <w:rFonts w:ascii="Times New Roman" w:hAnsi="Times New Roman"/>
          <w:sz w:val="28"/>
          <w:szCs w:val="28"/>
        </w:rPr>
        <w:t>Đề nghị Hiệu trưởng các trường quan tâm, tổ chức thực hiện nghiêm túc nội dung trên.</w:t>
      </w:r>
      <w:r w:rsidR="00F91CC1">
        <w:rPr>
          <w:rFonts w:ascii="Times New Roman" w:hAnsi="Times New Roman"/>
          <w:sz w:val="28"/>
          <w:szCs w:val="28"/>
        </w:rPr>
        <w:t>/.</w:t>
      </w:r>
    </w:p>
    <w:p w:rsidR="007B330F" w:rsidRDefault="007B330F" w:rsidP="00031F40">
      <w:pPr>
        <w:spacing w:after="0"/>
        <w:rPr>
          <w:rFonts w:ascii="Times New Roman" w:hAnsi="Times New Roman"/>
          <w:b/>
          <w:i/>
          <w:sz w:val="24"/>
          <w:szCs w:val="24"/>
        </w:rPr>
      </w:pPr>
    </w:p>
    <w:p w:rsidR="00031F40" w:rsidRDefault="00031F40" w:rsidP="00031F40">
      <w:pPr>
        <w:spacing w:after="0"/>
        <w:rPr>
          <w:rFonts w:ascii="Times New Roman" w:hAnsi="Times New Roman"/>
          <w:sz w:val="26"/>
          <w:szCs w:val="26"/>
        </w:rPr>
      </w:pPr>
      <w:r>
        <w:rPr>
          <w:rFonts w:ascii="Times New Roman" w:hAnsi="Times New Roman"/>
          <w:b/>
          <w:i/>
          <w:sz w:val="24"/>
          <w:szCs w:val="24"/>
        </w:rPr>
        <w:t xml:space="preserve">Nơi nhận:  </w:t>
      </w:r>
      <w:r>
        <w:rPr>
          <w:rFonts w:ascii="Times New Roman" w:hAnsi="Times New Roman"/>
          <w:sz w:val="26"/>
          <w:szCs w:val="26"/>
        </w:rPr>
        <w:t xml:space="preserve">                                                                </w:t>
      </w:r>
      <w:r>
        <w:rPr>
          <w:rFonts w:ascii="Times New Roman" w:hAnsi="Times New Roman"/>
          <w:b/>
          <w:sz w:val="28"/>
          <w:szCs w:val="28"/>
        </w:rPr>
        <w:t xml:space="preserve">       TRƯỞNG PHÒNG</w:t>
      </w:r>
      <w:r>
        <w:rPr>
          <w:rFonts w:ascii="Times New Roman" w:hAnsi="Times New Roman"/>
        </w:rPr>
        <w:t xml:space="preserve">                                                                                   </w:t>
      </w:r>
    </w:p>
    <w:p w:rsidR="00D63E12" w:rsidRDefault="00031F40" w:rsidP="00031F40">
      <w:pPr>
        <w:spacing w:after="0"/>
        <w:rPr>
          <w:rFonts w:ascii="Times New Roman" w:hAnsi="Times New Roman"/>
        </w:rPr>
      </w:pPr>
      <w:r>
        <w:rPr>
          <w:rFonts w:ascii="Times New Roman" w:hAnsi="Times New Roman"/>
        </w:rPr>
        <w:t xml:space="preserve">- Như trên;;      </w:t>
      </w:r>
    </w:p>
    <w:p w:rsidR="00F91CC1" w:rsidRDefault="00F91CC1" w:rsidP="007B330F">
      <w:pPr>
        <w:tabs>
          <w:tab w:val="left" w:pos="6750"/>
        </w:tabs>
        <w:spacing w:after="0"/>
        <w:rPr>
          <w:rFonts w:ascii="Times New Roman" w:hAnsi="Times New Roman"/>
        </w:rPr>
      </w:pPr>
      <w:r>
        <w:rPr>
          <w:rFonts w:ascii="Times New Roman" w:hAnsi="Times New Roman"/>
        </w:rPr>
        <w:t>- Sở GDĐT (P.CTTT);</w:t>
      </w:r>
      <w:r w:rsidR="007B330F">
        <w:rPr>
          <w:rFonts w:ascii="Times New Roman" w:hAnsi="Times New Roman"/>
        </w:rPr>
        <w:tab/>
        <w:t>(đã ký)</w:t>
      </w:r>
    </w:p>
    <w:p w:rsidR="004A42C4" w:rsidRDefault="00D63E12" w:rsidP="00031F40">
      <w:pPr>
        <w:spacing w:after="0"/>
        <w:rPr>
          <w:rFonts w:ascii="Times New Roman" w:hAnsi="Times New Roman"/>
        </w:rPr>
      </w:pPr>
      <w:r>
        <w:rPr>
          <w:rFonts w:ascii="Times New Roman" w:hAnsi="Times New Roman"/>
        </w:rPr>
        <w:t xml:space="preserve">- </w:t>
      </w:r>
      <w:r w:rsidR="004A42C4">
        <w:rPr>
          <w:rFonts w:ascii="Times New Roman" w:hAnsi="Times New Roman"/>
        </w:rPr>
        <w:t>UBND/Q: PCT/VX;</w:t>
      </w:r>
    </w:p>
    <w:p w:rsidR="00031F40" w:rsidRDefault="004A42C4" w:rsidP="00031F40">
      <w:pPr>
        <w:spacing w:after="0"/>
        <w:rPr>
          <w:rFonts w:ascii="Times New Roman" w:hAnsi="Times New Roman"/>
        </w:rPr>
      </w:pPr>
      <w:r>
        <w:rPr>
          <w:rFonts w:ascii="Times New Roman" w:hAnsi="Times New Roman"/>
        </w:rPr>
        <w:t xml:space="preserve">- </w:t>
      </w:r>
      <w:r w:rsidR="00D63E12">
        <w:rPr>
          <w:rFonts w:ascii="Times New Roman" w:hAnsi="Times New Roman"/>
        </w:rPr>
        <w:t>Phòng LĐTB&amp;XH;</w:t>
      </w:r>
      <w:r w:rsidR="00031F40">
        <w:rPr>
          <w:rFonts w:ascii="Times New Roman" w:hAnsi="Times New Roman"/>
        </w:rPr>
        <w:t xml:space="preserve">                                                                                           </w:t>
      </w:r>
    </w:p>
    <w:p w:rsidR="007B330F" w:rsidRDefault="00031F40" w:rsidP="007B330F">
      <w:pPr>
        <w:spacing w:after="0"/>
        <w:rPr>
          <w:rFonts w:ascii="Times New Roman" w:hAnsi="Times New Roman"/>
          <w:b/>
          <w:sz w:val="28"/>
          <w:szCs w:val="28"/>
        </w:rPr>
      </w:pPr>
      <w:r>
        <w:rPr>
          <w:rFonts w:ascii="Times New Roman" w:hAnsi="Times New Roman"/>
        </w:rPr>
        <w:t xml:space="preserve">- Lưu: VT.    </w:t>
      </w:r>
      <w:r w:rsidR="007B330F">
        <w:rPr>
          <w:rFonts w:ascii="Times New Roman" w:hAnsi="Times New Roman"/>
        </w:rPr>
        <w:t xml:space="preserve">                                                                                   </w:t>
      </w:r>
      <w:r>
        <w:rPr>
          <w:rFonts w:ascii="Times New Roman" w:hAnsi="Times New Roman"/>
        </w:rPr>
        <w:t xml:space="preserve">    </w:t>
      </w:r>
      <w:r w:rsidR="007B330F">
        <w:rPr>
          <w:rFonts w:ascii="Times New Roman" w:hAnsi="Times New Roman"/>
          <w:b/>
          <w:sz w:val="28"/>
          <w:szCs w:val="28"/>
        </w:rPr>
        <w:t>Trần Khắc Huy</w:t>
      </w:r>
    </w:p>
    <w:p w:rsidR="00031F40" w:rsidRDefault="00031F40" w:rsidP="00031F40">
      <w:pPr>
        <w:spacing w:after="0"/>
        <w:rPr>
          <w:rFonts w:ascii="Times New Roman" w:hAnsi="Times New Roman"/>
        </w:rPr>
      </w:pPr>
      <w:r>
        <w:rPr>
          <w:rFonts w:ascii="Times New Roman" w:hAnsi="Times New Roman"/>
        </w:rPr>
        <w:t xml:space="preserve">                                                                                                          </w:t>
      </w:r>
    </w:p>
    <w:p w:rsidR="00031F40" w:rsidRDefault="00031F40" w:rsidP="00031F40">
      <w:pPr>
        <w:spacing w:after="0"/>
        <w:rPr>
          <w:rFonts w:ascii="Times New Roman" w:hAnsi="Times New Roman"/>
          <w:sz w:val="26"/>
          <w:szCs w:val="26"/>
        </w:rPr>
      </w:pPr>
      <w:r>
        <w:rPr>
          <w:rFonts w:ascii="Times New Roman" w:hAnsi="Times New Roman"/>
          <w:sz w:val="26"/>
          <w:szCs w:val="26"/>
        </w:rPr>
        <w:lastRenderedPageBreak/>
        <w:t xml:space="preserve">                                                                                                                                                                            </w:t>
      </w:r>
    </w:p>
    <w:p w:rsidR="00031F40" w:rsidRDefault="00031F40" w:rsidP="00031F40">
      <w:pPr>
        <w:spacing w:after="0"/>
        <w:rPr>
          <w:rFonts w:ascii="Times New Roman" w:hAnsi="Times New Roman"/>
          <w:sz w:val="26"/>
          <w:szCs w:val="26"/>
        </w:rPr>
      </w:pPr>
      <w:r>
        <w:rPr>
          <w:rFonts w:ascii="Times New Roman" w:hAnsi="Times New Roman"/>
          <w:sz w:val="26"/>
          <w:szCs w:val="26"/>
        </w:rPr>
        <w:t xml:space="preserve">                                                                                            </w:t>
      </w:r>
    </w:p>
    <w:p w:rsidR="00031F40" w:rsidRDefault="00031F40" w:rsidP="00031F40"/>
    <w:p w:rsidR="00031F40" w:rsidRDefault="00031F40" w:rsidP="00031F40"/>
    <w:p w:rsidR="00031F40" w:rsidRDefault="00031F40" w:rsidP="00031F40"/>
    <w:p w:rsidR="00031F40" w:rsidRDefault="00031F40" w:rsidP="00031F40"/>
    <w:p w:rsidR="00031F40" w:rsidRDefault="00031F40" w:rsidP="00031F40"/>
    <w:p w:rsidR="00031F40" w:rsidRDefault="00031F40" w:rsidP="00031F40"/>
    <w:p w:rsidR="00031F40" w:rsidRDefault="00031F40" w:rsidP="00031F40"/>
    <w:p w:rsidR="00F547B8" w:rsidRDefault="00F547B8"/>
    <w:sectPr w:rsidR="00F547B8" w:rsidSect="00031F40">
      <w:pgSz w:w="11907" w:h="16840" w:code="9"/>
      <w:pgMar w:top="1134" w:right="1134" w:bottom="1134" w:left="147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C5E9B"/>
    <w:multiLevelType w:val="hybridMultilevel"/>
    <w:tmpl w:val="1D964708"/>
    <w:lvl w:ilvl="0" w:tplc="75C2FD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04B7C"/>
    <w:multiLevelType w:val="hybridMultilevel"/>
    <w:tmpl w:val="B4F6D9D4"/>
    <w:lvl w:ilvl="0" w:tplc="5CFA648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6F43108"/>
    <w:multiLevelType w:val="hybridMultilevel"/>
    <w:tmpl w:val="0AF819CC"/>
    <w:lvl w:ilvl="0" w:tplc="207C7B7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121CE"/>
    <w:multiLevelType w:val="hybridMultilevel"/>
    <w:tmpl w:val="8FA0663A"/>
    <w:lvl w:ilvl="0" w:tplc="545CC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1344F8"/>
    <w:multiLevelType w:val="hybridMultilevel"/>
    <w:tmpl w:val="CB7E1E84"/>
    <w:lvl w:ilvl="0" w:tplc="0C36C8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40"/>
    <w:rsid w:val="00012464"/>
    <w:rsid w:val="00022CE2"/>
    <w:rsid w:val="00031F40"/>
    <w:rsid w:val="00084453"/>
    <w:rsid w:val="000C0D61"/>
    <w:rsid w:val="00107476"/>
    <w:rsid w:val="00116BAD"/>
    <w:rsid w:val="00141E3C"/>
    <w:rsid w:val="001531F4"/>
    <w:rsid w:val="001559AD"/>
    <w:rsid w:val="001A3B01"/>
    <w:rsid w:val="001A61A9"/>
    <w:rsid w:val="001E7BC7"/>
    <w:rsid w:val="002019F5"/>
    <w:rsid w:val="00236ADF"/>
    <w:rsid w:val="002A307C"/>
    <w:rsid w:val="002C013C"/>
    <w:rsid w:val="002D6976"/>
    <w:rsid w:val="0030427E"/>
    <w:rsid w:val="00387E42"/>
    <w:rsid w:val="003A72CE"/>
    <w:rsid w:val="003C5CD9"/>
    <w:rsid w:val="003E0425"/>
    <w:rsid w:val="0049011E"/>
    <w:rsid w:val="004A42C4"/>
    <w:rsid w:val="004C2E55"/>
    <w:rsid w:val="004F4C97"/>
    <w:rsid w:val="004F5358"/>
    <w:rsid w:val="004F7766"/>
    <w:rsid w:val="00526F2F"/>
    <w:rsid w:val="00586919"/>
    <w:rsid w:val="005A0F22"/>
    <w:rsid w:val="005D1FA6"/>
    <w:rsid w:val="005E3CE1"/>
    <w:rsid w:val="00683076"/>
    <w:rsid w:val="006938A8"/>
    <w:rsid w:val="006B281B"/>
    <w:rsid w:val="00712B88"/>
    <w:rsid w:val="00734264"/>
    <w:rsid w:val="0073609E"/>
    <w:rsid w:val="007939B3"/>
    <w:rsid w:val="007B0550"/>
    <w:rsid w:val="007B330F"/>
    <w:rsid w:val="007D2F3C"/>
    <w:rsid w:val="007D7B59"/>
    <w:rsid w:val="007F75D0"/>
    <w:rsid w:val="008245BA"/>
    <w:rsid w:val="008634EF"/>
    <w:rsid w:val="00874BA0"/>
    <w:rsid w:val="0089781D"/>
    <w:rsid w:val="008A002E"/>
    <w:rsid w:val="008A7597"/>
    <w:rsid w:val="008D09BC"/>
    <w:rsid w:val="009A328D"/>
    <w:rsid w:val="009F049F"/>
    <w:rsid w:val="00A01D5E"/>
    <w:rsid w:val="00A10A02"/>
    <w:rsid w:val="00A15509"/>
    <w:rsid w:val="00A21846"/>
    <w:rsid w:val="00A91724"/>
    <w:rsid w:val="00A9485D"/>
    <w:rsid w:val="00AA2C74"/>
    <w:rsid w:val="00AD3E5D"/>
    <w:rsid w:val="00B50287"/>
    <w:rsid w:val="00B62F41"/>
    <w:rsid w:val="00B75F97"/>
    <w:rsid w:val="00BE1190"/>
    <w:rsid w:val="00C30C86"/>
    <w:rsid w:val="00C72D8A"/>
    <w:rsid w:val="00CA6012"/>
    <w:rsid w:val="00CC282C"/>
    <w:rsid w:val="00CE3535"/>
    <w:rsid w:val="00CE4336"/>
    <w:rsid w:val="00D06241"/>
    <w:rsid w:val="00D234FB"/>
    <w:rsid w:val="00D36A44"/>
    <w:rsid w:val="00D54434"/>
    <w:rsid w:val="00D63E12"/>
    <w:rsid w:val="00D86DE1"/>
    <w:rsid w:val="00DB35E2"/>
    <w:rsid w:val="00E32494"/>
    <w:rsid w:val="00E50076"/>
    <w:rsid w:val="00E532E4"/>
    <w:rsid w:val="00E76EBE"/>
    <w:rsid w:val="00E97F79"/>
    <w:rsid w:val="00EB3B88"/>
    <w:rsid w:val="00F25562"/>
    <w:rsid w:val="00F369ED"/>
    <w:rsid w:val="00F547B8"/>
    <w:rsid w:val="00F8512D"/>
    <w:rsid w:val="00F91CC1"/>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7075F-5CC2-4331-BBB3-9A662AA6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F40"/>
    <w:rPr>
      <w:color w:val="0563C1" w:themeColor="hyperlink"/>
      <w:u w:val="single"/>
    </w:rPr>
  </w:style>
  <w:style w:type="paragraph" w:styleId="ListParagraph">
    <w:name w:val="List Paragraph"/>
    <w:basedOn w:val="Normal"/>
    <w:uiPriority w:val="34"/>
    <w:qFormat/>
    <w:rsid w:val="00031F40"/>
    <w:pPr>
      <w:ind w:left="720"/>
      <w:contextualSpacing/>
    </w:pPr>
  </w:style>
  <w:style w:type="paragraph" w:styleId="BalloonText">
    <w:name w:val="Balloon Text"/>
    <w:basedOn w:val="Normal"/>
    <w:link w:val="BalloonTextChar"/>
    <w:uiPriority w:val="99"/>
    <w:semiHidden/>
    <w:unhideWhenUsed/>
    <w:rsid w:val="00F36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3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E389-9397-468C-A608-6814EF00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2020-07-01T07:50:00Z</cp:lastPrinted>
  <dcterms:created xsi:type="dcterms:W3CDTF">2020-07-03T02:50:00Z</dcterms:created>
  <dcterms:modified xsi:type="dcterms:W3CDTF">2020-07-03T02:50:00Z</dcterms:modified>
</cp:coreProperties>
</file>